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0CB42" w14:textId="421409EF" w:rsidR="00B468DA" w:rsidRPr="00951254" w:rsidRDefault="005F3B7B" w:rsidP="00A37F09">
      <w:pPr>
        <w:pStyle w:val="ListParagraph"/>
        <w:suppressAutoHyphens/>
        <w:spacing w:after="0" w:line="240" w:lineRule="exact"/>
        <w:rPr>
          <w:rFonts w:ascii="Century Gothic" w:hAnsi="Century Gothic" w:cs="Courier New"/>
          <w:b/>
          <w:bCs/>
          <w:color w:val="1F3864" w:themeColor="accent1" w:themeShade="80"/>
        </w:rPr>
      </w:pPr>
      <w:r w:rsidRPr="00951254">
        <w:rPr>
          <w:rFonts w:ascii="Century Gothic" w:hAnsi="Century Gothic" w:cs="Courier New"/>
          <w:b/>
          <w:color w:val="1F3864" w:themeColor="accent1" w:themeShade="80"/>
          <w:shd w:val="clear" w:color="auto" w:fill="FFFFFF"/>
        </w:rPr>
        <w:t>Ameen A</w:t>
      </w:r>
      <w:r w:rsidR="002F1FB2" w:rsidRPr="00951254">
        <w:rPr>
          <w:rFonts w:ascii="Century Gothic" w:hAnsi="Century Gothic" w:cs="Courier New"/>
          <w:b/>
          <w:color w:val="1F3864" w:themeColor="accent1" w:themeShade="80"/>
          <w:shd w:val="clear" w:color="auto" w:fill="FFFFFF"/>
        </w:rPr>
        <w:t>li</w:t>
      </w:r>
    </w:p>
    <w:p w14:paraId="3B627566" w14:textId="4BF0ABD7" w:rsidR="00B468DA" w:rsidRPr="00951254" w:rsidRDefault="00911C7B" w:rsidP="00A37F09">
      <w:pPr>
        <w:pStyle w:val="ListParagraph"/>
        <w:suppressAutoHyphens/>
        <w:spacing w:after="0" w:line="240" w:lineRule="exact"/>
        <w:rPr>
          <w:rFonts w:ascii="Century Gothic" w:hAnsi="Century Gothic" w:cs="Courier New"/>
          <w:color w:val="1F3864" w:themeColor="accent1" w:themeShade="80"/>
        </w:rPr>
      </w:pPr>
      <w:r w:rsidRPr="00951254">
        <w:rPr>
          <w:rFonts w:ascii="Century Gothic" w:hAnsi="Century Gothic" w:cs="Courier New"/>
          <w:color w:val="1F3864" w:themeColor="accent1" w:themeShade="80"/>
        </w:rPr>
        <w:t>(</w:t>
      </w:r>
      <w:r w:rsidR="00AB744A">
        <w:rPr>
          <w:rFonts w:ascii="Century Gothic" w:hAnsi="Century Gothic" w:cs="Courier New"/>
          <w:color w:val="1F3864" w:themeColor="accent1" w:themeShade="80"/>
        </w:rPr>
        <w:t>7</w:t>
      </w:r>
      <w:r w:rsidR="00426445" w:rsidRPr="00426445">
        <w:rPr>
          <w:rFonts w:ascii="Century Gothic" w:hAnsi="Century Gothic" w:cs="Courier New"/>
          <w:color w:val="1F3864" w:themeColor="accent1" w:themeShade="80"/>
        </w:rPr>
        <w:t>08</w:t>
      </w:r>
      <w:r w:rsidRPr="00951254">
        <w:rPr>
          <w:rFonts w:ascii="Century Gothic" w:hAnsi="Century Gothic" w:cs="Courier New"/>
          <w:color w:val="1F3864" w:themeColor="accent1" w:themeShade="80"/>
        </w:rPr>
        <w:t xml:space="preserve">) </w:t>
      </w:r>
      <w:r w:rsidR="00AB744A">
        <w:rPr>
          <w:rFonts w:ascii="Century Gothic" w:hAnsi="Century Gothic" w:cs="Courier New"/>
          <w:color w:val="1F3864" w:themeColor="accent1" w:themeShade="80"/>
        </w:rPr>
        <w:t>880</w:t>
      </w:r>
      <w:r w:rsidRPr="00951254">
        <w:rPr>
          <w:rFonts w:ascii="Century Gothic" w:hAnsi="Century Gothic" w:cs="Courier New"/>
          <w:color w:val="1F3864" w:themeColor="accent1" w:themeShade="80"/>
        </w:rPr>
        <w:t>-</w:t>
      </w:r>
      <w:r w:rsidR="00AB744A">
        <w:rPr>
          <w:rFonts w:ascii="Century Gothic" w:hAnsi="Century Gothic" w:cs="Courier New"/>
          <w:color w:val="1F3864" w:themeColor="accent1" w:themeShade="80"/>
        </w:rPr>
        <w:t>4103</w:t>
      </w:r>
    </w:p>
    <w:p w14:paraId="14B678D4" w14:textId="24238353" w:rsidR="00024225" w:rsidRPr="00951254" w:rsidRDefault="004D2130" w:rsidP="00A37F09">
      <w:pPr>
        <w:pStyle w:val="ListParagraph"/>
        <w:suppressAutoHyphens/>
        <w:spacing w:after="0" w:line="240" w:lineRule="exact"/>
        <w:rPr>
          <w:rFonts w:ascii="Century Gothic" w:hAnsi="Century Gothic" w:cs="Courier New"/>
          <w:color w:val="1F3864" w:themeColor="accent1" w:themeShade="80"/>
        </w:rPr>
      </w:pPr>
      <w:r w:rsidRPr="00951254">
        <w:rPr>
          <w:rFonts w:ascii="Century Gothic" w:hAnsi="Century Gothic" w:cs="Courier New"/>
          <w:color w:val="1F3864" w:themeColor="accent1" w:themeShade="80"/>
        </w:rPr>
        <w:t>alicratous77</w:t>
      </w:r>
      <w:r w:rsidR="00A17028" w:rsidRPr="00951254">
        <w:rPr>
          <w:rFonts w:ascii="Century Gothic" w:hAnsi="Century Gothic" w:cs="Courier New"/>
          <w:color w:val="1F3864" w:themeColor="accent1" w:themeShade="80"/>
        </w:rPr>
        <w:t>@gmail.com    </w:t>
      </w:r>
    </w:p>
    <w:p w14:paraId="3C02E6CC" w14:textId="57098E42" w:rsidR="00B468DA" w:rsidRPr="00951254" w:rsidRDefault="00A17028" w:rsidP="00A37F09">
      <w:pPr>
        <w:pStyle w:val="ListParagraph"/>
        <w:suppressAutoHyphens/>
        <w:spacing w:after="0" w:line="240" w:lineRule="exact"/>
        <w:rPr>
          <w:rFonts w:ascii="Century Gothic" w:hAnsi="Century Gothic" w:cs="Courier New"/>
          <w:color w:val="1F3864" w:themeColor="accent1" w:themeShade="80"/>
        </w:rPr>
      </w:pPr>
      <w:r w:rsidRPr="00951254">
        <w:rPr>
          <w:rFonts w:ascii="Century Gothic" w:hAnsi="Century Gothic" w:cs="Courier New"/>
          <w:color w:val="1F3864" w:themeColor="accent1" w:themeShade="80"/>
        </w:rPr>
        <w:t>Oracle Database Administrator</w:t>
      </w:r>
    </w:p>
    <w:p w14:paraId="565CEF9B" w14:textId="7DF0FD0F" w:rsidR="00B468DA" w:rsidRPr="00951254" w:rsidRDefault="00D3150D" w:rsidP="00A37F09">
      <w:pPr>
        <w:pStyle w:val="ListParagraph"/>
        <w:shd w:val="clear" w:color="auto" w:fill="FFFFFF"/>
        <w:tabs>
          <w:tab w:val="left" w:pos="4470"/>
        </w:tabs>
        <w:spacing w:after="0"/>
        <w:rPr>
          <w:rFonts w:ascii="Century Gothic" w:hAnsi="Century Gothic" w:cs="Courier New"/>
          <w:color w:val="1F3864" w:themeColor="accent1" w:themeShade="80"/>
        </w:rPr>
      </w:pPr>
      <w:r w:rsidRPr="00951254">
        <w:rPr>
          <w:rFonts w:ascii="Century Gothic" w:hAnsi="Century Gothic" w:cs="Courier New"/>
          <w:color w:val="1F3864" w:themeColor="accent1" w:themeShade="80"/>
        </w:rPr>
        <w:t xml:space="preserve">Associate Degree in </w:t>
      </w:r>
      <w:r w:rsidR="00A17028" w:rsidRPr="00951254">
        <w:rPr>
          <w:rFonts w:ascii="Century Gothic" w:hAnsi="Century Gothic" w:cs="Courier New"/>
          <w:color w:val="1F3864" w:themeColor="accent1" w:themeShade="80"/>
        </w:rPr>
        <w:t>Science </w:t>
      </w:r>
      <w:r w:rsidR="00A37F09">
        <w:rPr>
          <w:rFonts w:ascii="Century Gothic" w:hAnsi="Century Gothic" w:cs="Courier New"/>
          <w:color w:val="1F3864" w:themeColor="accent1" w:themeShade="80"/>
        </w:rPr>
        <w:tab/>
      </w:r>
    </w:p>
    <w:p w14:paraId="466102CC" w14:textId="79AFFE58" w:rsidR="00B468DA" w:rsidRPr="00951254" w:rsidRDefault="00EB342B" w:rsidP="00A37F09">
      <w:pPr>
        <w:pStyle w:val="ListParagraph"/>
        <w:suppressAutoHyphens/>
        <w:spacing w:after="0" w:line="240" w:lineRule="exact"/>
        <w:rPr>
          <w:rFonts w:ascii="Century Gothic" w:hAnsi="Century Gothic" w:cs="Arial"/>
          <w:b/>
          <w:bCs/>
          <w:color w:val="000000"/>
        </w:rPr>
      </w:pPr>
      <w:r w:rsidRPr="009C42EC">
        <w:rPr>
          <w:noProof/>
        </w:rPr>
        <w:drawing>
          <wp:inline distT="0" distB="0" distL="0" distR="0" wp14:anchorId="6DEB35D0" wp14:editId="75F9FD7F">
            <wp:extent cx="2143125" cy="2143125"/>
            <wp:effectExtent l="0" t="0" r="0" b="0"/>
            <wp:docPr id="1" name="Picture 1" descr="..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6B39" w14:textId="1650F501" w:rsidR="002C16A5" w:rsidRDefault="00A17028" w:rsidP="00A37F09">
      <w:pPr>
        <w:pStyle w:val="Title"/>
        <w:spacing w:after="0"/>
        <w:ind w:left="720"/>
        <w:rPr>
          <w:rFonts w:ascii="Century Gothic" w:hAnsi="Century Gothic"/>
          <w:b/>
          <w:sz w:val="22"/>
          <w:szCs w:val="22"/>
        </w:rPr>
      </w:pPr>
      <w:r w:rsidRPr="009C42EC">
        <w:rPr>
          <w:rFonts w:ascii="Century Gothic" w:hAnsi="Century Gothic"/>
          <w:b/>
          <w:sz w:val="22"/>
          <w:szCs w:val="22"/>
        </w:rPr>
        <w:t>Career Summary</w:t>
      </w:r>
      <w:r w:rsidR="00F61231" w:rsidRPr="009C42EC">
        <w:rPr>
          <w:rFonts w:ascii="Century Gothic" w:hAnsi="Century Gothic"/>
          <w:b/>
          <w:sz w:val="22"/>
          <w:szCs w:val="22"/>
        </w:rPr>
        <w:t>:</w:t>
      </w:r>
    </w:p>
    <w:p w14:paraId="3AD3DC30" w14:textId="77777777" w:rsidR="009A5E39" w:rsidRPr="009A5E39" w:rsidRDefault="009A5E39" w:rsidP="00A37F09"/>
    <w:p w14:paraId="00C43973" w14:textId="2692C64F" w:rsidR="002C16A5" w:rsidRPr="002C16A5" w:rsidRDefault="002C16A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Over </w:t>
      </w:r>
      <w:r w:rsidRPr="006F314C">
        <w:rPr>
          <w:rFonts w:ascii="Century Gothic" w:hAnsi="Century Gothic" w:cs="Calibri"/>
          <w:b/>
          <w:bCs/>
        </w:rPr>
        <w:t>1</w:t>
      </w:r>
      <w:r w:rsidR="00A37A59">
        <w:rPr>
          <w:rFonts w:ascii="Century Gothic" w:hAnsi="Century Gothic" w:cs="Calibri"/>
          <w:b/>
          <w:bCs/>
        </w:rPr>
        <w:t>0</w:t>
      </w:r>
      <w:r w:rsidR="00A17028" w:rsidRPr="006F314C">
        <w:rPr>
          <w:rFonts w:ascii="Century Gothic" w:hAnsi="Century Gothic" w:cs="Calibri"/>
          <w:b/>
          <w:bCs/>
        </w:rPr>
        <w:t xml:space="preserve"> years</w:t>
      </w:r>
      <w:r w:rsidR="00A17028" w:rsidRPr="002C16A5">
        <w:rPr>
          <w:rFonts w:ascii="Century Gothic" w:hAnsi="Century Gothic" w:cs="Calibri"/>
        </w:rPr>
        <w:t xml:space="preserve"> of </w:t>
      </w:r>
      <w:r w:rsidRPr="002C16A5">
        <w:rPr>
          <w:rFonts w:ascii="Century Gothic" w:hAnsi="Century Gothic" w:cs="Calibri"/>
        </w:rPr>
        <w:t xml:space="preserve">DBA </w:t>
      </w:r>
      <w:r w:rsidR="00A17028" w:rsidRPr="002C16A5">
        <w:rPr>
          <w:rFonts w:ascii="Century Gothic" w:hAnsi="Century Gothic" w:cs="Calibri"/>
        </w:rPr>
        <w:t>experience</w:t>
      </w:r>
      <w:r w:rsidRPr="002C16A5">
        <w:rPr>
          <w:rFonts w:ascii="Century Gothic" w:hAnsi="Century Gothic" w:cs="Calibri"/>
        </w:rPr>
        <w:t xml:space="preserve"> managing 10c, 11g, 12c, </w:t>
      </w:r>
      <w:r w:rsidR="00157B11">
        <w:rPr>
          <w:rFonts w:ascii="Century Gothic" w:hAnsi="Century Gothic" w:cs="Calibri"/>
        </w:rPr>
        <w:t xml:space="preserve">and </w:t>
      </w:r>
      <w:r w:rsidRPr="002C16A5">
        <w:rPr>
          <w:rFonts w:ascii="Century Gothic" w:hAnsi="Century Gothic" w:cs="Calibri"/>
        </w:rPr>
        <w:t>19c on Linux, AIX, Solaris, Exadata</w:t>
      </w:r>
      <w:r w:rsidR="00157B11">
        <w:rPr>
          <w:rFonts w:ascii="Century Gothic" w:hAnsi="Century Gothic" w:cs="Calibri"/>
        </w:rPr>
        <w:t>,</w:t>
      </w:r>
      <w:r w:rsidR="00645179">
        <w:rPr>
          <w:rFonts w:ascii="Century Gothic" w:hAnsi="Century Gothic" w:cs="Calibri"/>
        </w:rPr>
        <w:t xml:space="preserve"> and AWS cloud.</w:t>
      </w:r>
    </w:p>
    <w:p w14:paraId="0DD53C0F" w14:textId="6B00986D" w:rsidR="002C16A5" w:rsidRPr="002C16A5" w:rsidRDefault="002C16A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Build 2 and </w:t>
      </w:r>
      <w:r w:rsidR="000B707C">
        <w:rPr>
          <w:rFonts w:ascii="Century Gothic" w:hAnsi="Century Gothic" w:cs="Calibri"/>
        </w:rPr>
        <w:t>4-node</w:t>
      </w:r>
      <w:r w:rsidRPr="002C16A5">
        <w:rPr>
          <w:rFonts w:ascii="Century Gothic" w:hAnsi="Century Gothic" w:cs="Calibri"/>
        </w:rPr>
        <w:t xml:space="preserve"> </w:t>
      </w:r>
      <w:r w:rsidRPr="006F314C">
        <w:rPr>
          <w:rFonts w:ascii="Century Gothic" w:hAnsi="Century Gothic" w:cs="Calibri"/>
          <w:b/>
          <w:bCs/>
        </w:rPr>
        <w:t>RAC</w:t>
      </w:r>
      <w:r w:rsidRPr="002C16A5">
        <w:rPr>
          <w:rFonts w:ascii="Century Gothic" w:hAnsi="Century Gothic" w:cs="Calibri"/>
        </w:rPr>
        <w:t xml:space="preserve"> Clusters</w:t>
      </w:r>
      <w:r w:rsidR="00645179">
        <w:rPr>
          <w:rFonts w:ascii="Century Gothic" w:hAnsi="Century Gothic" w:cs="Calibri"/>
        </w:rPr>
        <w:t>.</w:t>
      </w:r>
    </w:p>
    <w:p w14:paraId="16AFAA8C" w14:textId="388B7E6E" w:rsidR="002C16A5" w:rsidRPr="002C16A5" w:rsidRDefault="002C16A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Managed and administered </w:t>
      </w:r>
      <w:r w:rsidRPr="006F314C">
        <w:rPr>
          <w:rFonts w:ascii="Century Gothic" w:hAnsi="Century Gothic" w:cs="Calibri"/>
          <w:b/>
          <w:bCs/>
        </w:rPr>
        <w:t>ASM</w:t>
      </w:r>
      <w:r w:rsidRPr="002C16A5">
        <w:rPr>
          <w:rFonts w:ascii="Century Gothic" w:hAnsi="Century Gothic" w:cs="Calibri"/>
        </w:rPr>
        <w:t xml:space="preserve"> disks and </w:t>
      </w:r>
      <w:r w:rsidR="00157B11">
        <w:rPr>
          <w:rFonts w:ascii="Century Gothic" w:hAnsi="Century Gothic" w:cs="Calibri"/>
        </w:rPr>
        <w:t>disk groups.</w:t>
      </w:r>
    </w:p>
    <w:p w14:paraId="77F90A29" w14:textId="0F9A5383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Managed databases on Linux, Solaris, </w:t>
      </w:r>
      <w:r w:rsidR="002C16A5" w:rsidRPr="002C16A5">
        <w:rPr>
          <w:rFonts w:ascii="Century Gothic" w:hAnsi="Century Gothic" w:cs="Calibri"/>
        </w:rPr>
        <w:t>AIX</w:t>
      </w:r>
      <w:r w:rsidR="00157B11">
        <w:rPr>
          <w:rFonts w:ascii="Century Gothic" w:hAnsi="Century Gothic" w:cs="Calibri"/>
        </w:rPr>
        <w:t>,</w:t>
      </w:r>
      <w:r w:rsidR="002C16A5" w:rsidRPr="002C16A5">
        <w:rPr>
          <w:rFonts w:ascii="Century Gothic" w:hAnsi="Century Gothic" w:cs="Calibri"/>
        </w:rPr>
        <w:t xml:space="preserve"> and </w:t>
      </w:r>
      <w:r w:rsidR="002C16A5" w:rsidRPr="006F314C">
        <w:rPr>
          <w:rFonts w:ascii="Century Gothic" w:hAnsi="Century Gothic" w:cs="Calibri"/>
          <w:b/>
          <w:bCs/>
        </w:rPr>
        <w:t>Exadata</w:t>
      </w:r>
      <w:r w:rsidR="00157B11">
        <w:rPr>
          <w:rFonts w:ascii="Century Gothic" w:hAnsi="Century Gothic" w:cs="Calibri"/>
          <w:b/>
          <w:bCs/>
        </w:rPr>
        <w:t>.</w:t>
      </w:r>
    </w:p>
    <w:p w14:paraId="2C94D727" w14:textId="4625A5BE" w:rsidR="00130AB7" w:rsidRPr="002C16A5" w:rsidRDefault="00130AB7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Migrated databases to Exadata X7. </w:t>
      </w:r>
    </w:p>
    <w:p w14:paraId="2D543E52" w14:textId="31441FB2" w:rsidR="00130AB7" w:rsidRPr="002C16A5" w:rsidRDefault="00130AB7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Setup </w:t>
      </w:r>
      <w:r w:rsidRPr="006F314C">
        <w:rPr>
          <w:rFonts w:ascii="Century Gothic" w:hAnsi="Century Gothic" w:cs="Calibri"/>
          <w:b/>
          <w:bCs/>
        </w:rPr>
        <w:t>standby databases</w:t>
      </w:r>
      <w:r w:rsidR="00157B11">
        <w:rPr>
          <w:rFonts w:ascii="Century Gothic" w:hAnsi="Century Gothic" w:cs="Calibri"/>
        </w:rPr>
        <w:t>.</w:t>
      </w:r>
    </w:p>
    <w:p w14:paraId="519A247E" w14:textId="29188CB7" w:rsidR="00130AB7" w:rsidRPr="002C16A5" w:rsidRDefault="00130AB7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Build </w:t>
      </w:r>
      <w:r w:rsidR="002C16A5">
        <w:rPr>
          <w:rFonts w:ascii="Century Gothic" w:hAnsi="Century Gothic" w:cs="Calibri"/>
        </w:rPr>
        <w:t xml:space="preserve">and </w:t>
      </w:r>
      <w:r w:rsidR="009A5E39">
        <w:rPr>
          <w:rFonts w:ascii="Century Gothic" w:hAnsi="Century Gothic" w:cs="Calibri"/>
        </w:rPr>
        <w:t>administer</w:t>
      </w:r>
      <w:r w:rsidR="002C16A5">
        <w:rPr>
          <w:rFonts w:ascii="Century Gothic" w:hAnsi="Century Gothic" w:cs="Calibri"/>
        </w:rPr>
        <w:t xml:space="preserve"> </w:t>
      </w:r>
      <w:r w:rsidRPr="002C16A5">
        <w:rPr>
          <w:rFonts w:ascii="Century Gothic" w:hAnsi="Century Gothic" w:cs="Calibri"/>
        </w:rPr>
        <w:t xml:space="preserve">databases on </w:t>
      </w:r>
      <w:r w:rsidRPr="006F314C">
        <w:rPr>
          <w:rFonts w:ascii="Century Gothic" w:hAnsi="Century Gothic" w:cs="Calibri"/>
          <w:b/>
          <w:bCs/>
        </w:rPr>
        <w:t>AWS</w:t>
      </w:r>
      <w:r w:rsidRPr="002C16A5">
        <w:rPr>
          <w:rFonts w:ascii="Century Gothic" w:hAnsi="Century Gothic" w:cs="Calibri"/>
        </w:rPr>
        <w:t>.</w:t>
      </w:r>
    </w:p>
    <w:p w14:paraId="2807BDE2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Refreshed data using exp/imp and </w:t>
      </w:r>
      <w:r w:rsidRPr="006F314C">
        <w:rPr>
          <w:rFonts w:ascii="Century Gothic" w:hAnsi="Century Gothic" w:cs="Calibri"/>
          <w:b/>
          <w:bCs/>
        </w:rPr>
        <w:t>data pump</w:t>
      </w:r>
      <w:r w:rsidRPr="002C16A5">
        <w:rPr>
          <w:rFonts w:ascii="Century Gothic" w:hAnsi="Century Gothic" w:cs="Calibri"/>
        </w:rPr>
        <w:t xml:space="preserve"> on a regular basis.</w:t>
      </w:r>
    </w:p>
    <w:p w14:paraId="4C0C4BA9" w14:textId="1D80ABE9" w:rsidR="00B468DA" w:rsidRPr="002C16A5" w:rsidRDefault="00D3150D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6F314C">
        <w:rPr>
          <w:rFonts w:ascii="Century Gothic" w:hAnsi="Century Gothic" w:cs="Calibri"/>
          <w:b/>
          <w:bCs/>
        </w:rPr>
        <w:t>Upgrade</w:t>
      </w:r>
      <w:r w:rsidR="00A17028" w:rsidRPr="002C16A5">
        <w:rPr>
          <w:rFonts w:ascii="Century Gothic" w:hAnsi="Century Gothic" w:cs="Calibri"/>
        </w:rPr>
        <w:t xml:space="preserve"> databases</w:t>
      </w:r>
      <w:r w:rsidR="00157B11">
        <w:rPr>
          <w:rFonts w:ascii="Century Gothic" w:hAnsi="Century Gothic" w:cs="Calibri"/>
        </w:rPr>
        <w:t>.</w:t>
      </w:r>
    </w:p>
    <w:p w14:paraId="0EBF73F4" w14:textId="3208468E" w:rsidR="00B468DA" w:rsidRPr="002C16A5" w:rsidRDefault="00130AB7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Managed databases using </w:t>
      </w:r>
      <w:r w:rsidR="00A17028" w:rsidRPr="002C16A5">
        <w:rPr>
          <w:rFonts w:ascii="Century Gothic" w:hAnsi="Century Gothic" w:cs="Calibri"/>
        </w:rPr>
        <w:t>1</w:t>
      </w:r>
      <w:r w:rsidRPr="002C16A5">
        <w:rPr>
          <w:rFonts w:ascii="Century Gothic" w:hAnsi="Century Gothic" w:cs="Calibri"/>
        </w:rPr>
        <w:t>3</w:t>
      </w:r>
      <w:r w:rsidR="00A17028" w:rsidRPr="002C16A5">
        <w:rPr>
          <w:rFonts w:ascii="Century Gothic" w:hAnsi="Century Gothic" w:cs="Calibri"/>
        </w:rPr>
        <w:t xml:space="preserve">c Cloud control / </w:t>
      </w:r>
      <w:r w:rsidR="00A17028" w:rsidRPr="006F314C">
        <w:rPr>
          <w:rFonts w:ascii="Century Gothic" w:hAnsi="Century Gothic" w:cs="Calibri"/>
          <w:b/>
          <w:bCs/>
        </w:rPr>
        <w:t>OEM</w:t>
      </w:r>
      <w:r w:rsidR="00A17028" w:rsidRPr="002C16A5">
        <w:rPr>
          <w:rFonts w:ascii="Century Gothic" w:hAnsi="Century Gothic" w:cs="Calibri"/>
        </w:rPr>
        <w:t xml:space="preserve"> / TOAD / SQL Developer</w:t>
      </w:r>
      <w:r w:rsidR="006332B2" w:rsidRPr="002C16A5">
        <w:rPr>
          <w:rFonts w:ascii="Century Gothic" w:hAnsi="Century Gothic" w:cs="Calibri"/>
        </w:rPr>
        <w:t>.</w:t>
      </w:r>
    </w:p>
    <w:p w14:paraId="61D01E25" w14:textId="07FA8D38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Created documents to speed up future builds</w:t>
      </w:r>
      <w:r w:rsidR="006332B2" w:rsidRPr="002C16A5">
        <w:rPr>
          <w:rFonts w:ascii="Century Gothic" w:hAnsi="Century Gothic" w:cs="Calibri"/>
        </w:rPr>
        <w:t>.</w:t>
      </w:r>
    </w:p>
    <w:p w14:paraId="08216EBA" w14:textId="2FDACFEC" w:rsidR="00B468DA" w:rsidRPr="002C16A5" w:rsidRDefault="00130AB7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Worked on </w:t>
      </w:r>
      <w:r w:rsidR="00A17028" w:rsidRPr="002C16A5">
        <w:rPr>
          <w:rFonts w:ascii="Century Gothic" w:hAnsi="Century Gothic" w:cs="Calibri"/>
        </w:rPr>
        <w:t>Database</w:t>
      </w:r>
      <w:r w:rsidRPr="002C16A5">
        <w:rPr>
          <w:rFonts w:ascii="Century Gothic" w:hAnsi="Century Gothic" w:cs="Calibri"/>
        </w:rPr>
        <w:t xml:space="preserve"> and Grid</w:t>
      </w:r>
      <w:r w:rsidR="00A17028" w:rsidRPr="002C16A5">
        <w:rPr>
          <w:rFonts w:ascii="Century Gothic" w:hAnsi="Century Gothic" w:cs="Calibri"/>
        </w:rPr>
        <w:t xml:space="preserve"> </w:t>
      </w:r>
      <w:r w:rsidR="00A17028" w:rsidRPr="006F314C">
        <w:rPr>
          <w:rFonts w:ascii="Century Gothic" w:hAnsi="Century Gothic" w:cs="Calibri"/>
          <w:b/>
          <w:bCs/>
        </w:rPr>
        <w:t>Patching</w:t>
      </w:r>
      <w:r w:rsidR="00D3150D" w:rsidRPr="002C16A5">
        <w:rPr>
          <w:rFonts w:ascii="Century Gothic" w:hAnsi="Century Gothic" w:cs="Calibri"/>
        </w:rPr>
        <w:t>.</w:t>
      </w:r>
    </w:p>
    <w:p w14:paraId="1F5E76B1" w14:textId="622030BC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Set up grid control alerts and thresholds</w:t>
      </w:r>
      <w:r w:rsidR="006332B2" w:rsidRPr="002C16A5">
        <w:rPr>
          <w:rFonts w:ascii="Century Gothic" w:hAnsi="Century Gothic" w:cs="Calibri"/>
        </w:rPr>
        <w:t>.</w:t>
      </w:r>
    </w:p>
    <w:p w14:paraId="05FC23EB" w14:textId="677FAC0D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Excellent troubleshooting skills and </w:t>
      </w:r>
      <w:r w:rsidR="006332B2" w:rsidRPr="002C16A5">
        <w:rPr>
          <w:rFonts w:ascii="Century Gothic" w:hAnsi="Century Gothic" w:cs="Calibri"/>
        </w:rPr>
        <w:t xml:space="preserve">a </w:t>
      </w:r>
      <w:r w:rsidRPr="002C16A5">
        <w:rPr>
          <w:rFonts w:ascii="Century Gothic" w:hAnsi="Century Gothic" w:cs="Calibri"/>
        </w:rPr>
        <w:t>quick learner.</w:t>
      </w:r>
    </w:p>
    <w:p w14:paraId="5A03C97D" w14:textId="4F13BD7D" w:rsidR="002C16A5" w:rsidRDefault="002C16A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 xml:space="preserve">Worked on </w:t>
      </w:r>
      <w:r w:rsidRPr="006F314C">
        <w:rPr>
          <w:rFonts w:ascii="Century Gothic" w:hAnsi="Century Gothic" w:cs="Calibri"/>
          <w:b/>
          <w:bCs/>
        </w:rPr>
        <w:t>data center migrations</w:t>
      </w:r>
      <w:r>
        <w:rPr>
          <w:rFonts w:ascii="Century Gothic" w:hAnsi="Century Gothic" w:cs="Calibri"/>
        </w:rPr>
        <w:t>.</w:t>
      </w:r>
    </w:p>
    <w:p w14:paraId="0F592569" w14:textId="11B1332E" w:rsidR="00B468DA" w:rsidRPr="002C16A5" w:rsidRDefault="00157B11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>Provided cross-</w:t>
      </w:r>
      <w:r w:rsidR="002C16A5">
        <w:rPr>
          <w:rFonts w:ascii="Century Gothic" w:hAnsi="Century Gothic" w:cs="Calibri"/>
        </w:rPr>
        <w:t xml:space="preserve">platform migrations. </w:t>
      </w:r>
    </w:p>
    <w:p w14:paraId="69FCEB55" w14:textId="79F25E7F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Configured / Managed ASM disks and disk groups</w:t>
      </w:r>
      <w:r w:rsidR="006332B2" w:rsidRPr="002C16A5">
        <w:rPr>
          <w:rFonts w:ascii="Century Gothic" w:hAnsi="Century Gothic" w:cs="Calibri"/>
        </w:rPr>
        <w:t>.</w:t>
      </w:r>
    </w:p>
    <w:p w14:paraId="26DD12F1" w14:textId="36D08E5D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Worked with Different teams to com</w:t>
      </w:r>
      <w:r w:rsidR="006332B2" w:rsidRPr="002C16A5">
        <w:rPr>
          <w:rFonts w:ascii="Century Gothic" w:hAnsi="Century Gothic" w:cs="Calibri"/>
        </w:rPr>
        <w:t>plete b</w:t>
      </w:r>
      <w:r w:rsidRPr="002C16A5">
        <w:rPr>
          <w:rFonts w:ascii="Century Gothic" w:hAnsi="Century Gothic" w:cs="Calibri"/>
        </w:rPr>
        <w:t>uild tasks</w:t>
      </w:r>
      <w:r w:rsidR="006332B2" w:rsidRPr="002C16A5">
        <w:rPr>
          <w:rFonts w:ascii="Century Gothic" w:hAnsi="Century Gothic" w:cs="Calibri"/>
        </w:rPr>
        <w:t>.</w:t>
      </w:r>
    </w:p>
    <w:p w14:paraId="655FF745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Build Disaster Recovery sites using Oracle </w:t>
      </w:r>
      <w:r w:rsidRPr="006F314C">
        <w:rPr>
          <w:rFonts w:ascii="Century Gothic" w:hAnsi="Century Gothic" w:cs="Calibri"/>
          <w:b/>
          <w:bCs/>
        </w:rPr>
        <w:t>Data Guard</w:t>
      </w:r>
      <w:r w:rsidRPr="002C16A5">
        <w:rPr>
          <w:rFonts w:ascii="Century Gothic" w:hAnsi="Century Gothic" w:cs="Calibri"/>
        </w:rPr>
        <w:t>.</w:t>
      </w:r>
    </w:p>
    <w:p w14:paraId="2D9E0BD4" w14:textId="52C60082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Installed and configured databases using silent install,</w:t>
      </w:r>
      <w:r w:rsidR="00D3150D" w:rsidRPr="002C16A5">
        <w:rPr>
          <w:rFonts w:ascii="Century Gothic" w:hAnsi="Century Gothic" w:cs="Calibri"/>
        </w:rPr>
        <w:t xml:space="preserve"> OMF</w:t>
      </w:r>
      <w:r w:rsidR="00B93EEA" w:rsidRPr="002C16A5">
        <w:rPr>
          <w:rFonts w:ascii="Century Gothic" w:hAnsi="Century Gothic" w:cs="Calibri"/>
        </w:rPr>
        <w:t>,</w:t>
      </w:r>
      <w:r w:rsidR="00D3150D" w:rsidRPr="002C16A5">
        <w:rPr>
          <w:rFonts w:ascii="Century Gothic" w:hAnsi="Century Gothic" w:cs="Calibri"/>
        </w:rPr>
        <w:t xml:space="preserve"> and via scripts</w:t>
      </w:r>
    </w:p>
    <w:p w14:paraId="23387DDD" w14:textId="18CE4A19" w:rsidR="00B468DA" w:rsidRPr="002C16A5" w:rsidRDefault="00D3150D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Extensive knowledge of</w:t>
      </w:r>
      <w:r w:rsidR="00A17028" w:rsidRPr="002C16A5">
        <w:rPr>
          <w:rFonts w:ascii="Century Gothic" w:hAnsi="Century Gothic" w:cs="Calibri"/>
        </w:rPr>
        <w:t xml:space="preserve"> dynamic views and dictionary tables. </w:t>
      </w:r>
    </w:p>
    <w:p w14:paraId="49414374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Applied CPU and PSU patches.</w:t>
      </w:r>
    </w:p>
    <w:p w14:paraId="67C58D82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Extensive experience in OS space and </w:t>
      </w:r>
      <w:r w:rsidRPr="006F314C">
        <w:rPr>
          <w:rFonts w:ascii="Century Gothic" w:hAnsi="Century Gothic" w:cs="Calibri"/>
          <w:b/>
          <w:bCs/>
        </w:rPr>
        <w:t>tablespace management</w:t>
      </w:r>
      <w:r w:rsidRPr="002C16A5">
        <w:rPr>
          <w:rFonts w:ascii="Century Gothic" w:hAnsi="Century Gothic" w:cs="Calibri"/>
        </w:rPr>
        <w:t>.</w:t>
      </w:r>
    </w:p>
    <w:p w14:paraId="20D2A24C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Worked on database security and </w:t>
      </w:r>
      <w:r w:rsidRPr="006F314C">
        <w:rPr>
          <w:rFonts w:ascii="Century Gothic" w:hAnsi="Century Gothic" w:cs="Calibri"/>
          <w:b/>
          <w:bCs/>
        </w:rPr>
        <w:t>Fine Grain Auditing</w:t>
      </w:r>
      <w:r w:rsidRPr="002C16A5">
        <w:rPr>
          <w:rFonts w:ascii="Century Gothic" w:hAnsi="Century Gothic" w:cs="Calibri"/>
        </w:rPr>
        <w:t>.</w:t>
      </w:r>
    </w:p>
    <w:p w14:paraId="4BA910EE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Extensive work on shell scripting and documentation.</w:t>
      </w:r>
    </w:p>
    <w:p w14:paraId="2FFB53B4" w14:textId="2A602BD0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Excellent Experience as Production DBA with </w:t>
      </w:r>
      <w:r w:rsidRPr="006F314C">
        <w:rPr>
          <w:rFonts w:ascii="Century Gothic" w:hAnsi="Century Gothic" w:cs="Calibri"/>
          <w:b/>
          <w:bCs/>
        </w:rPr>
        <w:t xml:space="preserve">24X7 </w:t>
      </w:r>
      <w:r w:rsidR="000B707C">
        <w:rPr>
          <w:rFonts w:ascii="Century Gothic" w:hAnsi="Century Gothic" w:cs="Calibri"/>
          <w:b/>
          <w:bCs/>
        </w:rPr>
        <w:t>support</w:t>
      </w:r>
      <w:r w:rsidRPr="002C16A5">
        <w:rPr>
          <w:rFonts w:ascii="Century Gothic" w:hAnsi="Century Gothic" w:cs="Calibri"/>
        </w:rPr>
        <w:t xml:space="preserve">. </w:t>
      </w:r>
    </w:p>
    <w:p w14:paraId="57C6E0AE" w14:textId="586A2B04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Extensive experience in backup and </w:t>
      </w:r>
      <w:r w:rsidR="000B707C">
        <w:rPr>
          <w:rFonts w:ascii="Century Gothic" w:hAnsi="Century Gothic" w:cs="Calibri"/>
        </w:rPr>
        <w:t>restore</w:t>
      </w:r>
      <w:r w:rsidRPr="002C16A5">
        <w:rPr>
          <w:rFonts w:ascii="Century Gothic" w:hAnsi="Century Gothic" w:cs="Calibri"/>
        </w:rPr>
        <w:t xml:space="preserve"> using </w:t>
      </w:r>
      <w:r w:rsidRPr="006F314C">
        <w:rPr>
          <w:rFonts w:ascii="Century Gothic" w:hAnsi="Century Gothic" w:cs="Calibri"/>
          <w:b/>
          <w:bCs/>
        </w:rPr>
        <w:t>RMAN</w:t>
      </w:r>
      <w:r w:rsidR="00AE54CD" w:rsidRPr="002C16A5">
        <w:rPr>
          <w:rFonts w:ascii="Century Gothic" w:hAnsi="Century Gothic" w:cs="Calibri"/>
        </w:rPr>
        <w:t>.</w:t>
      </w:r>
    </w:p>
    <w:p w14:paraId="03A64736" w14:textId="30D69768" w:rsidR="00B468DA" w:rsidRPr="006F314C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  <w:b/>
          <w:bCs/>
        </w:rPr>
      </w:pPr>
      <w:r w:rsidRPr="002C16A5">
        <w:rPr>
          <w:rFonts w:ascii="Century Gothic" w:hAnsi="Century Gothic" w:cs="Calibri"/>
        </w:rPr>
        <w:t xml:space="preserve">Database replication </w:t>
      </w:r>
      <w:r w:rsidR="006F314C" w:rsidRPr="002C16A5">
        <w:rPr>
          <w:rFonts w:ascii="Century Gothic" w:hAnsi="Century Gothic" w:cs="Calibri"/>
        </w:rPr>
        <w:t xml:space="preserve">using </w:t>
      </w:r>
      <w:r w:rsidR="006F314C" w:rsidRPr="006F314C">
        <w:rPr>
          <w:rFonts w:ascii="Century Gothic" w:hAnsi="Century Gothic" w:cs="Calibri"/>
          <w:b/>
          <w:bCs/>
        </w:rPr>
        <w:t>materialized</w:t>
      </w:r>
      <w:r w:rsidR="002C16A5" w:rsidRPr="006F314C">
        <w:rPr>
          <w:rFonts w:ascii="Century Gothic" w:hAnsi="Century Gothic" w:cs="Calibri"/>
          <w:b/>
          <w:bCs/>
        </w:rPr>
        <w:t xml:space="preserve"> view</w:t>
      </w:r>
      <w:r w:rsidR="00157B11">
        <w:rPr>
          <w:rFonts w:ascii="Century Gothic" w:hAnsi="Century Gothic" w:cs="Calibri"/>
          <w:b/>
          <w:bCs/>
        </w:rPr>
        <w:t>.</w:t>
      </w:r>
    </w:p>
    <w:p w14:paraId="1D06877C" w14:textId="6E0FCBF5" w:rsidR="00B468DA" w:rsidRPr="002C16A5" w:rsidRDefault="009F0C94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Written </w:t>
      </w:r>
      <w:r w:rsidR="006F314C">
        <w:rPr>
          <w:rFonts w:ascii="Century Gothic" w:hAnsi="Century Gothic" w:cs="Calibri"/>
          <w:b/>
          <w:bCs/>
        </w:rPr>
        <w:t>s</w:t>
      </w:r>
      <w:r w:rsidRPr="006F314C">
        <w:rPr>
          <w:rFonts w:ascii="Century Gothic" w:hAnsi="Century Gothic" w:cs="Calibri"/>
          <w:b/>
          <w:bCs/>
        </w:rPr>
        <w:t>hell scripts</w:t>
      </w:r>
      <w:r w:rsidRPr="002C16A5">
        <w:rPr>
          <w:rFonts w:ascii="Century Gothic" w:hAnsi="Century Gothic" w:cs="Calibri"/>
        </w:rPr>
        <w:t xml:space="preserve"> to automate tasks</w:t>
      </w:r>
      <w:r w:rsidR="00EB6021" w:rsidRPr="002C16A5">
        <w:rPr>
          <w:rFonts w:ascii="Century Gothic" w:hAnsi="Century Gothic" w:cs="Calibri"/>
        </w:rPr>
        <w:t>.</w:t>
      </w:r>
    </w:p>
    <w:p w14:paraId="1E88619D" w14:textId="611002E4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Flexible and excellent </w:t>
      </w:r>
      <w:r w:rsidRPr="006F314C">
        <w:rPr>
          <w:rFonts w:ascii="Century Gothic" w:hAnsi="Century Gothic" w:cs="Calibri"/>
          <w:b/>
          <w:bCs/>
        </w:rPr>
        <w:t>team player.</w:t>
      </w:r>
      <w:r w:rsidRPr="002C16A5">
        <w:rPr>
          <w:rFonts w:ascii="Century Gothic" w:hAnsi="Century Gothic" w:cs="Calibri"/>
        </w:rPr>
        <w:t xml:space="preserve"> </w:t>
      </w:r>
    </w:p>
    <w:p w14:paraId="71157509" w14:textId="3E4BE15C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Set up grid control alerts and thresholds</w:t>
      </w:r>
      <w:r w:rsidR="00EB6021" w:rsidRPr="002C16A5">
        <w:rPr>
          <w:rFonts w:ascii="Century Gothic" w:hAnsi="Century Gothic" w:cs="Calibri"/>
        </w:rPr>
        <w:t>.</w:t>
      </w:r>
    </w:p>
    <w:p w14:paraId="5F37D287" w14:textId="476F14F0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Excellent troubleshooting skills and</w:t>
      </w:r>
      <w:r w:rsidR="006332B2" w:rsidRPr="002C16A5">
        <w:rPr>
          <w:rFonts w:ascii="Century Gothic" w:hAnsi="Century Gothic" w:cs="Calibri"/>
        </w:rPr>
        <w:t xml:space="preserve"> a</w:t>
      </w:r>
      <w:r w:rsidRPr="002C16A5">
        <w:rPr>
          <w:rFonts w:ascii="Century Gothic" w:hAnsi="Century Gothic" w:cs="Calibri"/>
        </w:rPr>
        <w:t xml:space="preserve"> quick learner.</w:t>
      </w:r>
    </w:p>
    <w:p w14:paraId="4BAF7769" w14:textId="0B8304FF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Experience in Database </w:t>
      </w:r>
      <w:r w:rsidRPr="006F314C">
        <w:rPr>
          <w:rFonts w:ascii="Century Gothic" w:hAnsi="Century Gothic" w:cs="Calibri"/>
          <w:b/>
          <w:bCs/>
        </w:rPr>
        <w:t>partitioning</w:t>
      </w:r>
      <w:r w:rsidR="006332B2" w:rsidRPr="002C16A5">
        <w:rPr>
          <w:rFonts w:ascii="Century Gothic" w:hAnsi="Century Gothic" w:cs="Calibri"/>
        </w:rPr>
        <w:t>.</w:t>
      </w:r>
    </w:p>
    <w:p w14:paraId="1DBA4913" w14:textId="079722FE" w:rsidR="00024225" w:rsidRDefault="002C16A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>Provided on-call support.</w:t>
      </w:r>
    </w:p>
    <w:p w14:paraId="4C262385" w14:textId="1F01F03E" w:rsidR="002C16A5" w:rsidRDefault="002C16A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 xml:space="preserve">Worked on </w:t>
      </w:r>
      <w:r w:rsidRPr="006F314C">
        <w:rPr>
          <w:rFonts w:ascii="Century Gothic" w:hAnsi="Century Gothic" w:cs="Calibri"/>
          <w:b/>
          <w:bCs/>
        </w:rPr>
        <w:t>cloning</w:t>
      </w:r>
      <w:r>
        <w:rPr>
          <w:rFonts w:ascii="Century Gothic" w:hAnsi="Century Gothic" w:cs="Calibri"/>
        </w:rPr>
        <w:t xml:space="preserve"> and </w:t>
      </w:r>
      <w:r w:rsidRPr="006F314C">
        <w:rPr>
          <w:rFonts w:ascii="Century Gothic" w:hAnsi="Century Gothic" w:cs="Calibri"/>
          <w:b/>
          <w:bCs/>
        </w:rPr>
        <w:t>refreshes</w:t>
      </w:r>
      <w:r>
        <w:rPr>
          <w:rFonts w:ascii="Century Gothic" w:hAnsi="Century Gothic" w:cs="Calibri"/>
        </w:rPr>
        <w:t xml:space="preserve"> of </w:t>
      </w:r>
      <w:r w:rsidR="00157B11">
        <w:rPr>
          <w:rFonts w:ascii="Century Gothic" w:hAnsi="Century Gothic" w:cs="Calibri"/>
        </w:rPr>
        <w:t xml:space="preserve">the </w:t>
      </w:r>
      <w:r>
        <w:rPr>
          <w:rFonts w:ascii="Century Gothic" w:hAnsi="Century Gothic" w:cs="Calibri"/>
        </w:rPr>
        <w:t>database.</w:t>
      </w:r>
    </w:p>
    <w:p w14:paraId="2DDB1D87" w14:textId="40BF9318" w:rsidR="009A5E39" w:rsidRDefault="006F314C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  <w:b/>
          <w:bCs/>
        </w:rPr>
      </w:pPr>
      <w:r>
        <w:rPr>
          <w:rFonts w:ascii="Century Gothic" w:hAnsi="Century Gothic" w:cs="Calibri"/>
        </w:rPr>
        <w:t xml:space="preserve">Managed databases on </w:t>
      </w:r>
      <w:r w:rsidRPr="006F314C">
        <w:rPr>
          <w:rFonts w:ascii="Century Gothic" w:hAnsi="Century Gothic" w:cs="Calibri"/>
          <w:b/>
          <w:bCs/>
        </w:rPr>
        <w:t>SQL Server.</w:t>
      </w:r>
    </w:p>
    <w:p w14:paraId="40EAFFFC" w14:textId="77777777" w:rsidR="003A675C" w:rsidRDefault="003A675C" w:rsidP="003A675C">
      <w:pPr>
        <w:ind w:right="-216"/>
        <w:rPr>
          <w:rFonts w:ascii="Century Gothic" w:hAnsi="Century Gothic" w:cs="Calibri"/>
          <w:b/>
          <w:bCs/>
        </w:rPr>
      </w:pPr>
    </w:p>
    <w:p w14:paraId="4DF14638" w14:textId="77777777" w:rsidR="003A675C" w:rsidRDefault="003A675C" w:rsidP="003A675C">
      <w:pPr>
        <w:ind w:right="-216"/>
        <w:rPr>
          <w:rFonts w:ascii="Century Gothic" w:hAnsi="Century Gothic" w:cs="Calibri"/>
          <w:b/>
          <w:bCs/>
        </w:rPr>
      </w:pPr>
    </w:p>
    <w:p w14:paraId="27FA8348" w14:textId="77777777" w:rsidR="003A675C" w:rsidRDefault="003A675C" w:rsidP="003A675C">
      <w:pPr>
        <w:ind w:right="-216"/>
        <w:rPr>
          <w:rFonts w:ascii="Century Gothic" w:hAnsi="Century Gothic" w:cs="Calibri"/>
          <w:b/>
          <w:bCs/>
        </w:rPr>
      </w:pPr>
    </w:p>
    <w:p w14:paraId="12D51DF3" w14:textId="77777777" w:rsidR="003A675C" w:rsidRDefault="003A675C" w:rsidP="003A675C">
      <w:pPr>
        <w:pStyle w:val="Title"/>
        <w:spacing w:after="0"/>
        <w:ind w:left="720"/>
        <w:rPr>
          <w:rFonts w:ascii="Century Gothic" w:hAnsi="Century Gothic"/>
          <w:b/>
          <w:sz w:val="22"/>
          <w:szCs w:val="22"/>
        </w:rPr>
      </w:pPr>
    </w:p>
    <w:p w14:paraId="14EAA6C2" w14:textId="0F9C9B79" w:rsidR="003A675C" w:rsidRDefault="003A675C" w:rsidP="003A675C">
      <w:pPr>
        <w:pStyle w:val="Title"/>
        <w:spacing w:after="0"/>
        <w:ind w:left="720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EDUCATION</w:t>
      </w:r>
      <w:r w:rsidRPr="009C42EC">
        <w:rPr>
          <w:rFonts w:ascii="Century Gothic" w:hAnsi="Century Gothic"/>
          <w:b/>
          <w:sz w:val="22"/>
          <w:szCs w:val="22"/>
        </w:rPr>
        <w:t>:</w:t>
      </w:r>
    </w:p>
    <w:p w14:paraId="0389522E" w14:textId="77777777" w:rsidR="003A675C" w:rsidRDefault="003A675C" w:rsidP="003A675C">
      <w:pPr>
        <w:ind w:right="-216"/>
        <w:rPr>
          <w:rFonts w:ascii="Century Gothic" w:hAnsi="Century Gothic" w:cs="Calibri"/>
          <w:b/>
          <w:bCs/>
        </w:rPr>
      </w:pPr>
    </w:p>
    <w:p w14:paraId="326242FD" w14:textId="6A83925C" w:rsidR="003A675C" w:rsidRPr="003A675C" w:rsidRDefault="003A675C" w:rsidP="003A675C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3A675C">
        <w:rPr>
          <w:rFonts w:ascii="Century Gothic" w:hAnsi="Century Gothic" w:cs="Calibri"/>
        </w:rPr>
        <w:t xml:space="preserve">Associate Degree, Wilbur Wright College, </w:t>
      </w:r>
      <w:r w:rsidRPr="003A675C">
        <w:rPr>
          <w:rFonts w:ascii="Century Gothic" w:hAnsi="Century Gothic" w:cs="Calibri"/>
        </w:rPr>
        <w:t>IL -</w:t>
      </w:r>
      <w:r w:rsidRPr="003A675C">
        <w:rPr>
          <w:rFonts w:ascii="Century Gothic" w:hAnsi="Century Gothic" w:cs="Calibri"/>
        </w:rPr>
        <w:t xml:space="preserve"> </w:t>
      </w:r>
      <w:r>
        <w:rPr>
          <w:rFonts w:ascii="Century Gothic" w:hAnsi="Century Gothic" w:cs="Calibri"/>
        </w:rPr>
        <w:t>2018</w:t>
      </w:r>
    </w:p>
    <w:p w14:paraId="107AD823" w14:textId="77777777" w:rsidR="00951254" w:rsidRPr="00951254" w:rsidRDefault="00951254" w:rsidP="00A37F09">
      <w:pPr>
        <w:pStyle w:val="ListParagraph"/>
        <w:spacing w:after="0" w:line="240" w:lineRule="auto"/>
        <w:ind w:left="360" w:right="-216"/>
        <w:rPr>
          <w:rFonts w:ascii="Century Gothic" w:hAnsi="Century Gothic" w:cs="Calibri"/>
          <w:b/>
          <w:bCs/>
        </w:rPr>
      </w:pPr>
    </w:p>
    <w:p w14:paraId="300703CD" w14:textId="77777777" w:rsidR="0056442A" w:rsidRDefault="0056442A" w:rsidP="00A37F09">
      <w:pPr>
        <w:pStyle w:val="Title"/>
        <w:spacing w:after="0"/>
        <w:ind w:left="720"/>
        <w:rPr>
          <w:rFonts w:ascii="Century Gothic" w:hAnsi="Century Gothic"/>
          <w:b/>
          <w:sz w:val="22"/>
          <w:szCs w:val="22"/>
        </w:rPr>
      </w:pPr>
    </w:p>
    <w:p w14:paraId="7E277D92" w14:textId="6FA9593B" w:rsidR="00B468DA" w:rsidRDefault="00A17028" w:rsidP="00A37F09">
      <w:pPr>
        <w:pStyle w:val="Title"/>
        <w:spacing w:after="0"/>
        <w:ind w:left="720"/>
        <w:rPr>
          <w:rFonts w:ascii="Century Gothic" w:hAnsi="Century Gothic"/>
          <w:b/>
          <w:sz w:val="22"/>
          <w:szCs w:val="22"/>
        </w:rPr>
      </w:pPr>
      <w:r w:rsidRPr="009C42EC">
        <w:rPr>
          <w:rFonts w:ascii="Century Gothic" w:hAnsi="Century Gothic"/>
          <w:b/>
          <w:sz w:val="22"/>
          <w:szCs w:val="22"/>
        </w:rPr>
        <w:t>TECHNICAL SKILLS</w:t>
      </w:r>
      <w:r w:rsidR="00F61231" w:rsidRPr="009C42EC">
        <w:rPr>
          <w:rFonts w:ascii="Century Gothic" w:hAnsi="Century Gothic"/>
          <w:b/>
          <w:sz w:val="22"/>
          <w:szCs w:val="22"/>
        </w:rPr>
        <w:t>:</w:t>
      </w:r>
    </w:p>
    <w:p w14:paraId="4ED1120A" w14:textId="77777777" w:rsidR="006F314C" w:rsidRPr="006F314C" w:rsidRDefault="006F314C" w:rsidP="00A37F09"/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5"/>
        <w:gridCol w:w="7043"/>
      </w:tblGrid>
      <w:tr w:rsidR="00B468DA" w:rsidRPr="009C42EC" w14:paraId="6A0A7681" w14:textId="77777777" w:rsidTr="00024225">
        <w:trPr>
          <w:trHeight w:val="251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364F" w14:textId="77777777" w:rsidR="00B468DA" w:rsidRPr="00A37F09" w:rsidRDefault="00A17028" w:rsidP="00A37F09">
            <w:pPr>
              <w:suppressAutoHyphens/>
              <w:spacing w:line="240" w:lineRule="exact"/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</w:pPr>
            <w:r w:rsidRPr="00A37F09">
              <w:rPr>
                <w:rFonts w:ascii="Century Gothic" w:hAnsi="Century Gothic" w:cs="Courier New"/>
                <w:b/>
                <w:bCs/>
                <w:color w:val="1F3864" w:themeColor="accent1" w:themeShade="80"/>
              </w:rPr>
              <w:t>Operating Systems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60AC" w14:textId="1034711F" w:rsidR="00B468DA" w:rsidRPr="009C42EC" w:rsidRDefault="00A17028" w:rsidP="00A37F09">
            <w:pPr>
              <w:pStyle w:val="NoSpacing"/>
              <w:rPr>
                <w:rFonts w:ascii="Century Gothic" w:hAnsi="Century Gothic"/>
                <w:color w:val="1F3864" w:themeColor="accent1" w:themeShade="80"/>
                <w:lang w:eastAsia="en-IN"/>
              </w:rPr>
            </w:pPr>
            <w:r w:rsidRPr="009C42EC">
              <w:rPr>
                <w:rFonts w:ascii="Century Gothic" w:eastAsia="SimHei" w:hAnsi="Century Gothic"/>
                <w:snapToGrid w:val="0"/>
                <w:color w:val="1F3864" w:themeColor="accent1" w:themeShade="80"/>
                <w:lang w:eastAsia="ja-JP"/>
              </w:rPr>
              <w:t xml:space="preserve">RHEL, AIX, </w:t>
            </w:r>
            <w:r w:rsidR="006F314C">
              <w:rPr>
                <w:rFonts w:ascii="Century Gothic" w:eastAsia="SimHei" w:hAnsi="Century Gothic"/>
                <w:snapToGrid w:val="0"/>
                <w:color w:val="1F3864" w:themeColor="accent1" w:themeShade="80"/>
                <w:lang w:eastAsia="ja-JP"/>
              </w:rPr>
              <w:t>Solaris</w:t>
            </w:r>
            <w:r w:rsidR="00966AE4">
              <w:rPr>
                <w:rFonts w:ascii="Century Gothic" w:eastAsia="SimHei" w:hAnsi="Century Gothic"/>
                <w:snapToGrid w:val="0"/>
                <w:color w:val="1F3864" w:themeColor="accent1" w:themeShade="80"/>
                <w:lang w:eastAsia="ja-JP"/>
              </w:rPr>
              <w:t>, Exadata</w:t>
            </w:r>
            <w:r w:rsidRPr="009C42EC">
              <w:rPr>
                <w:rFonts w:ascii="Century Gothic" w:eastAsia="SimHei" w:hAnsi="Century Gothic"/>
                <w:snapToGrid w:val="0"/>
                <w:color w:val="1F3864" w:themeColor="accent1" w:themeShade="80"/>
                <w:lang w:eastAsia="ja-JP"/>
              </w:rPr>
              <w:t xml:space="preserve"> and Windows</w:t>
            </w:r>
          </w:p>
        </w:tc>
      </w:tr>
      <w:tr w:rsidR="009F0C94" w:rsidRPr="009C42EC" w14:paraId="371C5F82" w14:textId="77777777" w:rsidTr="00024225">
        <w:trPr>
          <w:trHeight w:val="251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9FE4" w14:textId="62B3F395" w:rsidR="009F0C94" w:rsidRPr="009C42EC" w:rsidRDefault="009F0C94" w:rsidP="00A37F09">
            <w:pPr>
              <w:pStyle w:val="NoSpacing"/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</w:pPr>
            <w:r w:rsidRPr="009C42EC"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  <w:t>Cloud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C618" w14:textId="59225F7E" w:rsidR="009F0C94" w:rsidRPr="009C42EC" w:rsidRDefault="009F0C94" w:rsidP="00A37F09">
            <w:pPr>
              <w:pStyle w:val="NoSpacing"/>
              <w:rPr>
                <w:rFonts w:ascii="Century Gothic" w:eastAsia="SimHei" w:hAnsi="Century Gothic"/>
                <w:snapToGrid w:val="0"/>
                <w:color w:val="1F3864" w:themeColor="accent1" w:themeShade="80"/>
                <w:lang w:eastAsia="ja-JP"/>
              </w:rPr>
            </w:pPr>
            <w:r w:rsidRPr="009C42EC">
              <w:rPr>
                <w:rFonts w:ascii="Century Gothic" w:eastAsia="SimHei" w:hAnsi="Century Gothic"/>
                <w:snapToGrid w:val="0"/>
                <w:color w:val="1F3864" w:themeColor="accent1" w:themeShade="80"/>
                <w:lang w:eastAsia="ja-JP"/>
              </w:rPr>
              <w:t>AWS, Azure</w:t>
            </w:r>
          </w:p>
        </w:tc>
      </w:tr>
      <w:tr w:rsidR="00B468DA" w:rsidRPr="009C42EC" w14:paraId="14FE8AA9" w14:textId="77777777" w:rsidTr="00024225">
        <w:trPr>
          <w:trHeight w:val="265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32C4" w14:textId="77777777" w:rsidR="00B468DA" w:rsidRPr="009C42EC" w:rsidRDefault="00A17028" w:rsidP="00A37F09">
            <w:pPr>
              <w:pStyle w:val="NoSpacing"/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</w:pPr>
            <w:r w:rsidRPr="009C42EC"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  <w:t>RDBMS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655D" w14:textId="328831A5" w:rsidR="00B468DA" w:rsidRPr="009C42EC" w:rsidRDefault="00A17028" w:rsidP="00A37F09">
            <w:pPr>
              <w:pStyle w:val="NoSpacing"/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</w:pPr>
            <w:r w:rsidRPr="009C42EC"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  <w:t xml:space="preserve">Oracle </w:t>
            </w:r>
            <w:r w:rsidR="00F61231" w:rsidRPr="009C42EC"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  <w:t xml:space="preserve">19c, </w:t>
            </w:r>
            <w:r w:rsidRPr="009C42EC"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  <w:t>12c, 11</w:t>
            </w:r>
            <w:r w:rsidR="00DC5934" w:rsidRPr="009C42EC"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  <w:t>g,</w:t>
            </w:r>
            <w:r w:rsidR="00DC5934"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  <w:t xml:space="preserve"> </w:t>
            </w:r>
            <w:r w:rsidR="00DC5934" w:rsidRPr="009C42EC"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  <w:t>SQL</w:t>
            </w:r>
            <w:r w:rsidRPr="009C42EC">
              <w:rPr>
                <w:rFonts w:ascii="Century Gothic" w:eastAsia="SimHei" w:hAnsi="Century Gothic"/>
                <w:color w:val="1F3864" w:themeColor="accent1" w:themeShade="80"/>
                <w:lang w:eastAsia="en-IN"/>
              </w:rPr>
              <w:t xml:space="preserve"> Server</w:t>
            </w:r>
          </w:p>
        </w:tc>
      </w:tr>
      <w:tr w:rsidR="00B468DA" w:rsidRPr="009C42EC" w14:paraId="629DAC1E" w14:textId="77777777" w:rsidTr="00024225">
        <w:trPr>
          <w:trHeight w:val="251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4220" w14:textId="77777777" w:rsidR="00B468DA" w:rsidRPr="009C42EC" w:rsidRDefault="00A17028" w:rsidP="00A37F09">
            <w:pPr>
              <w:pStyle w:val="NoSpacing"/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</w:pPr>
            <w:r w:rsidRPr="009C42EC"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  <w:t xml:space="preserve">Tuning Tools                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7919" w14:textId="51629341" w:rsidR="00B468DA" w:rsidRPr="009C42EC" w:rsidRDefault="00A17028" w:rsidP="00A37F09">
            <w:pPr>
              <w:pStyle w:val="NoSpacing"/>
              <w:rPr>
                <w:rFonts w:ascii="Century Gothic" w:hAnsi="Century Gothic"/>
                <w:color w:val="1F3864" w:themeColor="accent1" w:themeShade="80"/>
                <w:lang w:eastAsia="en-IN"/>
              </w:rPr>
            </w:pPr>
            <w:r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>ASH, AWR, ADDM, SQL Profile, SQL Baselines, Execution Plan, OEM</w:t>
            </w:r>
            <w:r w:rsidR="00966AE4">
              <w:rPr>
                <w:rFonts w:ascii="Century Gothic" w:hAnsi="Century Gothic"/>
                <w:color w:val="1F3864" w:themeColor="accent1" w:themeShade="80"/>
                <w:lang w:eastAsia="en-IN"/>
              </w:rPr>
              <w:t xml:space="preserve"> &amp; Golden Gate</w:t>
            </w:r>
          </w:p>
        </w:tc>
      </w:tr>
      <w:tr w:rsidR="00B468DA" w:rsidRPr="009C42EC" w14:paraId="715476B4" w14:textId="77777777" w:rsidTr="00024225">
        <w:trPr>
          <w:trHeight w:val="265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D470" w14:textId="77777777" w:rsidR="00B468DA" w:rsidRPr="009C42EC" w:rsidRDefault="00A17028" w:rsidP="00A37F09">
            <w:pPr>
              <w:pStyle w:val="NoSpacing"/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</w:pPr>
            <w:r w:rsidRPr="009C42EC"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  <w:t>Languages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A8DA" w14:textId="77777777" w:rsidR="00B468DA" w:rsidRPr="009C42EC" w:rsidRDefault="00A17028" w:rsidP="00A37F09">
            <w:pPr>
              <w:pStyle w:val="NoSpacing"/>
              <w:rPr>
                <w:rFonts w:ascii="Century Gothic" w:hAnsi="Century Gothic"/>
                <w:color w:val="1F3864" w:themeColor="accent1" w:themeShade="80"/>
                <w:lang w:eastAsia="en-IN"/>
              </w:rPr>
            </w:pPr>
            <w:r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>SQL, PL/SQL, UNIX Shell scripting, T-SQL</w:t>
            </w:r>
          </w:p>
        </w:tc>
      </w:tr>
      <w:tr w:rsidR="00B468DA" w:rsidRPr="009C42EC" w14:paraId="6E98A859" w14:textId="77777777" w:rsidTr="00024225">
        <w:trPr>
          <w:trHeight w:val="251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CA7B" w14:textId="77777777" w:rsidR="00B468DA" w:rsidRPr="009C42EC" w:rsidRDefault="00A17028" w:rsidP="00A37F09">
            <w:pPr>
              <w:pStyle w:val="NoSpacing"/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</w:pPr>
            <w:r w:rsidRPr="009C42EC"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  <w:t>Tools</w:t>
            </w:r>
            <w:r w:rsidRPr="009C42EC"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  <w:tab/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AA86" w14:textId="2F3B58F6" w:rsidR="00B468DA" w:rsidRPr="009C42EC" w:rsidRDefault="00A17028" w:rsidP="00A37F09">
            <w:pPr>
              <w:pStyle w:val="NoSpacing"/>
              <w:rPr>
                <w:rFonts w:ascii="Century Gothic" w:hAnsi="Century Gothic"/>
                <w:color w:val="1F3864" w:themeColor="accent1" w:themeShade="80"/>
                <w:lang w:eastAsia="en-IN"/>
              </w:rPr>
            </w:pPr>
            <w:r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 xml:space="preserve">RMAN, OEM, sqlldr, </w:t>
            </w:r>
            <w:r w:rsidRPr="009C42EC">
              <w:rPr>
                <w:rFonts w:ascii="Century Gothic" w:hAnsi="Century Gothic"/>
                <w:snapToGrid w:val="0"/>
                <w:color w:val="1F3864" w:themeColor="accent1" w:themeShade="80"/>
                <w:lang w:eastAsia="en-IN"/>
              </w:rPr>
              <w:t>exp, imp, expdp, impdp,</w:t>
            </w:r>
            <w:r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 xml:space="preserve"> </w:t>
            </w:r>
            <w:r w:rsidR="006332B2"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>TOAD</w:t>
            </w:r>
          </w:p>
        </w:tc>
      </w:tr>
      <w:tr w:rsidR="00B468DA" w:rsidRPr="009C42EC" w14:paraId="1B34500B" w14:textId="77777777" w:rsidTr="00024225">
        <w:trPr>
          <w:trHeight w:val="28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5E15" w14:textId="77777777" w:rsidR="00B468DA" w:rsidRPr="009C42EC" w:rsidRDefault="00A17028" w:rsidP="00A37F09">
            <w:pPr>
              <w:pStyle w:val="NoSpacing"/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</w:pPr>
            <w:r w:rsidRPr="009C42EC">
              <w:rPr>
                <w:rFonts w:ascii="Century Gothic" w:hAnsi="Century Gothic" w:cs="Courier New"/>
                <w:b/>
                <w:bCs/>
                <w:color w:val="1F3864"/>
                <w:lang w:eastAsia="en-IN"/>
              </w:rPr>
              <w:t>High Availability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404B" w14:textId="591B5074" w:rsidR="00B468DA" w:rsidRPr="009C42EC" w:rsidRDefault="00A17028" w:rsidP="00A37F09">
            <w:pPr>
              <w:pStyle w:val="NoSpacing"/>
              <w:rPr>
                <w:rFonts w:ascii="Century Gothic" w:hAnsi="Century Gothic"/>
                <w:color w:val="1F3864" w:themeColor="accent1" w:themeShade="80"/>
                <w:lang w:eastAsia="en-IN"/>
              </w:rPr>
            </w:pPr>
            <w:r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>RAC, Data Guard, ASM</w:t>
            </w:r>
            <w:r w:rsidR="009F0C94"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>, Golden</w:t>
            </w:r>
            <w:r w:rsidR="00D3150D"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 xml:space="preserve"> </w:t>
            </w:r>
            <w:r w:rsidR="009F0C94" w:rsidRPr="009C42EC">
              <w:rPr>
                <w:rFonts w:ascii="Century Gothic" w:hAnsi="Century Gothic"/>
                <w:color w:val="1F3864" w:themeColor="accent1" w:themeShade="80"/>
                <w:lang w:eastAsia="en-IN"/>
              </w:rPr>
              <w:t>Gate Replication</w:t>
            </w:r>
          </w:p>
        </w:tc>
      </w:tr>
    </w:tbl>
    <w:p w14:paraId="40EF84D2" w14:textId="77777777" w:rsidR="00B468DA" w:rsidRPr="009C42EC" w:rsidRDefault="00B468DA" w:rsidP="00A37F09">
      <w:pPr>
        <w:pStyle w:val="Title"/>
        <w:pBdr>
          <w:bottom w:val="none" w:sz="0" w:space="0" w:color="auto"/>
        </w:pBdr>
        <w:spacing w:after="0"/>
        <w:rPr>
          <w:rFonts w:ascii="Century Gothic" w:hAnsi="Century Gothic"/>
          <w:sz w:val="22"/>
          <w:szCs w:val="22"/>
        </w:rPr>
      </w:pPr>
    </w:p>
    <w:p w14:paraId="3FC7496D" w14:textId="77777777" w:rsidR="00B468DA" w:rsidRPr="009C42EC" w:rsidRDefault="00A17028" w:rsidP="00A37F09">
      <w:pPr>
        <w:pStyle w:val="Title"/>
        <w:spacing w:after="0"/>
        <w:ind w:left="720"/>
        <w:rPr>
          <w:rFonts w:ascii="Century Gothic" w:hAnsi="Century Gothic"/>
          <w:b/>
          <w:sz w:val="22"/>
          <w:szCs w:val="22"/>
        </w:rPr>
      </w:pPr>
      <w:r w:rsidRPr="009C42EC">
        <w:rPr>
          <w:rFonts w:ascii="Century Gothic" w:hAnsi="Century Gothic"/>
          <w:b/>
          <w:sz w:val="22"/>
          <w:szCs w:val="22"/>
        </w:rPr>
        <w:t>PROFESSIONAL EXPERIENCE:</w:t>
      </w:r>
    </w:p>
    <w:p w14:paraId="305B4450" w14:textId="77777777" w:rsidR="00450541" w:rsidRPr="009C42EC" w:rsidRDefault="00450541" w:rsidP="00A37F09">
      <w:pPr>
        <w:rPr>
          <w:rFonts w:ascii="Century Gothic" w:hAnsi="Century Gothic"/>
          <w:sz w:val="22"/>
          <w:szCs w:val="22"/>
        </w:rPr>
      </w:pPr>
    </w:p>
    <w:p w14:paraId="73CA2CF8" w14:textId="6B18B4BB" w:rsidR="00B468DA" w:rsidRPr="009C42EC" w:rsidRDefault="00050CA5" w:rsidP="00A37F09">
      <w:pPr>
        <w:pStyle w:val="Title"/>
        <w:spacing w:after="0"/>
        <w:ind w:left="720"/>
        <w:rPr>
          <w:rFonts w:ascii="Century Gothic" w:hAnsi="Century Gothic"/>
          <w:b/>
          <w:color w:val="1F3864" w:themeColor="accent1" w:themeShade="80"/>
          <w:sz w:val="22"/>
          <w:szCs w:val="22"/>
        </w:rPr>
      </w:pPr>
      <w:bookmarkStart w:id="0" w:name="OLE_LINK2"/>
      <w:r>
        <w:rPr>
          <w:rFonts w:ascii="Century Gothic" w:hAnsi="Century Gothic"/>
          <w:b/>
          <w:color w:val="1F3864" w:themeColor="accent1" w:themeShade="80"/>
          <w:sz w:val="22"/>
          <w:szCs w:val="22"/>
        </w:rPr>
        <w:t>HCL America / Biogen | Morrisville, NC</w:t>
      </w:r>
      <w:r w:rsidR="00A17028"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="00A17028"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="00A17028"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="00A17028"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="004573B7"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br/>
      </w:r>
      <w:r w:rsidR="009E250A">
        <w:rPr>
          <w:rFonts w:ascii="Century Gothic" w:hAnsi="Century Gothic"/>
          <w:b/>
          <w:color w:val="1F3864" w:themeColor="accent1" w:themeShade="80"/>
          <w:sz w:val="22"/>
          <w:szCs w:val="22"/>
        </w:rPr>
        <w:t>Oracle DBA | Feb 2023</w:t>
      </w:r>
      <w:r w:rsidR="006332B2"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 xml:space="preserve"> </w:t>
      </w:r>
      <w:r>
        <w:rPr>
          <w:rFonts w:ascii="Century Gothic" w:hAnsi="Century Gothic"/>
          <w:b/>
          <w:color w:val="1F3864" w:themeColor="accent1" w:themeShade="80"/>
          <w:sz w:val="22"/>
          <w:szCs w:val="22"/>
        </w:rPr>
        <w:t>–</w:t>
      </w:r>
      <w:r w:rsidR="00A17028"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 xml:space="preserve"> </w:t>
      </w:r>
      <w:r w:rsidR="009E250A">
        <w:rPr>
          <w:rFonts w:ascii="Century Gothic" w:hAnsi="Century Gothic"/>
          <w:b/>
          <w:color w:val="1F3864" w:themeColor="accent1" w:themeShade="80"/>
          <w:sz w:val="22"/>
          <w:szCs w:val="22"/>
        </w:rPr>
        <w:t>Presen</w:t>
      </w:r>
      <w:r w:rsidR="000948AF">
        <w:rPr>
          <w:rFonts w:ascii="Century Gothic" w:hAnsi="Century Gothic"/>
          <w:b/>
          <w:color w:val="1F3864" w:themeColor="accent1" w:themeShade="80"/>
          <w:sz w:val="22"/>
          <w:szCs w:val="22"/>
        </w:rPr>
        <w:t>t</w:t>
      </w:r>
    </w:p>
    <w:p w14:paraId="4739920A" w14:textId="77777777" w:rsidR="00F61231" w:rsidRPr="009C42EC" w:rsidRDefault="00F61231" w:rsidP="00A37F09">
      <w:pPr>
        <w:suppressAutoHyphens/>
        <w:spacing w:line="240" w:lineRule="exact"/>
        <w:rPr>
          <w:rFonts w:ascii="Century Gothic" w:hAnsi="Century Gothic" w:cs="Courier New"/>
          <w:b/>
          <w:bCs/>
          <w:color w:val="1F3864" w:themeColor="accent1" w:themeShade="80"/>
          <w:sz w:val="22"/>
          <w:szCs w:val="22"/>
          <w:u w:val="single"/>
        </w:rPr>
      </w:pPr>
    </w:p>
    <w:p w14:paraId="6F80DADF" w14:textId="56052900" w:rsidR="00B468DA" w:rsidRPr="00951254" w:rsidRDefault="00024225" w:rsidP="00A37F09">
      <w:pPr>
        <w:pStyle w:val="ListParagraph"/>
        <w:suppressAutoHyphens/>
        <w:spacing w:after="0" w:line="240" w:lineRule="exact"/>
        <w:rPr>
          <w:rFonts w:ascii="Century Gothic" w:hAnsi="Century Gothic" w:cs="Courier New"/>
          <w:b/>
          <w:bCs/>
          <w:color w:val="1F3864" w:themeColor="accent1" w:themeShade="80"/>
          <w:u w:val="single"/>
        </w:rPr>
      </w:pPr>
      <w:r w:rsidRPr="00951254">
        <w:rPr>
          <w:rFonts w:ascii="Century Gothic" w:hAnsi="Century Gothic" w:cs="Courier New"/>
          <w:b/>
          <w:bCs/>
          <w:color w:val="1F3864" w:themeColor="accent1" w:themeShade="80"/>
          <w:u w:val="single"/>
        </w:rPr>
        <w:t>Responsibilities:</w:t>
      </w:r>
    </w:p>
    <w:p w14:paraId="1F02D52C" w14:textId="77777777" w:rsidR="00157B11" w:rsidRPr="00157B11" w:rsidRDefault="00157B11" w:rsidP="00A37F09">
      <w:pPr>
        <w:suppressAutoHyphens/>
        <w:spacing w:line="240" w:lineRule="exact"/>
        <w:rPr>
          <w:rFonts w:ascii="Century Gothic" w:hAnsi="Century Gothic" w:cs="Courier New"/>
          <w:b/>
          <w:bCs/>
          <w:color w:val="1F3864" w:themeColor="accent1" w:themeShade="80"/>
          <w:sz w:val="22"/>
          <w:szCs w:val="22"/>
          <w:u w:val="single"/>
        </w:rPr>
      </w:pPr>
    </w:p>
    <w:p w14:paraId="49D82854" w14:textId="1A1898BD" w:rsidR="0034396F" w:rsidRPr="000948AF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Responsible for administration and supporting </w:t>
      </w:r>
      <w:r>
        <w:rPr>
          <w:rFonts w:ascii="Century Gothic" w:hAnsi="Century Gothic" w:cs="Calibri"/>
        </w:rPr>
        <w:t>Oracle</w:t>
      </w:r>
      <w:r w:rsidR="00190A82">
        <w:rPr>
          <w:rFonts w:ascii="Century Gothic" w:hAnsi="Century Gothic" w:cs="Calibri"/>
        </w:rPr>
        <w:t xml:space="preserve"> 12</w:t>
      </w:r>
      <w:r w:rsidRPr="002C16A5">
        <w:rPr>
          <w:rFonts w:ascii="Century Gothic" w:hAnsi="Century Gothic" w:cs="Calibri"/>
        </w:rPr>
        <w:t>c</w:t>
      </w:r>
      <w:r w:rsidR="00190A82">
        <w:rPr>
          <w:rFonts w:ascii="Century Gothic" w:hAnsi="Century Gothic" w:cs="Calibri"/>
        </w:rPr>
        <w:t xml:space="preserve"> to</w:t>
      </w:r>
      <w:r>
        <w:rPr>
          <w:rFonts w:ascii="Century Gothic" w:hAnsi="Century Gothic" w:cs="Calibri"/>
        </w:rPr>
        <w:t xml:space="preserve"> 1</w:t>
      </w:r>
      <w:r w:rsidR="00190A82">
        <w:rPr>
          <w:rFonts w:ascii="Century Gothic" w:hAnsi="Century Gothic" w:cs="Calibri"/>
        </w:rPr>
        <w:t>9</w:t>
      </w:r>
      <w:r>
        <w:rPr>
          <w:rFonts w:ascii="Century Gothic" w:hAnsi="Century Gothic" w:cs="Calibri"/>
        </w:rPr>
        <w:t>c databases</w:t>
      </w:r>
      <w:r w:rsidRPr="002C16A5">
        <w:rPr>
          <w:rFonts w:ascii="Century Gothic" w:hAnsi="Century Gothic" w:cs="Calibri"/>
        </w:rPr>
        <w:t>.</w:t>
      </w:r>
    </w:p>
    <w:p w14:paraId="048FF583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Used various tools for Performance tuning.</w:t>
      </w:r>
    </w:p>
    <w:p w14:paraId="21CA51A6" w14:textId="5BA9BCFF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Build </w:t>
      </w:r>
      <w:r>
        <w:rPr>
          <w:rFonts w:ascii="Century Gothic" w:hAnsi="Century Gothic" w:cs="Calibri"/>
        </w:rPr>
        <w:t xml:space="preserve">a </w:t>
      </w:r>
      <w:r w:rsidR="00190A82">
        <w:rPr>
          <w:rFonts w:ascii="Century Gothic" w:hAnsi="Century Gothic" w:cs="Calibri"/>
        </w:rPr>
        <w:t>4</w:t>
      </w:r>
      <w:r w:rsidRPr="002C16A5">
        <w:rPr>
          <w:rFonts w:ascii="Century Gothic" w:hAnsi="Century Gothic" w:cs="Calibri"/>
        </w:rPr>
        <w:t>-node RAC Cluster on Linux.</w:t>
      </w:r>
    </w:p>
    <w:p w14:paraId="69AB037A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Build Data Guard for RAC Cluster.</w:t>
      </w:r>
    </w:p>
    <w:p w14:paraId="60B145AC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Install </w:t>
      </w:r>
      <w:r>
        <w:rPr>
          <w:rFonts w:ascii="Century Gothic" w:hAnsi="Century Gothic" w:cs="Calibri"/>
        </w:rPr>
        <w:t xml:space="preserve">the </w:t>
      </w:r>
      <w:r w:rsidRPr="002C16A5">
        <w:rPr>
          <w:rFonts w:ascii="Century Gothic" w:hAnsi="Century Gothic" w:cs="Calibri"/>
        </w:rPr>
        <w:t xml:space="preserve">database on </w:t>
      </w:r>
      <w:r>
        <w:rPr>
          <w:rFonts w:ascii="Century Gothic" w:hAnsi="Century Gothic" w:cs="Calibri"/>
        </w:rPr>
        <w:t>the AWS cloud.</w:t>
      </w:r>
    </w:p>
    <w:p w14:paraId="0BCAB5F9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Migrated database to EC2 instances on AWS.</w:t>
      </w:r>
    </w:p>
    <w:p w14:paraId="7AB3C6CD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Setup jobs on AWS.</w:t>
      </w:r>
    </w:p>
    <w:p w14:paraId="5DDEB343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Setup monitoring on AWS.</w:t>
      </w:r>
    </w:p>
    <w:p w14:paraId="438FF6DE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Setup Data Guard on AWS.</w:t>
      </w:r>
    </w:p>
    <w:p w14:paraId="04FE8136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Performed Silent installation on Exadata.</w:t>
      </w:r>
    </w:p>
    <w:p w14:paraId="32AFB0F0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Supported database on Exadata X7.</w:t>
      </w:r>
    </w:p>
    <w:p w14:paraId="1923A322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Worked with Oracle platinum services on patching Exadata.</w:t>
      </w:r>
    </w:p>
    <w:p w14:paraId="07360ED2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Proficient in using tools such as celcli and dcli in Exadata. </w:t>
      </w:r>
    </w:p>
    <w:p w14:paraId="3FE33BFF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Work on databases that were part of Oracle GoldenGate.</w:t>
      </w:r>
    </w:p>
    <w:p w14:paraId="0B8177D6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Configure </w:t>
      </w:r>
      <w:r>
        <w:rPr>
          <w:rFonts w:ascii="Century Gothic" w:hAnsi="Century Gothic" w:cs="Calibri"/>
        </w:rPr>
        <w:t xml:space="preserve">19c </w:t>
      </w:r>
      <w:r w:rsidRPr="002C16A5">
        <w:rPr>
          <w:rFonts w:ascii="Century Gothic" w:hAnsi="Century Gothic" w:cs="Calibri"/>
        </w:rPr>
        <w:t>Active Data Guard.</w:t>
      </w:r>
    </w:p>
    <w:p w14:paraId="00DF0A30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Proactive database monitoring using </w:t>
      </w:r>
      <w:r>
        <w:rPr>
          <w:rFonts w:ascii="Century Gothic" w:hAnsi="Century Gothic" w:cs="Calibri"/>
        </w:rPr>
        <w:t>OEM.</w:t>
      </w:r>
    </w:p>
    <w:p w14:paraId="079684D2" w14:textId="77777777" w:rsidR="0034396F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Performing tuning of application with CBO, using Trace, tkprof, Explain plan, and statspack, AWR, ASH, and ADDM.</w:t>
      </w:r>
    </w:p>
    <w:p w14:paraId="7805B93B" w14:textId="2DDC96BB" w:rsidR="003F1F32" w:rsidRPr="003F1F32" w:rsidRDefault="003F1F32" w:rsidP="003F1F32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3F1F32">
        <w:rPr>
          <w:rFonts w:ascii="Century Gothic" w:hAnsi="Century Gothic" w:cs="Calibri"/>
        </w:rPr>
        <w:t xml:space="preserve">Proficient in writing UNIX Shell scripts to automate business processes and daily backup. </w:t>
      </w:r>
    </w:p>
    <w:p w14:paraId="22F04E4C" w14:textId="5C99F25F" w:rsidR="003F1F32" w:rsidRPr="003F1F32" w:rsidRDefault="003F1F32" w:rsidP="003F1F32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3F1F32">
        <w:rPr>
          <w:rFonts w:ascii="Century Gothic" w:hAnsi="Century Gothic" w:cs="Calibri"/>
        </w:rPr>
        <w:t xml:space="preserve">UNIX shell scripts are frequently used to configure and customize system settings. Whether it's setting environment variables, configuring user profiles, or managing </w:t>
      </w:r>
      <w:r w:rsidRPr="003F1F32">
        <w:rPr>
          <w:rFonts w:ascii="Century Gothic" w:hAnsi="Century Gothic" w:cs="Calibri"/>
        </w:rPr>
        <w:lastRenderedPageBreak/>
        <w:t>system preferences, shell scripts provide a concise and scriptable way to handle these tasks.</w:t>
      </w:r>
    </w:p>
    <w:p w14:paraId="3472144E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 xml:space="preserve">Tuned </w:t>
      </w:r>
      <w:r w:rsidRPr="002C16A5">
        <w:rPr>
          <w:rFonts w:ascii="Century Gothic" w:hAnsi="Century Gothic" w:cs="Calibri"/>
        </w:rPr>
        <w:t xml:space="preserve">low-running queries to optimize database performance. </w:t>
      </w:r>
    </w:p>
    <w:p w14:paraId="1781B32B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Database performance monitoring, Application performance monitoring, tuning database, and application with efficient database parameters.</w:t>
      </w:r>
    </w:p>
    <w:p w14:paraId="65C324A4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Worked on Performance Tuning tasks to reduce the query response time.</w:t>
      </w:r>
    </w:p>
    <w:p w14:paraId="0A6189A0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Remove unnecessary histograms in highly volatile schemas. </w:t>
      </w:r>
    </w:p>
    <w:p w14:paraId="5AE9796B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Familiar with Oracle GoldenGate concepts and advanced replication techniques.</w:t>
      </w:r>
    </w:p>
    <w:p w14:paraId="49E3E3D9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Worked in Tuning OS, Shared Pool, Buffer Cache, and Redo Log Buffer.</w:t>
      </w:r>
    </w:p>
    <w:p w14:paraId="46A8DDD7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Performed tasks on the setup of users’ accounts, passwords, roles, profiles, and quotas.</w:t>
      </w:r>
    </w:p>
    <w:p w14:paraId="57534B0F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Monitored data files, logical data storage, and data growth activities.</w:t>
      </w:r>
    </w:p>
    <w:p w14:paraId="31736301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Perform capacity planning required to create and maintain database environments.</w:t>
      </w:r>
    </w:p>
    <w:p w14:paraId="32A9EE10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Database backup using RMAN for hot backup. </w:t>
      </w:r>
    </w:p>
    <w:p w14:paraId="3C1EA757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Database Backup Database Restore and Database Recovery using various tools.</w:t>
      </w:r>
    </w:p>
    <w:p w14:paraId="7F06920A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Resolved gaps in Data Guard configuration.</w:t>
      </w:r>
    </w:p>
    <w:p w14:paraId="3A1D76E1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Replicate database using RMAN Duplicate on AWS.</w:t>
      </w:r>
    </w:p>
    <w:p w14:paraId="17666949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Used TDE to encrypt columns.</w:t>
      </w:r>
    </w:p>
    <w:p w14:paraId="4EE1DD4D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Used Fine Grain Auditing to audit Uses and tables on Select and DML activities. </w:t>
      </w:r>
    </w:p>
    <w:p w14:paraId="49F3AD43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Database Reorganizations for better space management.</w:t>
      </w:r>
    </w:p>
    <w:p w14:paraId="244AB876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Performed database refreshes using Data Pump.</w:t>
      </w:r>
    </w:p>
    <w:p w14:paraId="61934787" w14:textId="48BFA3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Installed,</w:t>
      </w:r>
      <w:r w:rsidR="00190A82">
        <w:rPr>
          <w:rFonts w:ascii="Century Gothic" w:hAnsi="Century Gothic" w:cs="Calibri"/>
        </w:rPr>
        <w:t xml:space="preserve"> migrated, and tested Oracle </w:t>
      </w:r>
      <w:r w:rsidRPr="002C16A5">
        <w:rPr>
          <w:rFonts w:ascii="Century Gothic" w:hAnsi="Century Gothic" w:cs="Calibri"/>
        </w:rPr>
        <w:t>databases in various environments.</w:t>
      </w:r>
    </w:p>
    <w:p w14:paraId="6A2BFCE1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Worked on Active Data Guard and managed Standby with Data Broker.</w:t>
      </w:r>
    </w:p>
    <w:p w14:paraId="349120BA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Written and modified scripts to automate cron jobs.</w:t>
      </w:r>
    </w:p>
    <w:p w14:paraId="3EA14302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Provided 24/7 on-call support.</w:t>
      </w:r>
    </w:p>
    <w:p w14:paraId="4B94697C" w14:textId="77777777" w:rsidR="0034396F" w:rsidRPr="002C16A5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Used Data Pump to refresh databases.</w:t>
      </w:r>
    </w:p>
    <w:p w14:paraId="16186C6F" w14:textId="5E43E88A" w:rsidR="000948AF" w:rsidRPr="0034396F" w:rsidRDefault="0034396F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Used Export-Import to refresh schema objects.</w:t>
      </w:r>
    </w:p>
    <w:p w14:paraId="38ABB9E2" w14:textId="77777777" w:rsidR="000948AF" w:rsidRDefault="000948AF" w:rsidP="00A37F09">
      <w:pPr>
        <w:ind w:right="-216"/>
        <w:rPr>
          <w:rFonts w:ascii="Century Gothic" w:hAnsi="Century Gothic" w:cs="Calibri"/>
        </w:rPr>
      </w:pPr>
    </w:p>
    <w:p w14:paraId="670144E4" w14:textId="3E9B5C0B" w:rsidR="000948AF" w:rsidRPr="009C42EC" w:rsidRDefault="000948AF" w:rsidP="00A37F09">
      <w:pPr>
        <w:pStyle w:val="Title"/>
        <w:spacing w:after="0"/>
        <w:ind w:left="720"/>
        <w:rPr>
          <w:rFonts w:ascii="Century Gothic" w:hAnsi="Century Gothic"/>
          <w:b/>
          <w:color w:val="1F3864" w:themeColor="accent1" w:themeShade="80"/>
          <w:sz w:val="22"/>
          <w:szCs w:val="22"/>
        </w:rPr>
      </w:pPr>
      <w:r>
        <w:rPr>
          <w:rFonts w:ascii="Century Gothic" w:hAnsi="Century Gothic"/>
          <w:b/>
          <w:color w:val="1F3864" w:themeColor="accent1" w:themeShade="80"/>
          <w:sz w:val="22"/>
          <w:szCs w:val="22"/>
        </w:rPr>
        <w:t>Ally Bank | St. Louis, MO</w:t>
      </w:r>
      <w:r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ab/>
      </w:r>
      <w:r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br/>
      </w:r>
      <w:r>
        <w:rPr>
          <w:rFonts w:ascii="Century Gothic" w:hAnsi="Century Gothic"/>
          <w:b/>
          <w:color w:val="1F3864" w:themeColor="accent1" w:themeShade="80"/>
          <w:sz w:val="22"/>
          <w:szCs w:val="22"/>
        </w:rPr>
        <w:t>Oracle DBA | Apr 2018</w:t>
      </w:r>
      <w:r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 xml:space="preserve"> </w:t>
      </w:r>
      <w:r>
        <w:rPr>
          <w:rFonts w:ascii="Century Gothic" w:hAnsi="Century Gothic"/>
          <w:b/>
          <w:color w:val="1F3864" w:themeColor="accent1" w:themeShade="80"/>
          <w:sz w:val="22"/>
          <w:szCs w:val="22"/>
        </w:rPr>
        <w:t>–</w:t>
      </w:r>
      <w:r w:rsidRPr="009C42EC">
        <w:rPr>
          <w:rFonts w:ascii="Century Gothic" w:hAnsi="Century Gothic"/>
          <w:b/>
          <w:color w:val="1F3864" w:themeColor="accent1" w:themeShade="80"/>
          <w:sz w:val="22"/>
          <w:szCs w:val="22"/>
        </w:rPr>
        <w:t xml:space="preserve"> </w:t>
      </w:r>
      <w:r>
        <w:rPr>
          <w:rFonts w:ascii="Century Gothic" w:hAnsi="Century Gothic"/>
          <w:b/>
          <w:color w:val="1F3864" w:themeColor="accent1" w:themeShade="80"/>
          <w:sz w:val="22"/>
          <w:szCs w:val="22"/>
        </w:rPr>
        <w:t>Feb 2023</w:t>
      </w:r>
    </w:p>
    <w:p w14:paraId="36BCD6A4" w14:textId="77777777" w:rsidR="000948AF" w:rsidRPr="009C42EC" w:rsidRDefault="000948AF" w:rsidP="00A37F09">
      <w:pPr>
        <w:suppressAutoHyphens/>
        <w:spacing w:line="240" w:lineRule="exact"/>
        <w:rPr>
          <w:rFonts w:ascii="Century Gothic" w:hAnsi="Century Gothic" w:cs="Courier New"/>
          <w:b/>
          <w:bCs/>
          <w:color w:val="1F3864" w:themeColor="accent1" w:themeShade="80"/>
          <w:sz w:val="22"/>
          <w:szCs w:val="22"/>
          <w:u w:val="single"/>
        </w:rPr>
      </w:pPr>
    </w:p>
    <w:p w14:paraId="3F6BBAC6" w14:textId="29E25272" w:rsidR="009A5E39" w:rsidRPr="00951254" w:rsidRDefault="000948AF" w:rsidP="00A37F09">
      <w:pPr>
        <w:pStyle w:val="ListParagraph"/>
        <w:suppressAutoHyphens/>
        <w:spacing w:after="0" w:line="240" w:lineRule="exact"/>
        <w:rPr>
          <w:rFonts w:ascii="Century Gothic" w:hAnsi="Century Gothic" w:cs="Courier New"/>
          <w:b/>
          <w:bCs/>
          <w:color w:val="1F3864" w:themeColor="accent1" w:themeShade="80"/>
          <w:u w:val="single"/>
        </w:rPr>
      </w:pPr>
      <w:r w:rsidRPr="00951254">
        <w:rPr>
          <w:rFonts w:ascii="Century Gothic" w:hAnsi="Century Gothic" w:cs="Courier New"/>
          <w:b/>
          <w:bCs/>
          <w:color w:val="1F3864" w:themeColor="accent1" w:themeShade="80"/>
          <w:u w:val="single"/>
        </w:rPr>
        <w:t>Responsibilities:</w:t>
      </w:r>
    </w:p>
    <w:p w14:paraId="7B1B2E0D" w14:textId="77777777" w:rsidR="00951254" w:rsidRDefault="00951254" w:rsidP="00A37F09">
      <w:pPr>
        <w:suppressAutoHyphens/>
        <w:spacing w:line="240" w:lineRule="exact"/>
        <w:rPr>
          <w:rFonts w:ascii="Century Gothic" w:hAnsi="Century Gothic" w:cs="Courier New"/>
          <w:b/>
          <w:bCs/>
          <w:color w:val="1F3864" w:themeColor="accent1" w:themeShade="80"/>
          <w:sz w:val="22"/>
          <w:szCs w:val="22"/>
          <w:u w:val="single"/>
        </w:rPr>
      </w:pPr>
    </w:p>
    <w:p w14:paraId="66B8A1A0" w14:textId="71ABF6FB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  <w:t>Worked on an Exadata migration project for critical loan origination systems.</w:t>
      </w:r>
    </w:p>
    <w:p w14:paraId="541D5EAD" w14:textId="4261C364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  <w:t>Migrated 12 databases to 19 container and multitenant RAC databases.</w:t>
      </w:r>
    </w:p>
    <w:p w14:paraId="05C5EDBD" w14:textId="3B91BE0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  <w:t xml:space="preserve">Performed Data Guard setup for all business-critical databases and performed switchover and failover operations on demand. </w:t>
      </w:r>
    </w:p>
    <w:p w14:paraId="153E2BCD" w14:textId="6133DF31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  <w:t xml:space="preserve">Implemented Database Wallet and TDE (Transparent Data Encryption) </w:t>
      </w:r>
    </w:p>
    <w:p w14:paraId="0D231D89" w14:textId="1E06540A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  <w:t>Worked with Data Architects and Systems Engineers to understand new requirements and help them leverage new features of the database.</w:t>
      </w:r>
    </w:p>
    <w:p w14:paraId="51A84BEA" w14:textId="73D2B30F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  <w:t>Worked with Application developers to debug and fine-tuned PL/SQL</w:t>
      </w:r>
    </w:p>
    <w:p w14:paraId="11852276" w14:textId="7777777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  <w:t>Handled Database change requests from the application developers and validated code change deployment to assure database environment stability.</w:t>
      </w:r>
      <w:r w:rsidRPr="009A5E39">
        <w:rPr>
          <w:rFonts w:ascii="Century Gothic" w:hAnsi="Century Gothic"/>
          <w:color w:val="000000" w:themeColor="text1"/>
          <w:sz w:val="22"/>
          <w:szCs w:val="22"/>
        </w:rPr>
        <w:t xml:space="preserve"> Installing, upgrading, and maintaining Oracle RDBMS on UNIX, and Linux platforms.</w:t>
      </w:r>
    </w:p>
    <w:p w14:paraId="42D3A201" w14:textId="7777777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/>
          <w:color w:val="000000" w:themeColor="text1"/>
          <w:sz w:val="22"/>
          <w:szCs w:val="22"/>
        </w:rPr>
        <w:t>Maintaining databases from all the environments from all pre-production to production which is on RAC and monitoring the Analytics environment using Oracle Streams.</w:t>
      </w:r>
    </w:p>
    <w:p w14:paraId="47DD4090" w14:textId="7777777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/>
          <w:color w:val="000000" w:themeColor="text1"/>
          <w:sz w:val="22"/>
          <w:szCs w:val="22"/>
        </w:rPr>
        <w:lastRenderedPageBreak/>
        <w:t>Applied patches on computer nodes, Exadata home, and storage cells.</w:t>
      </w:r>
    </w:p>
    <w:p w14:paraId="3D37DDC4" w14:textId="7777777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/>
          <w:color w:val="000000" w:themeColor="text1"/>
          <w:sz w:val="22"/>
          <w:szCs w:val="22"/>
        </w:rPr>
        <w:t>Experienced in ORACLE 11g and 12c installation, configuration, and upgrading.</w:t>
      </w:r>
    </w:p>
    <w:p w14:paraId="627F01C8" w14:textId="7777777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/>
          <w:color w:val="000000" w:themeColor="text1"/>
          <w:sz w:val="22"/>
          <w:szCs w:val="22"/>
        </w:rPr>
        <w:t>Upgraded databases from 11g to 12c.</w:t>
      </w:r>
    </w:p>
    <w:p w14:paraId="6D4CCB35" w14:textId="7777777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/>
          <w:color w:val="000000" w:themeColor="text1"/>
          <w:sz w:val="22"/>
          <w:szCs w:val="22"/>
        </w:rPr>
        <w:t>Experience with a rolling upgrade to Oracle 11g RAC.</w:t>
      </w:r>
    </w:p>
    <w:p w14:paraId="3BBBBFB2" w14:textId="77777777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/>
          <w:color w:val="000000" w:themeColor="text1"/>
          <w:sz w:val="22"/>
          <w:szCs w:val="22"/>
        </w:rPr>
        <w:t>Installation, Configuration, Upgrading, Migration, and Maintenance.</w:t>
      </w:r>
    </w:p>
    <w:p w14:paraId="6ADB26ED" w14:textId="095464C1" w:rsidR="0034396F" w:rsidRPr="009A5E39" w:rsidRDefault="0034396F" w:rsidP="00A37F09">
      <w:pPr>
        <w:pStyle w:val="Title"/>
        <w:numPr>
          <w:ilvl w:val="0"/>
          <w:numId w:val="18"/>
        </w:numPr>
        <w:pBdr>
          <w:bottom w:val="none" w:sz="0" w:space="0" w:color="auto"/>
        </w:pBdr>
        <w:spacing w:after="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9A5E39">
        <w:rPr>
          <w:rFonts w:ascii="Century Gothic" w:hAnsi="Century Gothic"/>
          <w:color w:val="000000" w:themeColor="text1"/>
          <w:sz w:val="22"/>
          <w:szCs w:val="22"/>
        </w:rPr>
        <w:t>Configure, maintain</w:t>
      </w:r>
      <w:r w:rsidR="00365A66">
        <w:rPr>
          <w:rFonts w:ascii="Century Gothic" w:hAnsi="Century Gothic"/>
          <w:color w:val="000000" w:themeColor="text1"/>
          <w:sz w:val="22"/>
          <w:szCs w:val="22"/>
        </w:rPr>
        <w:t>,</w:t>
      </w:r>
      <w:r w:rsidRPr="009A5E39">
        <w:rPr>
          <w:rFonts w:ascii="Century Gothic" w:hAnsi="Century Gothic"/>
          <w:color w:val="000000" w:themeColor="text1"/>
          <w:sz w:val="22"/>
          <w:szCs w:val="22"/>
        </w:rPr>
        <w:t xml:space="preserve"> and deploy the Data Guard and grid control.</w:t>
      </w:r>
    </w:p>
    <w:p w14:paraId="7DB0005A" w14:textId="19FD84E3" w:rsidR="004D78B5" w:rsidRPr="009A5E39" w:rsidRDefault="0034396F" w:rsidP="00A37F09">
      <w:pPr>
        <w:pStyle w:val="ListParagraph"/>
        <w:numPr>
          <w:ilvl w:val="0"/>
          <w:numId w:val="18"/>
        </w:numPr>
        <w:spacing w:after="0" w:line="276" w:lineRule="auto"/>
        <w:contextualSpacing/>
        <w:rPr>
          <w:rFonts w:ascii="Century Gothic" w:hAnsi="Century Gothic"/>
        </w:rPr>
      </w:pPr>
      <w:r w:rsidRPr="009A5E39">
        <w:rPr>
          <w:rFonts w:ascii="Century Gothic" w:hAnsi="Century Gothic"/>
          <w:color w:val="000000" w:themeColor="text1"/>
        </w:rPr>
        <w:t>Installing and maintaining Oracle GRID CONTROL.</w:t>
      </w:r>
      <w:r w:rsidR="004D78B5" w:rsidRPr="009A5E39">
        <w:rPr>
          <w:rFonts w:ascii="Century Gothic" w:hAnsi="Century Gothic"/>
        </w:rPr>
        <w:t xml:space="preserve"> Used Data Pump to refresh database objects.</w:t>
      </w:r>
    </w:p>
    <w:p w14:paraId="640A6871" w14:textId="77777777" w:rsidR="004D78B5" w:rsidRPr="009A5E39" w:rsidRDefault="004D78B5" w:rsidP="00A37F09">
      <w:pPr>
        <w:pStyle w:val="ListParagraph"/>
        <w:numPr>
          <w:ilvl w:val="0"/>
          <w:numId w:val="18"/>
        </w:numPr>
        <w:spacing w:after="0" w:line="276" w:lineRule="auto"/>
        <w:contextualSpacing/>
        <w:rPr>
          <w:rFonts w:ascii="Century Gothic" w:hAnsi="Century Gothic"/>
        </w:rPr>
      </w:pPr>
      <w:r w:rsidRPr="009A5E39">
        <w:rPr>
          <w:rFonts w:ascii="Century Gothic" w:hAnsi="Century Gothic"/>
        </w:rPr>
        <w:t>Written scripts to automate repeating tasks.</w:t>
      </w:r>
    </w:p>
    <w:p w14:paraId="7E5598AE" w14:textId="77777777" w:rsidR="004D78B5" w:rsidRPr="009A5E39" w:rsidRDefault="004D78B5" w:rsidP="00A37F09">
      <w:pPr>
        <w:pStyle w:val="ListParagraph"/>
        <w:numPr>
          <w:ilvl w:val="0"/>
          <w:numId w:val="18"/>
        </w:numPr>
        <w:spacing w:after="0" w:line="276" w:lineRule="auto"/>
        <w:contextualSpacing/>
        <w:rPr>
          <w:rFonts w:ascii="Century Gothic" w:hAnsi="Century Gothic"/>
        </w:rPr>
      </w:pPr>
      <w:r w:rsidRPr="009A5E39">
        <w:rPr>
          <w:rFonts w:ascii="Century Gothic" w:hAnsi="Century Gothic"/>
        </w:rPr>
        <w:t xml:space="preserve">Worked on snapshot standby databases. </w:t>
      </w:r>
    </w:p>
    <w:p w14:paraId="34CF3F0D" w14:textId="77777777" w:rsidR="004D78B5" w:rsidRPr="009A5E39" w:rsidRDefault="004D78B5" w:rsidP="00A37F09">
      <w:pPr>
        <w:pStyle w:val="ListParagraph"/>
        <w:numPr>
          <w:ilvl w:val="0"/>
          <w:numId w:val="18"/>
        </w:numPr>
        <w:spacing w:after="0" w:line="276" w:lineRule="auto"/>
        <w:contextualSpacing/>
        <w:rPr>
          <w:rFonts w:ascii="Century Gothic" w:hAnsi="Century Gothic"/>
        </w:rPr>
      </w:pPr>
      <w:r w:rsidRPr="009A5E39">
        <w:rPr>
          <w:rFonts w:ascii="Century Gothic" w:hAnsi="Century Gothic"/>
        </w:rPr>
        <w:t>Setup threshold in 13c cloud control for alerts.</w:t>
      </w:r>
    </w:p>
    <w:p w14:paraId="116B3EE7" w14:textId="77777777" w:rsidR="00A37F09" w:rsidRDefault="004D78B5" w:rsidP="00A37F09">
      <w:pPr>
        <w:pStyle w:val="ListParagraph"/>
        <w:numPr>
          <w:ilvl w:val="0"/>
          <w:numId w:val="18"/>
        </w:numPr>
        <w:spacing w:after="0" w:line="276" w:lineRule="auto"/>
        <w:contextualSpacing/>
        <w:rPr>
          <w:rFonts w:ascii="Century Gothic" w:hAnsi="Century Gothic"/>
        </w:rPr>
      </w:pPr>
      <w:r w:rsidRPr="009A5E39">
        <w:rPr>
          <w:rFonts w:ascii="Century Gothic" w:hAnsi="Century Gothic"/>
        </w:rPr>
        <w:t>Generated ASH, AWR, and ADDP reports and worked with app teams on performance.</w:t>
      </w:r>
    </w:p>
    <w:p w14:paraId="5A6FB3D2" w14:textId="5A58DB97" w:rsidR="0034396F" w:rsidRPr="00951254" w:rsidRDefault="009A5E39" w:rsidP="00A37F09">
      <w:pPr>
        <w:pStyle w:val="ListParagraph"/>
        <w:spacing w:after="0" w:line="276" w:lineRule="auto"/>
        <w:contextualSpacing/>
        <w:rPr>
          <w:rFonts w:ascii="Century Gothic" w:hAnsi="Century Gothic"/>
        </w:rPr>
      </w:pPr>
      <w:r w:rsidRPr="00951254">
        <w:rPr>
          <w:rFonts w:ascii="Century Gothic" w:hAnsi="Century Gothic" w:cs="Calibri"/>
          <w:color w:val="000000" w:themeColor="text1"/>
        </w:rPr>
        <w:tab/>
      </w:r>
    </w:p>
    <w:p w14:paraId="0EDA1186" w14:textId="5D707410" w:rsidR="00B468DA" w:rsidRPr="0034396F" w:rsidRDefault="00B93EEA" w:rsidP="00A37F09">
      <w:pPr>
        <w:pStyle w:val="Title"/>
        <w:spacing w:after="0"/>
        <w:ind w:left="360"/>
        <w:rPr>
          <w:rFonts w:ascii="Century Gothic" w:hAnsi="Century Gothic" w:cs="Calibri"/>
          <w:color w:val="000000" w:themeColor="text1"/>
          <w:spacing w:val="0"/>
          <w:kern w:val="0"/>
          <w:sz w:val="22"/>
          <w:szCs w:val="22"/>
        </w:rPr>
      </w:pPr>
      <w:r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>Mercy Health Systems</w:t>
      </w:r>
      <w:r w:rsidR="00A17028"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 xml:space="preserve"> | </w:t>
      </w:r>
      <w:r w:rsidR="005B360C">
        <w:rPr>
          <w:rFonts w:ascii="Century Gothic" w:hAnsi="Century Gothic"/>
          <w:b/>
          <w:color w:val="1F3864" w:themeColor="accent1" w:themeShade="80"/>
          <w:sz w:val="22"/>
          <w:szCs w:val="22"/>
        </w:rPr>
        <w:t>Janesville, WI</w:t>
      </w:r>
      <w:r w:rsidR="004573B7"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br/>
      </w:r>
      <w:r w:rsidR="00A17028"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>Oracle DBA | Sept 201</w:t>
      </w:r>
      <w:r w:rsidR="00024225"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>2</w:t>
      </w:r>
      <w:r w:rsidR="00A17028"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 xml:space="preserve"> </w:t>
      </w:r>
      <w:r w:rsidR="00024225"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>Apr</w:t>
      </w:r>
      <w:r w:rsidR="00A17028"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 xml:space="preserve"> 201</w:t>
      </w:r>
      <w:r w:rsidRPr="0034396F">
        <w:rPr>
          <w:rFonts w:ascii="Century Gothic" w:hAnsi="Century Gothic"/>
          <w:b/>
          <w:color w:val="1F3864" w:themeColor="accent1" w:themeShade="80"/>
          <w:sz w:val="22"/>
          <w:szCs w:val="22"/>
        </w:rPr>
        <w:t>8</w:t>
      </w:r>
      <w:r w:rsidR="00A17028" w:rsidRPr="0034396F">
        <w:rPr>
          <w:rFonts w:ascii="Century Gothic" w:hAnsi="Century Gothic" w:cs="Arial"/>
          <w:b/>
          <w:bCs/>
          <w:color w:val="000000"/>
          <w:sz w:val="22"/>
          <w:szCs w:val="22"/>
        </w:rPr>
        <w:tab/>
      </w:r>
      <w:r w:rsidR="00A17028" w:rsidRPr="0034396F">
        <w:rPr>
          <w:rFonts w:ascii="Century Gothic" w:hAnsi="Century Gothic" w:cs="Arial"/>
          <w:b/>
          <w:bCs/>
          <w:color w:val="000000"/>
          <w:sz w:val="22"/>
          <w:szCs w:val="22"/>
        </w:rPr>
        <w:tab/>
      </w:r>
      <w:r w:rsidR="00A17028" w:rsidRPr="0034396F">
        <w:rPr>
          <w:rFonts w:ascii="Century Gothic" w:hAnsi="Century Gothic" w:cs="Arial"/>
          <w:b/>
          <w:bCs/>
          <w:color w:val="000000"/>
          <w:sz w:val="22"/>
          <w:szCs w:val="22"/>
        </w:rPr>
        <w:tab/>
      </w:r>
      <w:r w:rsidR="00A17028" w:rsidRPr="0034396F">
        <w:rPr>
          <w:rFonts w:ascii="Century Gothic" w:hAnsi="Century Gothic" w:cs="Arial"/>
          <w:b/>
          <w:bCs/>
          <w:color w:val="000000"/>
          <w:sz w:val="22"/>
          <w:szCs w:val="22"/>
        </w:rPr>
        <w:tab/>
      </w:r>
    </w:p>
    <w:p w14:paraId="06A46918" w14:textId="77777777" w:rsidR="00F61231" w:rsidRPr="009C42EC" w:rsidRDefault="00F61231" w:rsidP="00A37F09">
      <w:pPr>
        <w:suppressAutoHyphens/>
        <w:spacing w:line="240" w:lineRule="exact"/>
        <w:rPr>
          <w:rFonts w:ascii="Century Gothic" w:hAnsi="Century Gothic" w:cs="Courier New"/>
          <w:b/>
          <w:bCs/>
          <w:color w:val="1F3864" w:themeColor="accent1" w:themeShade="80"/>
          <w:sz w:val="22"/>
          <w:szCs w:val="22"/>
          <w:u w:val="single"/>
        </w:rPr>
      </w:pPr>
    </w:p>
    <w:p w14:paraId="22AA6A07" w14:textId="6C6080ED" w:rsidR="00024225" w:rsidRPr="00951254" w:rsidRDefault="00A17028" w:rsidP="00A37F09">
      <w:pPr>
        <w:pStyle w:val="ListParagraph"/>
        <w:suppressAutoHyphens/>
        <w:spacing w:after="0" w:line="240" w:lineRule="exact"/>
        <w:rPr>
          <w:rFonts w:ascii="Century Gothic" w:hAnsi="Century Gothic" w:cs="Courier New"/>
          <w:b/>
          <w:bCs/>
          <w:color w:val="1F3864" w:themeColor="accent1" w:themeShade="80"/>
          <w:u w:val="single"/>
        </w:rPr>
      </w:pPr>
      <w:r w:rsidRPr="00951254">
        <w:rPr>
          <w:rFonts w:ascii="Century Gothic" w:hAnsi="Century Gothic" w:cs="Courier New"/>
          <w:b/>
          <w:bCs/>
          <w:color w:val="1F3864" w:themeColor="accent1" w:themeShade="80"/>
          <w:u w:val="single"/>
        </w:rPr>
        <w:t>Responsibilities:</w:t>
      </w:r>
    </w:p>
    <w:p w14:paraId="4D3F01AD" w14:textId="77777777" w:rsidR="00F61231" w:rsidRPr="009C42EC" w:rsidRDefault="00F61231" w:rsidP="00A37F09">
      <w:pPr>
        <w:suppressAutoHyphens/>
        <w:spacing w:line="240" w:lineRule="exact"/>
        <w:rPr>
          <w:rFonts w:ascii="Century Gothic" w:hAnsi="Century Gothic" w:cs="Courier New"/>
          <w:b/>
          <w:bCs/>
          <w:color w:val="1F3864" w:themeColor="accent1" w:themeShade="80"/>
          <w:sz w:val="22"/>
          <w:szCs w:val="22"/>
          <w:u w:val="single"/>
        </w:rPr>
      </w:pPr>
    </w:p>
    <w:p w14:paraId="2B52E6FD" w14:textId="5CFA7830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This project pertains to </w:t>
      </w:r>
      <w:r w:rsidR="006332B2" w:rsidRPr="002C16A5">
        <w:rPr>
          <w:rFonts w:ascii="Century Gothic" w:hAnsi="Century Gothic" w:cs="Calibri"/>
        </w:rPr>
        <w:t xml:space="preserve">the </w:t>
      </w:r>
      <w:r w:rsidRPr="002C16A5">
        <w:rPr>
          <w:rFonts w:ascii="Century Gothic" w:hAnsi="Century Gothic" w:cs="Calibri"/>
        </w:rPr>
        <w:t xml:space="preserve">installation of </w:t>
      </w:r>
      <w:r w:rsidR="00A37F09">
        <w:rPr>
          <w:rFonts w:ascii="Century Gothic" w:hAnsi="Century Gothic" w:cs="Calibri"/>
        </w:rPr>
        <w:t>Oracle</w:t>
      </w:r>
      <w:r w:rsidR="006F314C">
        <w:rPr>
          <w:rFonts w:ascii="Century Gothic" w:hAnsi="Century Gothic" w:cs="Calibri"/>
        </w:rPr>
        <w:t xml:space="preserve"> 12c RAC</w:t>
      </w:r>
      <w:r w:rsidRPr="002C16A5">
        <w:rPr>
          <w:rFonts w:ascii="Century Gothic" w:hAnsi="Century Gothic" w:cs="Calibri"/>
        </w:rPr>
        <w:t>.</w:t>
      </w:r>
    </w:p>
    <w:p w14:paraId="26743EA5" w14:textId="4A49B93E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Responsible for administration and supporting Oracle </w:t>
      </w:r>
      <w:r w:rsidR="006F314C">
        <w:rPr>
          <w:rFonts w:ascii="Century Gothic" w:hAnsi="Century Gothic" w:cs="Calibri"/>
        </w:rPr>
        <w:t>11g and 12c</w:t>
      </w:r>
      <w:r w:rsidR="00365A66">
        <w:rPr>
          <w:rFonts w:ascii="Century Gothic" w:hAnsi="Century Gothic" w:cs="Calibri"/>
        </w:rPr>
        <w:t>.</w:t>
      </w:r>
      <w:r w:rsidR="006F314C">
        <w:rPr>
          <w:rFonts w:ascii="Century Gothic" w:hAnsi="Century Gothic" w:cs="Calibri"/>
        </w:rPr>
        <w:t xml:space="preserve"> </w:t>
      </w:r>
    </w:p>
    <w:p w14:paraId="54940566" w14:textId="0BBF3ADE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Provide O</w:t>
      </w:r>
      <w:r w:rsidR="00D3150D" w:rsidRPr="002C16A5">
        <w:rPr>
          <w:rFonts w:ascii="Century Gothic" w:hAnsi="Century Gothic" w:cs="Calibri"/>
        </w:rPr>
        <w:t>n</w:t>
      </w:r>
      <w:r w:rsidRPr="002C16A5">
        <w:rPr>
          <w:rFonts w:ascii="Century Gothic" w:hAnsi="Century Gothic" w:cs="Calibri"/>
        </w:rPr>
        <w:t xml:space="preserve">-Call 24*7 Production </w:t>
      </w:r>
      <w:r w:rsidR="006F314C">
        <w:rPr>
          <w:rFonts w:ascii="Century Gothic" w:hAnsi="Century Gothic" w:cs="Calibri"/>
        </w:rPr>
        <w:t>Support</w:t>
      </w:r>
    </w:p>
    <w:p w14:paraId="4DA00281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Implemented Data Guard for maximum availability.</w:t>
      </w:r>
    </w:p>
    <w:p w14:paraId="0E8CF0A6" w14:textId="4F2A3BCF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Responsible for restoring and recovering </w:t>
      </w:r>
      <w:r w:rsidR="006332B2" w:rsidRPr="002C16A5">
        <w:rPr>
          <w:rFonts w:ascii="Century Gothic" w:hAnsi="Century Gothic" w:cs="Calibri"/>
        </w:rPr>
        <w:t xml:space="preserve">the </w:t>
      </w:r>
      <w:r w:rsidRPr="002C16A5">
        <w:rPr>
          <w:rFonts w:ascii="Century Gothic" w:hAnsi="Century Gothic" w:cs="Calibri"/>
        </w:rPr>
        <w:t>database as required for Oracle.</w:t>
      </w:r>
    </w:p>
    <w:p w14:paraId="218748D3" w14:textId="47BC068B" w:rsidR="006F314C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Upgraded the database from Oracle </w:t>
      </w:r>
      <w:r w:rsidR="006F314C">
        <w:rPr>
          <w:rFonts w:ascii="Century Gothic" w:hAnsi="Century Gothic" w:cs="Calibri"/>
        </w:rPr>
        <w:t>11g to 12c</w:t>
      </w:r>
      <w:r w:rsidRPr="002C16A5">
        <w:rPr>
          <w:rFonts w:ascii="Century Gothic" w:hAnsi="Century Gothic" w:cs="Calibri"/>
        </w:rPr>
        <w:t>, configured on ASM</w:t>
      </w:r>
      <w:r w:rsidR="00A37F09">
        <w:rPr>
          <w:rFonts w:ascii="Century Gothic" w:hAnsi="Century Gothic" w:cs="Calibri"/>
        </w:rPr>
        <w:t>.</w:t>
      </w:r>
    </w:p>
    <w:p w14:paraId="4FF8C55A" w14:textId="5E784A02" w:rsidR="00B468DA" w:rsidRPr="002C16A5" w:rsidRDefault="006F314C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>Patching databases</w:t>
      </w:r>
      <w:r w:rsidR="00A37F09">
        <w:rPr>
          <w:rFonts w:ascii="Century Gothic" w:hAnsi="Century Gothic" w:cs="Calibri"/>
        </w:rPr>
        <w:t>.</w:t>
      </w:r>
    </w:p>
    <w:p w14:paraId="15B7FE9D" w14:textId="0FE1A4B4" w:rsidR="00B468DA" w:rsidRPr="002C16A5" w:rsidRDefault="006F314C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>Developed s</w:t>
      </w:r>
      <w:r w:rsidR="00A17028" w:rsidRPr="002C16A5">
        <w:rPr>
          <w:rFonts w:ascii="Century Gothic" w:hAnsi="Century Gothic" w:cs="Calibri"/>
        </w:rPr>
        <w:t xml:space="preserve">hell </w:t>
      </w:r>
      <w:r>
        <w:rPr>
          <w:rFonts w:ascii="Century Gothic" w:hAnsi="Century Gothic" w:cs="Calibri"/>
        </w:rPr>
        <w:t>scripts</w:t>
      </w:r>
      <w:r w:rsidR="00A17028" w:rsidRPr="002C16A5">
        <w:rPr>
          <w:rFonts w:ascii="Century Gothic" w:hAnsi="Century Gothic" w:cs="Calibri"/>
        </w:rPr>
        <w:t xml:space="preserve"> </w:t>
      </w:r>
      <w:r>
        <w:rPr>
          <w:rFonts w:ascii="Century Gothic" w:hAnsi="Century Gothic" w:cs="Calibri"/>
        </w:rPr>
        <w:t>to provide operations support</w:t>
      </w:r>
      <w:r w:rsidR="00A37F09">
        <w:rPr>
          <w:rFonts w:ascii="Century Gothic" w:hAnsi="Century Gothic" w:cs="Calibri"/>
        </w:rPr>
        <w:t>.</w:t>
      </w:r>
    </w:p>
    <w:p w14:paraId="55A4BA9C" w14:textId="77777777" w:rsidR="006F314C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Proactively monitored the database and database access</w:t>
      </w:r>
    </w:p>
    <w:p w14:paraId="4217E2C4" w14:textId="3FA17A1E" w:rsidR="00B468DA" w:rsidRPr="002C16A5" w:rsidRDefault="006F314C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>M</w:t>
      </w:r>
      <w:r w:rsidR="00157B11">
        <w:rPr>
          <w:rFonts w:ascii="Century Gothic" w:hAnsi="Century Gothic" w:cs="Calibri"/>
        </w:rPr>
        <w:t xml:space="preserve">aintained </w:t>
      </w:r>
      <w:r w:rsidR="00A17028" w:rsidRPr="002C16A5">
        <w:rPr>
          <w:rFonts w:ascii="Century Gothic" w:hAnsi="Century Gothic" w:cs="Calibri"/>
        </w:rPr>
        <w:t>database security.</w:t>
      </w:r>
    </w:p>
    <w:p w14:paraId="296347BB" w14:textId="62B04AA2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Extensively worked under </w:t>
      </w:r>
      <w:r w:rsidR="006332B2" w:rsidRPr="002C16A5">
        <w:rPr>
          <w:rFonts w:ascii="Century Gothic" w:hAnsi="Century Gothic" w:cs="Calibri"/>
        </w:rPr>
        <w:t xml:space="preserve">the </w:t>
      </w:r>
      <w:r w:rsidRPr="002C16A5">
        <w:rPr>
          <w:rFonts w:ascii="Century Gothic" w:hAnsi="Century Gothic" w:cs="Calibri"/>
        </w:rPr>
        <w:t xml:space="preserve">UNIX environment to provide DBA support. </w:t>
      </w:r>
    </w:p>
    <w:p w14:paraId="60C39232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Ran the Oracle STATSPACK on the Oracle Instances to find out the System Performance Statistics during the peak load times.</w:t>
      </w:r>
    </w:p>
    <w:p w14:paraId="49CC6A05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Configured Oracle tools like SQL*Net to access the database from the network.</w:t>
      </w:r>
    </w:p>
    <w:p w14:paraId="420C2433" w14:textId="457E0466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Managing Instances, redo log files, Table spaces, Data files, storage structures, rollback segments, Undo segments, Temporary segments,</w:t>
      </w:r>
      <w:r w:rsidR="006332B2" w:rsidRPr="002C16A5">
        <w:rPr>
          <w:rFonts w:ascii="Century Gothic" w:hAnsi="Century Gothic" w:cs="Calibri"/>
        </w:rPr>
        <w:t xml:space="preserve"> and</w:t>
      </w:r>
      <w:r w:rsidRPr="002C16A5">
        <w:rPr>
          <w:rFonts w:ascii="Century Gothic" w:hAnsi="Century Gothic" w:cs="Calibri"/>
        </w:rPr>
        <w:t xml:space="preserve"> Indexes. </w:t>
      </w:r>
    </w:p>
    <w:p w14:paraId="66D57EF5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Implementation of nightly logical backup.</w:t>
      </w:r>
    </w:p>
    <w:p w14:paraId="27747351" w14:textId="7FA41F2C" w:rsidR="00B468DA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Worked with </w:t>
      </w:r>
      <w:r w:rsidR="00A37F09">
        <w:rPr>
          <w:rFonts w:ascii="Century Gothic" w:hAnsi="Century Gothic" w:cs="Calibri"/>
        </w:rPr>
        <w:t>Oracle</w:t>
      </w:r>
      <w:r w:rsidRPr="002C16A5">
        <w:rPr>
          <w:rFonts w:ascii="Century Gothic" w:hAnsi="Century Gothic" w:cs="Calibri"/>
        </w:rPr>
        <w:t xml:space="preserve"> support on service requests.</w:t>
      </w:r>
    </w:p>
    <w:p w14:paraId="67F762EB" w14:textId="7BA2DF56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Worked with client</w:t>
      </w:r>
      <w:r w:rsidR="006332B2" w:rsidRPr="002C16A5">
        <w:rPr>
          <w:rFonts w:ascii="Century Gothic" w:hAnsi="Century Gothic" w:cs="Calibri"/>
        </w:rPr>
        <w:t>s</w:t>
      </w:r>
      <w:r w:rsidRPr="002C16A5">
        <w:rPr>
          <w:rFonts w:ascii="Century Gothic" w:hAnsi="Century Gothic" w:cs="Calibri"/>
        </w:rPr>
        <w:t xml:space="preserve"> on </w:t>
      </w:r>
      <w:r w:rsidR="00A37F09">
        <w:rPr>
          <w:rFonts w:ascii="Century Gothic" w:hAnsi="Century Gothic" w:cs="Calibri"/>
        </w:rPr>
        <w:t xml:space="preserve">a </w:t>
      </w:r>
      <w:r w:rsidRPr="002C16A5">
        <w:rPr>
          <w:rFonts w:ascii="Century Gothic" w:hAnsi="Century Gothic" w:cs="Calibri"/>
        </w:rPr>
        <w:t xml:space="preserve">regular basis. </w:t>
      </w:r>
    </w:p>
    <w:p w14:paraId="02FFCD44" w14:textId="77777777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Installed and configured database management system software. </w:t>
      </w:r>
    </w:p>
    <w:p w14:paraId="2A724B6C" w14:textId="5E7495AF" w:rsidR="00B468DA" w:rsidRPr="002C16A5" w:rsidRDefault="00A17028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Developed and implemented backup and recovery strategies. </w:t>
      </w:r>
    </w:p>
    <w:p w14:paraId="077A7F12" w14:textId="78944562" w:rsidR="00024225" w:rsidRPr="002C16A5" w:rsidRDefault="006F314C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>
        <w:rPr>
          <w:rFonts w:ascii="Century Gothic" w:hAnsi="Century Gothic" w:cs="Calibri"/>
        </w:rPr>
        <w:t>Used RMAN to backup, restore</w:t>
      </w:r>
      <w:r w:rsidR="00645179">
        <w:rPr>
          <w:rFonts w:ascii="Century Gothic" w:hAnsi="Century Gothic" w:cs="Calibri"/>
        </w:rPr>
        <w:t>,</w:t>
      </w:r>
      <w:r>
        <w:rPr>
          <w:rFonts w:ascii="Century Gothic" w:hAnsi="Century Gothic" w:cs="Calibri"/>
        </w:rPr>
        <w:t xml:space="preserve"> and recoveries. </w:t>
      </w:r>
    </w:p>
    <w:p w14:paraId="4B01B5DF" w14:textId="203DF449" w:rsidR="00024225" w:rsidRPr="002C16A5" w:rsidRDefault="00D3150D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Applying patches and working</w:t>
      </w:r>
      <w:r w:rsidR="00024225" w:rsidRPr="002C16A5">
        <w:rPr>
          <w:rFonts w:ascii="Century Gothic" w:hAnsi="Century Gothic" w:cs="Calibri"/>
        </w:rPr>
        <w:t xml:space="preserve"> closely with Oracle to make </w:t>
      </w:r>
      <w:r w:rsidRPr="002C16A5">
        <w:rPr>
          <w:rFonts w:ascii="Century Gothic" w:hAnsi="Century Gothic" w:cs="Calibri"/>
        </w:rPr>
        <w:t xml:space="preserve">the </w:t>
      </w:r>
      <w:r w:rsidR="00024225" w:rsidRPr="002C16A5">
        <w:rPr>
          <w:rFonts w:ascii="Century Gothic" w:hAnsi="Century Gothic" w:cs="Calibri"/>
        </w:rPr>
        <w:t>Application environment up to date.</w:t>
      </w:r>
    </w:p>
    <w:p w14:paraId="1BAB0CD3" w14:textId="77777777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Backups &amp; Recovery Maintenance, Databases Performance Tuning.</w:t>
      </w:r>
    </w:p>
    <w:p w14:paraId="0C17AD4F" w14:textId="24AB446A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Typically involved in database Designing, creation</w:t>
      </w:r>
      <w:r w:rsidR="00D3150D" w:rsidRPr="002C16A5">
        <w:rPr>
          <w:rFonts w:ascii="Century Gothic" w:hAnsi="Century Gothic" w:cs="Calibri"/>
        </w:rPr>
        <w:t>,</w:t>
      </w:r>
      <w:r w:rsidRPr="002C16A5">
        <w:rPr>
          <w:rFonts w:ascii="Century Gothic" w:hAnsi="Century Gothic" w:cs="Calibri"/>
        </w:rPr>
        <w:t xml:space="preserve"> and maintenance.</w:t>
      </w:r>
    </w:p>
    <w:p w14:paraId="03605B16" w14:textId="77777777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Good working knowledge of SQL, PL/SQL, and shell scripting.</w:t>
      </w:r>
    </w:p>
    <w:p w14:paraId="229314FD" w14:textId="118133C2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Created users and grant</w:t>
      </w:r>
      <w:r w:rsidR="00D3150D" w:rsidRPr="002C16A5">
        <w:rPr>
          <w:rFonts w:ascii="Century Gothic" w:hAnsi="Century Gothic" w:cs="Calibri"/>
        </w:rPr>
        <w:t>ed</w:t>
      </w:r>
      <w:r w:rsidRPr="002C16A5">
        <w:rPr>
          <w:rFonts w:ascii="Century Gothic" w:hAnsi="Century Gothic" w:cs="Calibri"/>
        </w:rPr>
        <w:t xml:space="preserve"> privileges according to the requirements.</w:t>
      </w:r>
    </w:p>
    <w:p w14:paraId="7F98F803" w14:textId="6B4C2024" w:rsidR="00024225" w:rsidRPr="002C16A5" w:rsidRDefault="006332B2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lastRenderedPageBreak/>
        <w:t>Working knowledge of</w:t>
      </w:r>
      <w:r w:rsidR="00024225" w:rsidRPr="002C16A5">
        <w:rPr>
          <w:rFonts w:ascii="Century Gothic" w:hAnsi="Century Gothic" w:cs="Calibri"/>
        </w:rPr>
        <w:t xml:space="preserve"> UNIX administration on AIX server.</w:t>
      </w:r>
    </w:p>
    <w:p w14:paraId="2A6F7D95" w14:textId="77777777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Provided System support for both development and 24*7 production environments.</w:t>
      </w:r>
    </w:p>
    <w:p w14:paraId="12318596" w14:textId="77777777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Performed automated backups and scheduling using scripting. </w:t>
      </w:r>
    </w:p>
    <w:p w14:paraId="10DE97C6" w14:textId="77777777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Responsible for migration of databases. </w:t>
      </w:r>
    </w:p>
    <w:p w14:paraId="467136F5" w14:textId="77777777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Involved in designing logical and physical data models using Erwin. </w:t>
      </w:r>
    </w:p>
    <w:p w14:paraId="00563F68" w14:textId="77777777" w:rsidR="00024225" w:rsidRPr="002C16A5" w:rsidRDefault="00024225" w:rsidP="00A37F09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 xml:space="preserve">Monitor (ADDM), Automatic Workload Repository (AWR) for monitoring database performance. </w:t>
      </w:r>
    </w:p>
    <w:p w14:paraId="399F41C0" w14:textId="2C0EF4C3" w:rsidR="00024225" w:rsidRPr="0056442A" w:rsidRDefault="00024225" w:rsidP="0056442A">
      <w:pPr>
        <w:pStyle w:val="ListParagraph"/>
        <w:numPr>
          <w:ilvl w:val="0"/>
          <w:numId w:val="18"/>
        </w:numPr>
        <w:spacing w:after="0" w:line="240" w:lineRule="auto"/>
        <w:ind w:right="-216"/>
        <w:rPr>
          <w:rFonts w:ascii="Century Gothic" w:hAnsi="Century Gothic" w:cs="Calibri"/>
        </w:rPr>
      </w:pPr>
      <w:r w:rsidRPr="002C16A5">
        <w:rPr>
          <w:rFonts w:ascii="Century Gothic" w:hAnsi="Century Gothic" w:cs="Calibri"/>
        </w:rPr>
        <w:t>Performed administrative maintenance, monitoring on Oracle database systems in a global</w:t>
      </w:r>
      <w:r w:rsidR="00D3150D" w:rsidRPr="002C16A5">
        <w:rPr>
          <w:rFonts w:ascii="Century Gothic" w:hAnsi="Century Gothic" w:cs="Calibri"/>
        </w:rPr>
        <w:t>.</w:t>
      </w:r>
      <w:r w:rsidRPr="002C16A5">
        <w:rPr>
          <w:rFonts w:ascii="Century Gothic" w:hAnsi="Century Gothic" w:cs="Calibri"/>
        </w:rPr>
        <w:t xml:space="preserve"> </w:t>
      </w:r>
      <w:bookmarkEnd w:id="0"/>
    </w:p>
    <w:sectPr w:rsidR="00024225" w:rsidRPr="0056442A" w:rsidSect="00126839">
      <w:headerReference w:type="default" r:id="rId8"/>
      <w:footerReference w:type="default" r:id="rId9"/>
      <w:pgSz w:w="12240" w:h="15840" w:code="1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AFAE0" w14:textId="77777777" w:rsidR="00B75889" w:rsidRDefault="00B75889">
      <w:r>
        <w:separator/>
      </w:r>
    </w:p>
  </w:endnote>
  <w:endnote w:type="continuationSeparator" w:id="0">
    <w:p w14:paraId="240ADC59" w14:textId="77777777" w:rsidR="00B75889" w:rsidRDefault="00B75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658D5" w14:textId="2768256B" w:rsidR="00847E19" w:rsidRDefault="00847E19">
    <w:pPr>
      <w:pStyle w:val="Footer"/>
    </w:pPr>
    <w:r w:rsidRPr="00A22BD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17032D1" wp14:editId="5FAAC69F">
              <wp:simplePos x="0" y="0"/>
              <wp:positionH relativeFrom="page">
                <wp:align>left</wp:align>
              </wp:positionH>
              <wp:positionV relativeFrom="page">
                <wp:posOffset>9439275</wp:posOffset>
              </wp:positionV>
              <wp:extent cx="7762875" cy="598170"/>
              <wp:effectExtent l="0" t="0" r="28575" b="1143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62875" cy="5981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27245D" w14:textId="1D5F1467" w:rsidR="006F314C" w:rsidRDefault="006F314C" w:rsidP="00DC5934">
                          <w:pPr>
                            <w:ind w:left="720" w:firstLine="720"/>
                          </w:pPr>
                          <w:r>
                            <w:t xml:space="preserve">Resume of Ameen Ali </w:t>
                          </w:r>
                          <w:r w:rsidR="000B707C">
                            <w:t xml:space="preserve">  | Phone: (512) 955-7710</w:t>
                          </w:r>
                          <w:r w:rsidR="00DC5934">
                            <w:t xml:space="preserve">   |   Email: alicratous77@gmail.com    |   </w:t>
                          </w:r>
                          <w:r>
                            <w:t>Page-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AB744A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w14:anchorId="617032D1" id="Rectangle 2" o:spid="_x0000_s1026" style="position:absolute;margin-left:0;margin-top:743.25pt;width:611.25pt;height:47.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" o:allowincell="f" fillcolor="#5b9bd5 [3208]" strokecolor="#4472c4 [3204]">
              <v:textbox>
                <w:txbxContent>
                  <w:p w14:paraId="1327245D" w14:textId="1D5F1467" w:rsidR="006F314C" w:rsidRDefault="006F314C" w:rsidP="00DC5934">
                    <w:pPr>
                      <w:ind w:left="720" w:firstLine="720"/>
                    </w:pPr>
                    <w:r>
                      <w:t xml:space="preserve">Resume of Ameen Ali </w:t>
                    </w:r>
                    <w:r w:rsidR="000B707C">
                      <w:t xml:space="preserve">  | Phone: (512) 955-7710</w:t>
                    </w:r>
                    <w:r w:rsidR="00DC5934">
                      <w:t xml:space="preserve">   |   Email: alicratous77@gmail.com    |   </w:t>
                    </w:r>
                    <w:r>
                      <w:t>Page-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AB744A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4318A892" w14:textId="77777777" w:rsidR="00847E19" w:rsidRDefault="00847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A1AAF" w14:textId="77777777" w:rsidR="00B75889" w:rsidRDefault="00B75889">
      <w:r>
        <w:separator/>
      </w:r>
    </w:p>
  </w:footnote>
  <w:footnote w:type="continuationSeparator" w:id="0">
    <w:p w14:paraId="5B34211D" w14:textId="77777777" w:rsidR="00B75889" w:rsidRDefault="00B75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64038" w14:textId="6121D35A" w:rsidR="00B468DA" w:rsidRDefault="00EB342B">
    <w:pPr>
      <w:pStyle w:val="Header"/>
      <w:tabs>
        <w:tab w:val="clear" w:pos="8640"/>
        <w:tab w:val="right" w:pos="9720"/>
      </w:tabs>
      <w:ind w:right="-900"/>
      <w:jc w:val="right"/>
    </w:pPr>
    <w:r>
      <w:rPr>
        <w:noProof/>
      </w:rPr>
      <w:drawing>
        <wp:inline distT="0" distB="0" distL="0" distR="0" wp14:anchorId="7203B001" wp14:editId="13DEB065">
          <wp:extent cx="1647825" cy="180975"/>
          <wp:effectExtent l="0" t="0" r="0" b="0"/>
          <wp:docPr id="2" name="Picture 2" descr="C:\Users\Mehwish\Desktop\OLGO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ehwish\Desktop\OLGO.jpeg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5pt;height:11.45pt" o:bullet="t">
        <v:imagedata r:id="rId1" o:title="msoEF11"/>
      </v:shape>
    </w:pict>
  </w:numPicBullet>
  <w:abstractNum w:abstractNumId="0" w15:restartNumberingAfterBreak="0">
    <w:nsid w:val="088E4EF9"/>
    <w:multiLevelType w:val="multilevel"/>
    <w:tmpl w:val="C5FAB11E"/>
    <w:lvl w:ilvl="0">
      <w:start w:val="1"/>
      <w:numFmt w:val="decimal"/>
      <w:pStyle w:val="NormalBol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B4E5FB9"/>
    <w:multiLevelType w:val="hybridMultilevel"/>
    <w:tmpl w:val="31783A9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5094B"/>
    <w:multiLevelType w:val="hybridMultilevel"/>
    <w:tmpl w:val="48EAC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47904"/>
    <w:multiLevelType w:val="hybridMultilevel"/>
    <w:tmpl w:val="D8A0F914"/>
    <w:lvl w:ilvl="0" w:tplc="4BA8F872">
      <w:start w:val="1"/>
      <w:numFmt w:val="bullet"/>
      <w:lvlText w:val=""/>
      <w:lvlJc w:val="left"/>
      <w:pPr>
        <w:ind w:left="720" w:hanging="360"/>
      </w:pPr>
      <w:rPr>
        <w:rFonts w:ascii="Wingdings" w:hAnsi="Wingdings" w:cs="Times New Roman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96D0E"/>
    <w:multiLevelType w:val="hybridMultilevel"/>
    <w:tmpl w:val="FAD08082"/>
    <w:lvl w:ilvl="0" w:tplc="4BA8F872">
      <w:start w:val="1"/>
      <w:numFmt w:val="bullet"/>
      <w:lvlText w:val=""/>
      <w:lvlJc w:val="left"/>
      <w:pPr>
        <w:ind w:left="720" w:hanging="360"/>
      </w:pPr>
      <w:rPr>
        <w:rFonts w:ascii="Wingdings" w:hAnsi="Wingdings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01AC1"/>
    <w:multiLevelType w:val="hybridMultilevel"/>
    <w:tmpl w:val="1F22A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B5B01"/>
    <w:multiLevelType w:val="hybridMultilevel"/>
    <w:tmpl w:val="E8686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879CC"/>
    <w:multiLevelType w:val="hybridMultilevel"/>
    <w:tmpl w:val="282CA58C"/>
    <w:lvl w:ilvl="0" w:tplc="E76A6550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50662F59"/>
    <w:multiLevelType w:val="hybridMultilevel"/>
    <w:tmpl w:val="35DA4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47C4D"/>
    <w:multiLevelType w:val="hybridMultilevel"/>
    <w:tmpl w:val="CD8AC77A"/>
    <w:lvl w:ilvl="0" w:tplc="4BA8F872">
      <w:start w:val="1"/>
      <w:numFmt w:val="bullet"/>
      <w:lvlText w:val=""/>
      <w:lvlJc w:val="left"/>
      <w:pPr>
        <w:ind w:left="720" w:hanging="360"/>
      </w:pPr>
      <w:rPr>
        <w:rFonts w:ascii="Wingdings" w:hAnsi="Wingdings" w:cs="Times New Roman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58C849A9"/>
    <w:multiLevelType w:val="hybridMultilevel"/>
    <w:tmpl w:val="5344CF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607BE"/>
    <w:multiLevelType w:val="hybridMultilevel"/>
    <w:tmpl w:val="625607D2"/>
    <w:lvl w:ilvl="0" w:tplc="4BA8F872">
      <w:start w:val="1"/>
      <w:numFmt w:val="bullet"/>
      <w:lvlText w:val=""/>
      <w:lvlJc w:val="left"/>
      <w:pPr>
        <w:ind w:left="720" w:hanging="360"/>
      </w:pPr>
      <w:rPr>
        <w:rFonts w:ascii="Wingdings" w:hAnsi="Wingdings" w:cs="Times New Roman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64597975"/>
    <w:multiLevelType w:val="hybridMultilevel"/>
    <w:tmpl w:val="AA2C0E5A"/>
    <w:lvl w:ilvl="0" w:tplc="4BA8F872">
      <w:start w:val="1"/>
      <w:numFmt w:val="bullet"/>
      <w:lvlText w:val=""/>
      <w:lvlJc w:val="left"/>
      <w:pPr>
        <w:ind w:left="720" w:hanging="360"/>
      </w:pPr>
      <w:rPr>
        <w:rFonts w:ascii="Wingdings" w:hAnsi="Wingdings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E3AC8"/>
    <w:multiLevelType w:val="hybridMultilevel"/>
    <w:tmpl w:val="AC5A9D0C"/>
    <w:lvl w:ilvl="0" w:tplc="36C232F8">
      <w:numFmt w:val="bullet"/>
      <w:lvlText w:val="•"/>
      <w:lvlJc w:val="left"/>
      <w:pPr>
        <w:ind w:left="1080" w:hanging="720"/>
      </w:pPr>
      <w:rPr>
        <w:rFonts w:ascii="Century Gothic" w:eastAsia="Times New Roman" w:hAnsi="Century Gothic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A6D2A"/>
    <w:multiLevelType w:val="hybridMultilevel"/>
    <w:tmpl w:val="4604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52202"/>
    <w:multiLevelType w:val="hybridMultilevel"/>
    <w:tmpl w:val="9D8C827A"/>
    <w:lvl w:ilvl="0" w:tplc="4BA8F872">
      <w:start w:val="1"/>
      <w:numFmt w:val="bullet"/>
      <w:lvlText w:val=""/>
      <w:lvlJc w:val="left"/>
      <w:pPr>
        <w:ind w:left="720" w:hanging="360"/>
      </w:pPr>
      <w:rPr>
        <w:rFonts w:ascii="Wingdings" w:hAnsi="Wingdings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BF2C33"/>
    <w:multiLevelType w:val="hybridMultilevel"/>
    <w:tmpl w:val="CC3223CC"/>
    <w:lvl w:ilvl="0" w:tplc="BAA4A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AC6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FE0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A8B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964C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50F9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4B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6A3F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146A77"/>
    <w:multiLevelType w:val="hybridMultilevel"/>
    <w:tmpl w:val="9BA6CCA4"/>
    <w:lvl w:ilvl="0" w:tplc="4BA8F872">
      <w:start w:val="1"/>
      <w:numFmt w:val="bullet"/>
      <w:lvlText w:val=""/>
      <w:lvlJc w:val="left"/>
      <w:pPr>
        <w:ind w:left="720" w:hanging="360"/>
      </w:pPr>
      <w:rPr>
        <w:rFonts w:ascii="Wingdings" w:hAnsi="Wingdings" w:cs="Times New Roman" w:hint="default"/>
        <w:color w:val="auto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2057583013">
    <w:abstractNumId w:val="7"/>
  </w:num>
  <w:num w:numId="2" w16cid:durableId="135539100">
    <w:abstractNumId w:val="17"/>
  </w:num>
  <w:num w:numId="3" w16cid:durableId="1793938350">
    <w:abstractNumId w:val="8"/>
  </w:num>
  <w:num w:numId="4" w16cid:durableId="122624018">
    <w:abstractNumId w:val="14"/>
  </w:num>
  <w:num w:numId="5" w16cid:durableId="1906446979">
    <w:abstractNumId w:val="10"/>
  </w:num>
  <w:num w:numId="6" w16cid:durableId="1569195968">
    <w:abstractNumId w:val="11"/>
  </w:num>
  <w:num w:numId="7" w16cid:durableId="2133590520">
    <w:abstractNumId w:val="9"/>
  </w:num>
  <w:num w:numId="8" w16cid:durableId="1434669810">
    <w:abstractNumId w:val="5"/>
  </w:num>
  <w:num w:numId="9" w16cid:durableId="833035641">
    <w:abstractNumId w:val="2"/>
  </w:num>
  <w:num w:numId="10" w16cid:durableId="1942251168">
    <w:abstractNumId w:val="0"/>
  </w:num>
  <w:num w:numId="11" w16cid:durableId="2009939751">
    <w:abstractNumId w:val="16"/>
  </w:num>
  <w:num w:numId="12" w16cid:durableId="118573516">
    <w:abstractNumId w:val="6"/>
  </w:num>
  <w:num w:numId="13" w16cid:durableId="2049791407">
    <w:abstractNumId w:val="13"/>
  </w:num>
  <w:num w:numId="14" w16cid:durableId="836846957">
    <w:abstractNumId w:val="12"/>
  </w:num>
  <w:num w:numId="15" w16cid:durableId="310909798">
    <w:abstractNumId w:val="1"/>
  </w:num>
  <w:num w:numId="16" w16cid:durableId="1273250193">
    <w:abstractNumId w:val="4"/>
  </w:num>
  <w:num w:numId="17" w16cid:durableId="1822188996">
    <w:abstractNumId w:val="15"/>
  </w:num>
  <w:num w:numId="18" w16cid:durableId="166020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AB7"/>
    <w:rsid w:val="00024225"/>
    <w:rsid w:val="00050CA5"/>
    <w:rsid w:val="00052FC9"/>
    <w:rsid w:val="000948AF"/>
    <w:rsid w:val="000B707C"/>
    <w:rsid w:val="00121738"/>
    <w:rsid w:val="00126839"/>
    <w:rsid w:val="00130AB7"/>
    <w:rsid w:val="00157B11"/>
    <w:rsid w:val="00190A82"/>
    <w:rsid w:val="00266D96"/>
    <w:rsid w:val="002C16A5"/>
    <w:rsid w:val="002F1FB2"/>
    <w:rsid w:val="00307331"/>
    <w:rsid w:val="0034396F"/>
    <w:rsid w:val="003447FB"/>
    <w:rsid w:val="00351DD9"/>
    <w:rsid w:val="00352EA3"/>
    <w:rsid w:val="00365A66"/>
    <w:rsid w:val="00386E0E"/>
    <w:rsid w:val="003A675C"/>
    <w:rsid w:val="003D42FA"/>
    <w:rsid w:val="003E749C"/>
    <w:rsid w:val="003F1F32"/>
    <w:rsid w:val="00410F68"/>
    <w:rsid w:val="00426445"/>
    <w:rsid w:val="00450541"/>
    <w:rsid w:val="004573B7"/>
    <w:rsid w:val="00462CFD"/>
    <w:rsid w:val="004D2130"/>
    <w:rsid w:val="004D42E8"/>
    <w:rsid w:val="004D537D"/>
    <w:rsid w:val="004D78B5"/>
    <w:rsid w:val="0056442A"/>
    <w:rsid w:val="005734A9"/>
    <w:rsid w:val="00577A69"/>
    <w:rsid w:val="005B360C"/>
    <w:rsid w:val="005B6797"/>
    <w:rsid w:val="005F3B7B"/>
    <w:rsid w:val="006332B2"/>
    <w:rsid w:val="00645179"/>
    <w:rsid w:val="00690F3A"/>
    <w:rsid w:val="006F314C"/>
    <w:rsid w:val="0084271C"/>
    <w:rsid w:val="00847E19"/>
    <w:rsid w:val="00892511"/>
    <w:rsid w:val="008A7327"/>
    <w:rsid w:val="00911C7B"/>
    <w:rsid w:val="00951254"/>
    <w:rsid w:val="00966AE4"/>
    <w:rsid w:val="00991214"/>
    <w:rsid w:val="009A59C1"/>
    <w:rsid w:val="009A5E39"/>
    <w:rsid w:val="009B579D"/>
    <w:rsid w:val="009C42EC"/>
    <w:rsid w:val="009E250A"/>
    <w:rsid w:val="009F0C94"/>
    <w:rsid w:val="00A17028"/>
    <w:rsid w:val="00A37A59"/>
    <w:rsid w:val="00A37F09"/>
    <w:rsid w:val="00A60127"/>
    <w:rsid w:val="00AB744A"/>
    <w:rsid w:val="00AE54CD"/>
    <w:rsid w:val="00B36880"/>
    <w:rsid w:val="00B468DA"/>
    <w:rsid w:val="00B75889"/>
    <w:rsid w:val="00B93EEA"/>
    <w:rsid w:val="00C96ADE"/>
    <w:rsid w:val="00CF2337"/>
    <w:rsid w:val="00D3150D"/>
    <w:rsid w:val="00DC5934"/>
    <w:rsid w:val="00DF62A4"/>
    <w:rsid w:val="00EA250D"/>
    <w:rsid w:val="00EA3712"/>
    <w:rsid w:val="00EB342B"/>
    <w:rsid w:val="00EB6021"/>
    <w:rsid w:val="00F6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1D6E"/>
  <w15:chartTrackingRefBased/>
  <w15:docId w15:val="{A66CEE19-060D-4621-8FE3-A47DE39F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pPr>
      <w:spacing w:after="200" w:line="252" w:lineRule="auto"/>
      <w:ind w:left="720"/>
    </w:pPr>
    <w:rPr>
      <w:rFonts w:ascii="Cambria" w:hAnsi="Cambria"/>
      <w:sz w:val="22"/>
      <w:szCs w:val="22"/>
    </w:rPr>
  </w:style>
  <w:style w:type="paragraph" w:styleId="NoSpacing">
    <w:name w:val="No Spacing"/>
    <w:uiPriority w:val="1"/>
    <w:qFormat/>
    <w:rPr>
      <w:rFonts w:ascii="Cambria" w:hAnsi="Cambria"/>
      <w:sz w:val="22"/>
      <w:szCs w:val="22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after="300"/>
    </w:pPr>
    <w:rPr>
      <w:rFonts w:ascii="Cambria" w:hAnsi="Cambria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7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71C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47E1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EB6021"/>
    <w:pPr>
      <w:spacing w:before="100" w:beforeAutospacing="1" w:after="100" w:afterAutospacing="1"/>
    </w:pPr>
    <w:rPr>
      <w:lang w:val="en-IN" w:eastAsia="en-IN"/>
    </w:rPr>
  </w:style>
  <w:style w:type="paragraph" w:customStyle="1" w:styleId="NormalBold">
    <w:name w:val="Normal + Bold"/>
    <w:basedOn w:val="Normal"/>
    <w:rsid w:val="00EB6021"/>
    <w:pPr>
      <w:numPr>
        <w:numId w:val="10"/>
      </w:numPr>
      <w:suppressAutoHyphens/>
      <w:jc w:val="both"/>
    </w:pPr>
    <w:rPr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5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1328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Mehwish</dc:creator>
  <cp:keywords/>
  <dc:description/>
  <cp:lastModifiedBy>Alex Selvam</cp:lastModifiedBy>
  <cp:revision>3</cp:revision>
  <dcterms:created xsi:type="dcterms:W3CDTF">2024-01-09T16:49:00Z</dcterms:created>
  <dcterms:modified xsi:type="dcterms:W3CDTF">2024-01-09T16:54:00Z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a6a639ffcc66ac578f3cd0b284f0880ef8508a92a99613de9d720e79646cf4b4</vt:lpwstr>
  </property>
</Properties>
</file>