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69ED" w:rsidRPr="0057219F" w:rsidRDefault="004A41F6">
      <w:pPr>
        <w:pStyle w:val="NormalWeb"/>
        <w:spacing w:before="0" w:beforeAutospacing="0" w:after="0" w:afterAutospacing="0"/>
        <w:jc w:val="center"/>
        <w:rPr>
          <w:rFonts w:ascii="Calibri" w:hAnsi="Calibri"/>
          <w:b/>
          <w:sz w:val="20"/>
          <w:szCs w:val="20"/>
        </w:rPr>
      </w:pPr>
      <w:r w:rsidRPr="0057219F">
        <w:rPr>
          <w:rFonts w:ascii="Calibri" w:hAnsi="Calibri"/>
          <w:b/>
          <w:sz w:val="20"/>
          <w:szCs w:val="20"/>
        </w:rPr>
        <w:t>ARJAN GIDWANI</w:t>
      </w:r>
    </w:p>
    <w:p w:rsidR="002369ED" w:rsidRPr="0057219F" w:rsidRDefault="004A41F6">
      <w:pPr>
        <w:pStyle w:val="NormalWeb"/>
        <w:spacing w:before="0" w:beforeAutospacing="0" w:after="0" w:afterAutospacing="0"/>
        <w:jc w:val="center"/>
        <w:rPr>
          <w:rFonts w:ascii="Calibri" w:hAnsi="Calibri"/>
          <w:sz w:val="20"/>
          <w:szCs w:val="20"/>
        </w:rPr>
      </w:pPr>
      <w:r w:rsidRPr="0057219F">
        <w:rPr>
          <w:rFonts w:ascii="Calibri" w:hAnsi="Calibri"/>
          <w:sz w:val="20"/>
          <w:szCs w:val="20"/>
        </w:rPr>
        <w:t>Hackensack, New Jersey 07601</w:t>
      </w:r>
    </w:p>
    <w:p w:rsidR="00971D68" w:rsidRPr="0057219F" w:rsidRDefault="004A41F6" w:rsidP="009A49E8">
      <w:pPr>
        <w:pStyle w:val="NormalWeb"/>
        <w:spacing w:before="0" w:beforeAutospacing="0" w:after="0" w:afterAutospacing="0"/>
        <w:rPr>
          <w:rFonts w:ascii="Calibri" w:hAnsi="Calibri"/>
          <w:sz w:val="20"/>
          <w:szCs w:val="20"/>
        </w:rPr>
      </w:pPr>
      <w:r w:rsidRPr="0057219F">
        <w:rPr>
          <w:rFonts w:ascii="Calibri" w:hAnsi="Calibri"/>
          <w:sz w:val="20"/>
          <w:szCs w:val="20"/>
        </w:rPr>
        <w:t>Home (201) 342-9102</w:t>
      </w:r>
      <w:r w:rsidRPr="0057219F">
        <w:rPr>
          <w:rFonts w:ascii="Calibri" w:hAnsi="Calibri"/>
          <w:sz w:val="20"/>
          <w:szCs w:val="20"/>
        </w:rPr>
        <w:tab/>
      </w:r>
      <w:r w:rsidRPr="0057219F">
        <w:rPr>
          <w:rFonts w:ascii="Calibri" w:hAnsi="Calibri"/>
          <w:sz w:val="20"/>
          <w:szCs w:val="20"/>
        </w:rPr>
        <w:tab/>
      </w:r>
      <w:r w:rsidRPr="0057219F">
        <w:rPr>
          <w:rFonts w:ascii="Calibri" w:hAnsi="Calibri"/>
          <w:sz w:val="20"/>
          <w:szCs w:val="20"/>
        </w:rPr>
        <w:tab/>
      </w:r>
      <w:hyperlink r:id="rId7" w:history="1">
        <w:r w:rsidRPr="0057219F">
          <w:rPr>
            <w:rStyle w:val="Hyperlink"/>
            <w:rFonts w:ascii="Calibri" w:hAnsi="Calibri"/>
            <w:sz w:val="20"/>
            <w:szCs w:val="20"/>
          </w:rPr>
          <w:t>Atgidwani@gmail.com</w:t>
        </w:r>
      </w:hyperlink>
      <w:r w:rsidR="00971D68" w:rsidRPr="0057219F">
        <w:rPr>
          <w:rFonts w:ascii="Calibri" w:hAnsi="Calibri"/>
          <w:sz w:val="20"/>
          <w:szCs w:val="20"/>
        </w:rPr>
        <w:tab/>
      </w:r>
      <w:r w:rsidR="00971D68" w:rsidRPr="0057219F">
        <w:rPr>
          <w:rFonts w:ascii="Calibri" w:hAnsi="Calibri"/>
          <w:sz w:val="20"/>
          <w:szCs w:val="20"/>
        </w:rPr>
        <w:tab/>
        <w:t>Cell (917) 770-9102</w:t>
      </w:r>
    </w:p>
    <w:p w:rsidR="00971D68" w:rsidRPr="0057219F" w:rsidRDefault="00971D68" w:rsidP="009A49E8">
      <w:pPr>
        <w:pStyle w:val="NormalWeb"/>
        <w:spacing w:before="0" w:beforeAutospacing="0" w:after="0" w:afterAutospacing="0"/>
        <w:rPr>
          <w:rFonts w:ascii="Calibri" w:hAnsi="Calibri"/>
          <w:sz w:val="20"/>
          <w:szCs w:val="20"/>
        </w:rPr>
      </w:pPr>
    </w:p>
    <w:p w:rsidR="009A49E8" w:rsidRPr="0057219F" w:rsidRDefault="00971D68" w:rsidP="009A49E8">
      <w:pPr>
        <w:pStyle w:val="NormalWeb"/>
        <w:spacing w:before="0" w:beforeAutospacing="0" w:after="0" w:afterAutospacing="0"/>
        <w:rPr>
          <w:rFonts w:ascii="Calibri" w:hAnsi="Calibri"/>
          <w:sz w:val="20"/>
          <w:szCs w:val="20"/>
        </w:rPr>
      </w:pPr>
      <w:r w:rsidRPr="0057219F">
        <w:rPr>
          <w:rFonts w:ascii="Calibri" w:hAnsi="Calibri"/>
          <w:sz w:val="20"/>
          <w:szCs w:val="20"/>
        </w:rPr>
        <w:t>F</w:t>
      </w:r>
      <w:r w:rsidR="00FF308D" w:rsidRPr="0057219F">
        <w:rPr>
          <w:rFonts w:ascii="Calibri" w:hAnsi="Calibri"/>
          <w:sz w:val="20"/>
          <w:szCs w:val="20"/>
        </w:rPr>
        <w:t xml:space="preserve">inancial </w:t>
      </w:r>
      <w:r w:rsidRPr="0057219F">
        <w:rPr>
          <w:rFonts w:ascii="Calibri" w:hAnsi="Calibri"/>
          <w:sz w:val="20"/>
          <w:szCs w:val="20"/>
        </w:rPr>
        <w:t>Professional with broad experience</w:t>
      </w:r>
      <w:r w:rsidR="00FF308D" w:rsidRPr="0057219F">
        <w:rPr>
          <w:rFonts w:ascii="Calibri" w:hAnsi="Calibri"/>
          <w:sz w:val="20"/>
          <w:szCs w:val="20"/>
        </w:rPr>
        <w:t xml:space="preserve"> in</w:t>
      </w:r>
      <w:r w:rsidR="0057219F" w:rsidRPr="0057219F">
        <w:rPr>
          <w:rFonts w:ascii="Calibri" w:hAnsi="Calibri"/>
          <w:sz w:val="20"/>
          <w:szCs w:val="20"/>
        </w:rPr>
        <w:t xml:space="preserve"> Public and Corporate</w:t>
      </w:r>
      <w:r w:rsidR="00FF308D" w:rsidRPr="0057219F">
        <w:rPr>
          <w:rFonts w:ascii="Calibri" w:hAnsi="Calibri"/>
          <w:sz w:val="20"/>
          <w:szCs w:val="20"/>
        </w:rPr>
        <w:t xml:space="preserve"> Accounting, Audit, and Finance across various sectors, including Financial Services, BPO Services, and Back Office Staffing Services. Proven track record in enhancing compliance, driving continuous process improvements, optimizing revenue, and implementing cost controls. Skilled in managing BPO operations, P&amp;L, audits, regulatory compliance, process enhancements, budgeting, cost-saving strategies, and relationship management.</w:t>
      </w:r>
    </w:p>
    <w:p w:rsidR="002369ED" w:rsidRPr="0057219F" w:rsidRDefault="004A41F6" w:rsidP="009A49E8">
      <w:pPr>
        <w:pStyle w:val="NormalWeb"/>
        <w:spacing w:before="0" w:beforeAutospacing="0" w:after="0" w:afterAutospacing="0"/>
        <w:jc w:val="center"/>
        <w:rPr>
          <w:rFonts w:ascii="Calibri" w:hAnsi="Calibri"/>
          <w:sz w:val="20"/>
          <w:szCs w:val="20"/>
        </w:rPr>
      </w:pPr>
      <w:r w:rsidRPr="0057219F">
        <w:rPr>
          <w:rFonts w:ascii="Calibri" w:hAnsi="Calibri"/>
          <w:b/>
          <w:bCs/>
          <w:sz w:val="20"/>
          <w:szCs w:val="20"/>
        </w:rPr>
        <w:t>PROFESSIONAL EXPERIENCE</w:t>
      </w:r>
    </w:p>
    <w:p w:rsidR="002369ED" w:rsidRPr="0057219F" w:rsidRDefault="002369ED">
      <w:pPr>
        <w:pStyle w:val="NormalWeb"/>
        <w:spacing w:before="0" w:beforeAutospacing="0" w:after="0" w:afterAutospacing="0"/>
        <w:jc w:val="center"/>
        <w:rPr>
          <w:rFonts w:ascii="Calibri" w:hAnsi="Calibri"/>
          <w:b/>
          <w:bCs/>
          <w:sz w:val="20"/>
          <w:szCs w:val="20"/>
        </w:rPr>
      </w:pPr>
    </w:p>
    <w:p w:rsidR="00FF7DB5" w:rsidRPr="0057219F" w:rsidRDefault="00FF7DB5" w:rsidP="00FF7DB5">
      <w:pPr>
        <w:pStyle w:val="NormalWeb"/>
        <w:spacing w:before="0" w:beforeAutospacing="0" w:after="0" w:afterAutospacing="0"/>
        <w:rPr>
          <w:rFonts w:ascii="Calibri" w:hAnsi="Calibri"/>
          <w:bCs/>
          <w:sz w:val="20"/>
          <w:szCs w:val="20"/>
        </w:rPr>
      </w:pPr>
      <w:r w:rsidRPr="0057219F">
        <w:rPr>
          <w:rFonts w:ascii="Calibri" w:hAnsi="Calibri"/>
          <w:b/>
          <w:bCs/>
          <w:sz w:val="20"/>
          <w:szCs w:val="20"/>
        </w:rPr>
        <w:t xml:space="preserve">MINDLANCE, INC., </w:t>
      </w:r>
      <w:r w:rsidR="0092698C" w:rsidRPr="0057219F">
        <w:rPr>
          <w:rFonts w:ascii="Calibri" w:hAnsi="Calibri"/>
          <w:b/>
          <w:sz w:val="20"/>
          <w:szCs w:val="20"/>
        </w:rPr>
        <w:t xml:space="preserve">Union, NJ </w:t>
      </w:r>
      <w:r w:rsidR="0092698C" w:rsidRPr="0057219F">
        <w:rPr>
          <w:rFonts w:ascii="Calibri" w:hAnsi="Calibri"/>
          <w:b/>
          <w:sz w:val="20"/>
          <w:szCs w:val="20"/>
        </w:rPr>
        <w:tab/>
      </w:r>
      <w:r w:rsidR="0092698C" w:rsidRPr="0057219F">
        <w:rPr>
          <w:rFonts w:ascii="Calibri" w:hAnsi="Calibri"/>
          <w:sz w:val="20"/>
          <w:szCs w:val="20"/>
        </w:rPr>
        <w:tab/>
      </w:r>
      <w:r w:rsidR="0092698C" w:rsidRPr="0057219F">
        <w:rPr>
          <w:rFonts w:ascii="Calibri" w:hAnsi="Calibri"/>
          <w:sz w:val="20"/>
          <w:szCs w:val="20"/>
        </w:rPr>
        <w:tab/>
      </w:r>
      <w:r w:rsidR="0092698C" w:rsidRPr="0057219F">
        <w:rPr>
          <w:rFonts w:ascii="Calibri" w:hAnsi="Calibri"/>
          <w:sz w:val="20"/>
          <w:szCs w:val="20"/>
        </w:rPr>
        <w:tab/>
      </w:r>
      <w:r w:rsidR="0092698C" w:rsidRPr="0057219F">
        <w:rPr>
          <w:rFonts w:ascii="Calibri" w:hAnsi="Calibri"/>
          <w:sz w:val="20"/>
          <w:szCs w:val="20"/>
        </w:rPr>
        <w:tab/>
      </w:r>
      <w:r w:rsidR="0092698C" w:rsidRPr="0057219F">
        <w:rPr>
          <w:rFonts w:ascii="Calibri" w:hAnsi="Calibri"/>
          <w:sz w:val="20"/>
          <w:szCs w:val="20"/>
        </w:rPr>
        <w:tab/>
      </w:r>
      <w:r w:rsidRPr="0057219F">
        <w:rPr>
          <w:rFonts w:ascii="Calibri" w:hAnsi="Calibri"/>
          <w:sz w:val="20"/>
          <w:szCs w:val="20"/>
        </w:rPr>
        <w:t xml:space="preserve">2012 </w:t>
      </w:r>
      <w:r w:rsidR="00AC54BE" w:rsidRPr="0057219F">
        <w:rPr>
          <w:rFonts w:ascii="Calibri" w:hAnsi="Calibri"/>
          <w:sz w:val="20"/>
          <w:szCs w:val="20"/>
        </w:rPr>
        <w:t>–</w:t>
      </w:r>
      <w:r w:rsidRPr="0057219F">
        <w:rPr>
          <w:rFonts w:ascii="Calibri" w:hAnsi="Calibri"/>
          <w:sz w:val="20"/>
          <w:szCs w:val="20"/>
        </w:rPr>
        <w:t xml:space="preserve"> </w:t>
      </w:r>
      <w:r w:rsidR="00AC54BE" w:rsidRPr="0057219F">
        <w:rPr>
          <w:rFonts w:ascii="Calibri" w:hAnsi="Calibri"/>
          <w:sz w:val="20"/>
          <w:szCs w:val="20"/>
        </w:rPr>
        <w:t xml:space="preserve">May, </w:t>
      </w:r>
      <w:r w:rsidR="00F96A42" w:rsidRPr="0057219F">
        <w:rPr>
          <w:rFonts w:ascii="Calibri" w:hAnsi="Calibri"/>
          <w:sz w:val="20"/>
          <w:szCs w:val="20"/>
        </w:rPr>
        <w:t>2023</w:t>
      </w:r>
    </w:p>
    <w:p w:rsidR="00FF7DB5" w:rsidRPr="0057219F" w:rsidRDefault="000F7451" w:rsidP="00FF7DB5">
      <w:pPr>
        <w:pStyle w:val="NormalWeb"/>
        <w:spacing w:before="0" w:beforeAutospacing="0" w:after="0" w:afterAutospacing="0"/>
        <w:rPr>
          <w:rFonts w:ascii="Calibri" w:hAnsi="Calibri"/>
          <w:b/>
          <w:bCs/>
          <w:sz w:val="20"/>
          <w:szCs w:val="20"/>
        </w:rPr>
      </w:pPr>
      <w:r w:rsidRPr="0057219F">
        <w:rPr>
          <w:rFonts w:ascii="Calibri" w:hAnsi="Calibri"/>
          <w:b/>
          <w:bCs/>
          <w:sz w:val="20"/>
          <w:szCs w:val="20"/>
        </w:rPr>
        <w:t xml:space="preserve">Chief </w:t>
      </w:r>
      <w:r w:rsidR="00FF7DB5" w:rsidRPr="0057219F">
        <w:rPr>
          <w:rFonts w:ascii="Calibri" w:hAnsi="Calibri"/>
          <w:b/>
          <w:bCs/>
          <w:sz w:val="20"/>
          <w:szCs w:val="20"/>
        </w:rPr>
        <w:t>Internal Auditor / Finance Lead</w:t>
      </w:r>
    </w:p>
    <w:p w:rsidR="00AB4E80" w:rsidRPr="0057219F" w:rsidRDefault="00C23762" w:rsidP="00FF7DB5">
      <w:pPr>
        <w:pStyle w:val="NormalWeb"/>
        <w:spacing w:before="0" w:beforeAutospacing="0" w:after="120" w:afterAutospacing="0"/>
        <w:rPr>
          <w:rFonts w:ascii="Calibri" w:hAnsi="Calibri"/>
          <w:sz w:val="20"/>
          <w:szCs w:val="20"/>
        </w:rPr>
      </w:pPr>
      <w:r w:rsidRPr="0057219F">
        <w:rPr>
          <w:rFonts w:ascii="Calibri" w:hAnsi="Calibri"/>
          <w:sz w:val="20"/>
          <w:szCs w:val="20"/>
        </w:rPr>
        <w:t xml:space="preserve">Led internal audits, </w:t>
      </w:r>
      <w:r w:rsidR="00FF308D" w:rsidRPr="0057219F">
        <w:rPr>
          <w:rFonts w:ascii="Calibri" w:hAnsi="Calibri"/>
          <w:sz w:val="20"/>
          <w:szCs w:val="20"/>
        </w:rPr>
        <w:t>process</w:t>
      </w:r>
      <w:r w:rsidRPr="0057219F">
        <w:rPr>
          <w:rFonts w:ascii="Calibri" w:hAnsi="Calibri"/>
          <w:sz w:val="20"/>
          <w:szCs w:val="20"/>
        </w:rPr>
        <w:t xml:space="preserve"> work flows and </w:t>
      </w:r>
      <w:r w:rsidR="00FF308D" w:rsidRPr="0057219F">
        <w:rPr>
          <w:rFonts w:ascii="Calibri" w:hAnsi="Calibri"/>
          <w:sz w:val="20"/>
          <w:szCs w:val="20"/>
        </w:rPr>
        <w:t xml:space="preserve">improvements at growing US Staffing firm, overseeing </w:t>
      </w:r>
      <w:r w:rsidRPr="0057219F">
        <w:rPr>
          <w:rFonts w:ascii="Calibri" w:hAnsi="Calibri"/>
          <w:sz w:val="20"/>
          <w:szCs w:val="20"/>
        </w:rPr>
        <w:t xml:space="preserve">billing, </w:t>
      </w:r>
      <w:r w:rsidR="00FF308D" w:rsidRPr="0057219F">
        <w:rPr>
          <w:rFonts w:ascii="Calibri" w:hAnsi="Calibri"/>
          <w:sz w:val="20"/>
          <w:szCs w:val="20"/>
        </w:rPr>
        <w:t>payroll, accounts payable, travel &amp; expense, and sales tax</w:t>
      </w:r>
      <w:r w:rsidRPr="0057219F">
        <w:rPr>
          <w:rFonts w:ascii="Calibri" w:hAnsi="Calibri"/>
          <w:sz w:val="20"/>
          <w:szCs w:val="20"/>
        </w:rPr>
        <w:t>es</w:t>
      </w:r>
      <w:r w:rsidR="00FF308D" w:rsidRPr="0057219F">
        <w:rPr>
          <w:rFonts w:ascii="Calibri" w:hAnsi="Calibri"/>
          <w:sz w:val="20"/>
          <w:szCs w:val="20"/>
        </w:rPr>
        <w:t>. Provided strategic guidance for global restructuring initiatives, ensuring regulatory compliance and minimizing monetary losses. Managed</w:t>
      </w:r>
      <w:r w:rsidRPr="0057219F">
        <w:rPr>
          <w:rFonts w:ascii="Calibri" w:hAnsi="Calibri"/>
          <w:sz w:val="20"/>
          <w:szCs w:val="20"/>
        </w:rPr>
        <w:t xml:space="preserve"> </w:t>
      </w:r>
      <w:r w:rsidR="00FF308D" w:rsidRPr="0057219F">
        <w:rPr>
          <w:rFonts w:ascii="Calibri" w:hAnsi="Calibri"/>
          <w:sz w:val="20"/>
          <w:szCs w:val="20"/>
        </w:rPr>
        <w:t>offshore audit teams, facilitating effective moni</w:t>
      </w:r>
      <w:r w:rsidR="00474ADC" w:rsidRPr="0057219F">
        <w:rPr>
          <w:rFonts w:ascii="Calibri" w:hAnsi="Calibri"/>
          <w:sz w:val="20"/>
          <w:szCs w:val="20"/>
        </w:rPr>
        <w:t>toring and reconciliation of</w:t>
      </w:r>
      <w:r w:rsidR="00FF308D" w:rsidRPr="0057219F">
        <w:rPr>
          <w:rFonts w:ascii="Calibri" w:hAnsi="Calibri"/>
          <w:sz w:val="20"/>
          <w:szCs w:val="20"/>
        </w:rPr>
        <w:t xml:space="preserve"> line functions. Collaborated with stakeholders, streamlined processes, and facilitated successful client audits.</w:t>
      </w:r>
    </w:p>
    <w:p w:rsidR="00E21A62" w:rsidRPr="0057219F" w:rsidRDefault="001C022C" w:rsidP="003A3329">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Report</w:t>
      </w:r>
      <w:r w:rsidR="00BA406E" w:rsidRPr="0057219F">
        <w:rPr>
          <w:rFonts w:ascii="Calibri" w:hAnsi="Calibri"/>
          <w:sz w:val="20"/>
          <w:szCs w:val="20"/>
        </w:rPr>
        <w:t>ed</w:t>
      </w:r>
      <w:r w:rsidRPr="0057219F">
        <w:rPr>
          <w:rFonts w:ascii="Calibri" w:hAnsi="Calibri"/>
          <w:sz w:val="20"/>
          <w:szCs w:val="20"/>
        </w:rPr>
        <w:t xml:space="preserve"> directly to </w:t>
      </w:r>
      <w:r w:rsidR="00474ADC" w:rsidRPr="0057219F">
        <w:rPr>
          <w:rFonts w:ascii="Calibri" w:hAnsi="Calibri"/>
          <w:sz w:val="20"/>
          <w:szCs w:val="20"/>
        </w:rPr>
        <w:t>C</w:t>
      </w:r>
      <w:r w:rsidRPr="0057219F">
        <w:rPr>
          <w:rFonts w:ascii="Calibri" w:hAnsi="Calibri"/>
          <w:sz w:val="20"/>
          <w:szCs w:val="20"/>
        </w:rPr>
        <w:t>FO</w:t>
      </w:r>
      <w:r w:rsidR="00BA406E" w:rsidRPr="0057219F">
        <w:rPr>
          <w:rFonts w:ascii="Calibri" w:hAnsi="Calibri"/>
          <w:sz w:val="20"/>
          <w:szCs w:val="20"/>
        </w:rPr>
        <w:t>/VP shared services</w:t>
      </w:r>
      <w:r w:rsidRPr="0057219F">
        <w:rPr>
          <w:rFonts w:ascii="Calibri" w:hAnsi="Calibri"/>
          <w:sz w:val="20"/>
          <w:szCs w:val="20"/>
        </w:rPr>
        <w:t xml:space="preserve">, </w:t>
      </w:r>
      <w:r w:rsidR="00474ADC" w:rsidRPr="0057219F">
        <w:rPr>
          <w:rFonts w:ascii="Calibri" w:hAnsi="Calibri"/>
          <w:sz w:val="20"/>
          <w:szCs w:val="20"/>
        </w:rPr>
        <w:t>launched</w:t>
      </w:r>
      <w:r w:rsidR="00E21A62" w:rsidRPr="0057219F">
        <w:rPr>
          <w:rFonts w:ascii="Calibri" w:hAnsi="Calibri"/>
          <w:sz w:val="20"/>
          <w:szCs w:val="20"/>
        </w:rPr>
        <w:t xml:space="preserve"> new internal audit organization </w:t>
      </w:r>
      <w:r w:rsidR="003A3329" w:rsidRPr="0057219F">
        <w:rPr>
          <w:rFonts w:ascii="Calibri" w:hAnsi="Calibri"/>
          <w:sz w:val="20"/>
          <w:szCs w:val="20"/>
        </w:rPr>
        <w:t xml:space="preserve">consisting of onsite and offshore </w:t>
      </w:r>
      <w:r w:rsidR="00351DD4" w:rsidRPr="0057219F">
        <w:rPr>
          <w:rFonts w:ascii="Calibri" w:hAnsi="Calibri"/>
          <w:sz w:val="20"/>
          <w:szCs w:val="20"/>
        </w:rPr>
        <w:t>audit</w:t>
      </w:r>
      <w:r w:rsidR="003A3329" w:rsidRPr="0057219F">
        <w:rPr>
          <w:rFonts w:ascii="Calibri" w:hAnsi="Calibri"/>
          <w:sz w:val="20"/>
          <w:szCs w:val="20"/>
        </w:rPr>
        <w:t xml:space="preserve"> team</w:t>
      </w:r>
      <w:r w:rsidR="003F29A6" w:rsidRPr="0057219F">
        <w:rPr>
          <w:rFonts w:ascii="Calibri" w:hAnsi="Calibri"/>
          <w:sz w:val="20"/>
          <w:szCs w:val="20"/>
        </w:rPr>
        <w:t>s</w:t>
      </w:r>
      <w:r w:rsidR="003A3329" w:rsidRPr="0057219F">
        <w:rPr>
          <w:rFonts w:ascii="Calibri" w:hAnsi="Calibri"/>
          <w:sz w:val="20"/>
          <w:szCs w:val="20"/>
        </w:rPr>
        <w:t xml:space="preserve">.  As a result, every line function in organization </w:t>
      </w:r>
      <w:r w:rsidR="00BA406E" w:rsidRPr="0057219F">
        <w:rPr>
          <w:rFonts w:ascii="Calibri" w:hAnsi="Calibri"/>
          <w:sz w:val="20"/>
          <w:szCs w:val="20"/>
        </w:rPr>
        <w:t>was</w:t>
      </w:r>
      <w:r w:rsidR="00351DD4" w:rsidRPr="0057219F">
        <w:rPr>
          <w:rFonts w:ascii="Calibri" w:hAnsi="Calibri"/>
          <w:sz w:val="20"/>
          <w:szCs w:val="20"/>
        </w:rPr>
        <w:t xml:space="preserve"> </w:t>
      </w:r>
      <w:r w:rsidR="003A3329" w:rsidRPr="0057219F">
        <w:rPr>
          <w:rFonts w:ascii="Calibri" w:hAnsi="Calibri"/>
          <w:sz w:val="20"/>
          <w:szCs w:val="20"/>
        </w:rPr>
        <w:t xml:space="preserve"> monitored</w:t>
      </w:r>
      <w:r w:rsidR="00351DD4" w:rsidRPr="0057219F">
        <w:rPr>
          <w:rFonts w:ascii="Calibri" w:hAnsi="Calibri"/>
          <w:sz w:val="20"/>
          <w:szCs w:val="20"/>
        </w:rPr>
        <w:t>,</w:t>
      </w:r>
      <w:r w:rsidR="003A3329" w:rsidRPr="0057219F">
        <w:rPr>
          <w:rFonts w:ascii="Calibri" w:hAnsi="Calibri"/>
          <w:sz w:val="20"/>
          <w:szCs w:val="20"/>
        </w:rPr>
        <w:t xml:space="preserve"> and audit reconciliations </w:t>
      </w:r>
      <w:r w:rsidR="006A7318" w:rsidRPr="0057219F">
        <w:rPr>
          <w:rFonts w:ascii="Calibri" w:hAnsi="Calibri"/>
          <w:sz w:val="20"/>
          <w:szCs w:val="20"/>
        </w:rPr>
        <w:t xml:space="preserve">between Payroll and Billing </w:t>
      </w:r>
      <w:r w:rsidR="00351DD4" w:rsidRPr="0057219F">
        <w:rPr>
          <w:rFonts w:ascii="Calibri" w:hAnsi="Calibri"/>
          <w:sz w:val="20"/>
          <w:szCs w:val="20"/>
        </w:rPr>
        <w:t>yield</w:t>
      </w:r>
      <w:r w:rsidR="00BA406E" w:rsidRPr="0057219F">
        <w:rPr>
          <w:rFonts w:ascii="Calibri" w:hAnsi="Calibri"/>
          <w:sz w:val="20"/>
          <w:szCs w:val="20"/>
        </w:rPr>
        <w:t>ed</w:t>
      </w:r>
      <w:r w:rsidR="00351DD4" w:rsidRPr="0057219F">
        <w:rPr>
          <w:rFonts w:ascii="Calibri" w:hAnsi="Calibri"/>
          <w:sz w:val="20"/>
          <w:szCs w:val="20"/>
        </w:rPr>
        <w:t xml:space="preserve"> timely detection of </w:t>
      </w:r>
      <w:r w:rsidR="003A3329" w:rsidRPr="0057219F">
        <w:rPr>
          <w:rFonts w:ascii="Calibri" w:hAnsi="Calibri"/>
          <w:sz w:val="20"/>
          <w:szCs w:val="20"/>
        </w:rPr>
        <w:t>errors minimizing monetary losses to company.</w:t>
      </w:r>
    </w:p>
    <w:p w:rsidR="003A3329" w:rsidRPr="0057219F" w:rsidRDefault="0063544E" w:rsidP="003A3329">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 xml:space="preserve">Created BPO environment structure and corresponding US Offshore team for every line function </w:t>
      </w:r>
      <w:r w:rsidR="006F4B01" w:rsidRPr="0057219F">
        <w:rPr>
          <w:rFonts w:ascii="Calibri" w:hAnsi="Calibri"/>
          <w:sz w:val="20"/>
          <w:szCs w:val="20"/>
        </w:rPr>
        <w:t xml:space="preserve">to </w:t>
      </w:r>
      <w:r w:rsidRPr="0057219F">
        <w:rPr>
          <w:rFonts w:ascii="Calibri" w:hAnsi="Calibri"/>
          <w:sz w:val="20"/>
          <w:szCs w:val="20"/>
        </w:rPr>
        <w:t>meet rapid scale up of business.</w:t>
      </w:r>
    </w:p>
    <w:p w:rsidR="00F11EF6" w:rsidRPr="0057219F" w:rsidRDefault="00F11EF6" w:rsidP="00F11EF6">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Administer</w:t>
      </w:r>
      <w:r w:rsidR="00BA406E" w:rsidRPr="0057219F">
        <w:rPr>
          <w:rFonts w:ascii="Calibri" w:hAnsi="Calibri"/>
          <w:sz w:val="20"/>
          <w:szCs w:val="20"/>
        </w:rPr>
        <w:t>ed</w:t>
      </w:r>
      <w:r w:rsidRPr="0057219F">
        <w:rPr>
          <w:rFonts w:ascii="Calibri" w:hAnsi="Calibri"/>
          <w:sz w:val="20"/>
          <w:szCs w:val="20"/>
        </w:rPr>
        <w:t xml:space="preserve"> weekly </w:t>
      </w:r>
      <w:r w:rsidR="00C704A1" w:rsidRPr="0057219F">
        <w:rPr>
          <w:rFonts w:ascii="Calibri" w:hAnsi="Calibri"/>
          <w:sz w:val="20"/>
          <w:szCs w:val="20"/>
        </w:rPr>
        <w:t>payroll audit which minimize</w:t>
      </w:r>
      <w:r w:rsidR="00BA406E" w:rsidRPr="0057219F">
        <w:rPr>
          <w:rFonts w:ascii="Calibri" w:hAnsi="Calibri"/>
          <w:sz w:val="20"/>
          <w:szCs w:val="20"/>
        </w:rPr>
        <w:t>d</w:t>
      </w:r>
      <w:r w:rsidR="00C704A1" w:rsidRPr="0057219F">
        <w:rPr>
          <w:rFonts w:ascii="Calibri" w:hAnsi="Calibri"/>
          <w:sz w:val="20"/>
          <w:szCs w:val="20"/>
        </w:rPr>
        <w:t xml:space="preserve"> errors related to excess or short </w:t>
      </w:r>
      <w:r w:rsidR="00477658" w:rsidRPr="0057219F">
        <w:rPr>
          <w:rFonts w:ascii="Calibri" w:hAnsi="Calibri"/>
          <w:sz w:val="20"/>
          <w:szCs w:val="20"/>
        </w:rPr>
        <w:t>payroll payments</w:t>
      </w:r>
      <w:r w:rsidR="00C704A1" w:rsidRPr="0057219F">
        <w:rPr>
          <w:rFonts w:ascii="Calibri" w:hAnsi="Calibri"/>
          <w:sz w:val="20"/>
          <w:szCs w:val="20"/>
        </w:rPr>
        <w:t xml:space="preserve"> to ~1500 </w:t>
      </w:r>
      <w:r w:rsidRPr="0057219F">
        <w:rPr>
          <w:rFonts w:ascii="Calibri" w:hAnsi="Calibri"/>
          <w:sz w:val="20"/>
          <w:szCs w:val="20"/>
        </w:rPr>
        <w:t xml:space="preserve">technical and management personnel </w:t>
      </w:r>
      <w:r w:rsidR="00C704A1" w:rsidRPr="0057219F">
        <w:rPr>
          <w:rFonts w:ascii="Calibri" w:hAnsi="Calibri"/>
          <w:sz w:val="20"/>
          <w:szCs w:val="20"/>
        </w:rPr>
        <w:t>prior to delivery to  Payroll processor, which prevent</w:t>
      </w:r>
      <w:r w:rsidR="00BA406E" w:rsidRPr="0057219F">
        <w:rPr>
          <w:rFonts w:ascii="Calibri" w:hAnsi="Calibri"/>
          <w:sz w:val="20"/>
          <w:szCs w:val="20"/>
        </w:rPr>
        <w:t>ed</w:t>
      </w:r>
      <w:r w:rsidR="00C704A1" w:rsidRPr="0057219F">
        <w:rPr>
          <w:rFonts w:ascii="Calibri" w:hAnsi="Calibri"/>
          <w:sz w:val="20"/>
          <w:szCs w:val="20"/>
        </w:rPr>
        <w:t xml:space="preserve"> monetary losses or potential litigations to  organization.</w:t>
      </w:r>
    </w:p>
    <w:p w:rsidR="006F4B01" w:rsidRPr="0057219F" w:rsidRDefault="006F4B01" w:rsidP="006F4B01">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Updated Travel policy of company to incorporate latest guidelines in accordance with regulatory policies and changing scenarios.</w:t>
      </w:r>
    </w:p>
    <w:p w:rsidR="001E61A1" w:rsidRPr="0057219F" w:rsidRDefault="009951F9" w:rsidP="00054F2A">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 xml:space="preserve">Streamlined consultants’ </w:t>
      </w:r>
      <w:r w:rsidR="00486DD9" w:rsidRPr="0057219F">
        <w:rPr>
          <w:rFonts w:ascii="Calibri" w:hAnsi="Calibri"/>
          <w:sz w:val="20"/>
          <w:szCs w:val="20"/>
        </w:rPr>
        <w:t xml:space="preserve">travel </w:t>
      </w:r>
      <w:r w:rsidRPr="0057219F">
        <w:rPr>
          <w:rFonts w:ascii="Calibri" w:hAnsi="Calibri"/>
          <w:sz w:val="20"/>
          <w:szCs w:val="20"/>
        </w:rPr>
        <w:t>reimbursements</w:t>
      </w:r>
      <w:r w:rsidR="00054F2A" w:rsidRPr="0057219F">
        <w:rPr>
          <w:rFonts w:ascii="Calibri" w:hAnsi="Calibri"/>
          <w:sz w:val="20"/>
          <w:szCs w:val="20"/>
        </w:rPr>
        <w:t xml:space="preserve"> processing</w:t>
      </w:r>
      <w:r w:rsidRPr="0057219F">
        <w:rPr>
          <w:rFonts w:ascii="Calibri" w:hAnsi="Calibri"/>
          <w:sz w:val="20"/>
          <w:szCs w:val="20"/>
        </w:rPr>
        <w:t xml:space="preserve"> by restructuring</w:t>
      </w:r>
      <w:r w:rsidR="001E13A8" w:rsidRPr="0057219F">
        <w:rPr>
          <w:rFonts w:ascii="Calibri" w:hAnsi="Calibri"/>
          <w:sz w:val="20"/>
          <w:szCs w:val="20"/>
        </w:rPr>
        <w:t xml:space="preserve"> accounts payable department </w:t>
      </w:r>
      <w:r w:rsidRPr="0057219F">
        <w:rPr>
          <w:rFonts w:ascii="Calibri" w:hAnsi="Calibri"/>
          <w:sz w:val="20"/>
          <w:szCs w:val="20"/>
        </w:rPr>
        <w:t xml:space="preserve">following a BPO </w:t>
      </w:r>
      <w:r w:rsidR="00486DD9" w:rsidRPr="0057219F">
        <w:rPr>
          <w:rFonts w:ascii="Calibri" w:hAnsi="Calibri"/>
          <w:sz w:val="20"/>
          <w:szCs w:val="20"/>
        </w:rPr>
        <w:t>structure</w:t>
      </w:r>
      <w:r w:rsidRPr="0057219F">
        <w:rPr>
          <w:rFonts w:ascii="Calibri" w:hAnsi="Calibri"/>
          <w:sz w:val="20"/>
          <w:szCs w:val="20"/>
        </w:rPr>
        <w:t xml:space="preserve"> which met </w:t>
      </w:r>
      <w:r w:rsidR="001E13A8" w:rsidRPr="0057219F">
        <w:rPr>
          <w:rFonts w:ascii="Calibri" w:hAnsi="Calibri"/>
          <w:sz w:val="20"/>
          <w:szCs w:val="20"/>
        </w:rPr>
        <w:t>record retention requirements of clients</w:t>
      </w:r>
      <w:r w:rsidRPr="0057219F">
        <w:rPr>
          <w:rFonts w:ascii="Calibri" w:hAnsi="Calibri"/>
          <w:sz w:val="20"/>
          <w:szCs w:val="20"/>
        </w:rPr>
        <w:t xml:space="preserve">, </w:t>
      </w:r>
      <w:r w:rsidR="00486DD9" w:rsidRPr="0057219F">
        <w:rPr>
          <w:rFonts w:ascii="Calibri" w:hAnsi="Calibri"/>
          <w:sz w:val="20"/>
          <w:szCs w:val="20"/>
        </w:rPr>
        <w:t>assure</w:t>
      </w:r>
      <w:r w:rsidR="00BA406E" w:rsidRPr="0057219F">
        <w:rPr>
          <w:rFonts w:ascii="Calibri" w:hAnsi="Calibri"/>
          <w:sz w:val="20"/>
          <w:szCs w:val="20"/>
        </w:rPr>
        <w:t>d</w:t>
      </w:r>
      <w:r w:rsidR="00486DD9" w:rsidRPr="0057219F">
        <w:rPr>
          <w:rFonts w:ascii="Calibri" w:hAnsi="Calibri"/>
          <w:sz w:val="20"/>
          <w:szCs w:val="20"/>
        </w:rPr>
        <w:t xml:space="preserve"> accurate repository of consultant backup documentation, and </w:t>
      </w:r>
      <w:r w:rsidR="001E13A8" w:rsidRPr="0057219F">
        <w:rPr>
          <w:rFonts w:ascii="Calibri" w:hAnsi="Calibri"/>
          <w:sz w:val="20"/>
          <w:szCs w:val="20"/>
        </w:rPr>
        <w:t xml:space="preserve">timely </w:t>
      </w:r>
      <w:r w:rsidR="00BA406E" w:rsidRPr="0057219F">
        <w:rPr>
          <w:rFonts w:ascii="Calibri" w:hAnsi="Calibri"/>
          <w:sz w:val="20"/>
          <w:szCs w:val="20"/>
        </w:rPr>
        <w:t xml:space="preserve">audit </w:t>
      </w:r>
      <w:r w:rsidR="001E13A8" w:rsidRPr="0057219F">
        <w:rPr>
          <w:rFonts w:ascii="Calibri" w:hAnsi="Calibri"/>
          <w:sz w:val="20"/>
          <w:szCs w:val="20"/>
        </w:rPr>
        <w:t>of reimbursements within a 24 hour turnaround.</w:t>
      </w:r>
    </w:p>
    <w:p w:rsidR="003E0810" w:rsidRPr="003E0810" w:rsidRDefault="003F29A6" w:rsidP="003E0810">
      <w:pPr>
        <w:numPr>
          <w:ilvl w:val="0"/>
          <w:numId w:val="15"/>
        </w:numPr>
        <w:rPr>
          <w:rFonts w:ascii="Calibri" w:hAnsi="Calibri"/>
          <w:sz w:val="20"/>
          <w:szCs w:val="20"/>
        </w:rPr>
      </w:pPr>
      <w:r w:rsidRPr="0057219F">
        <w:rPr>
          <w:rFonts w:ascii="Calibri" w:hAnsi="Calibri"/>
          <w:sz w:val="20"/>
          <w:szCs w:val="20"/>
        </w:rPr>
        <w:t>Monitor</w:t>
      </w:r>
      <w:r w:rsidR="001E61A1" w:rsidRPr="0057219F">
        <w:rPr>
          <w:rFonts w:ascii="Calibri" w:hAnsi="Calibri"/>
          <w:sz w:val="20"/>
          <w:szCs w:val="20"/>
        </w:rPr>
        <w:t>ed</w:t>
      </w:r>
      <w:r w:rsidRPr="0057219F">
        <w:rPr>
          <w:rFonts w:ascii="Calibri" w:hAnsi="Calibri"/>
          <w:sz w:val="20"/>
          <w:szCs w:val="20"/>
        </w:rPr>
        <w:t xml:space="preserve"> health insurance costs by scrutinizing monthly insurance bills to ensure accuracy of payments made based on elected coverage and employee contributions.</w:t>
      </w:r>
      <w:r w:rsidR="003E0810" w:rsidRPr="003E0810">
        <w:rPr>
          <w:sz w:val="20"/>
          <w:szCs w:val="20"/>
        </w:rPr>
        <w:t xml:space="preserve"> </w:t>
      </w:r>
    </w:p>
    <w:p w:rsidR="003F29A6" w:rsidRPr="0057219F" w:rsidRDefault="003E0810" w:rsidP="003E0810">
      <w:pPr>
        <w:numPr>
          <w:ilvl w:val="0"/>
          <w:numId w:val="15"/>
        </w:numPr>
        <w:rPr>
          <w:rFonts w:ascii="Calibri" w:hAnsi="Calibri"/>
          <w:b/>
          <w:sz w:val="20"/>
          <w:szCs w:val="20"/>
        </w:rPr>
      </w:pPr>
      <w:r w:rsidRPr="003E0810">
        <w:rPr>
          <w:rFonts w:ascii="Calibri" w:hAnsi="Calibri"/>
          <w:sz w:val="20"/>
          <w:szCs w:val="20"/>
        </w:rPr>
        <w:t>Served as single point of contact for all client audits and remediation actions pertaining to financial markups and onboarding compliance, integrating the field with back-office operations to achieve 100% audit success and client satisfaction.</w:t>
      </w:r>
    </w:p>
    <w:p w:rsidR="00352D40" w:rsidRPr="0057219F" w:rsidRDefault="003E0810" w:rsidP="003A3329">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I</w:t>
      </w:r>
      <w:r w:rsidR="004B5175" w:rsidRPr="0057219F">
        <w:rPr>
          <w:rFonts w:ascii="Calibri" w:hAnsi="Calibri"/>
          <w:sz w:val="20"/>
          <w:szCs w:val="20"/>
        </w:rPr>
        <w:t xml:space="preserve">nitiated </w:t>
      </w:r>
      <w:r w:rsidR="002A7C72" w:rsidRPr="0057219F">
        <w:rPr>
          <w:rFonts w:ascii="Calibri" w:hAnsi="Calibri"/>
          <w:sz w:val="20"/>
          <w:szCs w:val="20"/>
        </w:rPr>
        <w:t xml:space="preserve">and brought organization current with </w:t>
      </w:r>
      <w:r w:rsidR="004B5175" w:rsidRPr="0057219F">
        <w:rPr>
          <w:rFonts w:ascii="Calibri" w:hAnsi="Calibri"/>
          <w:sz w:val="20"/>
          <w:szCs w:val="20"/>
        </w:rPr>
        <w:t>sales tax payment</w:t>
      </w:r>
      <w:r w:rsidR="006F4B01" w:rsidRPr="0057219F">
        <w:rPr>
          <w:rFonts w:ascii="Calibri" w:hAnsi="Calibri"/>
          <w:sz w:val="20"/>
          <w:szCs w:val="20"/>
        </w:rPr>
        <w:t>s and</w:t>
      </w:r>
      <w:r w:rsidR="004B5175" w:rsidRPr="0057219F">
        <w:rPr>
          <w:rFonts w:ascii="Calibri" w:hAnsi="Calibri"/>
          <w:sz w:val="20"/>
          <w:szCs w:val="20"/>
        </w:rPr>
        <w:t xml:space="preserve"> process</w:t>
      </w:r>
      <w:r w:rsidR="002A7C72" w:rsidRPr="0057219F">
        <w:rPr>
          <w:rFonts w:ascii="Calibri" w:hAnsi="Calibri"/>
          <w:sz w:val="20"/>
          <w:szCs w:val="20"/>
        </w:rPr>
        <w:t>es</w:t>
      </w:r>
      <w:r w:rsidR="004B5175" w:rsidRPr="0057219F">
        <w:rPr>
          <w:rFonts w:ascii="Calibri" w:hAnsi="Calibri"/>
          <w:sz w:val="20"/>
          <w:szCs w:val="20"/>
        </w:rPr>
        <w:t xml:space="preserve"> </w:t>
      </w:r>
      <w:r w:rsidR="006F4B01" w:rsidRPr="0057219F">
        <w:rPr>
          <w:rFonts w:ascii="Calibri" w:hAnsi="Calibri"/>
          <w:sz w:val="20"/>
          <w:szCs w:val="20"/>
        </w:rPr>
        <w:t xml:space="preserve">via </w:t>
      </w:r>
      <w:r w:rsidR="004B5175" w:rsidRPr="0057219F">
        <w:rPr>
          <w:rFonts w:ascii="Calibri" w:hAnsi="Calibri"/>
          <w:sz w:val="20"/>
          <w:szCs w:val="20"/>
        </w:rPr>
        <w:t xml:space="preserve">research with </w:t>
      </w:r>
      <w:r w:rsidR="006F4B01" w:rsidRPr="0057219F">
        <w:rPr>
          <w:rFonts w:ascii="Calibri" w:hAnsi="Calibri"/>
          <w:sz w:val="20"/>
          <w:szCs w:val="20"/>
        </w:rPr>
        <w:t xml:space="preserve">tax specialists </w:t>
      </w:r>
      <w:r w:rsidR="002A7C72" w:rsidRPr="0057219F">
        <w:rPr>
          <w:rFonts w:ascii="Calibri" w:hAnsi="Calibri"/>
          <w:sz w:val="20"/>
          <w:szCs w:val="20"/>
        </w:rPr>
        <w:t xml:space="preserve">and </w:t>
      </w:r>
      <w:r w:rsidR="006F4B01" w:rsidRPr="0057219F">
        <w:rPr>
          <w:rFonts w:ascii="Calibri" w:hAnsi="Calibri"/>
          <w:sz w:val="20"/>
          <w:szCs w:val="20"/>
        </w:rPr>
        <w:t xml:space="preserve">by </w:t>
      </w:r>
      <w:r w:rsidR="004B5175" w:rsidRPr="0057219F">
        <w:rPr>
          <w:rFonts w:ascii="Calibri" w:hAnsi="Calibri"/>
          <w:sz w:val="20"/>
          <w:szCs w:val="20"/>
        </w:rPr>
        <w:t xml:space="preserve">implementing recommendations </w:t>
      </w:r>
      <w:r w:rsidR="002A7C72" w:rsidRPr="0057219F">
        <w:rPr>
          <w:rFonts w:ascii="Calibri" w:hAnsi="Calibri"/>
          <w:sz w:val="20"/>
          <w:szCs w:val="20"/>
        </w:rPr>
        <w:t xml:space="preserve">which </w:t>
      </w:r>
      <w:r w:rsidR="006F4B01" w:rsidRPr="0057219F">
        <w:rPr>
          <w:rFonts w:ascii="Calibri" w:hAnsi="Calibri"/>
          <w:sz w:val="20"/>
          <w:szCs w:val="20"/>
        </w:rPr>
        <w:t>m</w:t>
      </w:r>
      <w:r w:rsidR="004B5175" w:rsidRPr="0057219F">
        <w:rPr>
          <w:rFonts w:ascii="Calibri" w:hAnsi="Calibri"/>
          <w:sz w:val="20"/>
          <w:szCs w:val="20"/>
        </w:rPr>
        <w:t>et</w:t>
      </w:r>
      <w:r w:rsidR="00BB2E26" w:rsidRPr="0057219F">
        <w:rPr>
          <w:rFonts w:ascii="Calibri" w:hAnsi="Calibri"/>
          <w:sz w:val="20"/>
          <w:szCs w:val="20"/>
        </w:rPr>
        <w:t xml:space="preserve"> local, state-specific and</w:t>
      </w:r>
      <w:r w:rsidR="004B5175" w:rsidRPr="0057219F">
        <w:rPr>
          <w:rFonts w:ascii="Calibri" w:hAnsi="Calibri"/>
          <w:sz w:val="20"/>
          <w:szCs w:val="20"/>
        </w:rPr>
        <w:t xml:space="preserve"> </w:t>
      </w:r>
      <w:r w:rsidR="002C43D4" w:rsidRPr="0057219F">
        <w:rPr>
          <w:rFonts w:ascii="Calibri" w:hAnsi="Calibri"/>
          <w:sz w:val="20"/>
          <w:szCs w:val="20"/>
        </w:rPr>
        <w:t xml:space="preserve">international </w:t>
      </w:r>
      <w:r w:rsidR="002A7C72" w:rsidRPr="0057219F">
        <w:rPr>
          <w:rFonts w:ascii="Calibri" w:hAnsi="Calibri"/>
          <w:sz w:val="20"/>
          <w:szCs w:val="20"/>
        </w:rPr>
        <w:t xml:space="preserve">regulations avoiding </w:t>
      </w:r>
      <w:r w:rsidR="004B5175" w:rsidRPr="0057219F">
        <w:rPr>
          <w:rFonts w:ascii="Calibri" w:hAnsi="Calibri"/>
          <w:sz w:val="20"/>
          <w:szCs w:val="20"/>
        </w:rPr>
        <w:t>any penalties to organization</w:t>
      </w:r>
      <w:r w:rsidR="002A7C72" w:rsidRPr="0057219F">
        <w:rPr>
          <w:rFonts w:ascii="Calibri" w:hAnsi="Calibri"/>
          <w:sz w:val="20"/>
          <w:szCs w:val="20"/>
        </w:rPr>
        <w:t xml:space="preserve">, </w:t>
      </w:r>
      <w:r w:rsidR="009D4862" w:rsidRPr="0057219F">
        <w:rPr>
          <w:rFonts w:ascii="Calibri" w:hAnsi="Calibri"/>
          <w:sz w:val="20"/>
          <w:szCs w:val="20"/>
        </w:rPr>
        <w:t>and</w:t>
      </w:r>
      <w:r w:rsidR="002A7C72" w:rsidRPr="0057219F">
        <w:rPr>
          <w:rFonts w:ascii="Calibri" w:hAnsi="Calibri"/>
          <w:sz w:val="20"/>
          <w:szCs w:val="20"/>
        </w:rPr>
        <w:t xml:space="preserve"> availing </w:t>
      </w:r>
      <w:r w:rsidR="006F4B01" w:rsidRPr="0057219F">
        <w:rPr>
          <w:rFonts w:ascii="Calibri" w:hAnsi="Calibri"/>
          <w:sz w:val="20"/>
          <w:szCs w:val="20"/>
        </w:rPr>
        <w:t xml:space="preserve">of </w:t>
      </w:r>
      <w:r w:rsidR="002A7C72" w:rsidRPr="0057219F">
        <w:rPr>
          <w:rFonts w:ascii="Calibri" w:hAnsi="Calibri"/>
          <w:sz w:val="20"/>
          <w:szCs w:val="20"/>
        </w:rPr>
        <w:t>early payment discounts</w:t>
      </w:r>
      <w:r w:rsidR="004B5175" w:rsidRPr="0057219F">
        <w:rPr>
          <w:rFonts w:ascii="Calibri" w:hAnsi="Calibri"/>
          <w:sz w:val="20"/>
          <w:szCs w:val="20"/>
        </w:rPr>
        <w:t>.</w:t>
      </w:r>
    </w:p>
    <w:p w:rsidR="002C43D4" w:rsidRPr="0057219F" w:rsidRDefault="002C43D4" w:rsidP="003A3329">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 xml:space="preserve">Initiated regulatory compliance activities leading up to dissolution of </w:t>
      </w:r>
      <w:r w:rsidR="00BB2E26" w:rsidRPr="0057219F">
        <w:rPr>
          <w:rFonts w:ascii="Calibri" w:hAnsi="Calibri"/>
          <w:sz w:val="20"/>
          <w:szCs w:val="20"/>
        </w:rPr>
        <w:t xml:space="preserve">an international </w:t>
      </w:r>
      <w:r w:rsidRPr="0057219F">
        <w:rPr>
          <w:rFonts w:ascii="Calibri" w:hAnsi="Calibri"/>
          <w:sz w:val="20"/>
          <w:szCs w:val="20"/>
        </w:rPr>
        <w:t xml:space="preserve">subsidiary, and subsequent </w:t>
      </w:r>
      <w:r w:rsidR="007E117A" w:rsidRPr="0057219F">
        <w:rPr>
          <w:rFonts w:ascii="Calibri" w:hAnsi="Calibri"/>
          <w:sz w:val="20"/>
          <w:szCs w:val="20"/>
        </w:rPr>
        <w:t xml:space="preserve">startup </w:t>
      </w:r>
      <w:r w:rsidR="00C23762" w:rsidRPr="0057219F">
        <w:rPr>
          <w:rFonts w:ascii="Calibri" w:hAnsi="Calibri"/>
          <w:sz w:val="20"/>
          <w:szCs w:val="20"/>
        </w:rPr>
        <w:t>of Canadian</w:t>
      </w:r>
      <w:r w:rsidRPr="0057219F">
        <w:rPr>
          <w:rFonts w:ascii="Calibri" w:hAnsi="Calibri"/>
          <w:sz w:val="20"/>
          <w:szCs w:val="20"/>
        </w:rPr>
        <w:t xml:space="preserve"> subsidiary across different provinces by liaising with Canadian employment legal experts</w:t>
      </w:r>
      <w:r w:rsidR="007E117A" w:rsidRPr="0057219F">
        <w:rPr>
          <w:rFonts w:ascii="Calibri" w:hAnsi="Calibri"/>
          <w:sz w:val="20"/>
          <w:szCs w:val="20"/>
        </w:rPr>
        <w:t xml:space="preserve">, insurance providers, payroll processors and </w:t>
      </w:r>
      <w:r w:rsidRPr="0057219F">
        <w:rPr>
          <w:rFonts w:ascii="Calibri" w:hAnsi="Calibri"/>
          <w:sz w:val="20"/>
          <w:szCs w:val="20"/>
        </w:rPr>
        <w:t>statutory accountants.</w:t>
      </w:r>
    </w:p>
    <w:p w:rsidR="00FF7DB5" w:rsidRPr="0057219F" w:rsidRDefault="00FF7DB5">
      <w:pPr>
        <w:pStyle w:val="NormalWeb"/>
        <w:spacing w:before="0" w:beforeAutospacing="0" w:after="0" w:afterAutospacing="0"/>
        <w:rPr>
          <w:rFonts w:ascii="Calibri" w:hAnsi="Calibri"/>
          <w:b/>
          <w:bCs/>
          <w:sz w:val="20"/>
          <w:szCs w:val="20"/>
        </w:rPr>
      </w:pPr>
    </w:p>
    <w:p w:rsidR="003E0810" w:rsidRPr="0057219F" w:rsidRDefault="003E0810">
      <w:pPr>
        <w:pStyle w:val="NormalWeb"/>
        <w:spacing w:before="0" w:beforeAutospacing="0" w:after="0" w:afterAutospacing="0"/>
        <w:rPr>
          <w:rFonts w:ascii="Calibri" w:hAnsi="Calibri"/>
          <w:b/>
          <w:bCs/>
          <w:sz w:val="20"/>
          <w:szCs w:val="20"/>
        </w:rPr>
      </w:pPr>
    </w:p>
    <w:p w:rsidR="003E0810" w:rsidRDefault="003E0810">
      <w:pPr>
        <w:pStyle w:val="NormalWeb"/>
        <w:spacing w:before="0" w:beforeAutospacing="0" w:after="0" w:afterAutospacing="0"/>
        <w:rPr>
          <w:rFonts w:ascii="Calibri" w:hAnsi="Calibri"/>
          <w:b/>
          <w:bCs/>
          <w:sz w:val="20"/>
          <w:szCs w:val="20"/>
        </w:rPr>
      </w:pPr>
    </w:p>
    <w:p w:rsidR="003E0810" w:rsidRDefault="003E0810">
      <w:pPr>
        <w:pStyle w:val="NormalWeb"/>
        <w:spacing w:before="0" w:beforeAutospacing="0" w:after="0" w:afterAutospacing="0"/>
        <w:rPr>
          <w:rFonts w:ascii="Calibri" w:hAnsi="Calibri"/>
          <w:b/>
          <w:bCs/>
          <w:sz w:val="20"/>
          <w:szCs w:val="20"/>
        </w:rPr>
      </w:pPr>
    </w:p>
    <w:p w:rsidR="003E0810" w:rsidRDefault="003E0810">
      <w:pPr>
        <w:pStyle w:val="NormalWeb"/>
        <w:spacing w:before="0" w:beforeAutospacing="0" w:after="0" w:afterAutospacing="0"/>
        <w:rPr>
          <w:rFonts w:ascii="Calibri" w:hAnsi="Calibri"/>
          <w:b/>
          <w:bCs/>
          <w:sz w:val="20"/>
          <w:szCs w:val="20"/>
        </w:rPr>
      </w:pPr>
    </w:p>
    <w:p w:rsidR="003E0810" w:rsidRDefault="003E0810">
      <w:pPr>
        <w:pStyle w:val="NormalWeb"/>
        <w:spacing w:before="0" w:beforeAutospacing="0" w:after="0" w:afterAutospacing="0"/>
        <w:rPr>
          <w:rFonts w:ascii="Calibri" w:hAnsi="Calibri"/>
          <w:b/>
          <w:bCs/>
          <w:sz w:val="20"/>
          <w:szCs w:val="20"/>
        </w:rPr>
      </w:pPr>
    </w:p>
    <w:p w:rsidR="003E0810" w:rsidRPr="0057219F" w:rsidRDefault="003E0810">
      <w:pPr>
        <w:pStyle w:val="NormalWeb"/>
        <w:spacing w:before="0" w:beforeAutospacing="0" w:after="0" w:afterAutospacing="0"/>
        <w:rPr>
          <w:rFonts w:ascii="Calibri" w:hAnsi="Calibri"/>
          <w:b/>
          <w:bCs/>
          <w:sz w:val="20"/>
          <w:szCs w:val="20"/>
        </w:rPr>
      </w:pPr>
      <w:r w:rsidRPr="003E0810">
        <w:rPr>
          <w:rFonts w:ascii="Calibri" w:hAnsi="Calibri"/>
          <w:b/>
          <w:bCs/>
          <w:sz w:val="20"/>
          <w:szCs w:val="20"/>
        </w:rPr>
        <w:lastRenderedPageBreak/>
        <w:t>Arjan Gidwani, Cell (917) 770- 9102</w:t>
      </w:r>
      <w:r w:rsidRPr="003E0810">
        <w:rPr>
          <w:rFonts w:ascii="Calibri" w:hAnsi="Calibri"/>
          <w:b/>
          <w:bCs/>
          <w:sz w:val="20"/>
          <w:szCs w:val="20"/>
        </w:rPr>
        <w:tab/>
      </w:r>
      <w:r w:rsidRPr="003E0810">
        <w:rPr>
          <w:rFonts w:ascii="Calibri" w:hAnsi="Calibri"/>
          <w:b/>
          <w:bCs/>
          <w:sz w:val="20"/>
          <w:szCs w:val="20"/>
        </w:rPr>
        <w:tab/>
      </w:r>
      <w:r w:rsidRPr="003E0810">
        <w:rPr>
          <w:rFonts w:ascii="Calibri" w:hAnsi="Calibri"/>
          <w:b/>
          <w:bCs/>
          <w:sz w:val="20"/>
          <w:szCs w:val="20"/>
        </w:rPr>
        <w:tab/>
      </w:r>
      <w:r w:rsidRPr="003E0810">
        <w:rPr>
          <w:rFonts w:ascii="Calibri" w:hAnsi="Calibri"/>
          <w:b/>
          <w:bCs/>
          <w:sz w:val="20"/>
          <w:szCs w:val="20"/>
        </w:rPr>
        <w:tab/>
      </w:r>
      <w:r w:rsidRPr="003E0810">
        <w:rPr>
          <w:rFonts w:ascii="Calibri" w:hAnsi="Calibri"/>
          <w:b/>
          <w:bCs/>
          <w:sz w:val="20"/>
          <w:szCs w:val="20"/>
        </w:rPr>
        <w:tab/>
      </w:r>
      <w:r w:rsidRPr="003E0810">
        <w:rPr>
          <w:rFonts w:ascii="Calibri" w:hAnsi="Calibri"/>
          <w:b/>
          <w:bCs/>
          <w:sz w:val="20"/>
          <w:szCs w:val="20"/>
        </w:rPr>
        <w:tab/>
      </w:r>
      <w:r w:rsidRPr="003E0810">
        <w:rPr>
          <w:rFonts w:ascii="Calibri" w:hAnsi="Calibri"/>
          <w:b/>
          <w:bCs/>
          <w:sz w:val="20"/>
          <w:szCs w:val="20"/>
        </w:rPr>
        <w:tab/>
        <w:t>Page 2</w:t>
      </w:r>
    </w:p>
    <w:p w:rsidR="003E0810" w:rsidRPr="0057219F" w:rsidRDefault="003E0810">
      <w:pPr>
        <w:pStyle w:val="NormalWeb"/>
        <w:spacing w:before="0" w:beforeAutospacing="0" w:after="0" w:afterAutospacing="0"/>
        <w:rPr>
          <w:rFonts w:ascii="Calibri" w:hAnsi="Calibri"/>
          <w:b/>
          <w:bCs/>
          <w:sz w:val="20"/>
          <w:szCs w:val="20"/>
        </w:rPr>
      </w:pPr>
    </w:p>
    <w:p w:rsidR="002369ED" w:rsidRPr="0057219F" w:rsidRDefault="004A41F6">
      <w:pPr>
        <w:pStyle w:val="NormalWeb"/>
        <w:spacing w:before="0" w:beforeAutospacing="0" w:after="0" w:afterAutospacing="0"/>
        <w:rPr>
          <w:rFonts w:ascii="Calibri" w:hAnsi="Calibri"/>
          <w:b/>
          <w:bCs/>
          <w:sz w:val="20"/>
          <w:szCs w:val="20"/>
        </w:rPr>
      </w:pPr>
      <w:r w:rsidRPr="0057219F">
        <w:rPr>
          <w:rFonts w:ascii="Calibri" w:hAnsi="Calibri"/>
          <w:b/>
          <w:bCs/>
          <w:sz w:val="20"/>
          <w:szCs w:val="20"/>
        </w:rPr>
        <w:t xml:space="preserve">OCE BUSINESS SERVICES, INC., a Canon company, </w:t>
      </w:r>
      <w:r w:rsidRPr="0057219F">
        <w:rPr>
          <w:rFonts w:ascii="Calibri" w:hAnsi="Calibri"/>
          <w:sz w:val="20"/>
          <w:szCs w:val="20"/>
        </w:rPr>
        <w:t xml:space="preserve">New York, NY </w:t>
      </w:r>
      <w:r w:rsidRPr="0057219F">
        <w:rPr>
          <w:rFonts w:ascii="Calibri" w:hAnsi="Calibri"/>
          <w:sz w:val="20"/>
          <w:szCs w:val="20"/>
        </w:rPr>
        <w:tab/>
      </w:r>
      <w:r w:rsidR="00325151" w:rsidRPr="0057219F">
        <w:rPr>
          <w:rFonts w:ascii="Calibri" w:hAnsi="Calibri"/>
          <w:sz w:val="20"/>
          <w:szCs w:val="20"/>
        </w:rPr>
        <w:t xml:space="preserve">                      </w:t>
      </w:r>
      <w:r w:rsidRPr="0057219F">
        <w:rPr>
          <w:rFonts w:ascii="Calibri" w:hAnsi="Calibri"/>
          <w:sz w:val="20"/>
          <w:szCs w:val="20"/>
        </w:rPr>
        <w:t>1999 - 2011</w:t>
      </w:r>
    </w:p>
    <w:p w:rsidR="002369ED" w:rsidRPr="0057219F" w:rsidRDefault="004A41F6">
      <w:pPr>
        <w:pStyle w:val="NormalWeb"/>
        <w:spacing w:before="0" w:beforeAutospacing="0" w:after="0" w:afterAutospacing="0"/>
        <w:rPr>
          <w:rFonts w:ascii="Calibri" w:hAnsi="Calibri"/>
          <w:b/>
          <w:bCs/>
          <w:sz w:val="20"/>
          <w:szCs w:val="20"/>
        </w:rPr>
      </w:pPr>
      <w:r w:rsidRPr="0057219F">
        <w:rPr>
          <w:rFonts w:ascii="Calibri" w:hAnsi="Calibri"/>
          <w:b/>
          <w:bCs/>
          <w:sz w:val="20"/>
          <w:szCs w:val="20"/>
        </w:rPr>
        <w:t>Manager, General Accounting</w:t>
      </w:r>
    </w:p>
    <w:p w:rsidR="002369ED" w:rsidRPr="0057219F" w:rsidRDefault="0077007E">
      <w:pPr>
        <w:pStyle w:val="NormalWeb"/>
        <w:spacing w:before="0" w:beforeAutospacing="0" w:after="120" w:afterAutospacing="0"/>
        <w:rPr>
          <w:rFonts w:ascii="Calibri" w:hAnsi="Calibri"/>
          <w:sz w:val="20"/>
          <w:szCs w:val="20"/>
        </w:rPr>
      </w:pPr>
      <w:r w:rsidRPr="0057219F">
        <w:rPr>
          <w:rFonts w:ascii="Calibri" w:hAnsi="Calibri"/>
          <w:sz w:val="20"/>
          <w:szCs w:val="20"/>
        </w:rPr>
        <w:t>Managed P&amp;L, budgets, and accounts for national and regional clients, contributing to 25% of corporate revenues. Led both US and offshore accounting teams, enhancing operational efficiency and achieving annual targets. Implemented cost-saving initiatives, improved labor utilization reporting, and orchestrated transition of General Ledger processes to offshore locations, resulting in substantial savings.</w:t>
      </w:r>
    </w:p>
    <w:p w:rsidR="002369ED" w:rsidRPr="0057219F" w:rsidRDefault="004A41F6">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As Midwest Regional Finance Coordinator, prepared monthly P &amp; L synopsis for the VP of Operations, substantiated monthly variances and recommended corrective plans to achieve annual targets and to maximize profitability.  Collaborated with Operations and Pricing Manager on contract renewals which enabled 95% client retention annually.</w:t>
      </w:r>
    </w:p>
    <w:p w:rsidR="002369ED" w:rsidRPr="0057219F" w:rsidRDefault="004A41F6">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Negotiated annual operating budgets and prepared forecasts with Regional Operations Directors for over 200 accounts, leading to decrease in variance of actual vs. budgeted contributions and headcounts to less than 10%.</w:t>
      </w:r>
    </w:p>
    <w:p w:rsidR="002369ED" w:rsidRPr="0057219F" w:rsidRDefault="004A41F6">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Led Finance Supervisors and GL coordinators, and interfaced with 50 Area Managers and 10 National Account Managers on a biweekly basis to monitor and correct labor expenses constituting 60% of total costs.</w:t>
      </w:r>
    </w:p>
    <w:p w:rsidR="002369ED" w:rsidRPr="0057219F" w:rsidRDefault="004A41F6">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Improved contents of a biweekly labor utilization reports to accelerate P&amp;L monthly deadlines from 14 to 8 working days. Streamlined and automated distribution of these reports which yielded labor savings of $120k annually, and improved field response turnaround time by 3 days.</w:t>
      </w:r>
    </w:p>
    <w:p w:rsidR="002369ED" w:rsidRPr="0057219F" w:rsidRDefault="004A41F6">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Oversaw transition of the GL group and all its monthly transactional processes from New York to Manila, Philippines yielding monthly labor cost savings of $200k.</w:t>
      </w:r>
    </w:p>
    <w:p w:rsidR="002369ED" w:rsidRPr="0057219F" w:rsidRDefault="004A41F6" w:rsidP="003E0810">
      <w:pPr>
        <w:pStyle w:val="NormalWeb"/>
        <w:numPr>
          <w:ilvl w:val="0"/>
          <w:numId w:val="15"/>
        </w:numPr>
        <w:spacing w:before="0" w:beforeAutospacing="0" w:after="0" w:afterAutospacing="0"/>
        <w:rPr>
          <w:rFonts w:ascii="Calibri" w:hAnsi="Calibri"/>
          <w:sz w:val="20"/>
          <w:szCs w:val="20"/>
        </w:rPr>
      </w:pPr>
      <w:r w:rsidRPr="0057219F">
        <w:rPr>
          <w:rFonts w:ascii="Calibri" w:hAnsi="Calibri"/>
          <w:sz w:val="20"/>
          <w:szCs w:val="20"/>
        </w:rPr>
        <w:t xml:space="preserve">Developed and conducted training programs for coordinators and supervisors, and subsequently managed this newly formed GL Shared Services Group in Manila. </w:t>
      </w:r>
      <w:r w:rsidR="0077007E" w:rsidRPr="0057219F">
        <w:rPr>
          <w:rFonts w:ascii="Calibri" w:hAnsi="Calibri"/>
          <w:sz w:val="20"/>
          <w:szCs w:val="20"/>
        </w:rPr>
        <w:t>I</w:t>
      </w:r>
      <w:r w:rsidRPr="0057219F">
        <w:rPr>
          <w:rFonts w:ascii="Calibri" w:hAnsi="Calibri"/>
          <w:sz w:val="20"/>
          <w:szCs w:val="20"/>
        </w:rPr>
        <w:t>mproved employee morale and bridged cultural gaps by leveraging diversity initiatives and implementing innovative recognition programs instantiated by HR.  </w:t>
      </w:r>
    </w:p>
    <w:p w:rsidR="002369ED" w:rsidRPr="0057219F" w:rsidRDefault="004A41F6">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As Process owner for managing Fixed Assets, developed a manual which delineated policies, procedures and pertinent controls for maintenance, acquisition and disposal of fixed assets, in compliance with SOX requirements.  Implemented an asset physical verification process which reduced monthly idle equipment costs from $100k to $50k.</w:t>
      </w:r>
    </w:p>
    <w:p w:rsidR="002369ED" w:rsidRPr="0057219F" w:rsidRDefault="004A41F6">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Managed regulatory obligations for the company.  Led a group of Tax Supervisors and coordinators to conduct monthly and quarterly filings of sales, payroll and corporate taxes.  Converted 80% of the manual tax payments to EFT’s, which resulted in timely filings and cost savings of $60k annually.</w:t>
      </w:r>
    </w:p>
    <w:p w:rsidR="002369ED" w:rsidRPr="0057219F" w:rsidRDefault="004A41F6">
      <w:pPr>
        <w:pStyle w:val="NormalWeb"/>
        <w:numPr>
          <w:ilvl w:val="0"/>
          <w:numId w:val="15"/>
        </w:numPr>
        <w:spacing w:before="0" w:beforeAutospacing="0" w:after="60" w:afterAutospacing="0"/>
        <w:rPr>
          <w:rFonts w:ascii="Calibri" w:hAnsi="Calibri"/>
          <w:sz w:val="20"/>
          <w:szCs w:val="20"/>
        </w:rPr>
      </w:pPr>
      <w:r w:rsidRPr="0057219F">
        <w:rPr>
          <w:rFonts w:ascii="Calibri" w:hAnsi="Calibri"/>
          <w:sz w:val="20"/>
          <w:szCs w:val="20"/>
        </w:rPr>
        <w:t>Responded to cost financial audits as per contractual requirements which entailed retention of two big accounts contributing monthly revenues of over $100k.</w:t>
      </w:r>
    </w:p>
    <w:p w:rsidR="002369ED" w:rsidRPr="0057219F" w:rsidRDefault="004A41F6">
      <w:pPr>
        <w:pStyle w:val="NormalWeb"/>
        <w:numPr>
          <w:ilvl w:val="0"/>
          <w:numId w:val="15"/>
        </w:numPr>
        <w:spacing w:before="0" w:beforeAutospacing="0" w:after="0" w:afterAutospacing="0"/>
        <w:rPr>
          <w:rFonts w:ascii="Calibri" w:hAnsi="Calibri"/>
          <w:sz w:val="20"/>
          <w:szCs w:val="20"/>
        </w:rPr>
      </w:pPr>
      <w:r w:rsidRPr="0057219F">
        <w:rPr>
          <w:rFonts w:ascii="Calibri" w:hAnsi="Calibri"/>
          <w:sz w:val="20"/>
          <w:szCs w:val="20"/>
        </w:rPr>
        <w:t>Appointed as a liaison officer for a subsidiary government company owned by Océ to reconcile its accounting records with the parent company.</w:t>
      </w:r>
    </w:p>
    <w:p w:rsidR="002369ED" w:rsidRPr="0057219F" w:rsidRDefault="002369ED">
      <w:pPr>
        <w:pStyle w:val="a"/>
        <w:ind w:left="360"/>
        <w:rPr>
          <w:rFonts w:ascii="Calibri" w:hAnsi="Calibri"/>
          <w:sz w:val="20"/>
        </w:rPr>
      </w:pPr>
    </w:p>
    <w:p w:rsidR="002369ED" w:rsidRPr="0057219F" w:rsidRDefault="004A41F6">
      <w:pPr>
        <w:widowControl w:val="0"/>
        <w:jc w:val="center"/>
        <w:rPr>
          <w:rFonts w:ascii="Calibri" w:hAnsi="Calibri"/>
          <w:b/>
          <w:sz w:val="20"/>
          <w:szCs w:val="20"/>
        </w:rPr>
      </w:pPr>
      <w:r w:rsidRPr="0057219F">
        <w:rPr>
          <w:rFonts w:ascii="Calibri" w:hAnsi="Calibri"/>
          <w:b/>
          <w:sz w:val="20"/>
          <w:szCs w:val="20"/>
        </w:rPr>
        <w:t>EDUCATION &amp; PROFESSIONAL DEVELOPMENT</w:t>
      </w:r>
    </w:p>
    <w:p w:rsidR="002369ED" w:rsidRPr="0057219F" w:rsidRDefault="002369ED">
      <w:pPr>
        <w:widowControl w:val="0"/>
        <w:jc w:val="center"/>
        <w:rPr>
          <w:rFonts w:ascii="Calibri" w:hAnsi="Calibri"/>
          <w:sz w:val="20"/>
          <w:szCs w:val="20"/>
        </w:rPr>
      </w:pPr>
    </w:p>
    <w:p w:rsidR="00950251" w:rsidRPr="0057219F" w:rsidRDefault="00950251" w:rsidP="00950251">
      <w:pPr>
        <w:numPr>
          <w:ilvl w:val="0"/>
          <w:numId w:val="20"/>
        </w:numPr>
        <w:rPr>
          <w:rFonts w:ascii="Calibri" w:hAnsi="Calibri"/>
          <w:bCs/>
          <w:sz w:val="20"/>
          <w:szCs w:val="20"/>
        </w:rPr>
      </w:pPr>
      <w:r w:rsidRPr="0057219F">
        <w:rPr>
          <w:rFonts w:ascii="Calibri" w:hAnsi="Calibri"/>
          <w:bCs/>
          <w:sz w:val="20"/>
          <w:szCs w:val="20"/>
        </w:rPr>
        <w:t>Bachelor of Law (LLB), Government Law College, Mumbai, India</w:t>
      </w:r>
    </w:p>
    <w:p w:rsidR="00950251" w:rsidRPr="0057219F" w:rsidRDefault="00950251" w:rsidP="00950251">
      <w:pPr>
        <w:numPr>
          <w:ilvl w:val="0"/>
          <w:numId w:val="20"/>
        </w:numPr>
        <w:rPr>
          <w:rFonts w:ascii="Calibri" w:hAnsi="Calibri"/>
          <w:bCs/>
          <w:sz w:val="20"/>
          <w:szCs w:val="20"/>
        </w:rPr>
      </w:pPr>
      <w:r w:rsidRPr="0057219F">
        <w:rPr>
          <w:rFonts w:ascii="Calibri" w:hAnsi="Calibri"/>
          <w:bCs/>
          <w:sz w:val="20"/>
          <w:szCs w:val="20"/>
        </w:rPr>
        <w:t>Chartered Accountant, Institute of Chartered Accountants of India, New Delhi, India</w:t>
      </w:r>
    </w:p>
    <w:p w:rsidR="00950251" w:rsidRPr="0057219F" w:rsidRDefault="00950251" w:rsidP="00950251">
      <w:pPr>
        <w:numPr>
          <w:ilvl w:val="0"/>
          <w:numId w:val="20"/>
        </w:numPr>
        <w:rPr>
          <w:rFonts w:ascii="Calibri" w:hAnsi="Calibri"/>
          <w:bCs/>
          <w:sz w:val="20"/>
          <w:szCs w:val="20"/>
        </w:rPr>
      </w:pPr>
      <w:r w:rsidRPr="0057219F">
        <w:rPr>
          <w:rFonts w:ascii="Calibri" w:hAnsi="Calibri"/>
          <w:bCs/>
          <w:sz w:val="20"/>
          <w:szCs w:val="20"/>
        </w:rPr>
        <w:t>Bachelor of Science, Sydenham College of Commerce &amp; Economics, Mumbai, India</w:t>
      </w:r>
    </w:p>
    <w:p w:rsidR="00950251" w:rsidRPr="0057219F" w:rsidRDefault="00950251" w:rsidP="00950251">
      <w:pPr>
        <w:numPr>
          <w:ilvl w:val="0"/>
          <w:numId w:val="20"/>
        </w:numPr>
        <w:rPr>
          <w:rFonts w:ascii="Calibri" w:hAnsi="Calibri"/>
          <w:bCs/>
          <w:sz w:val="20"/>
          <w:szCs w:val="20"/>
        </w:rPr>
      </w:pPr>
      <w:r w:rsidRPr="0057219F">
        <w:rPr>
          <w:rFonts w:ascii="Calibri" w:hAnsi="Calibri"/>
          <w:bCs/>
          <w:sz w:val="20"/>
          <w:szCs w:val="20"/>
        </w:rPr>
        <w:t>Yellow Belt Training (May 2010)</w:t>
      </w:r>
    </w:p>
    <w:p w:rsidR="00950251" w:rsidRPr="0057219F" w:rsidRDefault="00950251" w:rsidP="00950251">
      <w:pPr>
        <w:numPr>
          <w:ilvl w:val="0"/>
          <w:numId w:val="20"/>
        </w:numPr>
        <w:rPr>
          <w:rFonts w:ascii="Calibri" w:hAnsi="Calibri"/>
          <w:bCs/>
          <w:sz w:val="20"/>
          <w:szCs w:val="20"/>
        </w:rPr>
      </w:pPr>
      <w:r w:rsidRPr="0057219F">
        <w:rPr>
          <w:rFonts w:ascii="Calibri" w:hAnsi="Calibri"/>
          <w:bCs/>
          <w:sz w:val="20"/>
          <w:szCs w:val="20"/>
        </w:rPr>
        <w:t>Certificate for Green Environmental Studies (March 2010)</w:t>
      </w:r>
    </w:p>
    <w:p w:rsidR="00950251" w:rsidRPr="0057219F" w:rsidRDefault="00950251" w:rsidP="00950251">
      <w:pPr>
        <w:numPr>
          <w:ilvl w:val="0"/>
          <w:numId w:val="20"/>
        </w:numPr>
        <w:rPr>
          <w:rFonts w:ascii="Calibri" w:hAnsi="Calibri"/>
          <w:bCs/>
          <w:sz w:val="20"/>
          <w:szCs w:val="20"/>
        </w:rPr>
      </w:pPr>
      <w:r w:rsidRPr="0057219F">
        <w:rPr>
          <w:rFonts w:ascii="Calibri" w:hAnsi="Calibri"/>
          <w:bCs/>
          <w:sz w:val="20"/>
          <w:szCs w:val="20"/>
        </w:rPr>
        <w:t>Training seminar in Change Management (August 2008)</w:t>
      </w:r>
    </w:p>
    <w:p w:rsidR="00950251" w:rsidRPr="0057219F" w:rsidRDefault="00950251" w:rsidP="00950251">
      <w:pPr>
        <w:numPr>
          <w:ilvl w:val="0"/>
          <w:numId w:val="20"/>
        </w:numPr>
        <w:rPr>
          <w:rFonts w:ascii="Calibri" w:hAnsi="Calibri"/>
          <w:bCs/>
          <w:sz w:val="20"/>
          <w:szCs w:val="20"/>
        </w:rPr>
      </w:pPr>
      <w:r w:rsidRPr="0057219F">
        <w:rPr>
          <w:rFonts w:ascii="Calibri" w:hAnsi="Calibri"/>
          <w:bCs/>
          <w:sz w:val="20"/>
          <w:szCs w:val="20"/>
        </w:rPr>
        <w:t>Advanced knowledge in AS400 systems</w:t>
      </w:r>
    </w:p>
    <w:p w:rsidR="0061051F" w:rsidRDefault="00950251" w:rsidP="00572EF0">
      <w:pPr>
        <w:numPr>
          <w:ilvl w:val="0"/>
          <w:numId w:val="20"/>
        </w:numPr>
      </w:pPr>
      <w:r w:rsidRPr="00AF41A1">
        <w:rPr>
          <w:rFonts w:ascii="Calibri" w:hAnsi="Calibri"/>
          <w:bCs/>
          <w:sz w:val="20"/>
          <w:szCs w:val="20"/>
        </w:rPr>
        <w:t>Microsoft Dynamics ERP</w:t>
      </w:r>
      <w:r w:rsidR="004A41F6" w:rsidRPr="00AF41A1">
        <w:rPr>
          <w:sz w:val="20"/>
          <w:szCs w:val="20"/>
        </w:rPr>
        <w:t xml:space="preserve">     </w:t>
      </w:r>
      <w:bookmarkStart w:id="0" w:name="_GoBack"/>
      <w:bookmarkEnd w:id="0"/>
      <w:r w:rsidR="004A41F6">
        <w:t xml:space="preserve">       </w:t>
      </w:r>
    </w:p>
    <w:sectPr w:rsidR="0061051F" w:rsidSect="00236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711EA"/>
    <w:multiLevelType w:val="multilevel"/>
    <w:tmpl w:val="DA34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092DF2"/>
    <w:multiLevelType w:val="hybridMultilevel"/>
    <w:tmpl w:val="C444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A325CB"/>
    <w:multiLevelType w:val="hybridMultilevel"/>
    <w:tmpl w:val="252C96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8EA1BF6"/>
    <w:multiLevelType w:val="hybridMultilevel"/>
    <w:tmpl w:val="E954F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B7C4AD2"/>
    <w:multiLevelType w:val="hybridMultilevel"/>
    <w:tmpl w:val="2B605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C65367F"/>
    <w:multiLevelType w:val="multilevel"/>
    <w:tmpl w:val="DEBE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B47119"/>
    <w:multiLevelType w:val="hybridMultilevel"/>
    <w:tmpl w:val="2536C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686328"/>
    <w:multiLevelType w:val="multilevel"/>
    <w:tmpl w:val="86EA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367452"/>
    <w:multiLevelType w:val="hybridMultilevel"/>
    <w:tmpl w:val="9D7886B2"/>
    <w:lvl w:ilvl="0" w:tplc="2444C06C">
      <w:start w:val="1"/>
      <w:numFmt w:val="bullet"/>
      <w:lvlText w:val=""/>
      <w:lvlJc w:val="left"/>
      <w:pPr>
        <w:tabs>
          <w:tab w:val="num" w:pos="60"/>
        </w:tabs>
        <w:ind w:left="276" w:hanging="216"/>
      </w:pPr>
      <w:rPr>
        <w:rFonts w:ascii="Symbol" w:hAnsi="Symbol" w:hint="default"/>
        <w:sz w:val="20"/>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9">
    <w:nsid w:val="3DB57D3E"/>
    <w:multiLevelType w:val="hybridMultilevel"/>
    <w:tmpl w:val="048A9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03278E"/>
    <w:multiLevelType w:val="multilevel"/>
    <w:tmpl w:val="7C2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C84A6D"/>
    <w:multiLevelType w:val="hybridMultilevel"/>
    <w:tmpl w:val="0F5C77B0"/>
    <w:lvl w:ilvl="0" w:tplc="2444C06C">
      <w:start w:val="1"/>
      <w:numFmt w:val="bullet"/>
      <w:lvlText w:val=""/>
      <w:lvlJc w:val="left"/>
      <w:pPr>
        <w:tabs>
          <w:tab w:val="num" w:pos="0"/>
        </w:tabs>
        <w:ind w:left="216" w:hanging="216"/>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77D49B0"/>
    <w:multiLevelType w:val="multilevel"/>
    <w:tmpl w:val="632C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F32D19"/>
    <w:multiLevelType w:val="hybridMultilevel"/>
    <w:tmpl w:val="AC361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125A8F"/>
    <w:multiLevelType w:val="multilevel"/>
    <w:tmpl w:val="DA1E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1E5AF4"/>
    <w:multiLevelType w:val="multilevel"/>
    <w:tmpl w:val="F794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E31A96"/>
    <w:multiLevelType w:val="multilevel"/>
    <w:tmpl w:val="64C2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E7640E"/>
    <w:multiLevelType w:val="hybridMultilevel"/>
    <w:tmpl w:val="ED50A4A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753B1E29"/>
    <w:multiLevelType w:val="hybridMultilevel"/>
    <w:tmpl w:val="A54E18DE"/>
    <w:lvl w:ilvl="0" w:tplc="2444C06C">
      <w:start w:val="1"/>
      <w:numFmt w:val="bullet"/>
      <w:lvlText w:val=""/>
      <w:lvlJc w:val="left"/>
      <w:pPr>
        <w:tabs>
          <w:tab w:val="num" w:pos="0"/>
        </w:tabs>
        <w:ind w:left="216" w:hanging="216"/>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F4B2682"/>
    <w:multiLevelType w:val="hybridMultilevel"/>
    <w:tmpl w:val="FCB423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4"/>
  </w:num>
  <w:num w:numId="3">
    <w:abstractNumId w:val="15"/>
  </w:num>
  <w:num w:numId="4">
    <w:abstractNumId w:val="0"/>
  </w:num>
  <w:num w:numId="5">
    <w:abstractNumId w:val="12"/>
  </w:num>
  <w:num w:numId="6">
    <w:abstractNumId w:val="5"/>
  </w:num>
  <w:num w:numId="7">
    <w:abstractNumId w:val="7"/>
  </w:num>
  <w:num w:numId="8">
    <w:abstractNumId w:val="11"/>
  </w:num>
  <w:num w:numId="9">
    <w:abstractNumId w:val="8"/>
  </w:num>
  <w:num w:numId="10">
    <w:abstractNumId w:val="18"/>
  </w:num>
  <w:num w:numId="11">
    <w:abstractNumId w:val="17"/>
  </w:num>
  <w:num w:numId="12">
    <w:abstractNumId w:val="4"/>
  </w:num>
  <w:num w:numId="13">
    <w:abstractNumId w:val="2"/>
  </w:num>
  <w:num w:numId="14">
    <w:abstractNumId w:val="19"/>
  </w:num>
  <w:num w:numId="15">
    <w:abstractNumId w:val="6"/>
  </w:num>
  <w:num w:numId="16">
    <w:abstractNumId w:val="13"/>
  </w:num>
  <w:num w:numId="17">
    <w:abstractNumId w:val="9"/>
  </w:num>
  <w:num w:numId="18">
    <w:abstractNumId w:val="1"/>
  </w:num>
  <w:num w:numId="19">
    <w:abstractNumId w:val="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oNotTrackMoves/>
  <w:defaultTabStop w:val="720"/>
  <w:drawingGridHorizontalSpacing w:val="57"/>
  <w:displayVerticalDrawingGridEvery w:val="2"/>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F3CCE"/>
    <w:rsid w:val="00054F2A"/>
    <w:rsid w:val="000B0473"/>
    <w:rsid w:val="000F7451"/>
    <w:rsid w:val="00140BBE"/>
    <w:rsid w:val="00143F99"/>
    <w:rsid w:val="001C022C"/>
    <w:rsid w:val="001E13A8"/>
    <w:rsid w:val="001E61A1"/>
    <w:rsid w:val="002369ED"/>
    <w:rsid w:val="002A7C72"/>
    <w:rsid w:val="002C43D4"/>
    <w:rsid w:val="00321D2E"/>
    <w:rsid w:val="00325151"/>
    <w:rsid w:val="00351DD4"/>
    <w:rsid w:val="00352D40"/>
    <w:rsid w:val="00353CEC"/>
    <w:rsid w:val="00387ADD"/>
    <w:rsid w:val="003A3329"/>
    <w:rsid w:val="003E0810"/>
    <w:rsid w:val="003F29A6"/>
    <w:rsid w:val="00415323"/>
    <w:rsid w:val="004435BB"/>
    <w:rsid w:val="00474ADC"/>
    <w:rsid w:val="00477658"/>
    <w:rsid w:val="00486DD9"/>
    <w:rsid w:val="004A41F6"/>
    <w:rsid w:val="004B5175"/>
    <w:rsid w:val="0051522C"/>
    <w:rsid w:val="0057219F"/>
    <w:rsid w:val="00572EF0"/>
    <w:rsid w:val="00590F40"/>
    <w:rsid w:val="006077EC"/>
    <w:rsid w:val="0061034B"/>
    <w:rsid w:val="0061051F"/>
    <w:rsid w:val="0063544E"/>
    <w:rsid w:val="00661468"/>
    <w:rsid w:val="006A7318"/>
    <w:rsid w:val="006F4B01"/>
    <w:rsid w:val="00764B5B"/>
    <w:rsid w:val="0077007E"/>
    <w:rsid w:val="00770585"/>
    <w:rsid w:val="0077500A"/>
    <w:rsid w:val="007E117A"/>
    <w:rsid w:val="007F71CF"/>
    <w:rsid w:val="008737DC"/>
    <w:rsid w:val="00886380"/>
    <w:rsid w:val="008D168B"/>
    <w:rsid w:val="0092698C"/>
    <w:rsid w:val="00950251"/>
    <w:rsid w:val="00956F4D"/>
    <w:rsid w:val="00971D68"/>
    <w:rsid w:val="009951F9"/>
    <w:rsid w:val="009A49E8"/>
    <w:rsid w:val="009D4862"/>
    <w:rsid w:val="009F3CCE"/>
    <w:rsid w:val="00AB4E80"/>
    <w:rsid w:val="00AC54BE"/>
    <w:rsid w:val="00AF15C4"/>
    <w:rsid w:val="00AF41A1"/>
    <w:rsid w:val="00BA406E"/>
    <w:rsid w:val="00BB2E26"/>
    <w:rsid w:val="00BC0ED8"/>
    <w:rsid w:val="00C07E73"/>
    <w:rsid w:val="00C23762"/>
    <w:rsid w:val="00C704A1"/>
    <w:rsid w:val="00C91E20"/>
    <w:rsid w:val="00CD3E55"/>
    <w:rsid w:val="00D31DD6"/>
    <w:rsid w:val="00D45024"/>
    <w:rsid w:val="00DB04B6"/>
    <w:rsid w:val="00E21A62"/>
    <w:rsid w:val="00EF7CB9"/>
    <w:rsid w:val="00F11EF6"/>
    <w:rsid w:val="00F361E3"/>
    <w:rsid w:val="00F96A42"/>
    <w:rsid w:val="00F96D89"/>
    <w:rsid w:val="00FF308D"/>
    <w:rsid w:val="00FF7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9ED"/>
    <w:rPr>
      <w:sz w:val="24"/>
      <w:szCs w:val="24"/>
    </w:rPr>
  </w:style>
  <w:style w:type="paragraph" w:styleId="Heading3">
    <w:name w:val="heading 3"/>
    <w:basedOn w:val="Normal"/>
    <w:next w:val="Normal"/>
    <w:qFormat/>
    <w:rsid w:val="002369ED"/>
    <w:pPr>
      <w:keepNext/>
      <w:widowControl w:val="0"/>
      <w:outlineLvl w:val="2"/>
    </w:pPr>
    <w:rPr>
      <w:b/>
      <w:sz w:val="20"/>
      <w:szCs w:val="20"/>
    </w:rPr>
  </w:style>
  <w:style w:type="paragraph" w:styleId="Heading5">
    <w:name w:val="heading 5"/>
    <w:basedOn w:val="Normal"/>
    <w:next w:val="Normal"/>
    <w:qFormat/>
    <w:rsid w:val="002369ED"/>
    <w:pPr>
      <w:keepNext/>
      <w:tabs>
        <w:tab w:val="left" w:pos="8460"/>
      </w:tabs>
      <w:outlineLvl w:val="4"/>
    </w:pPr>
    <w:rPr>
      <w:b/>
      <w:caps/>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rsid w:val="002369ED"/>
    <w:pPr>
      <w:spacing w:before="100" w:beforeAutospacing="1" w:after="100" w:afterAutospacing="1"/>
    </w:pPr>
  </w:style>
  <w:style w:type="character" w:customStyle="1" w:styleId="Heading3Char">
    <w:name w:val="Heading 3 Char"/>
    <w:rsid w:val="002369ED"/>
    <w:rPr>
      <w:b/>
    </w:rPr>
  </w:style>
  <w:style w:type="character" w:customStyle="1" w:styleId="Heading5Char">
    <w:name w:val="Heading 5 Char"/>
    <w:rsid w:val="002369ED"/>
    <w:rPr>
      <w:b/>
      <w:caps/>
      <w:sz w:val="18"/>
    </w:rPr>
  </w:style>
  <w:style w:type="paragraph" w:customStyle="1" w:styleId="a">
    <w:name w:val="آ"/>
    <w:basedOn w:val="Normal"/>
    <w:rsid w:val="002369ED"/>
    <w:pPr>
      <w:widowControl w:val="0"/>
    </w:pPr>
    <w:rPr>
      <w:szCs w:val="20"/>
    </w:rPr>
  </w:style>
  <w:style w:type="character" w:styleId="Hyperlink">
    <w:name w:val="Hyperlink"/>
    <w:semiHidden/>
    <w:rsid w:val="002369E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265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tgidwani@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4C978E-AFDD-455D-A11D-4BE93FFBD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1031</Words>
  <Characters>5881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CRN Resume</vt:lpstr>
    </vt:vector>
  </TitlesOfParts>
  <Company>Lee Hecht Harrison</Company>
  <LinksUpToDate>false</LinksUpToDate>
  <CharactersWithSpaces>6899</CharactersWithSpaces>
  <SharedDoc>false</SharedDoc>
  <HLinks>
    <vt:vector size="6" baseType="variant">
      <vt:variant>
        <vt:i4>7077963</vt:i4>
      </vt:variant>
      <vt:variant>
        <vt:i4>0</vt:i4>
      </vt:variant>
      <vt:variant>
        <vt:i4>0</vt:i4>
      </vt:variant>
      <vt:variant>
        <vt:i4>5</vt:i4>
      </vt:variant>
      <vt:variant>
        <vt:lpwstr>mailto:Atgidwani@gmail.com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CRN Resume</dc:title>
  <dc:creator>Administrator</dc:creator>
  <cp:lastModifiedBy>Smartarjan</cp:lastModifiedBy>
  <cp:revision>2</cp:revision>
  <cp:lastPrinted>2010-06-28T01:38:00Z</cp:lastPrinted>
  <dcterms:created xsi:type="dcterms:W3CDTF">2024-01-12T14:11:00Z</dcterms:created>
  <dcterms:modified xsi:type="dcterms:W3CDTF">2024-01-12T14:11:00Z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rviceLevel">
    <vt:lpwstr/>
  </property>
  <property fmtid="{D5CDD505-2E9C-101B-9397-08002B2CF9AE}" pid="3" name="PortalLevel">
    <vt:lpwstr/>
  </property>
  <property fmtid="{D5CDD505-2E9C-101B-9397-08002B2CF9AE}" pid="4" name="ServiceLocation">
    <vt:lpwstr/>
  </property>
  <property fmtid="{D5CDD505-2E9C-101B-9397-08002B2CF9AE}" pid="5" name="Contents Type">
    <vt:lpwstr/>
  </property>
  <property fmtid="{D5CDD505-2E9C-101B-9397-08002B2CF9AE}" pid="6" name="DocTitle">
    <vt:lpwstr/>
  </property>
  <property fmtid="{D5CDD505-2E9C-101B-9397-08002B2CF9AE}" pid="7" name="ServiceCountry">
    <vt:lpwstr/>
  </property>
  <property fmtid="{D5CDD505-2E9C-101B-9397-08002B2CF9AE}" pid="8" name="Related Keywords">
    <vt:lpwstr/>
  </property>
  <property fmtid="{D5CDD505-2E9C-101B-9397-08002B2CF9AE}" pid="9" name="Document Description">
    <vt:lpwstr/>
  </property>
  <property fmtid="{D5CDD505-2E9C-101B-9397-08002B2CF9AE}" pid="10" name="Customer">
    <vt:lpwstr/>
  </property>
  <property fmtid="{D5CDD505-2E9C-101B-9397-08002B2CF9AE}" pid="11" name="LinkCategory">
    <vt:lpwstr/>
  </property>
  <property fmtid="{D5CDD505-2E9C-101B-9397-08002B2CF9AE}" pid="12" name="Job Category">
    <vt:lpwstr>;#Accounting;#</vt:lpwstr>
  </property>
  <property fmtid="{D5CDD505-2E9C-101B-9397-08002B2CF9AE}" pid="13" name="Portal">
    <vt:lpwstr/>
  </property>
  <property fmtid="{D5CDD505-2E9C-101B-9397-08002B2CF9AE}" pid="14" name="LinkStatus">
    <vt:lpwstr/>
  </property>
  <property fmtid="{D5CDD505-2E9C-101B-9397-08002B2CF9AE}" pid="15" name="Job Title">
    <vt:lpwstr/>
  </property>
  <property fmtid="{D5CDD505-2E9C-101B-9397-08002B2CF9AE}" pid="16" name="Related Page">
    <vt:lpwstr/>
  </property>
  <property fmtid="{D5CDD505-2E9C-101B-9397-08002B2CF9AE}" pid="17" name="Contents Category">
    <vt:lpwstr/>
  </property>
</Properties>
</file>