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5A01FCCD" w14:textId="194C18D8"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Versatile computing specialist with a successful track record in engineering, optimizing, troubleshooting, instruction and administration of complex systems.  Results-oriented professional who maintains focus on the “big picture” yet pays attention to the details by blending technical skills with excellent oral/written communication, problem-solving, mentoring and training skills.  Demonstrated excellence in rescuing negative situations by relying on strong customer focus, adjusting communications and customizing cost-effective solutions to meet client concerns and needs.  Fast study of new technologies</w:t>
      </w:r>
    </w:p>
    <w:p w14:paraId="3567B37D" w14:textId="77777777" w:rsidR="00F06C21" w:rsidRPr="00F06C21" w:rsidRDefault="00F06C21" w:rsidP="00F06C21">
      <w:pPr>
        <w:rPr>
          <w:rFonts w:asciiTheme="minorHAnsi" w:hAnsiTheme="minorHAnsi" w:cstheme="minorHAnsi"/>
          <w:color w:val="000000"/>
          <w:sz w:val="16"/>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p w14:paraId="32C3233C"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Architecting, testing, implementation, migration, optimization, operation, engineering and/or upgrades of Veritas NetBackup and Backup Exec environments</w:t>
      </w:r>
    </w:p>
    <w:p w14:paraId="032B9529"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Veritas NetBackup for Windows/Solaris/Linux/AIX including configuration and management of:</w:t>
      </w:r>
    </w:p>
    <w:p w14:paraId="3A05E9A3" w14:textId="77777777"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NetBackup and Flex Appliances</w:t>
      </w:r>
    </w:p>
    <w:p w14:paraId="0FE0DE59" w14:textId="77777777"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Storage Lifecycle Policies (SLP)</w:t>
      </w:r>
    </w:p>
    <w:p w14:paraId="40BEB56D" w14:textId="77777777"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Auto Image Replication (AIR) and Media Server Deduplication Pools (MSDP)</w:t>
      </w:r>
    </w:p>
    <w:p w14:paraId="6F43002B" w14:textId="55F986F8"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OpenStorage Technology (OST) plug-ins for storage devices (</w:t>
      </w:r>
      <w:r w:rsidR="004A3061" w:rsidRPr="00241B40">
        <w:rPr>
          <w:rFonts w:asciiTheme="minorHAnsi" w:hAnsiTheme="minorHAnsi" w:cstheme="minorHAnsi"/>
          <w:color w:val="000000"/>
        </w:rPr>
        <w:t>i.e.,</w:t>
      </w:r>
      <w:r w:rsidRPr="00241B40">
        <w:rPr>
          <w:rFonts w:asciiTheme="minorHAnsi" w:hAnsiTheme="minorHAnsi" w:cstheme="minorHAnsi"/>
          <w:color w:val="000000"/>
        </w:rPr>
        <w:t xml:space="preserve"> DataDomain)</w:t>
      </w:r>
    </w:p>
    <w:p w14:paraId="786A6F33" w14:textId="77777777"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Disaster Recovery setup (DR) using AIR</w:t>
      </w:r>
    </w:p>
    <w:p w14:paraId="2638E1DA" w14:textId="77777777"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Catalog backup/recovery</w:t>
      </w:r>
    </w:p>
    <w:p w14:paraId="6F3D3871" w14:textId="77777777"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Vault</w:t>
      </w:r>
    </w:p>
    <w:p w14:paraId="1AAB357F" w14:textId="77777777"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Key Management Service (KMS) Encryption</w:t>
      </w:r>
    </w:p>
    <w:p w14:paraId="35301916" w14:textId="77777777"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Media Server Encryption Option (MSEO)</w:t>
      </w:r>
    </w:p>
    <w:p w14:paraId="113F3391" w14:textId="77777777"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NetBackup Operations Manager/OpsCenter Analytics</w:t>
      </w:r>
    </w:p>
    <w:p w14:paraId="40A9FB98" w14:textId="77777777"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NetBackup client-based encryption</w:t>
      </w:r>
    </w:p>
    <w:p w14:paraId="5425DFB8" w14:textId="77777777" w:rsidR="00241B40" w:rsidRPr="00241B40" w:rsidRDefault="00241B40" w:rsidP="00241B40">
      <w:pPr>
        <w:pStyle w:val="ListParagraph"/>
        <w:numPr>
          <w:ilvl w:val="1"/>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Network Data Management Protocol (NDMP)</w:t>
      </w:r>
    </w:p>
    <w:p w14:paraId="4C046617"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Veritas Backup Exec</w:t>
      </w:r>
    </w:p>
    <w:p w14:paraId="5FCD6ECC"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Configuring/troubleshooting SQL, Exchange, and Oracle database backups using NetBackup and Backup Exec</w:t>
      </w:r>
    </w:p>
    <w:p w14:paraId="67207E45"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Tape Libraries: Various StorageTek/Sun/Oracle, Quantum/ADIC, IBM, HP and Dell PowerVault models</w:t>
      </w:r>
    </w:p>
    <w:p w14:paraId="64990810"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Virtual Tape Libraries (VTL): Quantum DXi, FalconStor and EMC models</w:t>
      </w:r>
    </w:p>
    <w:p w14:paraId="5DD73656"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Tape Drive based encryption</w:t>
      </w:r>
    </w:p>
    <w:p w14:paraId="244C69FE"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DataDomain (including ddboost)</w:t>
      </w:r>
    </w:p>
    <w:p w14:paraId="228B0C91"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Linux (RedHat, RedHat Enterprise)</w:t>
      </w:r>
    </w:p>
    <w:p w14:paraId="4B6DE19B"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UNIX (Solaris for SPARC/x86)</w:t>
      </w:r>
    </w:p>
    <w:p w14:paraId="5174C35C"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Microsoft Windows (various desktop and server versions)</w:t>
      </w:r>
    </w:p>
    <w:p w14:paraId="07778847"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Scripting [UNIX Shell (C, Bash), Windows Batch, PowerShell, Python, PERL]</w:t>
      </w:r>
    </w:p>
    <w:p w14:paraId="0FB3B5D5"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 xml:space="preserve">TCP/IP, DNS, DHCP, WINS, Telnet, FTP, SSH, SCP </w:t>
      </w:r>
    </w:p>
    <w:p w14:paraId="7C535C08"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VERITAS Storage Foundation 5.x (now InfoScale)</w:t>
      </w:r>
    </w:p>
    <w:p w14:paraId="24FE8CD4"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Microsoft Office (Word, Excel, PowerPoint, Access, Outlook)</w:t>
      </w:r>
    </w:p>
    <w:p w14:paraId="546D6679"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Remedy</w:t>
      </w:r>
    </w:p>
    <w:p w14:paraId="3BB1E5A1" w14:textId="77777777" w:rsidR="00241B40" w:rsidRDefault="00241B40" w:rsidP="00F06C21">
      <w:pPr>
        <w:autoSpaceDE w:val="0"/>
        <w:autoSpaceDN w:val="0"/>
        <w:adjustRightInd w:val="0"/>
        <w:rPr>
          <w:rFonts w:asciiTheme="minorHAnsi" w:hAnsiTheme="minorHAnsi" w:cstheme="minorHAnsi"/>
          <w:color w:val="000000"/>
        </w:rPr>
      </w:pPr>
    </w:p>
    <w:p w14:paraId="66032E2A" w14:textId="77777777" w:rsidR="00241B40" w:rsidRDefault="00241B40" w:rsidP="00F06C21">
      <w:pPr>
        <w:autoSpaceDE w:val="0"/>
        <w:autoSpaceDN w:val="0"/>
        <w:adjustRightInd w:val="0"/>
        <w:rPr>
          <w:rFonts w:asciiTheme="minorHAnsi" w:hAnsiTheme="minorHAnsi" w:cstheme="minorHAnsi"/>
          <w:color w:val="000000"/>
        </w:rPr>
      </w:pPr>
    </w:p>
    <w:p w14:paraId="1119C4A8" w14:textId="77777777" w:rsidR="00241B40" w:rsidRDefault="00241B40" w:rsidP="00F06C21">
      <w:pPr>
        <w:autoSpaceDE w:val="0"/>
        <w:autoSpaceDN w:val="0"/>
        <w:adjustRightInd w:val="0"/>
        <w:rPr>
          <w:rFonts w:asciiTheme="minorHAnsi" w:hAnsiTheme="minorHAnsi" w:cstheme="minorHAnsi"/>
          <w:color w:val="000000"/>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lastRenderedPageBreak/>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0D2AC813" w14:textId="77777777" w:rsidR="00241B40" w:rsidRPr="00241B40" w:rsidRDefault="00241B40" w:rsidP="00241B40">
      <w:pPr>
        <w:rPr>
          <w:rFonts w:asciiTheme="minorHAnsi" w:hAnsiTheme="minorHAnsi" w:cstheme="minorHAnsi"/>
          <w:b/>
          <w:iCs/>
          <w:sz w:val="22"/>
          <w:szCs w:val="22"/>
        </w:rPr>
      </w:pPr>
      <w:r w:rsidRPr="00241B40">
        <w:rPr>
          <w:rFonts w:asciiTheme="minorHAnsi" w:hAnsiTheme="minorHAnsi" w:cstheme="minorHAnsi"/>
          <w:b/>
          <w:iCs/>
          <w:sz w:val="22"/>
          <w:szCs w:val="22"/>
        </w:rPr>
        <w:t>Principal Consultant</w:t>
      </w:r>
    </w:p>
    <w:p w14:paraId="742435B4" w14:textId="3087DDF9" w:rsidR="00241B40" w:rsidRPr="00241B40" w:rsidRDefault="00241B40" w:rsidP="00241B40">
      <w:pPr>
        <w:rPr>
          <w:rFonts w:asciiTheme="minorHAnsi" w:hAnsiTheme="minorHAnsi" w:cstheme="minorHAnsi"/>
          <w:bCs/>
          <w:iCs/>
          <w:sz w:val="22"/>
          <w:szCs w:val="22"/>
        </w:rPr>
      </w:pPr>
      <w:r w:rsidRPr="00241B40">
        <w:rPr>
          <w:rFonts w:asciiTheme="minorHAnsi" w:hAnsiTheme="minorHAnsi" w:cstheme="minorHAnsi"/>
          <w:bCs/>
          <w:iCs/>
          <w:sz w:val="22"/>
          <w:szCs w:val="22"/>
        </w:rPr>
        <w:t xml:space="preserve">Data Preservation Services, LLC </w:t>
      </w:r>
      <w:r w:rsidRPr="00241B40">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241B40">
        <w:rPr>
          <w:rFonts w:asciiTheme="minorHAnsi" w:hAnsiTheme="minorHAnsi" w:cstheme="minorHAnsi"/>
          <w:bCs/>
          <w:iCs/>
          <w:sz w:val="22"/>
          <w:szCs w:val="22"/>
        </w:rPr>
        <w:t>2003 - Present</w:t>
      </w:r>
    </w:p>
    <w:p w14:paraId="5A76731B" w14:textId="77777777" w:rsidR="00241B40" w:rsidRDefault="00241B40" w:rsidP="00241B40">
      <w:pPr>
        <w:pStyle w:val="NoSpacing"/>
      </w:pPr>
    </w:p>
    <w:p w14:paraId="6644BD3A" w14:textId="761C3781" w:rsidR="00241B40" w:rsidRPr="00241B40" w:rsidRDefault="00241B40" w:rsidP="00241B40">
      <w:pPr>
        <w:pStyle w:val="NoSpacing"/>
        <w:rPr>
          <w:rFonts w:ascii="Calibri" w:hAnsi="Calibri" w:cs="Calibri"/>
          <w:sz w:val="22"/>
          <w:szCs w:val="18"/>
        </w:rPr>
      </w:pPr>
      <w:r w:rsidRPr="00241B40">
        <w:rPr>
          <w:rFonts w:ascii="Calibri" w:hAnsi="Calibri" w:cs="Calibri"/>
          <w:sz w:val="22"/>
          <w:szCs w:val="18"/>
        </w:rPr>
        <w:t>Deliver professional services involving mostly VERITAS NetBackup and Backup Exec and related hardware provided to Value Added Resellers (VARs) and end users.  These include installation, configuration, optimization, day-to-day operations and engineering, performance tuning, addressing long-running backup issues, modifying retention policies and documentation, implementing, and recommending best practices as necessary.  Develop and modify scripts as necessary to automate tasks.  Represent consulting and staffing firms on residency projects.  Taught VERITAS courses and assist Training Partners in developing customized training courses for customers</w:t>
      </w:r>
    </w:p>
    <w:p w14:paraId="0A627982" w14:textId="77777777" w:rsidR="00241B40" w:rsidRDefault="00241B40" w:rsidP="00241B40">
      <w:pPr>
        <w:rPr>
          <w:rFonts w:ascii="Calibri" w:hAnsi="Calibri" w:cs="Calibri"/>
          <w:color w:val="000000"/>
          <w:sz w:val="22"/>
          <w:szCs w:val="22"/>
        </w:rPr>
      </w:pPr>
    </w:p>
    <w:p w14:paraId="5185651A" w14:textId="77777777" w:rsidR="00241B40" w:rsidRPr="00241B40" w:rsidRDefault="00241B40" w:rsidP="00241B40">
      <w:pPr>
        <w:pStyle w:val="BodyTextIndent"/>
        <w:ind w:left="0" w:right="792"/>
        <w:rPr>
          <w:rFonts w:ascii="Calibri" w:hAnsi="Calibri" w:cs="Calibri"/>
          <w:b/>
          <w:bCs/>
          <w:color w:val="000000"/>
          <w:szCs w:val="22"/>
        </w:rPr>
      </w:pPr>
      <w:r w:rsidRPr="00241B40">
        <w:rPr>
          <w:rFonts w:ascii="Calibri" w:hAnsi="Calibri" w:cs="Calibri"/>
          <w:b/>
          <w:bCs/>
          <w:color w:val="000000"/>
          <w:szCs w:val="22"/>
        </w:rPr>
        <w:t>Key projects/accomplishments include:</w:t>
      </w:r>
    </w:p>
    <w:p w14:paraId="6818C6B8" w14:textId="77777777" w:rsidR="00241B40" w:rsidRDefault="00241B40" w:rsidP="00241B40">
      <w:pPr>
        <w:pStyle w:val="BodyTextIndent"/>
        <w:ind w:left="0" w:right="792"/>
        <w:rPr>
          <w:rFonts w:ascii="Calibri" w:hAnsi="Calibri" w:cs="Calibri"/>
          <w:color w:val="000000"/>
          <w:szCs w:val="22"/>
        </w:rPr>
      </w:pPr>
    </w:p>
    <w:p w14:paraId="7AB88F1A"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Currently representing Veritas Technologies as a resident for their customer, a key Veritas partner.  Responsible for identifying and addressing issues with the customer’s NetBackup environments.  Written UNIX scripts to pull information to identify past backup data loss, prevent future data loss and identify other potential issues.  Also currently working through implementation of a new NetBackup environment to accomplish the customer’s contractual backup requirements with their customer.</w:t>
      </w:r>
    </w:p>
    <w:p w14:paraId="1556DC9F"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 xml:space="preserve">Represented Veritas Technologies as a resident to the Transportation Security Administration (TSA).  As resident, identified siloed subgroups and assisted their teams with technical &amp; security-related issues.  Assisted account team with building relationships with said sub-groups including identifying issues as well as proposing and implementing solutions. </w:t>
      </w:r>
    </w:p>
    <w:p w14:paraId="405A831F"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Technical accomplishments include navigating through multiple NetBackup upgrades, configuring NetBackup external certificate authority (ECAs), setting up and configuring NetBackup 5240 and Flex 5150 appliances, working with TSA and Veritas stakeholders to get STIG-related security issues addressed, addressing hardware issues with Veritas 5240s.</w:t>
      </w:r>
    </w:p>
    <w:p w14:paraId="6B65216A" w14:textId="7940AEB9"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 xml:space="preserve">Worked with Veritas and TSA teams to navigate security-related issues making it more difficult for TSA Veritas users to get assistance.  This includes attempting to get </w:t>
      </w:r>
      <w:r w:rsidR="004A3061" w:rsidRPr="00241B40">
        <w:rPr>
          <w:rFonts w:asciiTheme="minorHAnsi" w:hAnsiTheme="minorHAnsi" w:cstheme="minorHAnsi"/>
          <w:color w:val="000000"/>
        </w:rPr>
        <w:t>an</w:t>
      </w:r>
      <w:r w:rsidRPr="00241B40">
        <w:rPr>
          <w:rFonts w:asciiTheme="minorHAnsi" w:hAnsiTheme="minorHAnsi" w:cstheme="minorHAnsi"/>
          <w:color w:val="000000"/>
        </w:rPr>
        <w:t xml:space="preserve"> NDA agreement signed and addressing issues where TSA users were unable to download certain hotfixes, etc.</w:t>
      </w:r>
    </w:p>
    <w:p w14:paraId="21BFC197"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Stabilizing, Optimizing and Documenting Crayola’s NetBackup environment.</w:t>
      </w:r>
    </w:p>
    <w:p w14:paraId="54728EDA"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 xml:space="preserve">Representing ECS Federal as a Senior Systems Engineer and a Senior Technical Manager assisting in maintaining the NetBackup environment for the TSA.  Assisted in performing oversight over contractors performing backup services for the TSA. </w:t>
      </w:r>
    </w:p>
    <w:p w14:paraId="49DF2899"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 xml:space="preserve">$10-$12 million savings for TSA backups through design and implementation at a key in-house site using NetBackup 7.5’s AIR and Optimized Deduplication features </w:t>
      </w:r>
    </w:p>
    <w:p w14:paraId="11254289"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 xml:space="preserve">Representing UNISYS &amp; CSC as the NetBackup and Backup Exec Subject Matter Expert and third-level engineer on the TSA IT Infrastructure Program (ITIP) contract.  Maintaining and upgrading the NetBackup environment including performing multiple hardware refreshes and software upgrades.  Performing and optimizing all related backup operations, reporting, engineering and staff training and helped develop SLAs and retention policies.  </w:t>
      </w:r>
    </w:p>
    <w:p w14:paraId="5D764A26"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 xml:space="preserve">Serving as a Subject Matter Expert on a Managed Services contract for EMC’s client (Bank of America).  Challenges included developing UNIX shell scripts to ensure appropriate backup retentions due to changing legal hold requirements, addressing capacity issues and multiple NetBackup environments running end-of-life versions.  </w:t>
      </w:r>
    </w:p>
    <w:p w14:paraId="1E077F7B"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 xml:space="preserve">Maintaining and optimizing the NetBackup environment for Nuance Communications including assisting EMEA NetBackup Administrators and troubleshooting related issues.  </w:t>
      </w:r>
    </w:p>
    <w:p w14:paraId="20B245D6" w14:textId="77777777"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lastRenderedPageBreak/>
        <w:t xml:space="preserve">Third-level engineer on an operations team maintaining/troubleshooting the NetBackup environment for JP Morgan Chase.  </w:t>
      </w:r>
    </w:p>
    <w:p w14:paraId="3A824619" w14:textId="722DE666"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Senior member of an operations team managing backups for Biogen IDEC, installing four new NetBackup 6.5 environments and mentoring junior members of the team</w:t>
      </w:r>
    </w:p>
    <w:p w14:paraId="6ABDDB2E" w14:textId="77777777" w:rsidR="00241B40" w:rsidRDefault="00241B40" w:rsidP="00241B40">
      <w:pPr>
        <w:pStyle w:val="NoSpacing"/>
      </w:pPr>
    </w:p>
    <w:p w14:paraId="7215FEF7" w14:textId="50E33F5E" w:rsidR="00241B40" w:rsidRPr="00241B40" w:rsidRDefault="00241B40" w:rsidP="00241B40">
      <w:pPr>
        <w:rPr>
          <w:rFonts w:asciiTheme="minorHAnsi" w:hAnsiTheme="minorHAnsi" w:cstheme="minorHAnsi"/>
          <w:b/>
          <w:iCs/>
          <w:sz w:val="22"/>
          <w:szCs w:val="22"/>
        </w:rPr>
      </w:pPr>
      <w:r w:rsidRPr="00241B40">
        <w:rPr>
          <w:rFonts w:asciiTheme="minorHAnsi" w:hAnsiTheme="minorHAnsi" w:cstheme="minorHAnsi"/>
          <w:b/>
          <w:iCs/>
          <w:sz w:val="22"/>
          <w:szCs w:val="22"/>
        </w:rPr>
        <w:t>Senior IS&amp;T Administrator (1999 – 2000)</w:t>
      </w:r>
    </w:p>
    <w:p w14:paraId="509975E8" w14:textId="0A0A6717" w:rsidR="00241B40" w:rsidRPr="00241B40" w:rsidRDefault="00241B40" w:rsidP="00241B40">
      <w:pPr>
        <w:rPr>
          <w:rFonts w:asciiTheme="minorHAnsi" w:hAnsiTheme="minorHAnsi" w:cstheme="minorHAnsi"/>
          <w:b/>
          <w:iCs/>
          <w:sz w:val="22"/>
          <w:szCs w:val="22"/>
        </w:rPr>
      </w:pPr>
      <w:r w:rsidRPr="00241B40">
        <w:rPr>
          <w:rFonts w:asciiTheme="minorHAnsi" w:hAnsiTheme="minorHAnsi" w:cstheme="minorHAnsi"/>
          <w:b/>
          <w:iCs/>
          <w:sz w:val="22"/>
          <w:szCs w:val="22"/>
        </w:rPr>
        <w:t>Technical Instructor (2000 – 2003)</w:t>
      </w:r>
    </w:p>
    <w:p w14:paraId="504D1D25" w14:textId="570EFA0A" w:rsidR="00241B40" w:rsidRDefault="00241B40" w:rsidP="00241B40">
      <w:pPr>
        <w:rPr>
          <w:rFonts w:asciiTheme="minorHAnsi" w:hAnsiTheme="minorHAnsi" w:cstheme="minorHAnsi"/>
          <w:bCs/>
          <w:iCs/>
          <w:sz w:val="22"/>
          <w:szCs w:val="22"/>
        </w:rPr>
      </w:pPr>
      <w:r w:rsidRPr="00241B40">
        <w:rPr>
          <w:rFonts w:asciiTheme="minorHAnsi" w:hAnsiTheme="minorHAnsi" w:cstheme="minorHAnsi"/>
          <w:bCs/>
          <w:iCs/>
          <w:sz w:val="22"/>
          <w:szCs w:val="22"/>
        </w:rPr>
        <w:t>VERITAS Software Corporation, Mountain View, CA</w:t>
      </w:r>
      <w:r w:rsidRPr="00241B40">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241B40">
        <w:rPr>
          <w:rFonts w:asciiTheme="minorHAnsi" w:hAnsiTheme="minorHAnsi" w:cstheme="minorHAnsi"/>
          <w:bCs/>
          <w:iCs/>
          <w:sz w:val="22"/>
          <w:szCs w:val="22"/>
        </w:rPr>
        <w:t>1999 – 2003</w:t>
      </w:r>
    </w:p>
    <w:p w14:paraId="0107494D" w14:textId="77777777" w:rsidR="00241B40" w:rsidRDefault="00241B40" w:rsidP="00241B40">
      <w:pPr>
        <w:pStyle w:val="NoSpacing"/>
      </w:pPr>
    </w:p>
    <w:p w14:paraId="31D9CFFD" w14:textId="04D34B74" w:rsidR="00241B40" w:rsidRPr="00241B40" w:rsidRDefault="00241B40" w:rsidP="00241B40">
      <w:pPr>
        <w:pStyle w:val="NoSpacing"/>
        <w:rPr>
          <w:rFonts w:ascii="Calibri" w:hAnsi="Calibri" w:cs="Calibri"/>
          <w:sz w:val="22"/>
          <w:szCs w:val="18"/>
        </w:rPr>
      </w:pPr>
      <w:r w:rsidRPr="00241B40">
        <w:rPr>
          <w:rFonts w:ascii="Calibri" w:hAnsi="Calibri" w:cs="Calibri"/>
          <w:sz w:val="22"/>
          <w:szCs w:val="18"/>
        </w:rPr>
        <w:t>As Technical Instructor, taught VERITAS software products to current and potential customers at VERITAS training centers and at customer sites throughout the U.S.  Contribute to course development and partnered with VERITAS Sales and Enterprise Consulting to develop relationships and assist in sales growth.  Assisted in maintaining classroom systems and network infrastructure, maximizing classroom availability</w:t>
      </w:r>
    </w:p>
    <w:p w14:paraId="5A5D2A66" w14:textId="77777777" w:rsidR="00241B40" w:rsidRDefault="00241B40" w:rsidP="00241B40">
      <w:pPr>
        <w:pStyle w:val="NoSpacing"/>
      </w:pPr>
    </w:p>
    <w:p w14:paraId="5886206C" w14:textId="0389AA6A"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Taught VERITAS courses NetBackup for Solaris, Advanced NetBackup for Solaris, NetBackup for Windows, Advanced NetBackup for Windows and Backup Exec for Windows.</w:t>
      </w:r>
    </w:p>
    <w:p w14:paraId="2C96C566" w14:textId="715F7AD2" w:rsidR="00241B40" w:rsidRPr="00241B40" w:rsidRDefault="00241B40" w:rsidP="00241B40">
      <w:pPr>
        <w:pStyle w:val="ListParagraph"/>
        <w:numPr>
          <w:ilvl w:val="0"/>
          <w:numId w:val="17"/>
        </w:numPr>
        <w:spacing w:after="0" w:line="240" w:lineRule="auto"/>
        <w:rPr>
          <w:rFonts w:asciiTheme="minorHAnsi" w:hAnsiTheme="minorHAnsi" w:cstheme="minorHAnsi"/>
          <w:color w:val="000000"/>
        </w:rPr>
      </w:pPr>
      <w:r w:rsidRPr="00241B40">
        <w:rPr>
          <w:rFonts w:asciiTheme="minorHAnsi" w:hAnsiTheme="minorHAnsi" w:cstheme="minorHAnsi"/>
          <w:color w:val="000000"/>
        </w:rPr>
        <w:t>Developed NetBackup configuration scripts, reducing class preparation time up to 50%.</w:t>
      </w:r>
    </w:p>
    <w:p w14:paraId="33E3281F" w14:textId="77777777" w:rsidR="00241B40" w:rsidRDefault="00241B40" w:rsidP="00241B40">
      <w:pPr>
        <w:pStyle w:val="NoSpacing"/>
      </w:pPr>
    </w:p>
    <w:p w14:paraId="3087A198" w14:textId="77777777" w:rsidR="00241B40" w:rsidRPr="00241B40" w:rsidRDefault="00241B40" w:rsidP="00241B40">
      <w:pPr>
        <w:pStyle w:val="NoSpacing"/>
        <w:rPr>
          <w:rFonts w:ascii="Calibri" w:hAnsi="Calibri" w:cs="Calibri"/>
          <w:sz w:val="22"/>
          <w:szCs w:val="18"/>
        </w:rPr>
      </w:pPr>
      <w:r w:rsidRPr="00241B40">
        <w:rPr>
          <w:rFonts w:ascii="Calibri" w:hAnsi="Calibri" w:cs="Calibri"/>
          <w:sz w:val="22"/>
          <w:szCs w:val="18"/>
        </w:rPr>
        <w:t>Technical/Team Lead for the Mountain View IS&amp;T Service team providing guidance and direction to junior members. Responsible for third level desktop support and the documentation of policies and procedures.  Interfacing with the IS&amp;T Operations and Network teams and specialized in building customer relationships and handling difficult support issues especially with high level company executives.</w:t>
      </w:r>
    </w:p>
    <w:p w14:paraId="5D5F7C5A" w14:textId="77777777" w:rsidR="00241B40" w:rsidRDefault="00241B40" w:rsidP="00241B40">
      <w:pPr>
        <w:pStyle w:val="NoSpacing"/>
      </w:pPr>
    </w:p>
    <w:p w14:paraId="74E33DA0" w14:textId="77777777" w:rsidR="00241B40" w:rsidRPr="00241B40" w:rsidRDefault="00241B40" w:rsidP="00241B40">
      <w:pPr>
        <w:rPr>
          <w:rFonts w:asciiTheme="minorHAnsi" w:hAnsiTheme="minorHAnsi" w:cstheme="minorHAnsi"/>
          <w:b/>
          <w:iCs/>
          <w:sz w:val="22"/>
          <w:szCs w:val="22"/>
        </w:rPr>
      </w:pPr>
      <w:r w:rsidRPr="00241B40">
        <w:rPr>
          <w:rFonts w:asciiTheme="minorHAnsi" w:hAnsiTheme="minorHAnsi" w:cstheme="minorHAnsi"/>
          <w:b/>
          <w:iCs/>
          <w:sz w:val="22"/>
          <w:szCs w:val="22"/>
        </w:rPr>
        <w:t>Systems Administrator</w:t>
      </w:r>
    </w:p>
    <w:p w14:paraId="3FB0D3B2" w14:textId="2E2BDABC" w:rsidR="00241B40" w:rsidRDefault="00241B40" w:rsidP="00241B40">
      <w:pPr>
        <w:rPr>
          <w:rFonts w:asciiTheme="minorHAnsi" w:hAnsiTheme="minorHAnsi" w:cstheme="minorHAnsi"/>
          <w:bCs/>
          <w:iCs/>
          <w:sz w:val="22"/>
          <w:szCs w:val="22"/>
        </w:rPr>
      </w:pPr>
      <w:r w:rsidRPr="00241B40">
        <w:rPr>
          <w:rFonts w:asciiTheme="minorHAnsi" w:hAnsiTheme="minorHAnsi" w:cstheme="minorHAnsi"/>
          <w:bCs/>
          <w:iCs/>
          <w:sz w:val="22"/>
          <w:szCs w:val="22"/>
        </w:rPr>
        <w:t xml:space="preserve">Wave Systems Corporation (formerly N*Able Technologies), Cupertino, CA   </w:t>
      </w:r>
      <w:r w:rsidRPr="00241B40">
        <w:rPr>
          <w:rFonts w:asciiTheme="minorHAnsi" w:hAnsiTheme="minorHAnsi" w:cstheme="minorHAnsi"/>
          <w:bCs/>
          <w:iCs/>
          <w:sz w:val="22"/>
          <w:szCs w:val="22"/>
        </w:rPr>
        <w:tab/>
        <w:t xml:space="preserve"> </w:t>
      </w:r>
      <w:r>
        <w:rPr>
          <w:rFonts w:asciiTheme="minorHAnsi" w:hAnsiTheme="minorHAnsi" w:cstheme="minorHAnsi"/>
          <w:bCs/>
          <w:iCs/>
          <w:sz w:val="22"/>
          <w:szCs w:val="22"/>
        </w:rPr>
        <w:t xml:space="preserve">                                             </w:t>
      </w:r>
      <w:r w:rsidRPr="00241B40">
        <w:rPr>
          <w:rFonts w:asciiTheme="minorHAnsi" w:hAnsiTheme="minorHAnsi" w:cstheme="minorHAnsi"/>
          <w:bCs/>
          <w:iCs/>
          <w:sz w:val="22"/>
          <w:szCs w:val="22"/>
        </w:rPr>
        <w:t>1999</w:t>
      </w:r>
    </w:p>
    <w:p w14:paraId="56A203DC" w14:textId="77777777" w:rsidR="00241B40" w:rsidRDefault="00241B40" w:rsidP="00241B40">
      <w:pPr>
        <w:pStyle w:val="NoSpacing"/>
      </w:pPr>
    </w:p>
    <w:p w14:paraId="2790A362" w14:textId="61B53925" w:rsidR="00241B40" w:rsidRPr="00241B40" w:rsidRDefault="00241B40" w:rsidP="00241B40">
      <w:pPr>
        <w:pStyle w:val="NoSpacing"/>
        <w:numPr>
          <w:ilvl w:val="0"/>
          <w:numId w:val="31"/>
        </w:numPr>
        <w:rPr>
          <w:rFonts w:ascii="Calibri" w:hAnsi="Calibri" w:cs="Calibri"/>
          <w:sz w:val="22"/>
          <w:szCs w:val="18"/>
        </w:rPr>
      </w:pPr>
      <w:r w:rsidRPr="00241B40">
        <w:rPr>
          <w:rFonts w:ascii="Calibri" w:hAnsi="Calibri" w:cs="Calibri"/>
          <w:sz w:val="22"/>
          <w:szCs w:val="18"/>
        </w:rPr>
        <w:t>Managed a Windows NT 4.0, Solaris and LINUX Network; recommended hardware and software purchases; installed and configured new hardware and software for all platforms, including installing various UNIX public domain packages; performed daily troubleshooting and maintenance for all platforms including but not limited to automount, DNS, INETD, NFS, NIS, HTTPD, SAMBA, Sendmail and POP implementations; maintained backups of corporate data using UNIX shell scripts;  maintained accurate licensing records; upgraded system and network infrastructure; trained network end users;  ensured user machines are Y2K compliant;  and created and documented user policies and procedures</w:t>
      </w:r>
    </w:p>
    <w:p w14:paraId="46989F8D" w14:textId="77777777" w:rsidR="00241B40" w:rsidRDefault="00241B40" w:rsidP="00241B40">
      <w:pPr>
        <w:pStyle w:val="NoSpacing"/>
      </w:pPr>
    </w:p>
    <w:p w14:paraId="312FD1A8" w14:textId="77777777" w:rsidR="00241B40" w:rsidRPr="00241B40" w:rsidRDefault="00241B40" w:rsidP="00241B40">
      <w:pPr>
        <w:rPr>
          <w:rFonts w:asciiTheme="minorHAnsi" w:hAnsiTheme="minorHAnsi" w:cstheme="minorHAnsi"/>
          <w:b/>
          <w:iCs/>
          <w:sz w:val="22"/>
          <w:szCs w:val="22"/>
        </w:rPr>
      </w:pPr>
      <w:r w:rsidRPr="00241B40">
        <w:rPr>
          <w:rFonts w:asciiTheme="minorHAnsi" w:hAnsiTheme="minorHAnsi" w:cstheme="minorHAnsi"/>
          <w:b/>
          <w:iCs/>
          <w:sz w:val="22"/>
          <w:szCs w:val="22"/>
        </w:rPr>
        <w:t>Systems Administrator</w:t>
      </w:r>
    </w:p>
    <w:p w14:paraId="3E73D6E4" w14:textId="323A7D45" w:rsidR="00241B40" w:rsidRDefault="00241B40" w:rsidP="00241B40">
      <w:pPr>
        <w:rPr>
          <w:rFonts w:asciiTheme="minorHAnsi" w:hAnsiTheme="minorHAnsi" w:cstheme="minorHAnsi"/>
          <w:bCs/>
          <w:iCs/>
          <w:sz w:val="22"/>
          <w:szCs w:val="22"/>
        </w:rPr>
      </w:pPr>
      <w:r w:rsidRPr="00241B40">
        <w:rPr>
          <w:rFonts w:asciiTheme="minorHAnsi" w:hAnsiTheme="minorHAnsi" w:cstheme="minorHAnsi"/>
          <w:bCs/>
          <w:iCs/>
          <w:sz w:val="22"/>
          <w:szCs w:val="22"/>
        </w:rPr>
        <w:t>Technology Deployment International, Inc., Santa Clara, CA</w:t>
      </w:r>
      <w:r w:rsidRPr="00241B40">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241B40">
        <w:rPr>
          <w:rFonts w:asciiTheme="minorHAnsi" w:hAnsiTheme="minorHAnsi" w:cstheme="minorHAnsi"/>
          <w:bCs/>
          <w:iCs/>
          <w:sz w:val="22"/>
          <w:szCs w:val="22"/>
        </w:rPr>
        <w:t>1997 – 1999</w:t>
      </w:r>
    </w:p>
    <w:p w14:paraId="42A10598" w14:textId="77777777" w:rsidR="00241B40" w:rsidRDefault="00241B40" w:rsidP="00241B40">
      <w:pPr>
        <w:rPr>
          <w:rFonts w:asciiTheme="minorHAnsi" w:hAnsiTheme="minorHAnsi" w:cstheme="minorHAnsi"/>
          <w:bCs/>
          <w:iCs/>
          <w:sz w:val="22"/>
          <w:szCs w:val="22"/>
        </w:rPr>
      </w:pPr>
    </w:p>
    <w:p w14:paraId="2DB0F35D" w14:textId="1207F016" w:rsidR="00241B40" w:rsidRPr="00241B40" w:rsidRDefault="00241B40" w:rsidP="00241B40">
      <w:pPr>
        <w:pStyle w:val="NoSpacing"/>
        <w:numPr>
          <w:ilvl w:val="0"/>
          <w:numId w:val="30"/>
        </w:numPr>
        <w:rPr>
          <w:rFonts w:ascii="Calibri" w:hAnsi="Calibri" w:cs="Calibri"/>
          <w:sz w:val="22"/>
          <w:szCs w:val="18"/>
        </w:rPr>
      </w:pPr>
      <w:r w:rsidRPr="00241B40">
        <w:rPr>
          <w:rFonts w:ascii="Calibri" w:hAnsi="Calibri" w:cs="Calibri"/>
          <w:sz w:val="22"/>
          <w:szCs w:val="18"/>
        </w:rPr>
        <w:t>Managed a Windows NT 4.0, Solaris and LINUX Network; recommended hardware and software purchases; installed and configured new hardware and software including installing UNIX public domain packages; performed daily troubleshooting and maintenance including but not limited to automount, DNS, INETD, NFS, NIS, HTTPD, SAMBA, Sendmail and POP implementations; maintained backups of corporate data using Perl and UNIX shell scripts;  trained network end users;  main technical contact for satellite office in Walnut Creek, CA;  and expand expertise in CGI and shell programming to increase company efficiency (e.g. maintaining company's web-based purchasing system and adding more "features" to company's web site).  Accomplishments include the successful implementation of computer infrastructure for 75% company growth and subsequent relocation/expansion of offices</w:t>
      </w:r>
    </w:p>
    <w:p w14:paraId="5D0C1A8F" w14:textId="77777777" w:rsidR="00241B40" w:rsidRPr="00241B40" w:rsidRDefault="00241B40" w:rsidP="00241B40">
      <w:pPr>
        <w:rPr>
          <w:rFonts w:asciiTheme="minorHAnsi" w:hAnsiTheme="minorHAnsi" w:cstheme="minorHAnsi"/>
          <w:bCs/>
          <w:iCs/>
          <w:sz w:val="22"/>
          <w:szCs w:val="22"/>
        </w:rPr>
      </w:pPr>
    </w:p>
    <w:p w14:paraId="10A5C5E0" w14:textId="445CD609"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lastRenderedPageBreak/>
        <w:t>Education</w:t>
      </w:r>
      <w:r w:rsidR="001D2BA7" w:rsidRPr="002F0907">
        <w:rPr>
          <w:rFonts w:asciiTheme="minorHAnsi" w:hAnsiTheme="minorHAnsi" w:cstheme="minorHAnsi"/>
          <w:caps/>
          <w:smallCaps w:val="0"/>
          <w:sz w:val="22"/>
          <w:szCs w:val="22"/>
        </w:rPr>
        <w:t>:</w:t>
      </w:r>
    </w:p>
    <w:p w14:paraId="42A4E07E" w14:textId="77777777" w:rsidR="001D2BA7" w:rsidRPr="00241B40" w:rsidRDefault="001D2BA7" w:rsidP="00241B40">
      <w:pPr>
        <w:pStyle w:val="NoSpacing"/>
        <w:rPr>
          <w:sz w:val="16"/>
          <w:szCs w:val="12"/>
        </w:rPr>
      </w:pPr>
    </w:p>
    <w:p w14:paraId="6324B270" w14:textId="11DE56A5" w:rsidR="00241B40" w:rsidRDefault="00241B40" w:rsidP="00241B40">
      <w:pPr>
        <w:pStyle w:val="BodyTextIndent"/>
        <w:numPr>
          <w:ilvl w:val="0"/>
          <w:numId w:val="20"/>
        </w:numPr>
        <w:tabs>
          <w:tab w:val="clear" w:pos="360"/>
          <w:tab w:val="clear" w:pos="720"/>
          <w:tab w:val="clear" w:pos="1080"/>
        </w:tabs>
        <w:rPr>
          <w:rFonts w:asciiTheme="minorHAnsi" w:hAnsiTheme="minorHAnsi" w:cstheme="minorHAnsi"/>
          <w:b/>
          <w:szCs w:val="22"/>
        </w:rPr>
      </w:pPr>
      <w:r w:rsidRPr="00241B40">
        <w:rPr>
          <w:rFonts w:asciiTheme="minorHAnsi" w:hAnsiTheme="minorHAnsi" w:cstheme="minorHAnsi"/>
          <w:b/>
          <w:szCs w:val="22"/>
        </w:rPr>
        <w:t>B.S. Mathematics, University of California, Davis</w:t>
      </w:r>
    </w:p>
    <w:p w14:paraId="535CE4E5" w14:textId="77777777" w:rsidR="00241B40" w:rsidRPr="00241B40" w:rsidRDefault="00241B40" w:rsidP="00241B40">
      <w:pPr>
        <w:pStyle w:val="NoSpacing"/>
        <w:rPr>
          <w:sz w:val="16"/>
          <w:szCs w:val="12"/>
        </w:rPr>
      </w:pPr>
    </w:p>
    <w:p w14:paraId="0BF0C4C8" w14:textId="1FD15D4F" w:rsidR="00241B40" w:rsidRPr="002F0907" w:rsidRDefault="00241B40" w:rsidP="00241B40">
      <w:pPr>
        <w:pStyle w:val="Title"/>
        <w:pBdr>
          <w:bottom w:val="single" w:sz="12" w:space="1" w:color="auto"/>
        </w:pBdr>
        <w:jc w:val="left"/>
        <w:rPr>
          <w:rFonts w:asciiTheme="minorHAnsi" w:hAnsiTheme="minorHAnsi" w:cstheme="minorHAnsi"/>
          <w:caps/>
          <w:smallCaps w:val="0"/>
          <w:sz w:val="22"/>
          <w:szCs w:val="22"/>
        </w:rPr>
      </w:pPr>
      <w:r w:rsidRPr="00241B40">
        <w:rPr>
          <w:rFonts w:asciiTheme="minorHAnsi" w:hAnsiTheme="minorHAnsi" w:cstheme="minorHAnsi"/>
          <w:caps/>
          <w:smallCaps w:val="0"/>
          <w:sz w:val="22"/>
          <w:szCs w:val="22"/>
        </w:rPr>
        <w:t>CERTIFICATIONS</w:t>
      </w:r>
      <w:r w:rsidRPr="002F0907">
        <w:rPr>
          <w:rFonts w:asciiTheme="minorHAnsi" w:hAnsiTheme="minorHAnsi" w:cstheme="minorHAnsi"/>
          <w:caps/>
          <w:smallCaps w:val="0"/>
          <w:sz w:val="22"/>
          <w:szCs w:val="22"/>
        </w:rPr>
        <w:t>:</w:t>
      </w:r>
    </w:p>
    <w:p w14:paraId="2EB9F1E4" w14:textId="77777777" w:rsidR="00241B40" w:rsidRPr="00241B40" w:rsidRDefault="00241B40" w:rsidP="00241B40">
      <w:pPr>
        <w:pStyle w:val="NoSpacing"/>
        <w:rPr>
          <w:sz w:val="16"/>
          <w:szCs w:val="12"/>
        </w:rPr>
      </w:pPr>
    </w:p>
    <w:p w14:paraId="2A30F392" w14:textId="77777777" w:rsidR="00241B40" w:rsidRPr="00241B40" w:rsidRDefault="00241B40" w:rsidP="00241B40">
      <w:pPr>
        <w:pStyle w:val="ListParagraph"/>
        <w:numPr>
          <w:ilvl w:val="0"/>
          <w:numId w:val="17"/>
        </w:numPr>
        <w:spacing w:after="0" w:line="240" w:lineRule="auto"/>
        <w:rPr>
          <w:rFonts w:asciiTheme="minorHAnsi" w:hAnsiTheme="minorHAnsi" w:cstheme="minorHAnsi"/>
          <w:b/>
          <w:bCs/>
          <w:color w:val="000000"/>
        </w:rPr>
      </w:pPr>
      <w:r w:rsidRPr="00241B40">
        <w:rPr>
          <w:rFonts w:asciiTheme="minorHAnsi" w:hAnsiTheme="minorHAnsi" w:cstheme="minorHAnsi"/>
          <w:b/>
          <w:bCs/>
          <w:color w:val="000000"/>
        </w:rPr>
        <w:t>Veritas Certified Specialist: Veritas NetBackup 7.6.1 Administrator.</w:t>
      </w:r>
    </w:p>
    <w:p w14:paraId="32FCF943" w14:textId="77777777" w:rsidR="00241B40" w:rsidRPr="00241B40" w:rsidRDefault="00241B40" w:rsidP="00241B40">
      <w:pPr>
        <w:pStyle w:val="ListParagraph"/>
        <w:numPr>
          <w:ilvl w:val="0"/>
          <w:numId w:val="17"/>
        </w:numPr>
        <w:spacing w:after="0" w:line="240" w:lineRule="auto"/>
        <w:rPr>
          <w:rFonts w:asciiTheme="minorHAnsi" w:hAnsiTheme="minorHAnsi" w:cstheme="minorHAnsi"/>
          <w:b/>
          <w:bCs/>
          <w:color w:val="000000"/>
        </w:rPr>
      </w:pPr>
      <w:r w:rsidRPr="00241B40">
        <w:rPr>
          <w:rFonts w:asciiTheme="minorHAnsi" w:hAnsiTheme="minorHAnsi" w:cstheme="minorHAnsi"/>
          <w:b/>
          <w:bCs/>
          <w:color w:val="000000"/>
        </w:rPr>
        <w:t>VERITAS Backup Exec certification exam BE-001W.</w:t>
      </w:r>
    </w:p>
    <w:p w14:paraId="0BE004D8" w14:textId="2DF35549" w:rsidR="00241B40" w:rsidRDefault="00241B40" w:rsidP="00241B40">
      <w:pPr>
        <w:pStyle w:val="ListParagraph"/>
        <w:numPr>
          <w:ilvl w:val="0"/>
          <w:numId w:val="17"/>
        </w:numPr>
        <w:spacing w:after="0" w:line="240" w:lineRule="auto"/>
        <w:rPr>
          <w:rFonts w:asciiTheme="minorHAnsi" w:hAnsiTheme="minorHAnsi" w:cstheme="minorHAnsi"/>
          <w:b/>
          <w:bCs/>
          <w:color w:val="000000"/>
        </w:rPr>
      </w:pPr>
      <w:r w:rsidRPr="00241B40">
        <w:rPr>
          <w:rFonts w:asciiTheme="minorHAnsi" w:hAnsiTheme="minorHAnsi" w:cstheme="minorHAnsi"/>
          <w:b/>
          <w:bCs/>
          <w:color w:val="000000"/>
        </w:rPr>
        <w:t>VERITAS Data Protection (NetBackup) certification exams DP-001X, DP-002X, DPB-001W, DPB-002W, DP-003W and DPB-003X</w:t>
      </w:r>
    </w:p>
    <w:p w14:paraId="75F18396" w14:textId="77777777" w:rsidR="00241B40" w:rsidRPr="00241B40" w:rsidRDefault="00241B40" w:rsidP="00241B40">
      <w:pPr>
        <w:pStyle w:val="NoSpacing"/>
        <w:rPr>
          <w:sz w:val="18"/>
          <w:szCs w:val="14"/>
        </w:rPr>
      </w:pPr>
    </w:p>
    <w:p w14:paraId="1799F871" w14:textId="13D4938E" w:rsidR="00241B40" w:rsidRPr="002F0907" w:rsidRDefault="00241B40" w:rsidP="00241B40">
      <w:pPr>
        <w:pStyle w:val="Title"/>
        <w:pBdr>
          <w:bottom w:val="single" w:sz="12" w:space="1" w:color="auto"/>
        </w:pBdr>
        <w:jc w:val="left"/>
        <w:rPr>
          <w:rFonts w:asciiTheme="minorHAnsi" w:hAnsiTheme="minorHAnsi" w:cstheme="minorHAnsi"/>
          <w:caps/>
          <w:smallCaps w:val="0"/>
          <w:sz w:val="22"/>
          <w:szCs w:val="22"/>
        </w:rPr>
      </w:pPr>
      <w:r w:rsidRPr="00241B40">
        <w:rPr>
          <w:rFonts w:asciiTheme="minorHAnsi" w:hAnsiTheme="minorHAnsi" w:cstheme="minorHAnsi"/>
          <w:caps/>
          <w:smallCaps w:val="0"/>
          <w:sz w:val="22"/>
          <w:szCs w:val="22"/>
        </w:rPr>
        <w:t>CLEARANCES</w:t>
      </w:r>
      <w:r w:rsidRPr="002F0907">
        <w:rPr>
          <w:rFonts w:asciiTheme="minorHAnsi" w:hAnsiTheme="minorHAnsi" w:cstheme="minorHAnsi"/>
          <w:caps/>
          <w:smallCaps w:val="0"/>
          <w:sz w:val="22"/>
          <w:szCs w:val="22"/>
        </w:rPr>
        <w:t>:</w:t>
      </w:r>
    </w:p>
    <w:p w14:paraId="08DCBC7A" w14:textId="77777777" w:rsidR="00241B40" w:rsidRDefault="00241B40" w:rsidP="00241B40">
      <w:pPr>
        <w:pStyle w:val="Title"/>
        <w:jc w:val="left"/>
        <w:rPr>
          <w:rFonts w:asciiTheme="minorHAnsi" w:hAnsiTheme="minorHAnsi" w:cstheme="minorHAnsi"/>
          <w:caps/>
          <w:smallCaps w:val="0"/>
          <w:sz w:val="22"/>
          <w:szCs w:val="22"/>
        </w:rPr>
      </w:pPr>
    </w:p>
    <w:p w14:paraId="6E133195" w14:textId="77777777" w:rsidR="00241B40" w:rsidRPr="00241B40" w:rsidRDefault="00241B40" w:rsidP="00241B40">
      <w:pPr>
        <w:pStyle w:val="ListParagraph"/>
        <w:numPr>
          <w:ilvl w:val="0"/>
          <w:numId w:val="17"/>
        </w:numPr>
        <w:spacing w:after="0" w:line="240" w:lineRule="auto"/>
        <w:rPr>
          <w:rFonts w:asciiTheme="minorHAnsi" w:hAnsiTheme="minorHAnsi" w:cstheme="minorHAnsi"/>
          <w:b/>
          <w:bCs/>
          <w:color w:val="000000"/>
        </w:rPr>
      </w:pPr>
      <w:r w:rsidRPr="00241B40">
        <w:rPr>
          <w:rFonts w:asciiTheme="minorHAnsi" w:hAnsiTheme="minorHAnsi" w:cstheme="minorHAnsi"/>
          <w:b/>
          <w:bCs/>
          <w:color w:val="000000"/>
        </w:rPr>
        <w:t xml:space="preserve">Possessed TSA/DHS Public Trust Clearance (2010-2013, 2015-2016, 2017-present). </w:t>
      </w:r>
    </w:p>
    <w:p w14:paraId="33B2B37B" w14:textId="1E20DEE1" w:rsidR="00241B40" w:rsidRPr="00241B40" w:rsidRDefault="00241B40" w:rsidP="00241B40">
      <w:pPr>
        <w:pStyle w:val="ListParagraph"/>
        <w:numPr>
          <w:ilvl w:val="0"/>
          <w:numId w:val="17"/>
        </w:numPr>
        <w:spacing w:after="0" w:line="240" w:lineRule="auto"/>
        <w:rPr>
          <w:rFonts w:asciiTheme="minorHAnsi" w:hAnsiTheme="minorHAnsi" w:cstheme="minorHAnsi"/>
          <w:b/>
          <w:bCs/>
          <w:color w:val="000000"/>
        </w:rPr>
      </w:pPr>
      <w:r w:rsidRPr="00241B40">
        <w:rPr>
          <w:rFonts w:asciiTheme="minorHAnsi" w:hAnsiTheme="minorHAnsi" w:cstheme="minorHAnsi"/>
          <w:b/>
          <w:bCs/>
          <w:color w:val="000000"/>
        </w:rPr>
        <w:t>Possessed Department of Defense (DOD) Secret Clearance (2011-2015).</w:t>
      </w:r>
    </w:p>
    <w:p w14:paraId="6DE57A83" w14:textId="77777777" w:rsidR="00241B40" w:rsidRPr="00241B40" w:rsidRDefault="00241B40" w:rsidP="00241B40">
      <w:pPr>
        <w:rPr>
          <w:rFonts w:asciiTheme="minorHAnsi" w:hAnsiTheme="minorHAnsi" w:cstheme="minorHAnsi"/>
          <w:b/>
          <w:bCs/>
          <w:color w:val="000000"/>
        </w:rPr>
      </w:pPr>
    </w:p>
    <w:p w14:paraId="1F90AAAF" w14:textId="77777777" w:rsidR="00241B40" w:rsidRPr="00241B40" w:rsidRDefault="00241B40" w:rsidP="00241B40">
      <w:pPr>
        <w:pStyle w:val="BodyTextIndent"/>
        <w:tabs>
          <w:tab w:val="clear" w:pos="360"/>
          <w:tab w:val="clear" w:pos="720"/>
          <w:tab w:val="clear" w:pos="1080"/>
        </w:tabs>
        <w:rPr>
          <w:rFonts w:asciiTheme="minorHAnsi" w:hAnsiTheme="minorHAnsi" w:cstheme="minorHAnsi"/>
          <w:b/>
          <w:szCs w:val="22"/>
        </w:rPr>
      </w:pPr>
    </w:p>
    <w:sectPr w:rsidR="00241B40" w:rsidRPr="00241B40"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0CF77" w14:textId="77777777" w:rsidR="00614C51" w:rsidRDefault="00614C51">
      <w:r>
        <w:separator/>
      </w:r>
    </w:p>
  </w:endnote>
  <w:endnote w:type="continuationSeparator" w:id="0">
    <w:p w14:paraId="7CC38017" w14:textId="77777777" w:rsidR="00614C51" w:rsidRDefault="00614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0"/>
      <w:docPartObj>
        <w:docPartGallery w:val="Page Numbers (Bottom of Page)"/>
        <w:docPartUnique/>
      </w:docPartObj>
    </w:sdt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1"/>
      <w:docPartObj>
        <w:docPartGallery w:val="Page Numbers (Bottom of Page)"/>
        <w:docPartUnique/>
      </w:docPartObj>
    </w:sdt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7A9CF" w14:textId="77777777" w:rsidR="00614C51" w:rsidRDefault="00614C51">
      <w:r>
        <w:separator/>
      </w:r>
    </w:p>
  </w:footnote>
  <w:footnote w:type="continuationSeparator" w:id="0">
    <w:p w14:paraId="14188CF4" w14:textId="77777777" w:rsidR="00614C51" w:rsidRDefault="00614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11AB" w14:textId="050EB91C"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241B40" w:rsidRPr="00241B40">
      <w:rPr>
        <w:rFonts w:asciiTheme="minorHAnsi" w:hAnsiTheme="minorHAnsi" w:cstheme="minorHAnsi"/>
        <w:sz w:val="20"/>
      </w:rPr>
      <w:t>Watertown, MA</w:t>
    </w:r>
    <w:r w:rsidRPr="002F0907">
      <w:rPr>
        <w:rFonts w:asciiTheme="minorHAnsi" w:hAnsiTheme="minorHAnsi" w:cstheme="minorHAnsi"/>
        <w:sz w:val="20"/>
      </w:rPr>
      <w:t xml:space="preserve"> </w:t>
    </w:r>
  </w:p>
  <w:p w14:paraId="45A8992C" w14:textId="06C630FC"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241B40" w:rsidRPr="00241B40">
      <w:rPr>
        <w:rStyle w:val="Hyperlink"/>
        <w:rFonts w:asciiTheme="minorHAnsi" w:hAnsiTheme="minorHAnsi" w:cstheme="minorHAnsi"/>
        <w:sz w:val="20"/>
      </w:rPr>
      <w:t>bedros@datapreservationservices.com</w:t>
    </w:r>
    <w:r w:rsidR="003F41E7">
      <w:rPr>
        <w:rFonts w:asciiTheme="minorHAnsi" w:hAnsiTheme="minorHAnsi" w:cstheme="minorHAnsi"/>
        <w:sz w:val="20"/>
      </w:rPr>
      <w:t xml:space="preserve"> </w:t>
    </w:r>
  </w:p>
  <w:p w14:paraId="700914D5" w14:textId="60EB063F"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241B40" w:rsidRPr="00241B40">
      <w:rPr>
        <w:rFonts w:asciiTheme="minorHAnsi" w:hAnsiTheme="minorHAnsi" w:cstheme="minorHAnsi"/>
        <w:sz w:val="20"/>
      </w:rPr>
      <w:t>408.504.3856</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08D756B8" w:rsidR="00BF14B3" w:rsidRPr="000D4A2C" w:rsidRDefault="00241B40" w:rsidP="00BF14B3">
    <w:pPr>
      <w:pStyle w:val="Header"/>
      <w:jc w:val="center"/>
      <w:rPr>
        <w:rFonts w:asciiTheme="minorHAnsi" w:hAnsiTheme="minorHAnsi" w:cstheme="minorHAnsi"/>
        <w:b/>
        <w:sz w:val="28"/>
        <w:szCs w:val="28"/>
      </w:rPr>
    </w:pPr>
    <w:r w:rsidRPr="00241B40">
      <w:rPr>
        <w:rFonts w:asciiTheme="minorHAnsi" w:hAnsiTheme="minorHAnsi" w:cstheme="minorHAnsi"/>
        <w:b/>
        <w:sz w:val="28"/>
        <w:szCs w:val="28"/>
      </w:rPr>
      <w:t>BEDROS ARSHAKUNI</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884769"/>
    <w:multiLevelType w:val="hybridMultilevel"/>
    <w:tmpl w:val="7AC44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D68D0"/>
    <w:multiLevelType w:val="hybridMultilevel"/>
    <w:tmpl w:val="6EBA5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30195F"/>
    <w:multiLevelType w:val="hybridMultilevel"/>
    <w:tmpl w:val="CF3A8226"/>
    <w:lvl w:ilvl="0" w:tplc="A6EE6EC4">
      <w:numFmt w:val="bullet"/>
      <w:lvlText w:val="•"/>
      <w:lvlJc w:val="left"/>
      <w:pPr>
        <w:ind w:left="1080" w:hanging="360"/>
      </w:pPr>
      <w:rPr>
        <w:rFonts w:ascii="New York" w:eastAsia="Times New Roman" w:hAnsi="New York"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6" w15:restartNumberingAfterBreak="0">
    <w:nsid w:val="711B79BF"/>
    <w:multiLevelType w:val="hybridMultilevel"/>
    <w:tmpl w:val="E162FA8A"/>
    <w:lvl w:ilvl="0" w:tplc="82EAAD74">
      <w:numFmt w:val="bullet"/>
      <w:lvlText w:val="•"/>
      <w:lvlJc w:val="left"/>
      <w:pPr>
        <w:ind w:left="1354" w:hanging="454"/>
      </w:pPr>
      <w:rPr>
        <w:rFonts w:ascii="New York" w:eastAsia="Times New Roman" w:hAnsi="New York"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7"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32987">
    <w:abstractNumId w:val="2"/>
  </w:num>
  <w:num w:numId="2" w16cid:durableId="1809084424">
    <w:abstractNumId w:val="3"/>
  </w:num>
  <w:num w:numId="3" w16cid:durableId="1083918037">
    <w:abstractNumId w:val="4"/>
  </w:num>
  <w:num w:numId="4" w16cid:durableId="146210926">
    <w:abstractNumId w:val="30"/>
  </w:num>
  <w:num w:numId="5" w16cid:durableId="41097505">
    <w:abstractNumId w:val="5"/>
  </w:num>
  <w:num w:numId="6" w16cid:durableId="2011786485">
    <w:abstractNumId w:val="1"/>
  </w:num>
  <w:num w:numId="7" w16cid:durableId="1410495996">
    <w:abstractNumId w:val="12"/>
  </w:num>
  <w:num w:numId="8" w16cid:durableId="1562400997">
    <w:abstractNumId w:val="28"/>
  </w:num>
  <w:num w:numId="9" w16cid:durableId="592054077">
    <w:abstractNumId w:val="27"/>
  </w:num>
  <w:num w:numId="10" w16cid:durableId="243758126">
    <w:abstractNumId w:val="21"/>
  </w:num>
  <w:num w:numId="11" w16cid:durableId="902981405">
    <w:abstractNumId w:val="24"/>
  </w:num>
  <w:num w:numId="12" w16cid:durableId="2055305101">
    <w:abstractNumId w:val="7"/>
  </w:num>
  <w:num w:numId="13" w16cid:durableId="641349432">
    <w:abstractNumId w:val="6"/>
  </w:num>
  <w:num w:numId="14" w16cid:durableId="1219365507">
    <w:abstractNumId w:val="22"/>
  </w:num>
  <w:num w:numId="15" w16cid:durableId="1933200156">
    <w:abstractNumId w:val="10"/>
  </w:num>
  <w:num w:numId="16" w16cid:durableId="780759188">
    <w:abstractNumId w:val="11"/>
  </w:num>
  <w:num w:numId="17" w16cid:durableId="1403716494">
    <w:abstractNumId w:val="17"/>
  </w:num>
  <w:num w:numId="18" w16cid:durableId="4789212">
    <w:abstractNumId w:val="9"/>
  </w:num>
  <w:num w:numId="19" w16cid:durableId="166530234">
    <w:abstractNumId w:val="18"/>
  </w:num>
  <w:num w:numId="20" w16cid:durableId="981813192">
    <w:abstractNumId w:val="0"/>
  </w:num>
  <w:num w:numId="21" w16cid:durableId="635334937">
    <w:abstractNumId w:val="13"/>
  </w:num>
  <w:num w:numId="22" w16cid:durableId="1979918207">
    <w:abstractNumId w:val="23"/>
  </w:num>
  <w:num w:numId="23" w16cid:durableId="1356269916">
    <w:abstractNumId w:val="20"/>
  </w:num>
  <w:num w:numId="24" w16cid:durableId="770466138">
    <w:abstractNumId w:val="8"/>
  </w:num>
  <w:num w:numId="25" w16cid:durableId="487988639">
    <w:abstractNumId w:val="25"/>
  </w:num>
  <w:num w:numId="26" w16cid:durableId="1440685119">
    <w:abstractNumId w:val="16"/>
  </w:num>
  <w:num w:numId="27" w16cid:durableId="437943392">
    <w:abstractNumId w:val="29"/>
  </w:num>
  <w:num w:numId="28" w16cid:durableId="2000038463">
    <w:abstractNumId w:val="19"/>
  </w:num>
  <w:num w:numId="29" w16cid:durableId="1032148484">
    <w:abstractNumId w:val="26"/>
  </w:num>
  <w:num w:numId="30" w16cid:durableId="845288159">
    <w:abstractNumId w:val="14"/>
  </w:num>
  <w:num w:numId="31" w16cid:durableId="173694319">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1B40"/>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3061"/>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14C51"/>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241B4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 w:type="character" w:styleId="Emphasis">
    <w:name w:val="Emphasis"/>
    <w:uiPriority w:val="20"/>
    <w:qFormat/>
    <w:rsid w:val="00241B40"/>
    <w:rPr>
      <w:b/>
      <w:bCs/>
      <w:i w:val="0"/>
      <w:iCs w:val="0"/>
    </w:rPr>
  </w:style>
  <w:style w:type="character" w:customStyle="1" w:styleId="st1">
    <w:name w:val="st1"/>
    <w:rsid w:val="00241B40"/>
  </w:style>
  <w:style w:type="paragraph" w:styleId="BlockText">
    <w:name w:val="Block Text"/>
    <w:basedOn w:val="Normal"/>
    <w:rsid w:val="00241B40"/>
    <w:pPr>
      <w:tabs>
        <w:tab w:val="left" w:pos="360"/>
      </w:tabs>
      <w:ind w:left="1440" w:right="432" w:hanging="540"/>
      <w:jc w:val="both"/>
    </w:pPr>
    <w:rPr>
      <w:rFonts w:ascii="New York" w:hAnsi="New York"/>
      <w:sz w:val="22"/>
    </w:rPr>
  </w:style>
  <w:style w:type="character" w:customStyle="1" w:styleId="Heading6Char">
    <w:name w:val="Heading 6 Char"/>
    <w:basedOn w:val="DefaultParagraphFont"/>
    <w:link w:val="Heading6"/>
    <w:semiHidden/>
    <w:rsid w:val="00241B40"/>
    <w:rPr>
      <w:rFonts w:asciiTheme="majorHAnsi" w:eastAsiaTheme="majorEastAsia" w:hAnsiTheme="majorHAnsi" w:cstheme="majorBidi"/>
      <w:color w:val="1F3763" w:themeColor="accent1" w:themeShade="7F"/>
      <w:sz w:val="24"/>
    </w:rPr>
  </w:style>
  <w:style w:type="paragraph" w:customStyle="1" w:styleId="caption">
    <w:name w:val="caption"/>
    <w:basedOn w:val="Normal"/>
    <w:rsid w:val="00241B40"/>
    <w:pPr>
      <w:ind w:right="-36"/>
      <w:jc w:val="center"/>
    </w:pPr>
    <w:rPr>
      <w:rFonts w:ascii="New York" w:hAnsi="New York"/>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2024-01-12T20:37:00Z</dcterms:created>
  <dcterms:modified xsi:type="dcterms:W3CDTF">2024-01-12T20:38:00Z</dcterms:modified>
</cp:coreProperties>
</file>