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330A3" w14:textId="77777777" w:rsidR="00065454" w:rsidRPr="00B573EC" w:rsidRDefault="00065454" w:rsidP="00065454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85C36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750D9E66" w14:textId="77777777" w:rsidR="00065454" w:rsidRPr="00876795" w:rsidRDefault="00065454" w:rsidP="00065454">
      <w:pPr>
        <w:pStyle w:val="NoSpacing"/>
        <w:rPr>
          <w:sz w:val="10"/>
          <w:szCs w:val="10"/>
          <w:u w:color="000000"/>
        </w:rPr>
      </w:pPr>
    </w:p>
    <w:p w14:paraId="50E3FB21" w14:textId="77777777" w:rsidR="00065454" w:rsidRP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Highly adaptable accounting professional with knowledge of accounting, auditing, budgeting, and internal control in a variety of environments. </w:t>
      </w:r>
    </w:p>
    <w:p w14:paraId="20A06440" w14:textId="77777777" w:rsidR="00065454" w:rsidRP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Works collaboratively with operations personnel to understand the business and provide accurate forecasts.</w:t>
      </w:r>
    </w:p>
    <w:p w14:paraId="65A3EE1C" w14:textId="2C930E82" w:rsidR="006A577C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Proactively identifies control issues and provides solutions and is capable of prioritizing and managing multiple assignments.</w:t>
      </w:r>
    </w:p>
    <w:p w14:paraId="34A90199" w14:textId="77777777" w:rsidR="00065454" w:rsidRDefault="00065454" w:rsidP="00065454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TECHNICAL SKILLS:</w:t>
      </w:r>
    </w:p>
    <w:p w14:paraId="52AF1EF3" w14:textId="77777777" w:rsidR="00065454" w:rsidRPr="00876795" w:rsidRDefault="00065454" w:rsidP="00065454">
      <w:pPr>
        <w:pStyle w:val="NoSpacing"/>
        <w:rPr>
          <w:sz w:val="12"/>
          <w:szCs w:val="12"/>
        </w:rPr>
      </w:pPr>
    </w:p>
    <w:p w14:paraId="027005D8" w14:textId="77777777" w:rsid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Budgeting</w:t>
      </w:r>
    </w:p>
    <w:p w14:paraId="5995D984" w14:textId="77777777" w:rsid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Forecasting </w:t>
      </w:r>
    </w:p>
    <w:p w14:paraId="72EA4D14" w14:textId="77777777" w:rsid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Auditing</w:t>
      </w:r>
    </w:p>
    <w:p w14:paraId="0CC8CE83" w14:textId="77777777" w:rsid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Internal Control Compliance</w:t>
      </w:r>
    </w:p>
    <w:p w14:paraId="321A851C" w14:textId="77777777" w:rsid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Account Reconciliations</w:t>
      </w:r>
    </w:p>
    <w:p w14:paraId="622D74CE" w14:textId="77777777" w:rsid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Journal Entries</w:t>
      </w:r>
    </w:p>
    <w:p w14:paraId="3EFD51CD" w14:textId="77777777" w:rsid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PeopleSoft</w:t>
      </w:r>
    </w:p>
    <w:p w14:paraId="1BC856E9" w14:textId="77777777" w:rsid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Excel</w:t>
      </w:r>
    </w:p>
    <w:p w14:paraId="6B4CC765" w14:textId="77777777" w:rsid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Tagetik</w:t>
      </w:r>
    </w:p>
    <w:p w14:paraId="17239589" w14:textId="77777777" w:rsid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SAP</w:t>
      </w:r>
    </w:p>
    <w:p w14:paraId="4113A288" w14:textId="77777777" w:rsid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CPA</w:t>
      </w:r>
    </w:p>
    <w:p w14:paraId="686C8EE6" w14:textId="01CA1852" w:rsid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CIA</w:t>
      </w:r>
    </w:p>
    <w:p w14:paraId="7CB82BA3" w14:textId="77777777" w:rsidR="00065454" w:rsidRPr="004C56DF" w:rsidRDefault="00065454" w:rsidP="00065454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</w:t>
      </w:r>
      <w:r w:rsidRPr="004C56DF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406F072C" w14:textId="77777777" w:rsidR="00065454" w:rsidRPr="00876795" w:rsidRDefault="00065454" w:rsidP="00065454">
      <w:pPr>
        <w:pStyle w:val="NoSpacing"/>
        <w:rPr>
          <w:sz w:val="6"/>
          <w:szCs w:val="6"/>
        </w:rPr>
      </w:pPr>
    </w:p>
    <w:p w14:paraId="434887B9" w14:textId="7C72CEBC" w:rsidR="00065454" w:rsidRPr="00065454" w:rsidRDefault="00065454" w:rsidP="0006545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065454">
        <w:rPr>
          <w:rFonts w:asciiTheme="minorHAnsi" w:eastAsiaTheme="minorHAnsi" w:hAnsiTheme="minorHAnsi" w:cstheme="minorHAnsi"/>
          <w:b/>
          <w:lang w:val="en-IN"/>
        </w:rPr>
        <w:t>Gudel, Inc, Ann Arbor, MI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</w:t>
      </w:r>
      <w:r w:rsidRPr="00065454">
        <w:rPr>
          <w:rFonts w:asciiTheme="minorHAnsi" w:eastAsiaTheme="minorHAnsi" w:hAnsiTheme="minorHAnsi" w:cstheme="minorHAnsi"/>
          <w:b/>
          <w:lang w:val="en-IN"/>
        </w:rPr>
        <w:t>Nov 2022 - Present</w:t>
      </w:r>
    </w:p>
    <w:p w14:paraId="294EC7C6" w14:textId="5190CDC2" w:rsidR="00065454" w:rsidRDefault="00065454" w:rsidP="0006545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065454">
        <w:rPr>
          <w:rFonts w:asciiTheme="minorHAnsi" w:eastAsiaTheme="minorHAnsi" w:hAnsiTheme="minorHAnsi" w:cstheme="minorHAnsi"/>
          <w:b/>
          <w:lang w:val="en-IN"/>
        </w:rPr>
        <w:t>Assistant Controller</w:t>
      </w:r>
    </w:p>
    <w:p w14:paraId="09170BED" w14:textId="77777777" w:rsidR="00065454" w:rsidRP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Managed accounts receivable, accounts payable, and accounting for a small robotics manufacturer with 2022 sales of $32M.  </w:t>
      </w:r>
    </w:p>
    <w:p w14:paraId="543139F2" w14:textId="7BECECDF" w:rsidR="00065454" w:rsidRP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Assisted in the transition from Axapta to SAP.</w:t>
      </w:r>
    </w:p>
    <w:p w14:paraId="7F88D140" w14:textId="643E6E22" w:rsidR="00065454" w:rsidRP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Developed reconciliation procedures and cleaned up unmonitored accounts.</w:t>
      </w:r>
    </w:p>
    <w:p w14:paraId="3ED08A5F" w14:textId="54BC587D" w:rsidR="00065454" w:rsidRP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Created monthly financial statements and reported results to Gudel Switzerland using Tagetik.</w:t>
      </w:r>
    </w:p>
    <w:p w14:paraId="61593DBE" w14:textId="3BFC2B76" w:rsidR="00065454" w:rsidRP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Monitored monthly spend and recommended changes to the monthly accrual amounts.</w:t>
      </w:r>
    </w:p>
    <w:p w14:paraId="37A29D0E" w14:textId="78E20953" w:rsidR="00065454" w:rsidRP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Prepared supporting schedules and worked with external auditors for annual audits. </w:t>
      </w:r>
    </w:p>
    <w:p w14:paraId="3BC92BB6" w14:textId="277D5D43" w:rsidR="000D73ED" w:rsidRDefault="000D73ED" w:rsidP="0006545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>
        <w:rPr>
          <w:rFonts w:asciiTheme="minorHAnsi" w:eastAsiaTheme="minorHAnsi" w:hAnsiTheme="minorHAnsi" w:cstheme="minorHAnsi"/>
          <w:b/>
          <w:lang w:val="en-IN"/>
        </w:rPr>
        <w:t>[</w:t>
      </w:r>
      <w:r w:rsidRPr="00065454">
        <w:rPr>
          <w:rFonts w:asciiTheme="minorHAnsi" w:eastAsiaTheme="minorHAnsi" w:hAnsiTheme="minorHAnsi" w:cstheme="minorHAnsi"/>
          <w:b/>
          <w:lang w:val="en-IN"/>
        </w:rPr>
        <w:t>Ford Motor Company</w:t>
      </w:r>
      <w:r>
        <w:rPr>
          <w:rFonts w:asciiTheme="minorHAnsi" w:eastAsiaTheme="minorHAnsi" w:hAnsiTheme="minorHAnsi" w:cstheme="minorHAnsi"/>
          <w:b/>
          <w:lang w:val="en-IN"/>
        </w:rPr>
        <w:t>,</w:t>
      </w:r>
      <w:r w:rsidRPr="000D73ED">
        <w:rPr>
          <w:rFonts w:asciiTheme="minorHAnsi" w:eastAsiaTheme="minorHAnsi" w:hAnsiTheme="minorHAnsi" w:cstheme="minorHAnsi"/>
          <w:b/>
          <w:lang w:val="en-IN"/>
        </w:rPr>
        <w:t xml:space="preserve"> </w:t>
      </w:r>
      <w:r w:rsidRPr="00065454">
        <w:rPr>
          <w:rFonts w:asciiTheme="minorHAnsi" w:eastAsiaTheme="minorHAnsi" w:hAnsiTheme="minorHAnsi" w:cstheme="minorHAnsi"/>
          <w:b/>
          <w:lang w:val="en-IN"/>
        </w:rPr>
        <w:t>Dearborn, MI</w:t>
      </w:r>
      <w:r>
        <w:rPr>
          <w:rFonts w:asciiTheme="minorHAnsi" w:eastAsiaTheme="minorHAnsi" w:hAnsiTheme="minorHAnsi" w:cstheme="minorHAnsi"/>
          <w:b/>
          <w:lang w:val="en-IN"/>
        </w:rPr>
        <w:t xml:space="preserve"> Jan 1997- Aug 2022]</w:t>
      </w:r>
    </w:p>
    <w:p w14:paraId="55B0B44B" w14:textId="77777777" w:rsidR="000D73ED" w:rsidRPr="000D73ED" w:rsidRDefault="000D73ED" w:rsidP="00065454">
      <w:pPr>
        <w:pStyle w:val="NoSpacing"/>
        <w:rPr>
          <w:rFonts w:asciiTheme="minorHAnsi" w:eastAsiaTheme="minorHAnsi" w:hAnsiTheme="minorHAnsi" w:cstheme="minorHAnsi"/>
          <w:b/>
          <w:sz w:val="4"/>
          <w:szCs w:val="4"/>
          <w:lang w:val="en-IN"/>
        </w:rPr>
      </w:pPr>
    </w:p>
    <w:p w14:paraId="089633F6" w14:textId="2B46C999" w:rsidR="00065454" w:rsidRPr="00065454" w:rsidRDefault="00065454" w:rsidP="0006545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065454">
        <w:rPr>
          <w:rFonts w:asciiTheme="minorHAnsi" w:eastAsiaTheme="minorHAnsi" w:hAnsiTheme="minorHAnsi" w:cstheme="minorHAnsi"/>
          <w:b/>
          <w:lang w:val="en-IN"/>
        </w:rPr>
        <w:t>Ford Motor Company, Dearborn, MI</w:t>
      </w:r>
      <w:r w:rsidR="00927027">
        <w:rPr>
          <w:rFonts w:asciiTheme="minorHAnsi" w:eastAsiaTheme="minorHAnsi" w:hAnsiTheme="minorHAnsi" w:cstheme="minorHAnsi"/>
          <w:b/>
          <w:lang w:val="en-IN"/>
        </w:rPr>
        <w:tab/>
      </w:r>
      <w:r w:rsidR="00927027">
        <w:rPr>
          <w:rFonts w:asciiTheme="minorHAnsi" w:eastAsiaTheme="minorHAnsi" w:hAnsiTheme="minorHAnsi" w:cstheme="minorHAnsi"/>
          <w:b/>
          <w:lang w:val="en-IN"/>
        </w:rPr>
        <w:tab/>
      </w:r>
      <w:r w:rsidR="00927027">
        <w:rPr>
          <w:rFonts w:asciiTheme="minorHAnsi" w:eastAsiaTheme="minorHAnsi" w:hAnsiTheme="minorHAnsi" w:cstheme="minorHAnsi"/>
          <w:b/>
          <w:lang w:val="en-IN"/>
        </w:rPr>
        <w:tab/>
      </w:r>
      <w:r w:rsidR="00927027">
        <w:rPr>
          <w:rFonts w:asciiTheme="minorHAnsi" w:eastAsiaTheme="minorHAnsi" w:hAnsiTheme="minorHAnsi" w:cstheme="minorHAnsi"/>
          <w:b/>
          <w:lang w:val="en-IN"/>
        </w:rPr>
        <w:tab/>
      </w:r>
      <w:r w:rsidR="00927027">
        <w:rPr>
          <w:rFonts w:asciiTheme="minorHAnsi" w:eastAsiaTheme="minorHAnsi" w:hAnsiTheme="minorHAnsi" w:cstheme="minorHAnsi"/>
          <w:b/>
          <w:lang w:val="en-IN"/>
        </w:rPr>
        <w:tab/>
      </w:r>
      <w:r w:rsidR="00927027">
        <w:rPr>
          <w:rFonts w:asciiTheme="minorHAnsi" w:eastAsiaTheme="minorHAnsi" w:hAnsiTheme="minorHAnsi" w:cstheme="minorHAnsi"/>
          <w:b/>
          <w:lang w:val="en-IN"/>
        </w:rPr>
        <w:tab/>
        <w:t>July 2017- Aug 2022</w:t>
      </w:r>
    </w:p>
    <w:p w14:paraId="31586334" w14:textId="77777777" w:rsidR="000D73ED" w:rsidRDefault="00065454" w:rsidP="00065454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065454">
        <w:rPr>
          <w:rFonts w:asciiTheme="minorHAnsi" w:eastAsiaTheme="minorHAnsi" w:hAnsiTheme="minorHAnsi" w:cstheme="minorHAnsi"/>
          <w:b/>
          <w:lang w:val="en-IN"/>
        </w:rPr>
        <w:t>IT Finance Analyst</w:t>
      </w:r>
    </w:p>
    <w:p w14:paraId="055418BF" w14:textId="1739D32F" w:rsidR="00065454" w:rsidRPr="000D73ED" w:rsidRDefault="00065454" w:rsidP="00065454">
      <w:pPr>
        <w:pStyle w:val="NoSpacing"/>
        <w:rPr>
          <w:rFonts w:asciiTheme="minorHAnsi" w:eastAsiaTheme="minorHAnsi" w:hAnsiTheme="minorHAnsi" w:cstheme="minorHAnsi"/>
          <w:b/>
          <w:sz w:val="2"/>
          <w:szCs w:val="2"/>
          <w:lang w:val="en-IN"/>
        </w:rPr>
      </w:pPr>
    </w:p>
    <w:p w14:paraId="06460998" w14:textId="77777777" w:rsidR="00065454" w:rsidRP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Managed and tracked spending associated with IT for Enterprise Resource Planning (2021) and Product Development/Manufacturing Operations (2022). Assisted IT Finance with internal control reviews, performed account reconciliations, performed journal entries, and trained new IT Finance Department employees. </w:t>
      </w:r>
    </w:p>
    <w:p w14:paraId="47EAB428" w14:textId="33459E5E" w:rsidR="00065454" w:rsidRP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Analyzed spending trends and helped Product Development personnel identify $21M in budget reductions.</w:t>
      </w:r>
    </w:p>
    <w:p w14:paraId="6B144E0A" w14:textId="54B353E0" w:rsid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Identified internal control deficiencies related to high-risk spreadsheets and designed controls to reduce the risk of financial errors. </w:t>
      </w:r>
    </w:p>
    <w:p w14:paraId="461DC678" w14:textId="13E248EC" w:rsidR="00065454" w:rsidRP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Collaborated with suppliers of new systems to create reports needed to support journal entries.</w:t>
      </w:r>
    </w:p>
    <w:p w14:paraId="72FA05A9" w14:textId="3CA401B7" w:rsidR="00065454" w:rsidRDefault="00065454" w:rsidP="00065454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Documented account reconciliation procedures and assisted with the transition of account reconciliation responsibilities to a low-cost sourcing location.</w:t>
      </w:r>
    </w:p>
    <w:p w14:paraId="7AC15F9C" w14:textId="6D376D5E" w:rsidR="00065454" w:rsidRPr="00065454" w:rsidRDefault="00065454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Managed and tracked IT project related spend of $250M for Global Data Insight and Analytics and Enterprise Connectivity. Assisted with project creation, authorization, and oversight.</w:t>
      </w:r>
    </w:p>
    <w:p w14:paraId="677DE55F" w14:textId="6C1ED34F" w:rsidR="00065454" w:rsidRPr="00065454" w:rsidRDefault="00065454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Developed a manual reporting system for Enterprise Connectivity project reporting.</w:t>
      </w:r>
    </w:p>
    <w:p w14:paraId="63D55789" w14:textId="1ACE2616" w:rsidR="00065454" w:rsidRPr="00065454" w:rsidRDefault="00065454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Worked with European project personnel to properly authorize and track projects.</w:t>
      </w:r>
    </w:p>
    <w:p w14:paraId="0A8BFD70" w14:textId="4316A49D" w:rsidR="00065454" w:rsidRPr="00065454" w:rsidRDefault="00065454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Researched new software life expectancy periods to reflect changes in the IT environment and to reduce fluctuations in the Financial Statements. </w:t>
      </w:r>
    </w:p>
    <w:p w14:paraId="37865CEC" w14:textId="2D404F95" w:rsidR="00065454" w:rsidRPr="00927027" w:rsidRDefault="00065454" w:rsidP="0092702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927027">
        <w:rPr>
          <w:rFonts w:asciiTheme="minorHAnsi" w:eastAsiaTheme="minorHAnsi" w:hAnsiTheme="minorHAnsi" w:cstheme="minorHAnsi"/>
          <w:b/>
          <w:lang w:val="en-IN"/>
        </w:rPr>
        <w:t>Internal Auditor – Office of the General Counsel</w:t>
      </w:r>
      <w:r w:rsidR="000D73ED">
        <w:rPr>
          <w:rFonts w:asciiTheme="minorHAnsi" w:eastAsiaTheme="minorHAnsi" w:hAnsiTheme="minorHAnsi" w:cstheme="minorHAnsi"/>
          <w:b/>
          <w:lang w:val="en-IN"/>
        </w:rPr>
        <w:tab/>
      </w:r>
      <w:r w:rsidR="000D73ED">
        <w:rPr>
          <w:rFonts w:asciiTheme="minorHAnsi" w:eastAsiaTheme="minorHAnsi" w:hAnsiTheme="minorHAnsi" w:cstheme="minorHAnsi"/>
          <w:b/>
          <w:lang w:val="en-IN"/>
        </w:rPr>
        <w:tab/>
      </w:r>
      <w:r w:rsidR="000D73ED">
        <w:rPr>
          <w:rFonts w:asciiTheme="minorHAnsi" w:eastAsiaTheme="minorHAnsi" w:hAnsiTheme="minorHAnsi" w:cstheme="minorHAnsi"/>
          <w:b/>
          <w:lang w:val="en-IN"/>
        </w:rPr>
        <w:tab/>
      </w:r>
      <w:r w:rsidR="000D73ED">
        <w:rPr>
          <w:rFonts w:asciiTheme="minorHAnsi" w:eastAsiaTheme="minorHAnsi" w:hAnsiTheme="minorHAnsi" w:cstheme="minorHAnsi"/>
          <w:b/>
          <w:lang w:val="en-IN"/>
        </w:rPr>
        <w:tab/>
        <w:t xml:space="preserve"> Jan </w:t>
      </w:r>
      <w:r w:rsidRPr="00927027">
        <w:rPr>
          <w:rFonts w:asciiTheme="minorHAnsi" w:eastAsiaTheme="minorHAnsi" w:hAnsiTheme="minorHAnsi" w:cstheme="minorHAnsi"/>
          <w:b/>
          <w:lang w:val="en-IN"/>
        </w:rPr>
        <w:t>201</w:t>
      </w:r>
      <w:r w:rsidR="000D73ED">
        <w:rPr>
          <w:rFonts w:asciiTheme="minorHAnsi" w:eastAsiaTheme="minorHAnsi" w:hAnsiTheme="minorHAnsi" w:cstheme="minorHAnsi"/>
          <w:b/>
          <w:lang w:val="en-IN"/>
        </w:rPr>
        <w:t>2</w:t>
      </w:r>
      <w:r w:rsidRPr="00927027">
        <w:rPr>
          <w:rFonts w:asciiTheme="minorHAnsi" w:eastAsiaTheme="minorHAnsi" w:hAnsiTheme="minorHAnsi" w:cstheme="minorHAnsi"/>
          <w:b/>
          <w:lang w:val="en-IN"/>
        </w:rPr>
        <w:t>-</w:t>
      </w:r>
      <w:r w:rsidR="000D73ED">
        <w:rPr>
          <w:rFonts w:asciiTheme="minorHAnsi" w:eastAsiaTheme="minorHAnsi" w:hAnsiTheme="minorHAnsi" w:cstheme="minorHAnsi"/>
          <w:b/>
          <w:lang w:val="en-IN"/>
        </w:rPr>
        <w:t xml:space="preserve"> Jun </w:t>
      </w:r>
      <w:r w:rsidRPr="00927027">
        <w:rPr>
          <w:rFonts w:asciiTheme="minorHAnsi" w:eastAsiaTheme="minorHAnsi" w:hAnsiTheme="minorHAnsi" w:cstheme="minorHAnsi"/>
          <w:b/>
          <w:lang w:val="en-IN"/>
        </w:rPr>
        <w:t>2017</w:t>
      </w:r>
    </w:p>
    <w:p w14:paraId="38A79C28" w14:textId="77777777" w:rsidR="00065454" w:rsidRPr="00065454" w:rsidRDefault="00065454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Performed audits throughout North America of Ford Marketing &amp; Sales activities (2014-2017) and Credit/Treasury activities (2011-2014), including suppliers and investment firms.</w:t>
      </w:r>
    </w:p>
    <w:p w14:paraId="111E7CE1" w14:textId="4D437C13" w:rsidR="00065454" w:rsidRPr="00065454" w:rsidRDefault="00065454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Developed training material for new auditors.</w:t>
      </w:r>
    </w:p>
    <w:p w14:paraId="59A98F1D" w14:textId="4083A091" w:rsidR="00065454" w:rsidRPr="00065454" w:rsidRDefault="00065454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Became department subject matter expert on accounting and account reconciliation related questions.</w:t>
      </w:r>
    </w:p>
    <w:p w14:paraId="58E44165" w14:textId="52D2C2CA" w:rsidR="00065454" w:rsidRPr="00065454" w:rsidRDefault="00065454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Selected to perform independent audits and to assist other audit teams with difficult subject matters. </w:t>
      </w:r>
    </w:p>
    <w:p w14:paraId="6F72224F" w14:textId="4D1ED47A" w:rsidR="00065454" w:rsidRPr="00927027" w:rsidRDefault="00065454" w:rsidP="0092702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927027">
        <w:rPr>
          <w:rFonts w:asciiTheme="minorHAnsi" w:eastAsiaTheme="minorHAnsi" w:hAnsiTheme="minorHAnsi" w:cstheme="minorHAnsi"/>
          <w:b/>
          <w:lang w:val="en-IN"/>
        </w:rPr>
        <w:t>Controller – Service Engineering Operations</w:t>
      </w:r>
      <w:r w:rsidR="000D73ED">
        <w:rPr>
          <w:rFonts w:asciiTheme="minorHAnsi" w:eastAsiaTheme="minorHAnsi" w:hAnsiTheme="minorHAnsi" w:cstheme="minorHAnsi"/>
          <w:b/>
          <w:lang w:val="en-IN"/>
        </w:rPr>
        <w:tab/>
      </w:r>
      <w:r w:rsidR="000D73ED">
        <w:rPr>
          <w:rFonts w:asciiTheme="minorHAnsi" w:eastAsiaTheme="minorHAnsi" w:hAnsiTheme="minorHAnsi" w:cstheme="minorHAnsi"/>
          <w:b/>
          <w:lang w:val="en-IN"/>
        </w:rPr>
        <w:tab/>
      </w:r>
      <w:r w:rsidR="000D73ED">
        <w:rPr>
          <w:rFonts w:asciiTheme="minorHAnsi" w:eastAsiaTheme="minorHAnsi" w:hAnsiTheme="minorHAnsi" w:cstheme="minorHAnsi"/>
          <w:b/>
          <w:lang w:val="en-IN"/>
        </w:rPr>
        <w:tab/>
      </w:r>
      <w:r w:rsidR="000D73ED">
        <w:rPr>
          <w:rFonts w:asciiTheme="minorHAnsi" w:eastAsiaTheme="minorHAnsi" w:hAnsiTheme="minorHAnsi" w:cstheme="minorHAnsi"/>
          <w:b/>
          <w:lang w:val="en-IN"/>
        </w:rPr>
        <w:tab/>
      </w:r>
      <w:r w:rsidR="000D73ED">
        <w:rPr>
          <w:rFonts w:asciiTheme="minorHAnsi" w:eastAsiaTheme="minorHAnsi" w:hAnsiTheme="minorHAnsi" w:cstheme="minorHAnsi"/>
          <w:b/>
          <w:lang w:val="en-IN"/>
        </w:rPr>
        <w:tab/>
        <w:t xml:space="preserve">Apr </w:t>
      </w:r>
      <w:r w:rsidRPr="00927027">
        <w:rPr>
          <w:rFonts w:asciiTheme="minorHAnsi" w:eastAsiaTheme="minorHAnsi" w:hAnsiTheme="minorHAnsi" w:cstheme="minorHAnsi"/>
          <w:b/>
          <w:lang w:val="en-IN"/>
        </w:rPr>
        <w:t>2009-</w:t>
      </w:r>
      <w:r w:rsidR="000D73ED">
        <w:rPr>
          <w:rFonts w:asciiTheme="minorHAnsi" w:eastAsiaTheme="minorHAnsi" w:hAnsiTheme="minorHAnsi" w:cstheme="minorHAnsi"/>
          <w:b/>
          <w:lang w:val="en-IN"/>
        </w:rPr>
        <w:t xml:space="preserve"> Dec </w:t>
      </w:r>
      <w:r w:rsidRPr="00927027">
        <w:rPr>
          <w:rFonts w:asciiTheme="minorHAnsi" w:eastAsiaTheme="minorHAnsi" w:hAnsiTheme="minorHAnsi" w:cstheme="minorHAnsi"/>
          <w:b/>
          <w:lang w:val="en-IN"/>
        </w:rPr>
        <w:t>2011</w:t>
      </w:r>
    </w:p>
    <w:p w14:paraId="089B163B" w14:textId="77777777" w:rsidR="00065454" w:rsidRPr="00065454" w:rsidRDefault="00065454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Managed spend and Financial Controls for Service Engineering Operations. Performed budgeting, forecasting, journal entries, account reconciliations, and internal control for Service Engineering Operations. </w:t>
      </w:r>
    </w:p>
    <w:p w14:paraId="40B08DB4" w14:textId="5C1022C5" w:rsidR="00065454" w:rsidRPr="00065454" w:rsidRDefault="00065454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Resolved four outstanding internal control issues.</w:t>
      </w:r>
    </w:p>
    <w:p w14:paraId="13ABE93F" w14:textId="6F7FA653" w:rsidR="00927027" w:rsidRDefault="00065454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Implemented proper revenue recognition procedures for subscription sales and dealership equipment sales. </w:t>
      </w:r>
    </w:p>
    <w:p w14:paraId="39F589D2" w14:textId="717DB7F9" w:rsidR="00065454" w:rsidRPr="00065454" w:rsidRDefault="00927027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>
        <w:rPr>
          <w:rFonts w:eastAsia="Century Gothic" w:cstheme="minorHAnsi"/>
          <w:kern w:val="0"/>
          <w:u w:color="000000"/>
          <w:lang w:val="en-US"/>
          <w14:ligatures w14:val="none"/>
        </w:rPr>
        <w:t>C</w:t>
      </w:r>
      <w:r w:rsidR="00065454"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reated spreadsheet to analyze profit/loss associated with finance options offered to dealerships on equipment sales. </w:t>
      </w:r>
    </w:p>
    <w:p w14:paraId="1BB4FD21" w14:textId="115777DF" w:rsidR="00065454" w:rsidRDefault="00065454" w:rsidP="0092702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927027">
        <w:rPr>
          <w:rFonts w:asciiTheme="minorHAnsi" w:eastAsiaTheme="minorHAnsi" w:hAnsiTheme="minorHAnsi" w:cstheme="minorHAnsi"/>
          <w:b/>
          <w:lang w:val="en-IN"/>
        </w:rPr>
        <w:t xml:space="preserve">Controller – Ford Twin Cities High Velocity Parts </w:t>
      </w:r>
      <w:proofErr w:type="spellStart"/>
      <w:r w:rsidRPr="00927027">
        <w:rPr>
          <w:rFonts w:asciiTheme="minorHAnsi" w:eastAsiaTheme="minorHAnsi" w:hAnsiTheme="minorHAnsi" w:cstheme="minorHAnsi"/>
          <w:b/>
          <w:lang w:val="en-IN"/>
        </w:rPr>
        <w:t>Cente</w:t>
      </w:r>
      <w:r w:rsidR="000D73ED">
        <w:rPr>
          <w:rFonts w:asciiTheme="minorHAnsi" w:eastAsiaTheme="minorHAnsi" w:hAnsiTheme="minorHAnsi" w:cstheme="minorHAnsi"/>
          <w:b/>
          <w:lang w:val="en-IN"/>
        </w:rPr>
        <w:t>r</w:t>
      </w:r>
      <w:proofErr w:type="spellEnd"/>
      <w:r w:rsidR="000D73ED">
        <w:rPr>
          <w:rFonts w:asciiTheme="minorHAnsi" w:eastAsiaTheme="minorHAnsi" w:hAnsiTheme="minorHAnsi" w:cstheme="minorHAnsi"/>
          <w:b/>
          <w:lang w:val="en-IN"/>
        </w:rPr>
        <w:tab/>
      </w:r>
      <w:r w:rsidR="000D73ED">
        <w:rPr>
          <w:rFonts w:asciiTheme="minorHAnsi" w:eastAsiaTheme="minorHAnsi" w:hAnsiTheme="minorHAnsi" w:cstheme="minorHAnsi"/>
          <w:b/>
          <w:lang w:val="en-IN"/>
        </w:rPr>
        <w:tab/>
      </w:r>
      <w:r w:rsidR="000D73ED">
        <w:rPr>
          <w:rFonts w:asciiTheme="minorHAnsi" w:eastAsiaTheme="minorHAnsi" w:hAnsiTheme="minorHAnsi" w:cstheme="minorHAnsi"/>
          <w:b/>
          <w:lang w:val="en-IN"/>
        </w:rPr>
        <w:tab/>
      </w:r>
      <w:r w:rsidR="000D73ED">
        <w:rPr>
          <w:rFonts w:asciiTheme="minorHAnsi" w:eastAsiaTheme="minorHAnsi" w:hAnsiTheme="minorHAnsi" w:cstheme="minorHAnsi"/>
          <w:b/>
          <w:lang w:val="en-IN"/>
        </w:rPr>
        <w:tab/>
        <w:t xml:space="preserve"> Feb </w:t>
      </w:r>
      <w:r w:rsidRPr="00927027">
        <w:rPr>
          <w:rFonts w:asciiTheme="minorHAnsi" w:eastAsiaTheme="minorHAnsi" w:hAnsiTheme="minorHAnsi" w:cstheme="minorHAnsi"/>
          <w:b/>
          <w:lang w:val="en-IN"/>
        </w:rPr>
        <w:t>2003-</w:t>
      </w:r>
      <w:r w:rsidR="000D73ED">
        <w:rPr>
          <w:rFonts w:asciiTheme="minorHAnsi" w:eastAsiaTheme="minorHAnsi" w:hAnsiTheme="minorHAnsi" w:cstheme="minorHAnsi"/>
          <w:b/>
          <w:lang w:val="en-IN"/>
        </w:rPr>
        <w:t xml:space="preserve"> Apr </w:t>
      </w:r>
      <w:r w:rsidRPr="00927027">
        <w:rPr>
          <w:rFonts w:asciiTheme="minorHAnsi" w:eastAsiaTheme="minorHAnsi" w:hAnsiTheme="minorHAnsi" w:cstheme="minorHAnsi"/>
          <w:b/>
          <w:lang w:val="en-IN"/>
        </w:rPr>
        <w:t>2009</w:t>
      </w:r>
    </w:p>
    <w:p w14:paraId="4FE3FF2A" w14:textId="77777777" w:rsidR="000D73ED" w:rsidRPr="000D73ED" w:rsidRDefault="000D73ED" w:rsidP="00927027">
      <w:pPr>
        <w:pStyle w:val="NoSpacing"/>
        <w:rPr>
          <w:rFonts w:asciiTheme="minorHAnsi" w:eastAsiaTheme="minorHAnsi" w:hAnsiTheme="minorHAnsi" w:cstheme="minorHAnsi"/>
          <w:b/>
          <w:sz w:val="8"/>
          <w:szCs w:val="8"/>
          <w:lang w:val="en-IN"/>
        </w:rPr>
      </w:pPr>
    </w:p>
    <w:p w14:paraId="3BA0112F" w14:textId="77777777" w:rsidR="00927027" w:rsidRDefault="00065454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Supervised payroll processing, budgeting, non-inventory purchasing, and performed all non-inventory related accounting functions for the Ford Twin Cities High Velocity Parts Center.</w:t>
      </w:r>
    </w:p>
    <w:p w14:paraId="36448ABA" w14:textId="3952E175" w:rsidR="00065454" w:rsidRPr="00065454" w:rsidRDefault="00065454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Developed and implemented financial controls for the facility. </w:t>
      </w:r>
    </w:p>
    <w:p w14:paraId="7E8AC0E2" w14:textId="31E68EF0" w:rsidR="00065454" w:rsidRDefault="00065454" w:rsidP="0092702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927027">
        <w:rPr>
          <w:rFonts w:asciiTheme="minorHAnsi" w:eastAsiaTheme="minorHAnsi" w:hAnsiTheme="minorHAnsi" w:cstheme="minorHAnsi"/>
          <w:b/>
          <w:lang w:val="en-IN"/>
        </w:rPr>
        <w:t>Warranty Administration – Team Leader</w:t>
      </w:r>
      <w:r w:rsidR="000D73ED">
        <w:rPr>
          <w:rFonts w:asciiTheme="minorHAnsi" w:eastAsiaTheme="minorHAnsi" w:hAnsiTheme="minorHAnsi" w:cstheme="minorHAnsi"/>
          <w:b/>
          <w:lang w:val="en-IN"/>
        </w:rPr>
        <w:tab/>
      </w:r>
      <w:r w:rsidR="000D73ED">
        <w:rPr>
          <w:rFonts w:asciiTheme="minorHAnsi" w:eastAsiaTheme="minorHAnsi" w:hAnsiTheme="minorHAnsi" w:cstheme="minorHAnsi"/>
          <w:b/>
          <w:lang w:val="en-IN"/>
        </w:rPr>
        <w:tab/>
      </w:r>
      <w:r w:rsidR="000D73ED">
        <w:rPr>
          <w:rFonts w:asciiTheme="minorHAnsi" w:eastAsiaTheme="minorHAnsi" w:hAnsiTheme="minorHAnsi" w:cstheme="minorHAnsi"/>
          <w:b/>
          <w:lang w:val="en-IN"/>
        </w:rPr>
        <w:tab/>
      </w:r>
      <w:r w:rsidR="000D73ED">
        <w:rPr>
          <w:rFonts w:asciiTheme="minorHAnsi" w:eastAsiaTheme="minorHAnsi" w:hAnsiTheme="minorHAnsi" w:cstheme="minorHAnsi"/>
          <w:b/>
          <w:lang w:val="en-IN"/>
        </w:rPr>
        <w:tab/>
      </w:r>
      <w:r w:rsidR="000D73ED">
        <w:rPr>
          <w:rFonts w:asciiTheme="minorHAnsi" w:eastAsiaTheme="minorHAnsi" w:hAnsiTheme="minorHAnsi" w:cstheme="minorHAnsi"/>
          <w:b/>
          <w:lang w:val="en-IN"/>
        </w:rPr>
        <w:tab/>
        <w:t xml:space="preserve"> Jan </w:t>
      </w:r>
      <w:r w:rsidRPr="00927027">
        <w:rPr>
          <w:rFonts w:asciiTheme="minorHAnsi" w:eastAsiaTheme="minorHAnsi" w:hAnsiTheme="minorHAnsi" w:cstheme="minorHAnsi"/>
          <w:b/>
          <w:lang w:val="en-IN"/>
        </w:rPr>
        <w:t>2002-</w:t>
      </w:r>
      <w:r w:rsidR="000D73ED">
        <w:rPr>
          <w:rFonts w:asciiTheme="minorHAnsi" w:eastAsiaTheme="minorHAnsi" w:hAnsiTheme="minorHAnsi" w:cstheme="minorHAnsi"/>
          <w:b/>
          <w:lang w:val="en-IN"/>
        </w:rPr>
        <w:t xml:space="preserve"> Feb </w:t>
      </w:r>
      <w:r w:rsidRPr="00927027">
        <w:rPr>
          <w:rFonts w:asciiTheme="minorHAnsi" w:eastAsiaTheme="minorHAnsi" w:hAnsiTheme="minorHAnsi" w:cstheme="minorHAnsi"/>
          <w:b/>
          <w:lang w:val="en-IN"/>
        </w:rPr>
        <w:t>2003</w:t>
      </w:r>
    </w:p>
    <w:p w14:paraId="0FD99E2B" w14:textId="77777777" w:rsidR="000D73ED" w:rsidRPr="000D73ED" w:rsidRDefault="000D73ED" w:rsidP="00927027">
      <w:pPr>
        <w:pStyle w:val="NoSpacing"/>
        <w:rPr>
          <w:rFonts w:asciiTheme="minorHAnsi" w:eastAsiaTheme="minorHAnsi" w:hAnsiTheme="minorHAnsi" w:cstheme="minorHAnsi"/>
          <w:b/>
          <w:sz w:val="8"/>
          <w:szCs w:val="8"/>
          <w:lang w:val="en-IN"/>
        </w:rPr>
      </w:pPr>
    </w:p>
    <w:p w14:paraId="2C168A99" w14:textId="77777777" w:rsidR="00065454" w:rsidRPr="00927027" w:rsidRDefault="00065454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927027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Coordinated input from multiple departments to determine California Emissions Warranty. Also resolved warranty start date and mileage discrepancy issues. </w:t>
      </w:r>
    </w:p>
    <w:p w14:paraId="7E51A4DE" w14:textId="5D2B5943" w:rsidR="00065454" w:rsidRDefault="00065454" w:rsidP="0092702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927027">
        <w:rPr>
          <w:rFonts w:asciiTheme="minorHAnsi" w:eastAsiaTheme="minorHAnsi" w:hAnsiTheme="minorHAnsi" w:cstheme="minorHAnsi"/>
          <w:b/>
          <w:lang w:val="en-IN"/>
        </w:rPr>
        <w:t>Warranty Administration Publications Analyst</w:t>
      </w:r>
      <w:r w:rsidR="000D73ED">
        <w:rPr>
          <w:rFonts w:asciiTheme="minorHAnsi" w:eastAsiaTheme="minorHAnsi" w:hAnsiTheme="minorHAnsi" w:cstheme="minorHAnsi"/>
          <w:b/>
          <w:lang w:val="en-IN"/>
        </w:rPr>
        <w:tab/>
      </w:r>
      <w:r w:rsidR="000D73ED">
        <w:rPr>
          <w:rFonts w:asciiTheme="minorHAnsi" w:eastAsiaTheme="minorHAnsi" w:hAnsiTheme="minorHAnsi" w:cstheme="minorHAnsi"/>
          <w:b/>
          <w:lang w:val="en-IN"/>
        </w:rPr>
        <w:tab/>
      </w:r>
      <w:r w:rsidR="000D73ED">
        <w:rPr>
          <w:rFonts w:asciiTheme="minorHAnsi" w:eastAsiaTheme="minorHAnsi" w:hAnsiTheme="minorHAnsi" w:cstheme="minorHAnsi"/>
          <w:b/>
          <w:lang w:val="en-IN"/>
        </w:rPr>
        <w:tab/>
      </w:r>
      <w:r w:rsidR="000D73ED">
        <w:rPr>
          <w:rFonts w:asciiTheme="minorHAnsi" w:eastAsiaTheme="minorHAnsi" w:hAnsiTheme="minorHAnsi" w:cstheme="minorHAnsi"/>
          <w:b/>
          <w:lang w:val="en-IN"/>
        </w:rPr>
        <w:tab/>
      </w:r>
      <w:r w:rsidR="000D73ED">
        <w:rPr>
          <w:rFonts w:asciiTheme="minorHAnsi" w:eastAsiaTheme="minorHAnsi" w:hAnsiTheme="minorHAnsi" w:cstheme="minorHAnsi"/>
          <w:b/>
          <w:lang w:val="en-IN"/>
        </w:rPr>
        <w:tab/>
        <w:t xml:space="preserve">Sep </w:t>
      </w:r>
      <w:r w:rsidRPr="00927027">
        <w:rPr>
          <w:rFonts w:asciiTheme="minorHAnsi" w:eastAsiaTheme="minorHAnsi" w:hAnsiTheme="minorHAnsi" w:cstheme="minorHAnsi"/>
          <w:b/>
          <w:lang w:val="en-IN"/>
        </w:rPr>
        <w:t>2000-</w:t>
      </w:r>
      <w:r w:rsidR="000D73ED">
        <w:rPr>
          <w:rFonts w:asciiTheme="minorHAnsi" w:eastAsiaTheme="minorHAnsi" w:hAnsiTheme="minorHAnsi" w:cstheme="minorHAnsi"/>
          <w:b/>
          <w:lang w:val="en-IN"/>
        </w:rPr>
        <w:t xml:space="preserve"> Dec </w:t>
      </w:r>
      <w:r w:rsidRPr="00927027">
        <w:rPr>
          <w:rFonts w:asciiTheme="minorHAnsi" w:eastAsiaTheme="minorHAnsi" w:hAnsiTheme="minorHAnsi" w:cstheme="minorHAnsi"/>
          <w:b/>
          <w:lang w:val="en-IN"/>
        </w:rPr>
        <w:t>2002</w:t>
      </w:r>
    </w:p>
    <w:p w14:paraId="6B305AE2" w14:textId="77777777" w:rsidR="000D73ED" w:rsidRPr="000D73ED" w:rsidRDefault="000D73ED" w:rsidP="00927027">
      <w:pPr>
        <w:pStyle w:val="NoSpacing"/>
        <w:rPr>
          <w:rFonts w:asciiTheme="minorHAnsi" w:eastAsiaTheme="minorHAnsi" w:hAnsiTheme="minorHAnsi" w:cstheme="minorHAnsi"/>
          <w:b/>
          <w:sz w:val="10"/>
          <w:szCs w:val="10"/>
          <w:lang w:val="en-IN"/>
        </w:rPr>
      </w:pPr>
    </w:p>
    <w:p w14:paraId="1D2EDDF3" w14:textId="77777777" w:rsidR="00065454" w:rsidRPr="00065454" w:rsidRDefault="00065454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Wrote and published the 2000 and 2001 editions of the Ford Warranty and Policy Manual. Managed the warranty cancellation process and trained field personnel. </w:t>
      </w:r>
    </w:p>
    <w:p w14:paraId="2D12C27A" w14:textId="5C87F352" w:rsidR="00065454" w:rsidRDefault="00065454" w:rsidP="0092702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927027">
        <w:rPr>
          <w:rFonts w:asciiTheme="minorHAnsi" w:eastAsiaTheme="minorHAnsi" w:hAnsiTheme="minorHAnsi" w:cstheme="minorHAnsi"/>
          <w:b/>
          <w:lang w:val="en-IN"/>
        </w:rPr>
        <w:t>Warranty Specialist</w:t>
      </w:r>
      <w:r w:rsidR="00927027">
        <w:rPr>
          <w:rFonts w:asciiTheme="minorHAnsi" w:eastAsiaTheme="minorHAnsi" w:hAnsiTheme="minorHAnsi" w:cstheme="minorHAnsi"/>
          <w:b/>
          <w:lang w:val="en-IN"/>
        </w:rPr>
        <w:tab/>
      </w:r>
      <w:r w:rsidR="00927027">
        <w:rPr>
          <w:rFonts w:asciiTheme="minorHAnsi" w:eastAsiaTheme="minorHAnsi" w:hAnsiTheme="minorHAnsi" w:cstheme="minorHAnsi"/>
          <w:b/>
          <w:lang w:val="en-IN"/>
        </w:rPr>
        <w:tab/>
      </w:r>
      <w:r w:rsidR="00927027">
        <w:rPr>
          <w:rFonts w:asciiTheme="minorHAnsi" w:eastAsiaTheme="minorHAnsi" w:hAnsiTheme="minorHAnsi" w:cstheme="minorHAnsi"/>
          <w:b/>
          <w:lang w:val="en-IN"/>
        </w:rPr>
        <w:tab/>
      </w:r>
      <w:r w:rsidR="00927027">
        <w:rPr>
          <w:rFonts w:asciiTheme="minorHAnsi" w:eastAsiaTheme="minorHAnsi" w:hAnsiTheme="minorHAnsi" w:cstheme="minorHAnsi"/>
          <w:b/>
          <w:lang w:val="en-IN"/>
        </w:rPr>
        <w:tab/>
      </w:r>
      <w:r w:rsidR="00927027">
        <w:rPr>
          <w:rFonts w:asciiTheme="minorHAnsi" w:eastAsiaTheme="minorHAnsi" w:hAnsiTheme="minorHAnsi" w:cstheme="minorHAnsi"/>
          <w:b/>
          <w:lang w:val="en-IN"/>
        </w:rPr>
        <w:tab/>
      </w:r>
      <w:r w:rsidR="00927027">
        <w:rPr>
          <w:rFonts w:asciiTheme="minorHAnsi" w:eastAsiaTheme="minorHAnsi" w:hAnsiTheme="minorHAnsi" w:cstheme="minorHAnsi"/>
          <w:b/>
          <w:lang w:val="en-IN"/>
        </w:rPr>
        <w:tab/>
      </w:r>
      <w:r w:rsidR="00927027">
        <w:rPr>
          <w:rFonts w:asciiTheme="minorHAnsi" w:eastAsiaTheme="minorHAnsi" w:hAnsiTheme="minorHAnsi" w:cstheme="minorHAnsi"/>
          <w:b/>
          <w:lang w:val="en-IN"/>
        </w:rPr>
        <w:tab/>
      </w:r>
      <w:r w:rsidR="00927027">
        <w:rPr>
          <w:rFonts w:asciiTheme="minorHAnsi" w:eastAsiaTheme="minorHAnsi" w:hAnsiTheme="minorHAnsi" w:cstheme="minorHAnsi"/>
          <w:b/>
          <w:lang w:val="en-IN"/>
        </w:rPr>
        <w:tab/>
        <w:t xml:space="preserve"> Jan </w:t>
      </w:r>
      <w:r w:rsidRPr="00927027">
        <w:rPr>
          <w:rFonts w:asciiTheme="minorHAnsi" w:eastAsiaTheme="minorHAnsi" w:hAnsiTheme="minorHAnsi" w:cstheme="minorHAnsi"/>
          <w:b/>
          <w:lang w:val="en-IN"/>
        </w:rPr>
        <w:t>1997-</w:t>
      </w:r>
      <w:r w:rsidR="00927027">
        <w:rPr>
          <w:rFonts w:asciiTheme="minorHAnsi" w:eastAsiaTheme="minorHAnsi" w:hAnsiTheme="minorHAnsi" w:cstheme="minorHAnsi"/>
          <w:b/>
          <w:lang w:val="en-IN"/>
        </w:rPr>
        <w:t xml:space="preserve"> Aug </w:t>
      </w:r>
      <w:r w:rsidRPr="00927027">
        <w:rPr>
          <w:rFonts w:asciiTheme="minorHAnsi" w:eastAsiaTheme="minorHAnsi" w:hAnsiTheme="minorHAnsi" w:cstheme="minorHAnsi"/>
          <w:b/>
          <w:lang w:val="en-IN"/>
        </w:rPr>
        <w:t>2000</w:t>
      </w:r>
    </w:p>
    <w:p w14:paraId="64E97315" w14:textId="77777777" w:rsidR="00927027" w:rsidRPr="000D73ED" w:rsidRDefault="00927027" w:rsidP="00927027">
      <w:pPr>
        <w:pStyle w:val="NoSpacing"/>
        <w:rPr>
          <w:rFonts w:asciiTheme="minorHAnsi" w:eastAsiaTheme="minorHAnsi" w:hAnsiTheme="minorHAnsi" w:cstheme="minorHAnsi"/>
          <w:b/>
          <w:sz w:val="12"/>
          <w:szCs w:val="12"/>
          <w:lang w:val="en-IN"/>
        </w:rPr>
      </w:pPr>
    </w:p>
    <w:p w14:paraId="3406E45B" w14:textId="77777777" w:rsidR="00927027" w:rsidRDefault="00065454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Worked with dealership personnel to understand variances in repair costs and to ensure proper repair procedures were followed.</w:t>
      </w:r>
    </w:p>
    <w:p w14:paraId="164A9E55" w14:textId="77777777" w:rsidR="00927027" w:rsidRDefault="00065454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Examined parts departments to ensure compliance with Ford sourcing requirements.</w:t>
      </w:r>
    </w:p>
    <w:p w14:paraId="38951A7E" w14:textId="6C6C6AD0" w:rsidR="00065454" w:rsidRDefault="00065454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5454">
        <w:rPr>
          <w:rFonts w:eastAsia="Century Gothic" w:cstheme="minorHAnsi"/>
          <w:kern w:val="0"/>
          <w:u w:color="000000"/>
          <w:lang w:val="en-US"/>
          <w14:ligatures w14:val="none"/>
        </w:rPr>
        <w:t>Presented audit and review findings to Ford and dealership management.</w:t>
      </w:r>
    </w:p>
    <w:p w14:paraId="5C70083C" w14:textId="77777777" w:rsidR="00927027" w:rsidRDefault="00927027" w:rsidP="00927027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50F8BD16" w14:textId="77777777" w:rsidR="00927027" w:rsidRPr="00876795" w:rsidRDefault="00927027" w:rsidP="00927027">
      <w:pPr>
        <w:pStyle w:val="NoSpacing"/>
        <w:rPr>
          <w:sz w:val="10"/>
          <w:szCs w:val="10"/>
          <w:u w:color="000000"/>
        </w:rPr>
      </w:pPr>
    </w:p>
    <w:p w14:paraId="4073F0BE" w14:textId="74D92E51" w:rsidR="00927027" w:rsidRPr="00927027" w:rsidRDefault="00927027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927027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Bachelor of Business Administration – Accounting (BBA), University of Wisconsin, Eau </w:t>
      </w:r>
      <w:proofErr w:type="spellStart"/>
      <w:r>
        <w:rPr>
          <w:rFonts w:eastAsia="Century Gothic" w:cstheme="minorHAnsi"/>
          <w:kern w:val="0"/>
          <w:u w:color="000000"/>
          <w:lang w:val="en-US"/>
          <w14:ligatures w14:val="none"/>
        </w:rPr>
        <w:t>aire</w:t>
      </w:r>
      <w:proofErr w:type="spellEnd"/>
      <w:r w:rsidRPr="00927027"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927027">
        <w:rPr>
          <w:rFonts w:eastAsia="Century Gothic" w:cstheme="minorHAnsi"/>
          <w:kern w:val="0"/>
          <w:u w:color="000000"/>
          <w:lang w:val="en-US"/>
          <w14:ligatures w14:val="none"/>
        </w:rPr>
        <w:t>WI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927027">
        <w:rPr>
          <w:rFonts w:eastAsia="Century Gothic" w:cstheme="minorHAnsi"/>
          <w:kern w:val="0"/>
          <w:u w:color="000000"/>
          <w:lang w:val="en-US"/>
          <w14:ligatures w14:val="none"/>
        </w:rPr>
        <w:t>2008</w:t>
      </w:r>
    </w:p>
    <w:p w14:paraId="16B34425" w14:textId="0F8B60F1" w:rsidR="00927027" w:rsidRDefault="00927027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927027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Master of Business Administration (MBA), University of Iowa, Iowa City, IA 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– </w:t>
      </w:r>
      <w:r w:rsidRPr="00927027">
        <w:rPr>
          <w:rFonts w:eastAsia="Century Gothic" w:cstheme="minorHAnsi"/>
          <w:kern w:val="0"/>
          <w:u w:color="000000"/>
          <w:lang w:val="en-US"/>
          <w14:ligatures w14:val="none"/>
        </w:rPr>
        <w:t>1991</w:t>
      </w:r>
    </w:p>
    <w:p w14:paraId="06072DAD" w14:textId="75569C33" w:rsidR="00927027" w:rsidRPr="00927027" w:rsidRDefault="00927027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927027">
        <w:rPr>
          <w:rFonts w:eastAsia="Century Gothic" w:cstheme="minorHAnsi"/>
          <w:kern w:val="0"/>
          <w:u w:color="000000"/>
          <w:lang w:val="en-US"/>
          <w14:ligatures w14:val="none"/>
        </w:rPr>
        <w:t>Bachelor of Science – Psychology (BS), University of Iowa, Iowa City, IA – 1988</w:t>
      </w:r>
    </w:p>
    <w:p w14:paraId="0A39C86A" w14:textId="137B63B1" w:rsidR="00927027" w:rsidRPr="00927027" w:rsidRDefault="00927027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927027">
        <w:rPr>
          <w:rFonts w:eastAsia="Century Gothic" w:cstheme="minorHAnsi"/>
          <w:kern w:val="0"/>
          <w:u w:color="000000"/>
          <w:lang w:val="en-US"/>
          <w14:ligatures w14:val="none"/>
        </w:rPr>
        <w:t>Certified Public Accountant (Wisconsin) 20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10</w:t>
      </w:r>
      <w:r w:rsidRPr="00927027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- present</w:t>
      </w:r>
    </w:p>
    <w:p w14:paraId="65CA3FB4" w14:textId="0635EC4C" w:rsidR="00927027" w:rsidRPr="00927027" w:rsidRDefault="00927027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927027">
        <w:rPr>
          <w:rFonts w:eastAsia="Century Gothic" w:cstheme="minorHAnsi"/>
          <w:kern w:val="0"/>
          <w:u w:color="000000"/>
          <w:lang w:val="en-US"/>
          <w14:ligatures w14:val="none"/>
        </w:rPr>
        <w:t>Certified Internal Auditor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927027">
        <w:rPr>
          <w:rFonts w:eastAsia="Century Gothic" w:cstheme="minorHAnsi"/>
          <w:kern w:val="0"/>
          <w:u w:color="000000"/>
          <w:lang w:val="en-US"/>
          <w14:ligatures w14:val="none"/>
        </w:rPr>
        <w:t>2013 – present</w:t>
      </w:r>
    </w:p>
    <w:p w14:paraId="0F9B24E6" w14:textId="3895F9CB" w:rsidR="00927027" w:rsidRPr="00927027" w:rsidRDefault="00927027" w:rsidP="00927027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900D3B">
        <w:rPr>
          <w:rFonts w:eastAsia="Century Gothic" w:cstheme="minorHAnsi"/>
          <w:kern w:val="0"/>
          <w:u w:color="000000"/>
          <w:lang w:val="en-US"/>
          <w14:ligatures w14:val="none"/>
        </w:rPr>
        <w:t>Certificate of Honor (Institute of Internal Auditors) 2014</w:t>
      </w:r>
    </w:p>
    <w:sectPr w:rsidR="00927027" w:rsidRPr="00927027" w:rsidSect="009B5B93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2DFDE" w14:textId="77777777" w:rsidR="009B5B93" w:rsidRDefault="009B5B93" w:rsidP="00065454">
      <w:pPr>
        <w:spacing w:after="0" w:line="240" w:lineRule="auto"/>
      </w:pPr>
      <w:r>
        <w:separator/>
      </w:r>
    </w:p>
  </w:endnote>
  <w:endnote w:type="continuationSeparator" w:id="0">
    <w:p w14:paraId="33FE28CB" w14:textId="77777777" w:rsidR="009B5B93" w:rsidRDefault="009B5B93" w:rsidP="00065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9C2FA" w14:textId="77777777" w:rsidR="009B5B93" w:rsidRDefault="009B5B93" w:rsidP="00065454">
      <w:pPr>
        <w:spacing w:after="0" w:line="240" w:lineRule="auto"/>
      </w:pPr>
      <w:r>
        <w:separator/>
      </w:r>
    </w:p>
  </w:footnote>
  <w:footnote w:type="continuationSeparator" w:id="0">
    <w:p w14:paraId="52AE99CD" w14:textId="77777777" w:rsidR="009B5B93" w:rsidRDefault="009B5B93" w:rsidP="000654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A2559" w14:textId="00FA6BD3" w:rsidR="00065454" w:rsidRPr="00385C36" w:rsidRDefault="00065454" w:rsidP="00065454">
    <w:pPr>
      <w:pStyle w:val="NoSpacing"/>
      <w:rPr>
        <w:lang w:val="en-IN"/>
      </w:rPr>
    </w:pPr>
    <w:r w:rsidRPr="00654952">
      <w:rPr>
        <w:b/>
        <w:bCs/>
      </w:rPr>
      <w:t>Candidate Location:</w:t>
    </w:r>
    <w:r w:rsidRPr="00654952">
      <w:t xml:space="preserve"> </w:t>
    </w:r>
    <w:r>
      <w:t>Canton</w:t>
    </w:r>
    <w:r w:rsidRPr="00913013">
      <w:t>,</w:t>
    </w:r>
    <w:r>
      <w:t xml:space="preserve"> MI</w:t>
    </w:r>
  </w:p>
  <w:p w14:paraId="7557A7E9" w14:textId="439B990A" w:rsidR="00065454" w:rsidRDefault="00065454" w:rsidP="00065454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065454">
      <w:rPr>
        <w:color w:val="0000FF"/>
        <w:u w:val="single"/>
        <w:lang w:val="en-IN"/>
      </w:rPr>
      <w:t>gbolterman@hotmail.com</w:t>
    </w:r>
  </w:p>
  <w:p w14:paraId="3ED19B04" w14:textId="1546E95A" w:rsidR="00065454" w:rsidRPr="00E51BE6" w:rsidRDefault="00065454" w:rsidP="00065454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Pr="00065454">
      <w:t>715-308-0365</w:t>
    </w:r>
  </w:p>
  <w:p w14:paraId="0A34CE96" w14:textId="77777777" w:rsidR="00065454" w:rsidRDefault="00065454" w:rsidP="00065454">
    <w:pPr>
      <w:pStyle w:val="Header"/>
      <w:rPr>
        <w:rFonts w:cstheme="minorHAnsi"/>
        <w:b/>
        <w:sz w:val="10"/>
        <w:szCs w:val="28"/>
      </w:rPr>
    </w:pPr>
  </w:p>
  <w:p w14:paraId="09AAE68D" w14:textId="048D377A" w:rsidR="00065454" w:rsidRDefault="00065454">
    <w:pPr>
      <w:pStyle w:val="Header"/>
    </w:pPr>
    <w:r>
      <w:rPr>
        <w:rFonts w:cstheme="minorHAnsi"/>
        <w:b/>
        <w:sz w:val="28"/>
        <w:szCs w:val="28"/>
      </w:rPr>
      <w:tab/>
    </w:r>
    <w:r w:rsidRPr="00065454">
      <w:rPr>
        <w:rFonts w:cstheme="minorHAnsi"/>
        <w:b/>
        <w:sz w:val="28"/>
        <w:szCs w:val="28"/>
      </w:rPr>
      <w:t>Gregory James Bolterman</w:t>
    </w:r>
    <w:r w:rsidR="000842EA">
      <w:rPr>
        <w:rFonts w:cstheme="minorHAnsi"/>
        <w:b/>
        <w:sz w:val="28"/>
        <w:szCs w:val="28"/>
      </w:rPr>
      <w:t>, CPA, CIA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675D2"/>
    <w:multiLevelType w:val="hybridMultilevel"/>
    <w:tmpl w:val="75663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5130C2"/>
    <w:multiLevelType w:val="hybridMultilevel"/>
    <w:tmpl w:val="5A4A6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153722">
    <w:abstractNumId w:val="0"/>
  </w:num>
  <w:num w:numId="2" w16cid:durableId="1466655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54"/>
    <w:rsid w:val="00065454"/>
    <w:rsid w:val="000842EA"/>
    <w:rsid w:val="000D73ED"/>
    <w:rsid w:val="003E041D"/>
    <w:rsid w:val="00543165"/>
    <w:rsid w:val="006A577C"/>
    <w:rsid w:val="00900D3B"/>
    <w:rsid w:val="0091740D"/>
    <w:rsid w:val="00927027"/>
    <w:rsid w:val="009B5B93"/>
    <w:rsid w:val="00C2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80ED2"/>
  <w15:chartTrackingRefBased/>
  <w15:docId w15:val="{D8EC2884-8BD9-4F9D-8A3A-A946B1E42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54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65454"/>
  </w:style>
  <w:style w:type="paragraph" w:styleId="Footer">
    <w:name w:val="footer"/>
    <w:basedOn w:val="Normal"/>
    <w:link w:val="FooterChar"/>
    <w:uiPriority w:val="99"/>
    <w:unhideWhenUsed/>
    <w:rsid w:val="000654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454"/>
  </w:style>
  <w:style w:type="paragraph" w:styleId="NoSpacing">
    <w:name w:val="No Spacing"/>
    <w:link w:val="NoSpacingChar"/>
    <w:uiPriority w:val="1"/>
    <w:qFormat/>
    <w:rsid w:val="00065454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065454"/>
    <w:rPr>
      <w:rFonts w:ascii="Calibri" w:eastAsia="Calibri" w:hAnsi="Calibri" w:cs="Times New Roman"/>
      <w:kern w:val="0"/>
      <w:lang w:val="en-US"/>
      <w14:ligatures w14:val="none"/>
    </w:rPr>
  </w:style>
  <w:style w:type="character" w:styleId="Hyperlink">
    <w:name w:val="Hyperlink"/>
    <w:uiPriority w:val="99"/>
    <w:rsid w:val="00065454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065454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065454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1"/>
    <w:qFormat/>
    <w:rsid w:val="00065454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1"/>
    <w:qFormat/>
    <w:locked/>
    <w:rsid w:val="00065454"/>
  </w:style>
  <w:style w:type="paragraph" w:customStyle="1" w:styleId="TitleTimesNewRoman">
    <w:name w:val="Title + Times New Roman"/>
    <w:aliases w:val="13 pt,Before:  10 pt,After:  10 pt,..."/>
    <w:basedOn w:val="Title"/>
    <w:rsid w:val="00065454"/>
    <w:rPr>
      <w:rFonts w:ascii="Times New Roman" w:hAnsi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Arjunan</dc:creator>
  <cp:keywords/>
  <dc:description/>
  <cp:lastModifiedBy>Arun Arjunan</cp:lastModifiedBy>
  <cp:revision>3</cp:revision>
  <dcterms:created xsi:type="dcterms:W3CDTF">2024-01-30T13:13:00Z</dcterms:created>
  <dcterms:modified xsi:type="dcterms:W3CDTF">2024-01-30T13:47:00Z</dcterms:modified>
</cp:coreProperties>
</file>