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E45" w:rsidRPr="007B0111" w:rsidRDefault="00150028">
      <w:pPr>
        <w:pStyle w:val="BodyText"/>
        <w:spacing w:before="80"/>
        <w:ind w:left="372" w:right="374" w:firstLine="0"/>
        <w:jc w:val="center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Raul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Demetrio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sz w:val="20"/>
          <w:szCs w:val="20"/>
        </w:rPr>
        <w:t>Rendon</w:t>
      </w:r>
      <w:proofErr w:type="spellEnd"/>
    </w:p>
    <w:p w:rsidR="004F4E45" w:rsidRPr="007B0111" w:rsidRDefault="00150028">
      <w:pPr>
        <w:pStyle w:val="BodyText"/>
        <w:spacing w:before="24"/>
        <w:ind w:left="373" w:right="374" w:firstLine="0"/>
        <w:jc w:val="center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*4614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Goldeneye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Dr.</w:t>
      </w:r>
      <w:r w:rsidRPr="007B011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Baytown,</w:t>
      </w:r>
      <w:r w:rsidRPr="007B0111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TX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77521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*713-724-6656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*</w:t>
      </w:r>
      <w:hyperlink r:id="rId6">
        <w:r w:rsidRPr="007B0111">
          <w:rPr>
            <w:rFonts w:asciiTheme="minorHAnsi" w:hAnsiTheme="minorHAnsi" w:cstheme="minorHAnsi"/>
            <w:sz w:val="20"/>
            <w:szCs w:val="20"/>
          </w:rPr>
          <w:t>roydrendon@yahoo.com</w:t>
        </w:r>
      </w:hyperlink>
    </w:p>
    <w:p w:rsidR="004F4E45" w:rsidRPr="007B0111" w:rsidRDefault="004F4E45">
      <w:pPr>
        <w:pStyle w:val="BodyText"/>
        <w:spacing w:before="10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150028">
      <w:pPr>
        <w:pStyle w:val="Heading1"/>
        <w:spacing w:before="93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EDUCATION</w:t>
      </w:r>
    </w:p>
    <w:p w:rsidR="004F4E45" w:rsidRPr="007B0111" w:rsidRDefault="00150028">
      <w:pPr>
        <w:tabs>
          <w:tab w:val="left" w:pos="6437"/>
        </w:tabs>
        <w:spacing w:before="19"/>
        <w:ind w:left="315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7B0111">
        <w:rPr>
          <w:rFonts w:asciiTheme="minorHAnsi" w:hAnsiTheme="minorHAnsi" w:cstheme="minorHAnsi"/>
          <w:b/>
          <w:sz w:val="20"/>
          <w:szCs w:val="20"/>
        </w:rPr>
        <w:t>PharmD</w:t>
      </w:r>
      <w:proofErr w:type="spellEnd"/>
      <w:r w:rsidRPr="007B0111">
        <w:rPr>
          <w:rFonts w:asciiTheme="minorHAnsi" w:hAnsiTheme="minorHAnsi" w:cstheme="minorHAnsi"/>
          <w:b/>
          <w:sz w:val="20"/>
          <w:szCs w:val="20"/>
        </w:rPr>
        <w:t>.</w:t>
      </w:r>
      <w:proofErr w:type="gramEnd"/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September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1999</w:t>
      </w:r>
      <w:r w:rsidRPr="007B011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-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May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2006</w:t>
      </w:r>
    </w:p>
    <w:p w:rsidR="004F4E45" w:rsidRPr="007B0111" w:rsidRDefault="00150028">
      <w:pPr>
        <w:spacing w:before="19"/>
        <w:ind w:left="500"/>
        <w:rPr>
          <w:rFonts w:asciiTheme="minorHAnsi" w:hAnsiTheme="minorHAnsi" w:cstheme="minorHAnsi"/>
          <w:sz w:val="20"/>
          <w:szCs w:val="20"/>
        </w:rPr>
      </w:pPr>
      <w:bookmarkStart w:id="0" w:name="University_of_Texas,_Austin_TX"/>
      <w:bookmarkEnd w:id="0"/>
      <w:r w:rsidRPr="007B0111">
        <w:rPr>
          <w:rFonts w:asciiTheme="minorHAnsi" w:hAnsiTheme="minorHAnsi" w:cstheme="minorHAnsi"/>
          <w:sz w:val="20"/>
          <w:szCs w:val="20"/>
        </w:rPr>
        <w:t>University</w:t>
      </w:r>
      <w:r w:rsidRPr="007B011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Texas,</w:t>
      </w:r>
      <w:r w:rsidRPr="007B0111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Austin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TX</w:t>
      </w:r>
    </w:p>
    <w:p w:rsidR="004F4E45" w:rsidRPr="007B0111" w:rsidRDefault="004F4E45">
      <w:pPr>
        <w:pStyle w:val="BodyText"/>
        <w:spacing w:before="3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150028">
      <w:pPr>
        <w:pStyle w:val="Heading1"/>
        <w:ind w:left="17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LICENSE/CERTIFICATION</w:t>
      </w:r>
    </w:p>
    <w:p w:rsidR="004F4E45" w:rsidRPr="007B0111" w:rsidRDefault="00150028">
      <w:pPr>
        <w:tabs>
          <w:tab w:val="left" w:pos="6683"/>
        </w:tabs>
        <w:spacing w:before="25"/>
        <w:ind w:left="30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TEXAS</w:t>
      </w:r>
      <w:r w:rsidRPr="007B011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PHARMACIST</w:t>
      </w:r>
      <w:r w:rsidRPr="007B011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LICENCE</w:t>
      </w:r>
      <w:r w:rsidRPr="007B011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#44964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Active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since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January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2007</w:t>
      </w:r>
    </w:p>
    <w:p w:rsidR="004F4E45" w:rsidRPr="007B0111" w:rsidRDefault="00150028">
      <w:pPr>
        <w:spacing w:before="19"/>
        <w:ind w:left="500"/>
        <w:rPr>
          <w:rFonts w:asciiTheme="minorHAnsi" w:hAnsiTheme="minorHAnsi" w:cstheme="minorHAnsi"/>
          <w:sz w:val="20"/>
          <w:szCs w:val="20"/>
        </w:rPr>
      </w:pPr>
      <w:bookmarkStart w:id="1" w:name="Texas_State_Board_of_Pharmacy"/>
      <w:bookmarkEnd w:id="1"/>
      <w:r w:rsidRPr="007B0111">
        <w:rPr>
          <w:rFonts w:asciiTheme="minorHAnsi" w:hAnsiTheme="minorHAnsi" w:cstheme="minorHAnsi"/>
          <w:sz w:val="20"/>
          <w:szCs w:val="20"/>
        </w:rPr>
        <w:t>Texas</w:t>
      </w:r>
      <w:r w:rsidRPr="007B011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State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Board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Pharmacy</w:t>
      </w:r>
    </w:p>
    <w:p w:rsidR="004F4E45" w:rsidRPr="007B0111" w:rsidRDefault="00150028">
      <w:pPr>
        <w:tabs>
          <w:tab w:val="left" w:pos="6422"/>
        </w:tabs>
        <w:spacing w:before="24"/>
        <w:ind w:left="30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APHA</w:t>
      </w:r>
      <w:r w:rsidRPr="007B0111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Vaccination</w:t>
      </w:r>
      <w:r w:rsidRPr="007B011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Certification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Active since November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2008</w:t>
      </w:r>
    </w:p>
    <w:p w:rsidR="004F4E45" w:rsidRPr="007B0111" w:rsidRDefault="00150028">
      <w:pPr>
        <w:spacing w:before="19"/>
        <w:ind w:left="58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American Pharmacist</w:t>
      </w:r>
      <w:r w:rsidRPr="007B011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Association</w:t>
      </w:r>
    </w:p>
    <w:p w:rsidR="004F4E45" w:rsidRPr="007B0111" w:rsidRDefault="00150028">
      <w:pPr>
        <w:pStyle w:val="Heading1"/>
        <w:spacing w:before="24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PROFESSIONAL</w:t>
      </w:r>
    </w:p>
    <w:p w:rsidR="004F4E45" w:rsidRPr="007B0111" w:rsidRDefault="004F4E45">
      <w:pPr>
        <w:pStyle w:val="BodyText"/>
        <w:spacing w:before="9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4F4E45" w:rsidRPr="007B0111" w:rsidRDefault="00150028">
      <w:pPr>
        <w:tabs>
          <w:tab w:val="left" w:pos="5722"/>
        </w:tabs>
        <w:ind w:left="12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Clinical</w:t>
      </w:r>
      <w:r w:rsidRPr="007B011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pharmacist</w:t>
      </w:r>
      <w:r w:rsidR="00C518AA">
        <w:rPr>
          <w:rFonts w:asciiTheme="minorHAnsi" w:hAnsiTheme="minorHAnsi" w:cstheme="minorHAnsi"/>
          <w:b/>
          <w:sz w:val="20"/>
          <w:szCs w:val="20"/>
        </w:rPr>
        <w:t>/</w:t>
      </w:r>
      <w:proofErr w:type="spellStart"/>
      <w:r w:rsidR="00C518AA">
        <w:rPr>
          <w:rFonts w:asciiTheme="minorHAnsi" w:hAnsiTheme="minorHAnsi" w:cstheme="minorHAnsi"/>
          <w:b/>
          <w:sz w:val="20"/>
          <w:szCs w:val="20"/>
        </w:rPr>
        <w:t>Pharamacy</w:t>
      </w:r>
      <w:proofErr w:type="spellEnd"/>
      <w:r w:rsidR="00C518AA">
        <w:rPr>
          <w:rFonts w:asciiTheme="minorHAnsi" w:hAnsiTheme="minorHAnsi" w:cstheme="minorHAnsi"/>
          <w:b/>
          <w:sz w:val="20"/>
          <w:szCs w:val="20"/>
        </w:rPr>
        <w:t xml:space="preserve"> Operation Specialist</w:t>
      </w:r>
      <w:bookmarkStart w:id="2" w:name="_GoBack"/>
      <w:bookmarkEnd w:id="2"/>
      <w:r w:rsidRPr="007B011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–</w:t>
      </w:r>
      <w:r w:rsidRPr="007B011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Prior</w:t>
      </w:r>
      <w:r w:rsidRPr="007B011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authorizations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September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2022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to</w:t>
      </w:r>
      <w:r w:rsidRPr="007B011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January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2024</w:t>
      </w:r>
    </w:p>
    <w:p w:rsidR="004F4E45" w:rsidRPr="007B0111" w:rsidRDefault="00150028">
      <w:pPr>
        <w:spacing w:before="19"/>
        <w:ind w:left="120"/>
        <w:rPr>
          <w:rFonts w:asciiTheme="minorHAnsi" w:hAnsiTheme="minorHAnsi" w:cstheme="minorHAnsi"/>
          <w:sz w:val="20"/>
          <w:szCs w:val="20"/>
        </w:rPr>
      </w:pPr>
      <w:proofErr w:type="spellStart"/>
      <w:r w:rsidRPr="007B0111">
        <w:rPr>
          <w:rFonts w:asciiTheme="minorHAnsi" w:hAnsiTheme="minorHAnsi" w:cstheme="minorHAnsi"/>
          <w:sz w:val="20"/>
          <w:szCs w:val="20"/>
        </w:rPr>
        <w:t>Apidel</w:t>
      </w:r>
      <w:proofErr w:type="spellEnd"/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Technologies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LLC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(Client</w:t>
      </w:r>
      <w:r w:rsidRPr="007B011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CVS</w:t>
      </w:r>
      <w:r w:rsidRPr="007B011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Caremark)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1"/>
        </w:tabs>
        <w:spacing w:before="23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Coverage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determination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specialist.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1"/>
        </w:tabs>
        <w:spacing w:before="21" w:line="256" w:lineRule="auto"/>
        <w:ind w:right="291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Verify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through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use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specific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criteria,</w:t>
      </w:r>
      <w:r w:rsidRPr="007B011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compendia,</w:t>
      </w:r>
      <w:r w:rsidRPr="007B011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clinical</w:t>
      </w:r>
      <w:r w:rsidRPr="007B011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knowledge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 determination of coverage of various specialty medications for members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various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clients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CVS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Caremark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1"/>
        </w:tabs>
        <w:spacing w:before="5" w:line="259" w:lineRule="auto"/>
        <w:ind w:right="302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Determine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coverage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for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prior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authorizations,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sz w:val="20"/>
          <w:szCs w:val="20"/>
        </w:rPr>
        <w:t>non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formulary</w:t>
      </w:r>
      <w:proofErr w:type="spellEnd"/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medications</w:t>
      </w:r>
      <w:r w:rsidR="00A10FC5">
        <w:rPr>
          <w:rFonts w:asciiTheme="minorHAnsi" w:hAnsiTheme="minorHAnsi" w:cstheme="minorHAnsi"/>
          <w:sz w:val="20"/>
          <w:szCs w:val="20"/>
        </w:rPr>
        <w:t xml:space="preserve"> on Healthcare</w:t>
      </w:r>
      <w:r w:rsidRPr="007B0111">
        <w:rPr>
          <w:rFonts w:asciiTheme="minorHAnsi" w:hAnsiTheme="minorHAnsi" w:cstheme="minorHAnsi"/>
          <w:sz w:val="20"/>
          <w:szCs w:val="20"/>
        </w:rPr>
        <w:t>,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step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therapy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exclusions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1"/>
        </w:tabs>
        <w:spacing w:before="0" w:line="259" w:lineRule="auto"/>
        <w:ind w:right="285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 xml:space="preserve">Use Microsoft word, excel, and various online compendia such as Drug </w:t>
      </w:r>
      <w:proofErr w:type="spellStart"/>
      <w:r w:rsidRPr="007B0111">
        <w:rPr>
          <w:rFonts w:asciiTheme="minorHAnsi" w:hAnsiTheme="minorHAnsi" w:cstheme="minorHAnsi"/>
          <w:sz w:val="20"/>
          <w:szCs w:val="20"/>
        </w:rPr>
        <w:t>Dex</w:t>
      </w:r>
      <w:proofErr w:type="spellEnd"/>
      <w:r w:rsidRPr="007B0111">
        <w:rPr>
          <w:rFonts w:asciiTheme="minorHAnsi" w:hAnsiTheme="minorHAnsi" w:cstheme="minorHAnsi"/>
          <w:sz w:val="20"/>
          <w:szCs w:val="20"/>
        </w:rPr>
        <w:t>,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Micromedex,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sz w:val="20"/>
          <w:szCs w:val="20"/>
        </w:rPr>
        <w:t>Lexicomp</w:t>
      </w:r>
      <w:proofErr w:type="spellEnd"/>
      <w:r w:rsidRPr="007B0111">
        <w:rPr>
          <w:rFonts w:asciiTheme="minorHAnsi" w:hAnsiTheme="minorHAnsi" w:cstheme="minorHAnsi"/>
          <w:sz w:val="20"/>
          <w:szCs w:val="20"/>
        </w:rPr>
        <w:t>,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NCCN,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clinical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pharmacology.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spacing w:before="0" w:line="259" w:lineRule="auto"/>
        <w:ind w:right="192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Use communication and customer</w:t>
      </w:r>
      <w:r w:rsidR="001040D6">
        <w:rPr>
          <w:rFonts w:asciiTheme="minorHAnsi" w:hAnsiTheme="minorHAnsi" w:cstheme="minorHAnsi"/>
          <w:sz w:val="20"/>
          <w:szCs w:val="20"/>
        </w:rPr>
        <w:t xml:space="preserve"> Stakeholder</w:t>
      </w:r>
      <w:r w:rsidRPr="007B0111">
        <w:rPr>
          <w:rFonts w:asciiTheme="minorHAnsi" w:hAnsiTheme="minorHAnsi" w:cstheme="minorHAnsi"/>
          <w:sz w:val="20"/>
          <w:szCs w:val="20"/>
        </w:rPr>
        <w:t xml:space="preserve"> service skills in communicating with doctor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office personnel, other Clinical pharmacists, pharmacy technicians, nurses,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medical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A10FC5">
        <w:rPr>
          <w:rFonts w:asciiTheme="minorHAnsi" w:hAnsiTheme="minorHAnsi" w:cstheme="minorHAnsi"/>
          <w:sz w:val="20"/>
          <w:szCs w:val="20"/>
        </w:rPr>
        <w:t xml:space="preserve">directors on </w:t>
      </w:r>
      <w:proofErr w:type="spellStart"/>
      <w:r w:rsidR="00A10FC5">
        <w:rPr>
          <w:rFonts w:asciiTheme="minorHAnsi" w:hAnsiTheme="minorHAnsi" w:cstheme="minorHAnsi"/>
          <w:sz w:val="20"/>
          <w:szCs w:val="20"/>
        </w:rPr>
        <w:t>medicare</w:t>
      </w:r>
      <w:proofErr w:type="spellEnd"/>
      <w:r w:rsidR="00A10FC5">
        <w:rPr>
          <w:rFonts w:asciiTheme="minorHAnsi" w:hAnsiTheme="minorHAnsi" w:cstheme="minorHAnsi"/>
          <w:sz w:val="20"/>
          <w:szCs w:val="20"/>
        </w:rPr>
        <w:t>.</w:t>
      </w:r>
    </w:p>
    <w:p w:rsidR="004F4E45" w:rsidRPr="007B0111" w:rsidRDefault="004F4E45">
      <w:pPr>
        <w:pStyle w:val="BodyText"/>
        <w:spacing w:before="1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150028">
      <w:pPr>
        <w:tabs>
          <w:tab w:val="left" w:pos="5797"/>
        </w:tabs>
        <w:ind w:left="105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PIC</w:t>
      </w:r>
      <w:r w:rsidRPr="007B011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(Pharmacist</w:t>
      </w:r>
      <w:r w:rsidRPr="007B011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in</w:t>
      </w:r>
      <w:r w:rsidRPr="007B011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Charge)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October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2020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–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September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2022</w:t>
      </w:r>
    </w:p>
    <w:p w:rsidR="004F4E45" w:rsidRPr="007B0111" w:rsidRDefault="00150028">
      <w:pPr>
        <w:spacing w:before="19"/>
        <w:ind w:left="115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Family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Pharmacy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Inc.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6"/>
        </w:tabs>
        <w:spacing w:before="94" w:line="270" w:lineRule="exact"/>
        <w:ind w:left="1186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PIC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duties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6"/>
        </w:tabs>
        <w:spacing w:before="17" w:line="216" w:lineRule="auto"/>
        <w:ind w:left="1186" w:right="111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212121"/>
          <w:sz w:val="20"/>
          <w:szCs w:val="20"/>
        </w:rPr>
        <w:t>Accountable</w:t>
      </w:r>
      <w:r w:rsidRPr="007B0111">
        <w:rPr>
          <w:rFonts w:asciiTheme="minorHAnsi" w:hAnsiTheme="minorHAnsi" w:cstheme="minorHAnsi"/>
          <w:color w:val="212121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for</w:t>
      </w:r>
      <w:r w:rsidRPr="007B0111">
        <w:rPr>
          <w:rFonts w:asciiTheme="minorHAnsi" w:hAnsiTheme="minorHAnsi" w:cstheme="minorHAnsi"/>
          <w:color w:val="212121"/>
          <w:spacing w:val="-10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the</w:t>
      </w:r>
      <w:r w:rsidRPr="007B0111">
        <w:rPr>
          <w:rFonts w:asciiTheme="minorHAnsi" w:hAnsiTheme="minorHAnsi" w:cstheme="minorHAnsi"/>
          <w:color w:val="212121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oversight</w:t>
      </w:r>
      <w:r w:rsidRPr="007B0111">
        <w:rPr>
          <w:rFonts w:asciiTheme="minorHAnsi" w:hAnsiTheme="minorHAnsi" w:cstheme="minorHAnsi"/>
          <w:color w:val="212121"/>
          <w:spacing w:val="-1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212121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operation</w:t>
      </w:r>
      <w:r w:rsidRPr="007B0111">
        <w:rPr>
          <w:rFonts w:asciiTheme="minorHAnsi" w:hAnsiTheme="minorHAnsi" w:cstheme="minorHAnsi"/>
          <w:color w:val="212121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of</w:t>
      </w:r>
      <w:r w:rsidRPr="007B0111">
        <w:rPr>
          <w:rFonts w:asciiTheme="minorHAnsi" w:hAnsiTheme="minorHAnsi" w:cstheme="minorHAnsi"/>
          <w:color w:val="212121"/>
          <w:spacing w:val="-1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all</w:t>
      </w:r>
      <w:r w:rsidRPr="007B0111">
        <w:rPr>
          <w:rFonts w:asciiTheme="minorHAnsi" w:hAnsiTheme="minorHAnsi" w:cstheme="minorHAnsi"/>
          <w:color w:val="212121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aspects</w:t>
      </w:r>
      <w:r w:rsidRPr="007B0111">
        <w:rPr>
          <w:rFonts w:asciiTheme="minorHAnsi" w:hAnsiTheme="minorHAnsi" w:cstheme="minorHAnsi"/>
          <w:color w:val="212121"/>
          <w:spacing w:val="-10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within</w:t>
      </w:r>
      <w:r w:rsidRPr="007B0111">
        <w:rPr>
          <w:rFonts w:asciiTheme="minorHAnsi" w:hAnsiTheme="minorHAnsi" w:cstheme="minorHAnsi"/>
          <w:color w:val="212121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the</w:t>
      </w:r>
      <w:r w:rsidRPr="007B0111">
        <w:rPr>
          <w:rFonts w:asciiTheme="minorHAnsi" w:hAnsiTheme="minorHAnsi" w:cstheme="minorHAnsi"/>
          <w:color w:val="212121"/>
          <w:spacing w:val="-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pharmacy,</w:t>
      </w:r>
      <w:r w:rsidRPr="007B0111">
        <w:rPr>
          <w:rFonts w:asciiTheme="minorHAnsi" w:hAnsiTheme="minorHAnsi" w:cstheme="minorHAnsi"/>
          <w:color w:val="212121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which include: Patient Safety, Pharmacy Professional Practice, Regulatory</w:t>
      </w:r>
      <w:r w:rsidRPr="007B0111">
        <w:rPr>
          <w:rFonts w:asciiTheme="minorHAnsi" w:hAnsiTheme="minorHAnsi" w:cstheme="minorHAnsi"/>
          <w:color w:val="212121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pacing w:val="-1"/>
          <w:sz w:val="20"/>
          <w:szCs w:val="20"/>
        </w:rPr>
        <w:t>Requirements,</w:t>
      </w:r>
      <w:r w:rsidRPr="007B0111">
        <w:rPr>
          <w:rFonts w:asciiTheme="minorHAnsi" w:hAnsiTheme="minorHAnsi" w:cstheme="minorHAnsi"/>
          <w:color w:val="212121"/>
          <w:spacing w:val="-1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Quality</w:t>
      </w:r>
      <w:r w:rsidRPr="007B0111">
        <w:rPr>
          <w:rFonts w:asciiTheme="minorHAnsi" w:hAnsiTheme="minorHAnsi" w:cstheme="minorHAnsi"/>
          <w:color w:val="212121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Assurance,</w:t>
      </w:r>
      <w:r w:rsidRPr="007B0111">
        <w:rPr>
          <w:rFonts w:asciiTheme="minorHAnsi" w:hAnsiTheme="minorHAnsi" w:cstheme="minorHAnsi"/>
          <w:color w:val="212121"/>
          <w:spacing w:val="-1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Customer</w:t>
      </w:r>
      <w:r w:rsidRPr="007B0111">
        <w:rPr>
          <w:rFonts w:asciiTheme="minorHAnsi" w:hAnsiTheme="minorHAnsi" w:cstheme="minorHAnsi"/>
          <w:color w:val="212121"/>
          <w:spacing w:val="-1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Service,</w:t>
      </w:r>
      <w:r w:rsidRPr="007B0111">
        <w:rPr>
          <w:rFonts w:asciiTheme="minorHAnsi" w:hAnsiTheme="minorHAnsi" w:cstheme="minorHAnsi"/>
          <w:color w:val="212121"/>
          <w:spacing w:val="-1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Personnel</w:t>
      </w:r>
      <w:r w:rsidRPr="007B0111">
        <w:rPr>
          <w:rFonts w:asciiTheme="minorHAnsi" w:hAnsiTheme="minorHAnsi" w:cstheme="minorHAnsi"/>
          <w:color w:val="212121"/>
          <w:spacing w:val="-10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Management,</w:t>
      </w:r>
      <w:r w:rsidRPr="007B0111">
        <w:rPr>
          <w:rFonts w:asciiTheme="minorHAnsi" w:hAnsiTheme="minorHAnsi" w:cstheme="minorHAnsi"/>
          <w:color w:val="212121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Inventory Management, Financial Profitability, Loss Prevention, and Workflow</w:t>
      </w:r>
      <w:r w:rsidRPr="007B0111">
        <w:rPr>
          <w:rFonts w:asciiTheme="minorHAnsi" w:hAnsiTheme="minorHAnsi" w:cstheme="minorHAnsi"/>
          <w:color w:val="212121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Management.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6"/>
        </w:tabs>
        <w:spacing w:before="2" w:line="252" w:lineRule="auto"/>
        <w:ind w:left="1186" w:right="108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Manage retail, HR (High Reimbursement)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- Specialty, and personal injury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prescriptions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6"/>
        </w:tabs>
        <w:spacing w:before="0" w:line="252" w:lineRule="auto"/>
        <w:ind w:left="1186" w:right="117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 xml:space="preserve">Track profit throughout all aspects of pharmacy and using </w:t>
      </w:r>
      <w:proofErr w:type="spellStart"/>
      <w:r w:rsidRPr="007B0111">
        <w:rPr>
          <w:rFonts w:asciiTheme="minorHAnsi" w:hAnsiTheme="minorHAnsi" w:cstheme="minorHAnsi"/>
          <w:sz w:val="20"/>
          <w:szCs w:val="20"/>
        </w:rPr>
        <w:t>judgement</w:t>
      </w:r>
      <w:proofErr w:type="spellEnd"/>
      <w:r w:rsidRPr="007B0111">
        <w:rPr>
          <w:rFonts w:asciiTheme="minorHAnsi" w:hAnsiTheme="minorHAnsi" w:cstheme="minorHAnsi"/>
          <w:sz w:val="20"/>
          <w:szCs w:val="20"/>
        </w:rPr>
        <w:t xml:space="preserve"> for best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price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for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patient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while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maximizing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profit.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6"/>
        </w:tabs>
        <w:spacing w:before="1"/>
        <w:ind w:left="1186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Order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needed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medications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pharmacy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equipment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6"/>
        </w:tabs>
        <w:spacing w:line="252" w:lineRule="auto"/>
        <w:ind w:left="1186" w:right="116"/>
        <w:jc w:val="both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Assist the owners in day to day management of the pharmacy along with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oversight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workflow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pharmacy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technicians</w:t>
      </w:r>
    </w:p>
    <w:p w:rsidR="004F4E45" w:rsidRPr="007B0111" w:rsidRDefault="004F4E45">
      <w:pPr>
        <w:spacing w:line="252" w:lineRule="auto"/>
        <w:jc w:val="both"/>
        <w:rPr>
          <w:rFonts w:asciiTheme="minorHAnsi" w:hAnsiTheme="minorHAnsi" w:cstheme="minorHAnsi"/>
          <w:sz w:val="20"/>
          <w:szCs w:val="20"/>
        </w:rPr>
        <w:sectPr w:rsidR="004F4E45" w:rsidRPr="007B0111">
          <w:type w:val="continuous"/>
          <w:pgSz w:w="12240" w:h="15840"/>
          <w:pgMar w:top="1340" w:right="1320" w:bottom="280" w:left="1320" w:header="720" w:footer="720" w:gutter="0"/>
          <w:cols w:space="720"/>
        </w:sectPr>
      </w:pPr>
    </w:p>
    <w:p w:rsidR="004F4E45" w:rsidRPr="007B0111" w:rsidRDefault="00150028">
      <w:pPr>
        <w:tabs>
          <w:tab w:val="left" w:pos="6197"/>
        </w:tabs>
        <w:spacing w:before="75"/>
        <w:ind w:left="12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lastRenderedPageBreak/>
        <w:t>Clinical</w:t>
      </w:r>
      <w:r w:rsidRPr="007B011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Pharmacist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February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2020</w:t>
      </w:r>
      <w:r w:rsidRPr="007B011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– October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2020</w:t>
      </w:r>
    </w:p>
    <w:p w:rsidR="004F4E45" w:rsidRPr="007B0111" w:rsidRDefault="00150028">
      <w:pPr>
        <w:spacing w:before="19"/>
        <w:ind w:left="13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Aspen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sz w:val="20"/>
          <w:szCs w:val="20"/>
        </w:rPr>
        <w:t>RxHealth</w:t>
      </w:r>
      <w:proofErr w:type="spellEnd"/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89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Deliver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MTM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&amp;</w:t>
      </w:r>
      <w:r w:rsidRPr="007B011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TMR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services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10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Call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patients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evaluate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medications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Coach,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encourage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educate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patients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on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their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medications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Answer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any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questions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associated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with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patients’</w:t>
      </w:r>
      <w:r w:rsidRPr="007B0111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medications</w:t>
      </w:r>
    </w:p>
    <w:p w:rsidR="004F4E45" w:rsidRPr="007B0111" w:rsidRDefault="004F4E45">
      <w:pPr>
        <w:pStyle w:val="BodyText"/>
        <w:spacing w:before="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150028">
      <w:pPr>
        <w:tabs>
          <w:tab w:val="left" w:pos="6447"/>
        </w:tabs>
        <w:ind w:left="105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Music</w:t>
      </w:r>
      <w:r w:rsidRPr="007B011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Director/piano</w:t>
      </w:r>
      <w:r w:rsidRPr="007B011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player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January 2019</w:t>
      </w:r>
      <w:r w:rsidRPr="007B011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– June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2021</w:t>
      </w:r>
    </w:p>
    <w:p w:rsidR="004F4E45" w:rsidRPr="007B0111" w:rsidRDefault="00150028">
      <w:pPr>
        <w:spacing w:before="85"/>
        <w:ind w:left="105"/>
        <w:rPr>
          <w:rFonts w:asciiTheme="minorHAnsi" w:hAnsiTheme="minorHAnsi" w:cstheme="minorHAnsi"/>
          <w:sz w:val="20"/>
          <w:szCs w:val="20"/>
        </w:rPr>
      </w:pPr>
      <w:bookmarkStart w:id="3" w:name="Grace_Church_–_Liberty_Campus"/>
      <w:bookmarkEnd w:id="3"/>
      <w:r w:rsidRPr="007B0111">
        <w:rPr>
          <w:rFonts w:asciiTheme="minorHAnsi" w:hAnsiTheme="minorHAnsi" w:cstheme="minorHAnsi"/>
          <w:sz w:val="20"/>
          <w:szCs w:val="20"/>
        </w:rPr>
        <w:t>Grace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Church –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Liberty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Campus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84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In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charge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music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for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Sunday,</w:t>
      </w:r>
      <w:r w:rsidRPr="007B011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Wednesday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special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services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line="252" w:lineRule="auto"/>
        <w:ind w:left="1186" w:right="114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Arranged</w:t>
      </w:r>
      <w:r w:rsidRPr="007B0111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music</w:t>
      </w:r>
      <w:r w:rsidRPr="007B011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musical</w:t>
      </w:r>
      <w:r w:rsidRPr="007B0111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transitions,</w:t>
      </w:r>
      <w:r w:rsidRPr="007B0111">
        <w:rPr>
          <w:rFonts w:asciiTheme="minorHAnsi" w:hAnsiTheme="minorHAnsi" w:cstheme="minorHAnsi"/>
          <w:spacing w:val="19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or</w:t>
      </w:r>
      <w:r w:rsidRPr="007B011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approved</w:t>
      </w:r>
      <w:r w:rsidRPr="007B0111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any</w:t>
      </w:r>
      <w:r w:rsidRPr="007B0111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arrangement</w:t>
      </w:r>
      <w:r w:rsidRPr="007B0111">
        <w:rPr>
          <w:rFonts w:asciiTheme="minorHAnsi" w:hAnsiTheme="minorHAnsi" w:cstheme="minorHAnsi"/>
          <w:spacing w:val="20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or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transition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band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members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worship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leaders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0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Responsible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for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live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music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musician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performance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15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Served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as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director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for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musicians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through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</w:t>
      </w:r>
      <w:r w:rsidRPr="007B011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use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talk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back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microphone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line="252" w:lineRule="auto"/>
        <w:ind w:left="1186" w:right="119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Edited</w:t>
      </w:r>
      <w:r w:rsidRPr="007B0111">
        <w:rPr>
          <w:rFonts w:asciiTheme="minorHAnsi" w:hAnsiTheme="minorHAnsi" w:cstheme="minorHAnsi"/>
          <w:spacing w:val="5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constructed</w:t>
      </w:r>
      <w:r w:rsidRPr="007B0111">
        <w:rPr>
          <w:rFonts w:asciiTheme="minorHAnsi" w:hAnsiTheme="minorHAnsi" w:cstheme="minorHAnsi"/>
          <w:spacing w:val="5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stems</w:t>
      </w:r>
      <w:r w:rsidRPr="007B0111">
        <w:rPr>
          <w:rFonts w:asciiTheme="minorHAnsi" w:hAnsiTheme="minorHAnsi" w:cstheme="minorHAnsi"/>
          <w:spacing w:val="5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(prerecorded</w:t>
      </w:r>
      <w:r w:rsidRPr="007B0111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tracks)</w:t>
      </w:r>
      <w:r w:rsidRPr="007B0111">
        <w:rPr>
          <w:rFonts w:asciiTheme="minorHAnsi" w:hAnsiTheme="minorHAnsi" w:cstheme="minorHAnsi"/>
          <w:spacing w:val="5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along</w:t>
      </w:r>
      <w:r w:rsidRPr="007B0111">
        <w:rPr>
          <w:rFonts w:asciiTheme="minorHAnsi" w:hAnsiTheme="minorHAnsi" w:cstheme="minorHAnsi"/>
          <w:spacing w:val="5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with</w:t>
      </w:r>
      <w:r w:rsidRPr="007B0111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5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stem</w:t>
      </w:r>
      <w:r w:rsidRPr="007B0111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transitions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using</w:t>
      </w:r>
      <w:r w:rsidRPr="007B011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sz w:val="20"/>
          <w:szCs w:val="20"/>
        </w:rPr>
        <w:t>Ableton</w:t>
      </w:r>
      <w:proofErr w:type="spellEnd"/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0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Ran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stems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live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transitions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between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songs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line="252" w:lineRule="auto"/>
        <w:ind w:left="1186" w:right="11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Main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piano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player</w:t>
      </w:r>
      <w:r w:rsidRPr="007B011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during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all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worship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(live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music)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sets</w:t>
      </w:r>
      <w:r w:rsidRPr="007B011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as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background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during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closing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sermons</w:t>
      </w:r>
    </w:p>
    <w:p w:rsidR="004F4E45" w:rsidRPr="007B0111" w:rsidRDefault="004F4E45">
      <w:pPr>
        <w:pStyle w:val="BodyText"/>
        <w:spacing w:before="3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150028">
      <w:pPr>
        <w:tabs>
          <w:tab w:val="left" w:pos="5597"/>
        </w:tabs>
        <w:ind w:left="105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Staff</w:t>
      </w:r>
      <w:r w:rsidRPr="007B011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Pharmacist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November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2016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–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December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2018</w:t>
      </w:r>
    </w:p>
    <w:p w:rsidR="004F4E45" w:rsidRPr="007B0111" w:rsidRDefault="00150028">
      <w:pPr>
        <w:spacing w:before="19"/>
        <w:ind w:left="300"/>
        <w:rPr>
          <w:rFonts w:asciiTheme="minorHAnsi" w:hAnsiTheme="minorHAnsi" w:cstheme="minorHAnsi"/>
          <w:sz w:val="20"/>
          <w:szCs w:val="20"/>
        </w:rPr>
      </w:pPr>
      <w:bookmarkStart w:id="4" w:name="CVS"/>
      <w:bookmarkEnd w:id="4"/>
      <w:r w:rsidRPr="007B0111">
        <w:rPr>
          <w:rFonts w:asciiTheme="minorHAnsi" w:hAnsiTheme="minorHAnsi" w:cstheme="minorHAnsi"/>
          <w:sz w:val="20"/>
          <w:szCs w:val="20"/>
        </w:rPr>
        <w:t>CVS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89" w:line="213" w:lineRule="auto"/>
        <w:ind w:left="1186" w:right="473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212121"/>
          <w:sz w:val="20"/>
          <w:szCs w:val="20"/>
        </w:rPr>
        <w:t>Accountable for supporting the management, oversight and operation of all</w:t>
      </w:r>
      <w:r w:rsidRPr="007B0111">
        <w:rPr>
          <w:rFonts w:asciiTheme="minorHAnsi" w:hAnsiTheme="minorHAnsi" w:cstheme="minorHAnsi"/>
          <w:color w:val="212121"/>
          <w:spacing w:val="-6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aspects</w:t>
      </w:r>
      <w:r w:rsidRPr="007B0111">
        <w:rPr>
          <w:rFonts w:asciiTheme="minorHAnsi" w:hAnsiTheme="minorHAnsi" w:cstheme="minorHAnsi"/>
          <w:color w:val="212121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within</w:t>
      </w:r>
      <w:r w:rsidRPr="007B0111">
        <w:rPr>
          <w:rFonts w:asciiTheme="minorHAnsi" w:hAnsiTheme="minorHAnsi" w:cstheme="minorHAnsi"/>
          <w:color w:val="212121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the</w:t>
      </w:r>
      <w:r w:rsidRPr="007B0111">
        <w:rPr>
          <w:rFonts w:asciiTheme="minorHAnsi" w:hAnsiTheme="minorHAnsi" w:cstheme="minorHAnsi"/>
          <w:color w:val="212121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pharmacy,</w:t>
      </w:r>
      <w:r w:rsidRPr="007B0111">
        <w:rPr>
          <w:rFonts w:asciiTheme="minorHAnsi" w:hAnsiTheme="minorHAnsi" w:cstheme="minorHAnsi"/>
          <w:color w:val="212121"/>
          <w:spacing w:val="-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which</w:t>
      </w:r>
      <w:r w:rsidRPr="007B0111">
        <w:rPr>
          <w:rFonts w:asciiTheme="minorHAnsi" w:hAnsiTheme="minorHAnsi" w:cstheme="minorHAnsi"/>
          <w:color w:val="212121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include:</w:t>
      </w:r>
      <w:r w:rsidRPr="007B0111">
        <w:rPr>
          <w:rFonts w:asciiTheme="minorHAnsi" w:hAnsiTheme="minorHAnsi" w:cstheme="minorHAnsi"/>
          <w:color w:val="212121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Patient</w:t>
      </w:r>
      <w:r w:rsidRPr="007B0111">
        <w:rPr>
          <w:rFonts w:asciiTheme="minorHAnsi" w:hAnsiTheme="minorHAnsi" w:cstheme="minorHAnsi"/>
          <w:color w:val="212121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Safety,</w:t>
      </w:r>
      <w:r w:rsidRPr="007B0111">
        <w:rPr>
          <w:rFonts w:asciiTheme="minorHAnsi" w:hAnsiTheme="minorHAnsi" w:cstheme="minorHAnsi"/>
          <w:color w:val="212121"/>
          <w:spacing w:val="-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Pharmacy</w:t>
      </w:r>
    </w:p>
    <w:p w:rsidR="004F4E45" w:rsidRPr="007B0111" w:rsidRDefault="00150028">
      <w:pPr>
        <w:pStyle w:val="BodyText"/>
        <w:spacing w:before="2" w:line="216" w:lineRule="auto"/>
        <w:ind w:right="123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7B0111">
        <w:rPr>
          <w:rFonts w:asciiTheme="minorHAnsi" w:hAnsiTheme="minorHAnsi" w:cstheme="minorHAnsi"/>
          <w:color w:val="212121"/>
          <w:sz w:val="20"/>
          <w:szCs w:val="20"/>
        </w:rPr>
        <w:t>Professional Practice, Regulatory Requirements, Quality Assurance,</w:t>
      </w:r>
      <w:r w:rsidRPr="007B0111">
        <w:rPr>
          <w:rFonts w:asciiTheme="minorHAnsi" w:hAnsiTheme="minorHAnsi" w:cstheme="minorHAnsi"/>
          <w:color w:val="212121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Customer Service, Personnel Management, Inventory Management, Financial</w:t>
      </w:r>
      <w:r w:rsidRPr="007B0111">
        <w:rPr>
          <w:rFonts w:asciiTheme="minorHAnsi" w:hAnsiTheme="minorHAnsi" w:cstheme="minorHAnsi"/>
          <w:color w:val="212121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Profitability,</w:t>
      </w:r>
      <w:r w:rsidRPr="007B0111">
        <w:rPr>
          <w:rFonts w:asciiTheme="minorHAnsi" w:hAnsiTheme="minorHAnsi" w:cstheme="minorHAnsi"/>
          <w:color w:val="212121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Loss</w:t>
      </w:r>
      <w:r w:rsidRPr="007B0111">
        <w:rPr>
          <w:rFonts w:asciiTheme="minorHAnsi" w:hAnsiTheme="minorHAnsi" w:cstheme="minorHAnsi"/>
          <w:color w:val="212121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Prevention,</w:t>
      </w:r>
      <w:r w:rsidRPr="007B0111">
        <w:rPr>
          <w:rFonts w:asciiTheme="minorHAnsi" w:hAnsiTheme="minorHAnsi" w:cstheme="minorHAnsi"/>
          <w:color w:val="212121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212121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Workflow</w:t>
      </w:r>
      <w:r w:rsidRPr="007B0111">
        <w:rPr>
          <w:rFonts w:asciiTheme="minorHAnsi" w:hAnsiTheme="minorHAnsi" w:cstheme="minorHAnsi"/>
          <w:color w:val="212121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Management.</w:t>
      </w:r>
      <w:proofErr w:type="gramEnd"/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0" w:line="216" w:lineRule="auto"/>
        <w:ind w:left="1186" w:right="328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212121"/>
          <w:sz w:val="20"/>
          <w:szCs w:val="20"/>
        </w:rPr>
        <w:t>Motivated,</w:t>
      </w:r>
      <w:r w:rsidRPr="007B0111">
        <w:rPr>
          <w:rFonts w:asciiTheme="minorHAnsi" w:hAnsiTheme="minorHAnsi" w:cstheme="minorHAnsi"/>
          <w:color w:val="212121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inspired</w:t>
      </w:r>
      <w:r w:rsidRPr="007B0111">
        <w:rPr>
          <w:rFonts w:asciiTheme="minorHAnsi" w:hAnsiTheme="minorHAnsi" w:cstheme="minorHAnsi"/>
          <w:color w:val="212121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212121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developed</w:t>
      </w:r>
      <w:r w:rsidRPr="007B0111">
        <w:rPr>
          <w:rFonts w:asciiTheme="minorHAnsi" w:hAnsiTheme="minorHAnsi" w:cstheme="minorHAnsi"/>
          <w:color w:val="212121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the</w:t>
      </w:r>
      <w:r w:rsidRPr="007B0111">
        <w:rPr>
          <w:rFonts w:asciiTheme="minorHAnsi" w:hAnsiTheme="minorHAnsi" w:cstheme="minorHAnsi"/>
          <w:color w:val="212121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Pharmacy</w:t>
      </w:r>
      <w:r w:rsidRPr="007B0111">
        <w:rPr>
          <w:rFonts w:asciiTheme="minorHAnsi" w:hAnsiTheme="minorHAnsi" w:cstheme="minorHAnsi"/>
          <w:color w:val="212121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Support</w:t>
      </w:r>
      <w:r w:rsidRPr="007B0111">
        <w:rPr>
          <w:rFonts w:asciiTheme="minorHAnsi" w:hAnsiTheme="minorHAnsi" w:cstheme="minorHAnsi"/>
          <w:color w:val="212121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Staff</w:t>
      </w:r>
      <w:r w:rsidRPr="007B0111">
        <w:rPr>
          <w:rFonts w:asciiTheme="minorHAnsi" w:hAnsiTheme="minorHAnsi" w:cstheme="minorHAnsi"/>
          <w:color w:val="212121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by</w:t>
      </w:r>
      <w:r w:rsidRPr="007B0111">
        <w:rPr>
          <w:rFonts w:asciiTheme="minorHAnsi" w:hAnsiTheme="minorHAnsi" w:cstheme="minorHAnsi"/>
          <w:color w:val="212121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balancing</w:t>
      </w:r>
      <w:r w:rsidRPr="007B0111">
        <w:rPr>
          <w:rFonts w:asciiTheme="minorHAnsi" w:hAnsiTheme="minorHAnsi" w:cstheme="minorHAnsi"/>
          <w:color w:val="212121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assignments that maximize colleagues’ strengths, address development</w:t>
      </w:r>
      <w:r w:rsidRPr="007B0111">
        <w:rPr>
          <w:rFonts w:asciiTheme="minorHAnsi" w:hAnsiTheme="minorHAnsi" w:cstheme="minorHAnsi"/>
          <w:color w:val="212121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opportunities</w:t>
      </w:r>
      <w:r w:rsidRPr="007B0111">
        <w:rPr>
          <w:rFonts w:asciiTheme="minorHAnsi" w:hAnsiTheme="minorHAnsi" w:cstheme="minorHAnsi"/>
          <w:color w:val="212121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212121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decrease</w:t>
      </w:r>
      <w:r w:rsidRPr="007B0111">
        <w:rPr>
          <w:rFonts w:asciiTheme="minorHAnsi" w:hAnsiTheme="minorHAnsi" w:cstheme="minorHAnsi"/>
          <w:color w:val="212121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knowledge</w:t>
      </w:r>
      <w:r w:rsidRPr="007B0111">
        <w:rPr>
          <w:rFonts w:asciiTheme="minorHAnsi" w:hAnsiTheme="minorHAnsi" w:cstheme="minorHAnsi"/>
          <w:color w:val="212121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212121"/>
          <w:sz w:val="20"/>
          <w:szCs w:val="20"/>
        </w:rPr>
        <w:t>gaps.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0" w:line="274" w:lineRule="exact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Administered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vaccinations.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pacing w:val="-1"/>
          <w:sz w:val="20"/>
          <w:szCs w:val="20"/>
        </w:rPr>
        <w:t>Respected patient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confidentiality </w:t>
      </w:r>
      <w:r w:rsidRPr="007B0111">
        <w:rPr>
          <w:rFonts w:asciiTheme="minorHAnsi" w:hAnsiTheme="minorHAnsi" w:cstheme="minorHAnsi"/>
          <w:sz w:val="20"/>
          <w:szCs w:val="20"/>
        </w:rPr>
        <w:t>by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upholding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HIPPA</w:t>
      </w:r>
      <w:r w:rsidRPr="007B011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laws.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line="254" w:lineRule="auto"/>
        <w:ind w:left="1186" w:right="368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Established open line of communication to help counsel patients to</w:t>
      </w:r>
      <w:r w:rsidRPr="007B011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understand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their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drug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regimens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such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as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drug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interactions,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storage,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side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effects.</w:t>
      </w:r>
    </w:p>
    <w:p w:rsidR="004F4E45" w:rsidRPr="007B0111" w:rsidRDefault="004F4E45">
      <w:pPr>
        <w:pStyle w:val="BodyText"/>
        <w:spacing w:before="0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4F4E45">
      <w:pPr>
        <w:pStyle w:val="BodyText"/>
        <w:spacing w:before="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150028">
      <w:pPr>
        <w:tabs>
          <w:tab w:val="left" w:pos="6498"/>
        </w:tabs>
        <w:spacing w:before="1"/>
        <w:ind w:left="12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Clinical</w:t>
      </w:r>
      <w:r w:rsidRPr="007B011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Pharmacist</w:t>
      </w:r>
      <w:r w:rsidRPr="007B011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–</w:t>
      </w:r>
      <w:r w:rsidRPr="007B011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Prior</w:t>
      </w:r>
      <w:r w:rsidRPr="007B011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Authorizations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February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2016-May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2016</w:t>
      </w:r>
    </w:p>
    <w:p w:rsidR="004F4E45" w:rsidRPr="007B0111" w:rsidRDefault="00150028">
      <w:pPr>
        <w:spacing w:before="19"/>
        <w:ind w:left="12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Xerox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(client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of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CVS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Caremark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–</w:t>
      </w:r>
      <w:r w:rsidRPr="007B011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Aetna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Medicare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Part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D)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164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333333"/>
          <w:sz w:val="20"/>
          <w:szCs w:val="20"/>
        </w:rPr>
        <w:t>Coverage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determination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specialist.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9" w:line="249" w:lineRule="auto"/>
        <w:ind w:left="1186" w:right="114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333333"/>
          <w:sz w:val="20"/>
          <w:szCs w:val="20"/>
        </w:rPr>
        <w:t>Verified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through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use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of</w:t>
      </w:r>
      <w:r w:rsidRPr="007B0111">
        <w:rPr>
          <w:rFonts w:asciiTheme="minorHAnsi" w:hAnsiTheme="minorHAnsi" w:cstheme="minorHAnsi"/>
          <w:color w:val="333333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specific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criteria,</w:t>
      </w:r>
      <w:r w:rsidRPr="007B0111">
        <w:rPr>
          <w:rFonts w:asciiTheme="minorHAnsi" w:hAnsiTheme="minorHAnsi" w:cstheme="minorHAnsi"/>
          <w:color w:val="333333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compendia,</w:t>
      </w:r>
      <w:r w:rsidRPr="007B0111">
        <w:rPr>
          <w:rFonts w:asciiTheme="minorHAnsi" w:hAnsiTheme="minorHAnsi" w:cstheme="minorHAnsi"/>
          <w:color w:val="333333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clinical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knowledge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the</w:t>
      </w:r>
      <w:r w:rsidRPr="007B0111">
        <w:rPr>
          <w:rFonts w:asciiTheme="minorHAnsi" w:hAnsiTheme="minorHAnsi" w:cstheme="minorHAnsi"/>
          <w:color w:val="333333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determination of coverage of various medications for members of Aetna</w:t>
      </w:r>
      <w:r w:rsidRPr="007B0111">
        <w:rPr>
          <w:rFonts w:asciiTheme="minorHAnsi" w:hAnsiTheme="minorHAnsi" w:cstheme="minorHAnsi"/>
          <w:color w:val="333333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Medicare</w:t>
      </w:r>
      <w:r w:rsidRPr="007B0111">
        <w:rPr>
          <w:rFonts w:asciiTheme="minorHAnsi" w:hAnsiTheme="minorHAnsi" w:cstheme="minorHAnsi"/>
          <w:color w:val="333333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part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D.</w:t>
      </w:r>
    </w:p>
    <w:p w:rsidR="004F4E45" w:rsidRPr="007B0111" w:rsidRDefault="004F4E45">
      <w:pPr>
        <w:spacing w:line="249" w:lineRule="auto"/>
        <w:rPr>
          <w:rFonts w:asciiTheme="minorHAnsi" w:hAnsiTheme="minorHAnsi" w:cstheme="minorHAnsi"/>
          <w:sz w:val="20"/>
          <w:szCs w:val="20"/>
        </w:rPr>
        <w:sectPr w:rsidR="004F4E45" w:rsidRPr="007B0111">
          <w:pgSz w:w="12240" w:h="15840"/>
          <w:pgMar w:top="1340" w:right="1320" w:bottom="280" w:left="1320" w:header="720" w:footer="720" w:gutter="0"/>
          <w:cols w:space="720"/>
        </w:sectPr>
      </w:pP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75" w:line="247" w:lineRule="auto"/>
        <w:ind w:left="1186" w:right="133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333333"/>
          <w:sz w:val="20"/>
          <w:szCs w:val="20"/>
        </w:rPr>
        <w:lastRenderedPageBreak/>
        <w:t>Determined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coverage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for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prior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authorizations,</w:t>
      </w:r>
      <w:r w:rsidRPr="007B0111">
        <w:rPr>
          <w:rFonts w:asciiTheme="minorHAnsi" w:hAnsiTheme="minorHAnsi" w:cstheme="minorHAnsi"/>
          <w:color w:val="333333"/>
          <w:spacing w:val="-5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color w:val="333333"/>
          <w:sz w:val="20"/>
          <w:szCs w:val="20"/>
        </w:rPr>
        <w:t>non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formulary</w:t>
      </w:r>
      <w:proofErr w:type="spellEnd"/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medications,</w:t>
      </w:r>
      <w:r w:rsidRPr="007B0111">
        <w:rPr>
          <w:rFonts w:asciiTheme="minorHAnsi" w:hAnsiTheme="minorHAnsi" w:cstheme="minorHAnsi"/>
          <w:color w:val="333333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step</w:t>
      </w:r>
      <w:r w:rsidRPr="007B0111">
        <w:rPr>
          <w:rFonts w:asciiTheme="minorHAnsi" w:hAnsiTheme="minorHAnsi" w:cstheme="minorHAnsi"/>
          <w:color w:val="333333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therapy,</w:t>
      </w:r>
      <w:r w:rsidRPr="007B0111">
        <w:rPr>
          <w:rFonts w:asciiTheme="minorHAnsi" w:hAnsiTheme="minorHAnsi" w:cstheme="minorHAnsi"/>
          <w:color w:val="333333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333333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lower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tier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requests.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7" w:line="247" w:lineRule="auto"/>
        <w:ind w:left="1186" w:right="235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333333"/>
          <w:sz w:val="20"/>
          <w:szCs w:val="20"/>
        </w:rPr>
        <w:t>Used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Microsoft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word,</w:t>
      </w:r>
      <w:r w:rsidRPr="007B0111">
        <w:rPr>
          <w:rFonts w:asciiTheme="minorHAnsi" w:hAnsiTheme="minorHAnsi" w:cstheme="minorHAnsi"/>
          <w:color w:val="333333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excel,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333333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various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online</w:t>
      </w:r>
      <w:r w:rsidRPr="007B0111">
        <w:rPr>
          <w:rFonts w:asciiTheme="minorHAnsi" w:hAnsiTheme="minorHAnsi" w:cstheme="minorHAnsi"/>
          <w:color w:val="333333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compendia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such</w:t>
      </w:r>
      <w:r w:rsidRPr="007B0111">
        <w:rPr>
          <w:rFonts w:asciiTheme="minorHAnsi" w:hAnsiTheme="minorHAnsi" w:cstheme="minorHAnsi"/>
          <w:color w:val="333333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as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color w:val="333333"/>
          <w:sz w:val="20"/>
          <w:szCs w:val="20"/>
        </w:rPr>
        <w:t>DrugDex</w:t>
      </w:r>
      <w:proofErr w:type="spellEnd"/>
      <w:r w:rsidRPr="007B0111">
        <w:rPr>
          <w:rFonts w:asciiTheme="minorHAnsi" w:hAnsiTheme="minorHAnsi" w:cstheme="minorHAnsi"/>
          <w:color w:val="333333"/>
          <w:sz w:val="20"/>
          <w:szCs w:val="20"/>
        </w:rPr>
        <w:t>,</w:t>
      </w:r>
      <w:r w:rsidRPr="007B0111">
        <w:rPr>
          <w:rFonts w:asciiTheme="minorHAnsi" w:hAnsiTheme="minorHAnsi" w:cstheme="minorHAnsi"/>
          <w:color w:val="333333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Micromedex,</w:t>
      </w:r>
      <w:r w:rsidRPr="007B0111">
        <w:rPr>
          <w:rFonts w:asciiTheme="minorHAnsi" w:hAnsiTheme="minorHAnsi" w:cstheme="minorHAnsi"/>
          <w:color w:val="333333"/>
          <w:spacing w:val="-5"/>
          <w:sz w:val="20"/>
          <w:szCs w:val="20"/>
        </w:rPr>
        <w:t xml:space="preserve"> </w:t>
      </w:r>
      <w:proofErr w:type="spellStart"/>
      <w:r w:rsidRPr="007B0111">
        <w:rPr>
          <w:rFonts w:asciiTheme="minorHAnsi" w:hAnsiTheme="minorHAnsi" w:cstheme="minorHAnsi"/>
          <w:color w:val="333333"/>
          <w:sz w:val="20"/>
          <w:szCs w:val="20"/>
        </w:rPr>
        <w:t>Lexicomp</w:t>
      </w:r>
      <w:proofErr w:type="spellEnd"/>
      <w:r w:rsidRPr="007B0111">
        <w:rPr>
          <w:rFonts w:asciiTheme="minorHAnsi" w:hAnsiTheme="minorHAnsi" w:cstheme="minorHAnsi"/>
          <w:color w:val="333333"/>
          <w:sz w:val="20"/>
          <w:szCs w:val="20"/>
        </w:rPr>
        <w:t>,</w:t>
      </w:r>
      <w:r w:rsidRPr="007B0111">
        <w:rPr>
          <w:rFonts w:asciiTheme="minorHAnsi" w:hAnsiTheme="minorHAnsi" w:cstheme="minorHAnsi"/>
          <w:color w:val="333333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AHFS,</w:t>
      </w:r>
      <w:r w:rsidRPr="007B0111">
        <w:rPr>
          <w:rFonts w:asciiTheme="minorHAnsi" w:hAnsiTheme="minorHAnsi" w:cstheme="minorHAnsi"/>
          <w:color w:val="333333"/>
          <w:spacing w:val="-1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AASLD,</w:t>
      </w:r>
      <w:r w:rsidRPr="007B0111">
        <w:rPr>
          <w:rFonts w:asciiTheme="minorHAnsi" w:hAnsiTheme="minorHAnsi" w:cstheme="minorHAnsi"/>
          <w:color w:val="333333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clinical</w:t>
      </w:r>
      <w:r w:rsidRPr="007B0111">
        <w:rPr>
          <w:rFonts w:asciiTheme="minorHAnsi" w:hAnsiTheme="minorHAnsi" w:cstheme="minorHAnsi"/>
          <w:color w:val="333333"/>
          <w:spacing w:val="-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pharmacology.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7" w:line="249" w:lineRule="auto"/>
        <w:ind w:left="1186" w:right="64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color w:val="333333"/>
          <w:sz w:val="20"/>
          <w:szCs w:val="20"/>
        </w:rPr>
        <w:t>Used communication and customer service skills in communicating with</w:t>
      </w:r>
      <w:r w:rsidRPr="007B0111">
        <w:rPr>
          <w:rFonts w:asciiTheme="minorHAnsi" w:hAnsiTheme="minorHAnsi" w:cstheme="minorHAnsi"/>
          <w:color w:val="333333"/>
          <w:spacing w:val="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doctor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office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personnel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patients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along</w:t>
      </w:r>
      <w:r w:rsidRPr="007B0111">
        <w:rPr>
          <w:rFonts w:asciiTheme="minorHAnsi" w:hAnsiTheme="minorHAnsi" w:cstheme="minorHAnsi"/>
          <w:color w:val="333333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with</w:t>
      </w:r>
      <w:r w:rsidRPr="007B0111">
        <w:rPr>
          <w:rFonts w:asciiTheme="minorHAnsi" w:hAnsiTheme="minorHAnsi" w:cstheme="minorHAnsi"/>
          <w:color w:val="333333"/>
          <w:spacing w:val="-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other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clinical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pharmacists,</w:t>
      </w:r>
      <w:r w:rsidRPr="007B0111">
        <w:rPr>
          <w:rFonts w:asciiTheme="minorHAnsi" w:hAnsiTheme="minorHAnsi" w:cstheme="minorHAnsi"/>
          <w:color w:val="333333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pharmacy</w:t>
      </w:r>
      <w:r w:rsidRPr="007B0111">
        <w:rPr>
          <w:rFonts w:asciiTheme="minorHAnsi" w:hAnsiTheme="minorHAnsi" w:cstheme="minorHAnsi"/>
          <w:color w:val="333333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technicians,</w:t>
      </w:r>
      <w:r w:rsidRPr="007B0111">
        <w:rPr>
          <w:rFonts w:asciiTheme="minorHAnsi" w:hAnsiTheme="minorHAnsi" w:cstheme="minorHAnsi"/>
          <w:color w:val="333333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and</w:t>
      </w:r>
      <w:r w:rsidRPr="007B0111">
        <w:rPr>
          <w:rFonts w:asciiTheme="minorHAnsi" w:hAnsiTheme="minorHAnsi" w:cstheme="minorHAnsi"/>
          <w:color w:val="333333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medical</w:t>
      </w:r>
      <w:r w:rsidRPr="007B0111">
        <w:rPr>
          <w:rFonts w:asciiTheme="minorHAnsi" w:hAnsiTheme="minorHAnsi" w:cstheme="minorHAnsi"/>
          <w:color w:val="333333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color w:val="333333"/>
          <w:sz w:val="20"/>
          <w:szCs w:val="20"/>
        </w:rPr>
        <w:t>directors.</w:t>
      </w:r>
    </w:p>
    <w:p w:rsidR="004F4E45" w:rsidRPr="007B0111" w:rsidRDefault="004F4E45">
      <w:pPr>
        <w:pStyle w:val="BodyText"/>
        <w:spacing w:before="10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F4E45" w:rsidRPr="007B0111" w:rsidRDefault="00150028">
      <w:pPr>
        <w:tabs>
          <w:tab w:val="left" w:pos="6167"/>
        </w:tabs>
        <w:spacing w:before="1"/>
        <w:ind w:left="12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b/>
          <w:sz w:val="20"/>
          <w:szCs w:val="20"/>
        </w:rPr>
        <w:t>Staff</w:t>
      </w:r>
      <w:r w:rsidRPr="007B011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b/>
          <w:sz w:val="20"/>
          <w:szCs w:val="20"/>
        </w:rPr>
        <w:t>Pharmacist</w:t>
      </w:r>
      <w:r w:rsidRPr="007B0111">
        <w:rPr>
          <w:rFonts w:asciiTheme="minorHAnsi" w:hAnsiTheme="minorHAnsi" w:cstheme="minorHAnsi"/>
          <w:b/>
          <w:sz w:val="20"/>
          <w:szCs w:val="20"/>
        </w:rPr>
        <w:tab/>
      </w:r>
      <w:r w:rsidRPr="007B0111">
        <w:rPr>
          <w:rFonts w:asciiTheme="minorHAnsi" w:hAnsiTheme="minorHAnsi" w:cstheme="minorHAnsi"/>
          <w:sz w:val="20"/>
          <w:szCs w:val="20"/>
        </w:rPr>
        <w:t>January 2007- December 2015</w:t>
      </w:r>
    </w:p>
    <w:p w:rsidR="004F4E45" w:rsidRPr="007B0111" w:rsidRDefault="00150028">
      <w:pPr>
        <w:spacing w:before="19"/>
        <w:ind w:left="300"/>
        <w:rPr>
          <w:rFonts w:asciiTheme="minorHAnsi" w:hAnsiTheme="minorHAnsi" w:cstheme="minorHAnsi"/>
          <w:sz w:val="20"/>
          <w:szCs w:val="20"/>
        </w:rPr>
      </w:pPr>
      <w:bookmarkStart w:id="5" w:name="Walgreens"/>
      <w:bookmarkEnd w:id="5"/>
      <w:r w:rsidRPr="007B0111">
        <w:rPr>
          <w:rFonts w:asciiTheme="minorHAnsi" w:hAnsiTheme="minorHAnsi" w:cstheme="minorHAnsi"/>
          <w:sz w:val="20"/>
          <w:szCs w:val="20"/>
        </w:rPr>
        <w:t>Walgreens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spacing w:before="109" w:line="247" w:lineRule="auto"/>
        <w:ind w:right="11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pacing w:val="-1"/>
          <w:sz w:val="20"/>
          <w:szCs w:val="20"/>
        </w:rPr>
        <w:t>Verified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prescription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cross-checked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patients’</w:t>
      </w:r>
      <w:r w:rsidRPr="007B0111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file</w:t>
      </w:r>
      <w:r w:rsidRPr="007B011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to</w:t>
      </w:r>
      <w:r w:rsidRPr="007B011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look</w:t>
      </w:r>
      <w:r w:rsidRPr="007B011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for</w:t>
      </w:r>
      <w:r w:rsidRPr="007B011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any</w:t>
      </w:r>
      <w:r w:rsidRPr="007B011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drug</w:t>
      </w:r>
      <w:r w:rsidRPr="007B0111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interaction.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spacing w:before="6" w:line="252" w:lineRule="auto"/>
        <w:ind w:right="108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Filled</w:t>
      </w:r>
      <w:r w:rsidRPr="007B011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prescriptions</w:t>
      </w:r>
      <w:r w:rsidRPr="007B0111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to</w:t>
      </w:r>
      <w:r w:rsidRPr="007B0111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patients</w:t>
      </w:r>
      <w:r w:rsidRPr="007B0111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within</w:t>
      </w:r>
      <w:r w:rsidRPr="007B0111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</w:t>
      </w:r>
      <w:r w:rsidRPr="007B0111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certain</w:t>
      </w:r>
      <w:r w:rsidRPr="007B0111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time-restraint</w:t>
      </w:r>
      <w:r w:rsidRPr="007B0111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to</w:t>
      </w:r>
      <w:r w:rsidRPr="007B0111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achieve</w:t>
      </w:r>
      <w:r w:rsidRPr="007B011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</w:t>
      </w:r>
      <w:r w:rsidRPr="007B0111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high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“verified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by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promise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time.”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Monitored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managed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technicians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to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maintain</w:t>
      </w:r>
      <w:r w:rsidRPr="007B011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proper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work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flow.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Administered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vaccinations.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spacing w:line="252" w:lineRule="auto"/>
        <w:ind w:right="115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Participated</w:t>
      </w:r>
      <w:r w:rsidRPr="007B0111">
        <w:rPr>
          <w:rFonts w:asciiTheme="minorHAnsi" w:hAnsiTheme="minorHAnsi" w:cstheme="minorHAnsi"/>
          <w:spacing w:val="5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in</w:t>
      </w:r>
      <w:r w:rsidRPr="007B0111">
        <w:rPr>
          <w:rFonts w:asciiTheme="minorHAnsi" w:hAnsiTheme="minorHAnsi" w:cstheme="minorHAnsi"/>
          <w:spacing w:val="5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Walgreen</w:t>
      </w:r>
      <w:r w:rsidRPr="007B0111">
        <w:rPr>
          <w:rFonts w:asciiTheme="minorHAnsi" w:hAnsiTheme="minorHAnsi" w:cstheme="minorHAnsi"/>
          <w:spacing w:val="5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sponsored</w:t>
      </w:r>
      <w:r w:rsidRPr="007B0111">
        <w:rPr>
          <w:rFonts w:asciiTheme="minorHAnsi" w:hAnsiTheme="minorHAnsi" w:cstheme="minorHAnsi"/>
          <w:spacing w:val="5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flu</w:t>
      </w:r>
      <w:r w:rsidRPr="007B0111">
        <w:rPr>
          <w:rFonts w:asciiTheme="minorHAnsi" w:hAnsiTheme="minorHAnsi" w:cstheme="minorHAnsi"/>
          <w:spacing w:val="5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clinics</w:t>
      </w:r>
      <w:r w:rsidRPr="007B0111">
        <w:rPr>
          <w:rFonts w:asciiTheme="minorHAnsi" w:hAnsiTheme="minorHAnsi" w:cstheme="minorHAnsi"/>
          <w:spacing w:val="5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around</w:t>
      </w:r>
      <w:r w:rsidRPr="007B0111">
        <w:rPr>
          <w:rFonts w:asciiTheme="minorHAnsi" w:hAnsiTheme="minorHAnsi" w:cstheme="minorHAnsi"/>
          <w:spacing w:val="56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the</w:t>
      </w:r>
      <w:r w:rsidRPr="007B0111">
        <w:rPr>
          <w:rFonts w:asciiTheme="minorHAnsi" w:hAnsiTheme="minorHAnsi" w:cstheme="minorHAnsi"/>
          <w:spacing w:val="5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community</w:t>
      </w:r>
      <w:r w:rsidRPr="007B0111">
        <w:rPr>
          <w:rFonts w:asciiTheme="minorHAnsi" w:hAnsiTheme="minorHAnsi" w:cstheme="minorHAnsi"/>
          <w:spacing w:val="5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administered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flu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shots.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Monitored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pharmacy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inventory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to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ensure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supply</w:t>
      </w:r>
      <w:r w:rsidRPr="007B011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met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demand.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Strived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to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achieve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good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customer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service.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</w:tabs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pacing w:val="-1"/>
          <w:sz w:val="20"/>
          <w:szCs w:val="20"/>
        </w:rPr>
        <w:t>Respected patient</w:t>
      </w:r>
      <w:r w:rsidRPr="007B011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confidentiality </w:t>
      </w:r>
      <w:r w:rsidRPr="007B0111">
        <w:rPr>
          <w:rFonts w:asciiTheme="minorHAnsi" w:hAnsiTheme="minorHAnsi" w:cstheme="minorHAnsi"/>
          <w:sz w:val="20"/>
          <w:szCs w:val="20"/>
        </w:rPr>
        <w:t>by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upholding</w:t>
      </w:r>
      <w:r w:rsidRPr="007B011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HIPPA</w:t>
      </w:r>
      <w:r w:rsidRPr="007B011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laws.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200"/>
          <w:tab w:val="left" w:pos="1201"/>
          <w:tab w:val="left" w:pos="2695"/>
          <w:tab w:val="left" w:pos="3849"/>
          <w:tab w:val="left" w:pos="5503"/>
          <w:tab w:val="left" w:pos="6837"/>
          <w:tab w:val="left" w:pos="8376"/>
        </w:tabs>
        <w:spacing w:line="252" w:lineRule="auto"/>
        <w:ind w:right="115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Practiced</w:t>
      </w:r>
      <w:r w:rsidRPr="007B0111">
        <w:rPr>
          <w:rFonts w:asciiTheme="minorHAnsi" w:hAnsiTheme="minorHAnsi" w:cstheme="minorHAnsi"/>
          <w:sz w:val="20"/>
          <w:szCs w:val="20"/>
        </w:rPr>
        <w:tab/>
        <w:t>MTMs</w:t>
      </w:r>
      <w:r w:rsidRPr="007B0111">
        <w:rPr>
          <w:rFonts w:asciiTheme="minorHAnsi" w:hAnsiTheme="minorHAnsi" w:cstheme="minorHAnsi"/>
          <w:sz w:val="20"/>
          <w:szCs w:val="20"/>
        </w:rPr>
        <w:tab/>
        <w:t>(optimizing</w:t>
      </w:r>
      <w:r w:rsidRPr="007B0111">
        <w:rPr>
          <w:rFonts w:asciiTheme="minorHAnsi" w:hAnsiTheme="minorHAnsi" w:cstheme="minorHAnsi"/>
          <w:sz w:val="20"/>
          <w:szCs w:val="20"/>
        </w:rPr>
        <w:tab/>
        <w:t>therapy,</w:t>
      </w:r>
      <w:r w:rsidRPr="007B0111">
        <w:rPr>
          <w:rFonts w:asciiTheme="minorHAnsi" w:hAnsiTheme="minorHAnsi" w:cstheme="minorHAnsi"/>
          <w:sz w:val="20"/>
          <w:szCs w:val="20"/>
        </w:rPr>
        <w:tab/>
        <w:t>improving</w:t>
      </w:r>
      <w:r w:rsidRPr="007B0111">
        <w:rPr>
          <w:rFonts w:asciiTheme="minorHAnsi" w:hAnsiTheme="minorHAnsi" w:cstheme="minorHAnsi"/>
          <w:sz w:val="20"/>
          <w:szCs w:val="20"/>
        </w:rPr>
        <w:tab/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>outcomes,</w:t>
      </w:r>
      <w:r w:rsidRPr="007B0111">
        <w:rPr>
          <w:rFonts w:asciiTheme="minorHAnsi" w:hAnsiTheme="minorHAnsi" w:cstheme="minorHAnsi"/>
          <w:spacing w:val="-6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compliance/medication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monitoring)</w:t>
      </w:r>
    </w:p>
    <w:p w:rsidR="004F4E45" w:rsidRPr="007B0111" w:rsidRDefault="00150028">
      <w:pPr>
        <w:pStyle w:val="Heading1"/>
        <w:spacing w:before="8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OTHER</w:t>
      </w:r>
    </w:p>
    <w:p w:rsidR="004F4E45" w:rsidRPr="007B0111" w:rsidRDefault="00150028">
      <w:pPr>
        <w:pStyle w:val="BodyText"/>
        <w:spacing w:before="20"/>
        <w:ind w:left="580" w:firstLine="0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Bilingual</w:t>
      </w:r>
    </w:p>
    <w:p w:rsidR="004F4E45" w:rsidRPr="007B0111" w:rsidRDefault="00150028">
      <w:pPr>
        <w:pStyle w:val="ListParagraph"/>
        <w:numPr>
          <w:ilvl w:val="0"/>
          <w:numId w:val="1"/>
        </w:numPr>
        <w:tabs>
          <w:tab w:val="left" w:pos="1185"/>
          <w:tab w:val="left" w:pos="1186"/>
        </w:tabs>
        <w:spacing w:before="84"/>
        <w:ind w:left="1186"/>
        <w:rPr>
          <w:rFonts w:asciiTheme="minorHAnsi" w:hAnsiTheme="minorHAnsi" w:cstheme="minorHAnsi"/>
          <w:sz w:val="20"/>
          <w:szCs w:val="20"/>
        </w:rPr>
      </w:pPr>
      <w:r w:rsidRPr="007B0111">
        <w:rPr>
          <w:rFonts w:asciiTheme="minorHAnsi" w:hAnsiTheme="minorHAnsi" w:cstheme="minorHAnsi"/>
          <w:sz w:val="20"/>
          <w:szCs w:val="20"/>
        </w:rPr>
        <w:t>Fluently</w:t>
      </w:r>
      <w:r w:rsidRPr="007B011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can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speak,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write,</w:t>
      </w:r>
      <w:r w:rsidRPr="007B011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and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read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in</w:t>
      </w:r>
      <w:r w:rsidRPr="007B011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B0111">
        <w:rPr>
          <w:rFonts w:asciiTheme="minorHAnsi" w:hAnsiTheme="minorHAnsi" w:cstheme="minorHAnsi"/>
          <w:sz w:val="20"/>
          <w:szCs w:val="20"/>
        </w:rPr>
        <w:t>Spanish.</w:t>
      </w:r>
    </w:p>
    <w:sectPr w:rsidR="004F4E45" w:rsidRPr="007B0111">
      <w:pgSz w:w="12240" w:h="15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50BFE"/>
    <w:multiLevelType w:val="hybridMultilevel"/>
    <w:tmpl w:val="7ECA8376"/>
    <w:lvl w:ilvl="0" w:tplc="E44A7630">
      <w:numFmt w:val="bullet"/>
      <w:lvlText w:val=""/>
      <w:lvlJc w:val="left"/>
      <w:pPr>
        <w:ind w:left="1201" w:hanging="360"/>
      </w:pPr>
      <w:rPr>
        <w:rFonts w:hint="default"/>
        <w:w w:val="100"/>
        <w:lang w:val="en-US" w:eastAsia="en-US" w:bidi="ar-SA"/>
      </w:rPr>
    </w:lvl>
    <w:lvl w:ilvl="1" w:tplc="6A6AD09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2" w:tplc="82D8FB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56080F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7B14520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F42C30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ACAA85A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BA6238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C5C24E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4E45"/>
    <w:rsid w:val="001040D6"/>
    <w:rsid w:val="00150028"/>
    <w:rsid w:val="00250FEC"/>
    <w:rsid w:val="002F77FC"/>
    <w:rsid w:val="004F4E45"/>
    <w:rsid w:val="00746ED5"/>
    <w:rsid w:val="007B0111"/>
    <w:rsid w:val="00A10FC5"/>
    <w:rsid w:val="00A64683"/>
    <w:rsid w:val="00C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  <w:ind w:left="1186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"/>
      <w:ind w:left="118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  <w:ind w:left="1186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"/>
      <w:ind w:left="118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ydrendon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Crystal Rendon</dc:creator>
  <cp:lastModifiedBy>ADMIN</cp:lastModifiedBy>
  <cp:revision>11</cp:revision>
  <cp:lastPrinted>2024-01-31T17:39:00Z</cp:lastPrinted>
  <dcterms:created xsi:type="dcterms:W3CDTF">2024-01-31T17:38:00Z</dcterms:created>
  <dcterms:modified xsi:type="dcterms:W3CDTF">2024-01-31T18:40:00Z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2024-01-31T00:00:00Z</vt:filetime>
  </property>
</Properties>
</file>