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FDA576" w14:textId="77777777" w:rsidR="00AE608A" w:rsidRPr="00382360" w:rsidRDefault="00AE608A">
      <w:pPr>
        <w:widowControl w:val="0"/>
        <w:pBdr>
          <w:top w:val="nil"/>
          <w:left w:val="nil"/>
          <w:bottom w:val="nil"/>
          <w:right w:val="nil"/>
          <w:between w:val="nil"/>
        </w:pBdr>
        <w:spacing w:line="276" w:lineRule="auto"/>
        <w:rPr>
          <w:rFonts w:asciiTheme="majorHAnsi" w:eastAsia="Arial" w:hAnsiTheme="majorHAnsi" w:cstheme="majorHAnsi"/>
          <w:color w:val="000000"/>
          <w:sz w:val="20"/>
          <w:szCs w:val="20"/>
        </w:rPr>
      </w:pPr>
    </w:p>
    <w:tbl>
      <w:tblPr>
        <w:tblStyle w:val="a1"/>
        <w:tblW w:w="10214" w:type="dxa"/>
        <w:tblBorders>
          <w:top w:val="nil"/>
          <w:left w:val="nil"/>
          <w:bottom w:val="single" w:sz="18" w:space="0" w:color="595959"/>
          <w:right w:val="nil"/>
          <w:insideH w:val="single" w:sz="6" w:space="0" w:color="595959"/>
          <w:insideV w:val="single" w:sz="8" w:space="0" w:color="595959"/>
        </w:tblBorders>
        <w:tblLayout w:type="fixed"/>
        <w:tblLook w:val="0400" w:firstRow="0" w:lastRow="0" w:firstColumn="0" w:lastColumn="0" w:noHBand="0" w:noVBand="1"/>
      </w:tblPr>
      <w:tblGrid>
        <w:gridCol w:w="7560"/>
        <w:gridCol w:w="2654"/>
      </w:tblGrid>
      <w:tr w:rsidR="00AE608A" w:rsidRPr="00382360" w14:paraId="6D9C1AD8" w14:textId="77777777">
        <w:trPr>
          <w:trHeight w:val="1260"/>
        </w:trPr>
        <w:tc>
          <w:tcPr>
            <w:tcW w:w="7560" w:type="dxa"/>
            <w:vAlign w:val="center"/>
          </w:tcPr>
          <w:p w14:paraId="23C1821A" w14:textId="77777777" w:rsidR="00AE608A" w:rsidRPr="00382360" w:rsidRDefault="00682184">
            <w:pPr>
              <w:rPr>
                <w:rFonts w:asciiTheme="majorHAnsi" w:eastAsia="Garamond" w:hAnsiTheme="majorHAnsi" w:cstheme="majorHAnsi"/>
                <w:b/>
                <w:sz w:val="20"/>
                <w:szCs w:val="20"/>
              </w:rPr>
            </w:pPr>
            <w:r w:rsidRPr="00382360">
              <w:rPr>
                <w:rFonts w:asciiTheme="majorHAnsi" w:eastAsia="Garamond" w:hAnsiTheme="majorHAnsi" w:cstheme="majorHAnsi"/>
                <w:b/>
                <w:sz w:val="20"/>
                <w:szCs w:val="20"/>
              </w:rPr>
              <w:t>MICHAEL DONEGAN</w:t>
            </w:r>
          </w:p>
        </w:tc>
        <w:tc>
          <w:tcPr>
            <w:tcW w:w="2654" w:type="dxa"/>
            <w:vAlign w:val="center"/>
          </w:tcPr>
          <w:p w14:paraId="51A8D7F1" w14:textId="77777777" w:rsidR="00AE608A" w:rsidRPr="00382360" w:rsidRDefault="00682184">
            <w:pPr>
              <w:jc w:val="right"/>
              <w:rPr>
                <w:rFonts w:asciiTheme="majorHAnsi" w:eastAsia="Garamond" w:hAnsiTheme="majorHAnsi" w:cstheme="majorHAnsi"/>
                <w:sz w:val="20"/>
                <w:szCs w:val="20"/>
              </w:rPr>
            </w:pPr>
            <w:r w:rsidRPr="00382360">
              <w:rPr>
                <w:rFonts w:asciiTheme="majorHAnsi" w:eastAsia="Garamond" w:hAnsiTheme="majorHAnsi" w:cstheme="majorHAnsi"/>
                <w:sz w:val="20"/>
                <w:szCs w:val="20"/>
              </w:rPr>
              <w:t>(586) 817-8668</w:t>
            </w:r>
          </w:p>
          <w:p w14:paraId="557110BE" w14:textId="77777777" w:rsidR="00AE608A" w:rsidRPr="00382360" w:rsidRDefault="00682184">
            <w:pPr>
              <w:jc w:val="right"/>
              <w:rPr>
                <w:rFonts w:asciiTheme="majorHAnsi" w:eastAsia="Garamond" w:hAnsiTheme="majorHAnsi" w:cstheme="majorHAnsi"/>
                <w:sz w:val="20"/>
                <w:szCs w:val="20"/>
              </w:rPr>
            </w:pPr>
            <w:r w:rsidRPr="00382360">
              <w:rPr>
                <w:rFonts w:asciiTheme="majorHAnsi" w:eastAsia="Garamond" w:hAnsiTheme="majorHAnsi" w:cstheme="majorHAnsi"/>
                <w:sz w:val="20"/>
                <w:szCs w:val="20"/>
              </w:rPr>
              <w:t>doneganm24@gmail.com</w:t>
            </w:r>
          </w:p>
        </w:tc>
      </w:tr>
    </w:tbl>
    <w:p w14:paraId="18BEB7CC" w14:textId="10F67B94" w:rsidR="00AE608A" w:rsidRPr="00382360" w:rsidRDefault="00682184">
      <w:pPr>
        <w:pBdr>
          <w:top w:val="nil"/>
          <w:left w:val="nil"/>
          <w:bottom w:val="nil"/>
          <w:right w:val="nil"/>
          <w:between w:val="nil"/>
        </w:pBdr>
        <w:spacing w:before="80"/>
        <w:jc w:val="both"/>
        <w:rPr>
          <w:rFonts w:asciiTheme="majorHAnsi" w:eastAsia="Garamond" w:hAnsiTheme="majorHAnsi" w:cstheme="majorHAnsi"/>
          <w:color w:val="000000"/>
          <w:sz w:val="20"/>
          <w:szCs w:val="20"/>
        </w:rPr>
      </w:pPr>
      <w:proofErr w:type="gramStart"/>
      <w:r w:rsidRPr="00382360">
        <w:rPr>
          <w:rFonts w:asciiTheme="majorHAnsi" w:eastAsia="Garamond" w:hAnsiTheme="majorHAnsi" w:cstheme="majorHAnsi"/>
          <w:b/>
          <w:color w:val="000000"/>
          <w:sz w:val="20"/>
          <w:szCs w:val="20"/>
        </w:rPr>
        <w:t>Organized, tech-savvy business and operations</w:t>
      </w:r>
      <w:r w:rsidRPr="00382360">
        <w:rPr>
          <w:rFonts w:asciiTheme="majorHAnsi" w:eastAsia="Garamond" w:hAnsiTheme="majorHAnsi" w:cstheme="majorHAnsi"/>
          <w:b/>
          <w:sz w:val="20"/>
          <w:szCs w:val="20"/>
        </w:rPr>
        <w:t xml:space="preserve"> </w:t>
      </w:r>
      <w:r w:rsidRPr="00382360">
        <w:rPr>
          <w:rFonts w:asciiTheme="majorHAnsi" w:eastAsia="Garamond" w:hAnsiTheme="majorHAnsi" w:cstheme="majorHAnsi"/>
          <w:color w:val="000000"/>
          <w:sz w:val="20"/>
          <w:szCs w:val="20"/>
        </w:rPr>
        <w:t xml:space="preserve">with a unique combination of education and experience in </w:t>
      </w:r>
      <w:r w:rsidRPr="00382360">
        <w:rPr>
          <w:rFonts w:asciiTheme="majorHAnsi" w:eastAsia="Garamond" w:hAnsiTheme="majorHAnsi" w:cstheme="majorHAnsi"/>
          <w:sz w:val="20"/>
          <w:szCs w:val="20"/>
        </w:rPr>
        <w:t>paralegal studies &amp; culinary arts,</w:t>
      </w:r>
      <w:r w:rsidRPr="00382360">
        <w:rPr>
          <w:rFonts w:asciiTheme="majorHAnsi" w:eastAsia="Garamond" w:hAnsiTheme="majorHAnsi" w:cstheme="majorHAnsi"/>
          <w:color w:val="000000"/>
          <w:sz w:val="20"/>
          <w:szCs w:val="20"/>
        </w:rPr>
        <w:t xml:space="preserve"> management, marketing, business strategy, and sales.</w:t>
      </w:r>
      <w:proofErr w:type="gramEnd"/>
      <w:r w:rsidRPr="00382360">
        <w:rPr>
          <w:rFonts w:asciiTheme="majorHAnsi" w:eastAsia="Garamond" w:hAnsiTheme="majorHAnsi" w:cstheme="majorHAnsi"/>
          <w:color w:val="000000"/>
          <w:sz w:val="20"/>
          <w:szCs w:val="20"/>
        </w:rPr>
        <w:t xml:space="preserve"> Excels at project planning and execution: detail-oriented with high level of logistics awareness</w:t>
      </w:r>
      <w:r w:rsidR="0028318C">
        <w:rPr>
          <w:rFonts w:asciiTheme="majorHAnsi" w:eastAsia="Garamond" w:hAnsiTheme="majorHAnsi" w:cstheme="majorHAnsi"/>
          <w:color w:val="000000"/>
          <w:sz w:val="20"/>
          <w:szCs w:val="20"/>
        </w:rPr>
        <w:t xml:space="preserve"> </w:t>
      </w:r>
      <w:proofErr w:type="gramStart"/>
      <w:r w:rsidR="0028318C">
        <w:rPr>
          <w:rFonts w:asciiTheme="majorHAnsi" w:eastAsia="Garamond" w:hAnsiTheme="majorHAnsi" w:cstheme="majorHAnsi"/>
          <w:color w:val="000000"/>
          <w:sz w:val="20"/>
          <w:szCs w:val="20"/>
        </w:rPr>
        <w:t xml:space="preserve">on </w:t>
      </w:r>
      <w:r w:rsidRPr="00382360">
        <w:rPr>
          <w:rFonts w:asciiTheme="majorHAnsi" w:eastAsia="Garamond" w:hAnsiTheme="majorHAnsi" w:cstheme="majorHAnsi"/>
          <w:color w:val="000000"/>
          <w:sz w:val="20"/>
          <w:szCs w:val="20"/>
        </w:rPr>
        <w:t>.</w:t>
      </w:r>
      <w:proofErr w:type="gramEnd"/>
      <w:r w:rsidRPr="00382360">
        <w:rPr>
          <w:rFonts w:asciiTheme="majorHAnsi" w:eastAsia="Garamond" w:hAnsiTheme="majorHAnsi" w:cstheme="majorHAnsi"/>
          <w:color w:val="000000"/>
          <w:sz w:val="20"/>
          <w:szCs w:val="20"/>
        </w:rPr>
        <w:t xml:space="preserve"> Interpersonal strengths include team development, stakeholder engagement, and relationship building; con</w:t>
      </w:r>
      <w:r w:rsidRPr="00382360">
        <w:rPr>
          <w:rFonts w:asciiTheme="majorHAnsi" w:eastAsia="Garamond" w:hAnsiTheme="majorHAnsi" w:cstheme="majorHAnsi"/>
          <w:color w:val="000000"/>
          <w:sz w:val="20"/>
          <w:szCs w:val="20"/>
        </w:rPr>
        <w:t>sistently</w:t>
      </w:r>
      <w:r w:rsidRPr="00382360">
        <w:rPr>
          <w:rFonts w:asciiTheme="majorHAnsi" w:eastAsia="Garamond" w:hAnsiTheme="majorHAnsi" w:cstheme="majorHAnsi"/>
          <w:sz w:val="20"/>
          <w:szCs w:val="20"/>
        </w:rPr>
        <w:t xml:space="preserve"> improving </w:t>
      </w:r>
      <w:r w:rsidRPr="00382360">
        <w:rPr>
          <w:rFonts w:asciiTheme="majorHAnsi" w:eastAsia="Garamond" w:hAnsiTheme="majorHAnsi" w:cstheme="majorHAnsi"/>
          <w:color w:val="000000"/>
          <w:sz w:val="20"/>
          <w:szCs w:val="20"/>
        </w:rPr>
        <w:t xml:space="preserve">internal and external communications. </w:t>
      </w:r>
      <w:proofErr w:type="gramStart"/>
      <w:r w:rsidRPr="00382360">
        <w:rPr>
          <w:rFonts w:asciiTheme="majorHAnsi" w:eastAsia="Garamond" w:hAnsiTheme="majorHAnsi" w:cstheme="majorHAnsi"/>
          <w:color w:val="000000"/>
          <w:sz w:val="20"/>
          <w:szCs w:val="20"/>
        </w:rPr>
        <w:t>Balances multiple priorities without compromising quality or service.</w:t>
      </w:r>
      <w:proofErr w:type="gramEnd"/>
    </w:p>
    <w:p w14:paraId="679DD32A" w14:textId="77777777" w:rsidR="00AE608A" w:rsidRPr="00382360" w:rsidRDefault="00AE608A">
      <w:pPr>
        <w:pBdr>
          <w:top w:val="nil"/>
          <w:left w:val="nil"/>
          <w:bottom w:val="nil"/>
          <w:right w:val="nil"/>
          <w:between w:val="nil"/>
        </w:pBdr>
        <w:jc w:val="center"/>
        <w:rPr>
          <w:rFonts w:asciiTheme="majorHAnsi" w:eastAsia="Garamond" w:hAnsiTheme="majorHAnsi" w:cstheme="majorHAnsi"/>
          <w:sz w:val="20"/>
          <w:szCs w:val="20"/>
        </w:rPr>
      </w:pPr>
    </w:p>
    <w:p w14:paraId="2CBAEC18" w14:textId="77777777" w:rsidR="00AE608A" w:rsidRPr="00382360" w:rsidRDefault="00682184">
      <w:pPr>
        <w:pBdr>
          <w:top w:val="nil"/>
          <w:left w:val="nil"/>
          <w:bottom w:val="nil"/>
          <w:right w:val="nil"/>
          <w:between w:val="nil"/>
        </w:pBdr>
        <w:jc w:val="center"/>
        <w:rPr>
          <w:rFonts w:asciiTheme="majorHAnsi" w:eastAsia="Garamond" w:hAnsiTheme="majorHAnsi" w:cstheme="majorHAnsi"/>
          <w:color w:val="000000"/>
          <w:sz w:val="20"/>
          <w:szCs w:val="20"/>
        </w:rPr>
      </w:pPr>
      <w:r w:rsidRPr="00382360">
        <w:rPr>
          <w:rFonts w:asciiTheme="majorHAnsi" w:eastAsia="Garamond" w:hAnsiTheme="majorHAnsi" w:cstheme="majorHAnsi"/>
          <w:color w:val="000000"/>
          <w:sz w:val="20"/>
          <w:szCs w:val="20"/>
        </w:rPr>
        <w:t>Google Productivity Tools • Microsoft Office Suite • Accounting • Marketing • Sales</w:t>
      </w:r>
    </w:p>
    <w:p w14:paraId="1A001589" w14:textId="77777777" w:rsidR="00AE608A" w:rsidRPr="00382360" w:rsidRDefault="00682184">
      <w:pPr>
        <w:pBdr>
          <w:top w:val="nil"/>
          <w:left w:val="nil"/>
          <w:bottom w:val="nil"/>
          <w:right w:val="nil"/>
          <w:between w:val="nil"/>
        </w:pBdr>
        <w:jc w:val="center"/>
        <w:rPr>
          <w:rFonts w:asciiTheme="majorHAnsi" w:eastAsia="Garamond" w:hAnsiTheme="majorHAnsi" w:cstheme="majorHAnsi"/>
          <w:color w:val="000000"/>
          <w:sz w:val="20"/>
          <w:szCs w:val="20"/>
        </w:rPr>
      </w:pPr>
      <w:r w:rsidRPr="00382360">
        <w:rPr>
          <w:rFonts w:asciiTheme="majorHAnsi" w:eastAsia="Garamond" w:hAnsiTheme="majorHAnsi" w:cstheme="majorHAnsi"/>
          <w:color w:val="000000"/>
          <w:sz w:val="20"/>
          <w:szCs w:val="20"/>
        </w:rPr>
        <w:t xml:space="preserve">Supervision • Capacity Planning • Expense </w:t>
      </w:r>
      <w:r w:rsidRPr="00382360">
        <w:rPr>
          <w:rFonts w:asciiTheme="majorHAnsi" w:eastAsia="Garamond" w:hAnsiTheme="majorHAnsi" w:cstheme="majorHAnsi"/>
          <w:color w:val="000000"/>
          <w:sz w:val="20"/>
          <w:szCs w:val="20"/>
        </w:rPr>
        <w:t>Management and Budgeting • Inventory Management</w:t>
      </w:r>
    </w:p>
    <w:p w14:paraId="1046E0D2" w14:textId="2C933E04" w:rsidR="00AE608A" w:rsidRPr="00382360" w:rsidRDefault="00682184">
      <w:pPr>
        <w:pBdr>
          <w:top w:val="nil"/>
          <w:left w:val="nil"/>
          <w:bottom w:val="nil"/>
          <w:right w:val="nil"/>
          <w:between w:val="nil"/>
        </w:pBdr>
        <w:jc w:val="center"/>
        <w:rPr>
          <w:rFonts w:asciiTheme="majorHAnsi" w:eastAsia="Garamond" w:hAnsiTheme="majorHAnsi" w:cstheme="majorHAnsi"/>
          <w:color w:val="000000"/>
          <w:sz w:val="20"/>
          <w:szCs w:val="20"/>
        </w:rPr>
      </w:pPr>
      <w:r w:rsidRPr="00382360">
        <w:rPr>
          <w:rFonts w:asciiTheme="majorHAnsi" w:eastAsia="Garamond" w:hAnsiTheme="majorHAnsi" w:cstheme="majorHAnsi"/>
          <w:color w:val="000000"/>
          <w:sz w:val="20"/>
          <w:szCs w:val="20"/>
        </w:rPr>
        <w:t>Scheduling • Staff Hiring, Onboarding</w:t>
      </w:r>
      <w:r w:rsidRPr="00382360">
        <w:rPr>
          <w:rFonts w:asciiTheme="majorHAnsi" w:eastAsia="Garamond" w:hAnsiTheme="majorHAnsi" w:cstheme="majorHAnsi"/>
          <w:sz w:val="20"/>
          <w:szCs w:val="20"/>
        </w:rPr>
        <w:t xml:space="preserve">• </w:t>
      </w:r>
      <w:r w:rsidRPr="00382360">
        <w:rPr>
          <w:rFonts w:asciiTheme="majorHAnsi" w:eastAsia="Garamond" w:hAnsiTheme="majorHAnsi" w:cstheme="majorHAnsi"/>
          <w:color w:val="000000"/>
          <w:sz w:val="20"/>
          <w:szCs w:val="20"/>
        </w:rPr>
        <w:t>Training • Performance Management</w:t>
      </w:r>
      <w:r w:rsidR="0028318C">
        <w:rPr>
          <w:rFonts w:asciiTheme="majorHAnsi" w:eastAsia="Garamond" w:hAnsiTheme="majorHAnsi" w:cstheme="majorHAnsi"/>
          <w:color w:val="000000"/>
          <w:sz w:val="20"/>
          <w:szCs w:val="20"/>
        </w:rPr>
        <w:t>&amp; Legal Preceding</w:t>
      </w:r>
    </w:p>
    <w:p w14:paraId="0A2B86AC" w14:textId="77777777" w:rsidR="00AE608A" w:rsidRPr="00382360" w:rsidRDefault="00682184">
      <w:pPr>
        <w:pBdr>
          <w:top w:val="nil"/>
          <w:left w:val="nil"/>
          <w:bottom w:val="nil"/>
          <w:right w:val="nil"/>
          <w:between w:val="nil"/>
        </w:pBdr>
        <w:jc w:val="center"/>
        <w:rPr>
          <w:rFonts w:asciiTheme="majorHAnsi" w:eastAsia="Garamond" w:hAnsiTheme="majorHAnsi" w:cstheme="majorHAnsi"/>
          <w:color w:val="000000"/>
          <w:sz w:val="20"/>
          <w:szCs w:val="20"/>
        </w:rPr>
      </w:pPr>
      <w:r w:rsidRPr="00382360">
        <w:rPr>
          <w:rFonts w:asciiTheme="majorHAnsi" w:eastAsia="Garamond" w:hAnsiTheme="majorHAnsi" w:cstheme="majorHAnsi"/>
          <w:color w:val="000000"/>
          <w:sz w:val="20"/>
          <w:szCs w:val="20"/>
        </w:rPr>
        <w:t>Communication</w:t>
      </w:r>
      <w:r w:rsidRPr="00382360">
        <w:rPr>
          <w:rFonts w:asciiTheme="majorHAnsi" w:eastAsia="Garamond" w:hAnsiTheme="majorHAnsi" w:cstheme="majorHAnsi"/>
          <w:sz w:val="20"/>
          <w:szCs w:val="20"/>
        </w:rPr>
        <w:t xml:space="preserve">- </w:t>
      </w:r>
      <w:r w:rsidRPr="00382360">
        <w:rPr>
          <w:rFonts w:asciiTheme="majorHAnsi" w:eastAsia="Garamond" w:hAnsiTheme="majorHAnsi" w:cstheme="majorHAnsi"/>
          <w:color w:val="000000"/>
          <w:sz w:val="20"/>
          <w:szCs w:val="20"/>
        </w:rPr>
        <w:t>Written and Verbal • Customer Service • Financial Transactions</w:t>
      </w:r>
      <w:r w:rsidRPr="00382360">
        <w:rPr>
          <w:rFonts w:asciiTheme="majorHAnsi" w:eastAsia="Garamond" w:hAnsiTheme="majorHAnsi" w:cstheme="majorHAnsi"/>
          <w:sz w:val="20"/>
          <w:szCs w:val="20"/>
        </w:rPr>
        <w:t xml:space="preserve">• Legal Research &amp; Writing• Westlaw </w:t>
      </w:r>
    </w:p>
    <w:p w14:paraId="42DA38AB" w14:textId="77777777" w:rsidR="00AE608A" w:rsidRPr="00382360" w:rsidRDefault="00682184">
      <w:pPr>
        <w:pBdr>
          <w:bottom w:val="single" w:sz="12" w:space="1" w:color="595959"/>
        </w:pBdr>
        <w:spacing w:before="120"/>
        <w:jc w:val="center"/>
        <w:rPr>
          <w:rFonts w:asciiTheme="majorHAnsi" w:eastAsia="Garamond" w:hAnsiTheme="majorHAnsi" w:cstheme="majorHAnsi"/>
          <w:b/>
          <w:sz w:val="20"/>
          <w:szCs w:val="20"/>
        </w:rPr>
      </w:pPr>
      <w:r w:rsidRPr="00382360">
        <w:rPr>
          <w:rFonts w:asciiTheme="majorHAnsi" w:eastAsia="Garamond" w:hAnsiTheme="majorHAnsi" w:cstheme="majorHAnsi"/>
          <w:b/>
          <w:sz w:val="20"/>
          <w:szCs w:val="20"/>
        </w:rPr>
        <w:t xml:space="preserve">PROFESSIONAL </w:t>
      </w:r>
      <w:r w:rsidRPr="00382360">
        <w:rPr>
          <w:rFonts w:asciiTheme="majorHAnsi" w:eastAsia="Garamond" w:hAnsiTheme="majorHAnsi" w:cstheme="majorHAnsi"/>
          <w:b/>
          <w:sz w:val="20"/>
          <w:szCs w:val="20"/>
        </w:rPr>
        <w:t>EXPERIENCE</w:t>
      </w:r>
    </w:p>
    <w:p w14:paraId="48BCDD33" w14:textId="4463F280" w:rsidR="00AE608A" w:rsidRPr="00382360" w:rsidRDefault="009D3B55">
      <w:pPr>
        <w:pBdr>
          <w:top w:val="nil"/>
          <w:left w:val="nil"/>
          <w:bottom w:val="nil"/>
          <w:right w:val="nil"/>
          <w:between w:val="nil"/>
        </w:pBdr>
        <w:tabs>
          <w:tab w:val="right" w:pos="10800"/>
        </w:tabs>
        <w:spacing w:before="120"/>
        <w:jc w:val="both"/>
        <w:rPr>
          <w:rFonts w:asciiTheme="majorHAnsi" w:hAnsiTheme="majorHAnsi" w:cstheme="majorHAnsi"/>
          <w:color w:val="000000"/>
          <w:sz w:val="20"/>
          <w:szCs w:val="20"/>
        </w:rPr>
      </w:pPr>
      <w:r>
        <w:rPr>
          <w:rFonts w:asciiTheme="majorHAnsi" w:eastAsia="Garamond" w:hAnsiTheme="majorHAnsi" w:cstheme="majorHAnsi"/>
          <w:b/>
          <w:sz w:val="20"/>
          <w:szCs w:val="20"/>
        </w:rPr>
        <w:t xml:space="preserve">Detroit </w:t>
      </w:r>
      <w:r w:rsidR="00682184" w:rsidRPr="00382360">
        <w:rPr>
          <w:rFonts w:asciiTheme="majorHAnsi" w:eastAsia="Garamond" w:hAnsiTheme="majorHAnsi" w:cstheme="majorHAnsi"/>
          <w:b/>
          <w:sz w:val="20"/>
          <w:szCs w:val="20"/>
        </w:rPr>
        <w:t xml:space="preserve">Club, Detroit, MI </w:t>
      </w:r>
      <w:r w:rsidR="00682184" w:rsidRPr="00382360">
        <w:rPr>
          <w:rFonts w:asciiTheme="majorHAnsi" w:eastAsia="Garamond" w:hAnsiTheme="majorHAnsi" w:cstheme="majorHAnsi"/>
          <w:b/>
          <w:sz w:val="20"/>
          <w:szCs w:val="20"/>
        </w:rPr>
        <w:tab/>
        <w:t>2017 – Present</w:t>
      </w:r>
    </w:p>
    <w:p w14:paraId="107EC8A5" w14:textId="77777777" w:rsidR="00AE608A" w:rsidRPr="00382360" w:rsidRDefault="00682184">
      <w:pPr>
        <w:numPr>
          <w:ilvl w:val="0"/>
          <w:numId w:val="2"/>
        </w:numPr>
        <w:pBdr>
          <w:top w:val="nil"/>
          <w:left w:val="nil"/>
          <w:bottom w:val="nil"/>
          <w:right w:val="nil"/>
          <w:between w:val="nil"/>
        </w:pBdr>
        <w:tabs>
          <w:tab w:val="right" w:pos="7155"/>
        </w:tabs>
        <w:jc w:val="both"/>
        <w:rPr>
          <w:rFonts w:asciiTheme="majorHAnsi" w:hAnsiTheme="majorHAnsi" w:cstheme="majorHAnsi"/>
          <w:color w:val="000000"/>
          <w:sz w:val="20"/>
          <w:szCs w:val="20"/>
        </w:rPr>
      </w:pPr>
      <w:r w:rsidRPr="00382360">
        <w:rPr>
          <w:rFonts w:asciiTheme="majorHAnsi" w:eastAsia="Garamond" w:hAnsiTheme="majorHAnsi" w:cstheme="majorHAnsi"/>
          <w:color w:val="000000"/>
          <w:sz w:val="20"/>
          <w:szCs w:val="20"/>
        </w:rPr>
        <w:t xml:space="preserve">Provide </w:t>
      </w:r>
      <w:proofErr w:type="spellStart"/>
      <w:r w:rsidRPr="00382360">
        <w:rPr>
          <w:rFonts w:asciiTheme="majorHAnsi" w:eastAsia="Garamond" w:hAnsiTheme="majorHAnsi" w:cstheme="majorHAnsi"/>
          <w:color w:val="000000"/>
          <w:sz w:val="20"/>
          <w:szCs w:val="20"/>
        </w:rPr>
        <w:t>mise</w:t>
      </w:r>
      <w:proofErr w:type="spellEnd"/>
      <w:r w:rsidRPr="00382360">
        <w:rPr>
          <w:rFonts w:asciiTheme="majorHAnsi" w:eastAsia="Garamond" w:hAnsiTheme="majorHAnsi" w:cstheme="majorHAnsi"/>
          <w:color w:val="000000"/>
          <w:sz w:val="20"/>
          <w:szCs w:val="20"/>
        </w:rPr>
        <w:t xml:space="preserve"> en place support to the executive chef; play an integral role by serving as a key lead of a high-performing team of sous chefs, including performance management and task delegation.</w:t>
      </w:r>
    </w:p>
    <w:p w14:paraId="6AE4109F" w14:textId="77777777" w:rsidR="00AE608A" w:rsidRPr="00382360" w:rsidRDefault="00682184">
      <w:pPr>
        <w:numPr>
          <w:ilvl w:val="0"/>
          <w:numId w:val="2"/>
        </w:numPr>
        <w:pBdr>
          <w:top w:val="nil"/>
          <w:left w:val="nil"/>
          <w:bottom w:val="nil"/>
          <w:right w:val="nil"/>
          <w:between w:val="nil"/>
        </w:pBdr>
        <w:tabs>
          <w:tab w:val="right" w:pos="7155"/>
        </w:tabs>
        <w:jc w:val="both"/>
        <w:rPr>
          <w:rFonts w:asciiTheme="majorHAnsi" w:hAnsiTheme="majorHAnsi" w:cstheme="majorHAnsi"/>
          <w:color w:val="000000"/>
          <w:sz w:val="20"/>
          <w:szCs w:val="20"/>
        </w:rPr>
      </w:pPr>
      <w:r w:rsidRPr="00382360">
        <w:rPr>
          <w:rFonts w:asciiTheme="majorHAnsi" w:eastAsia="Garamond" w:hAnsiTheme="majorHAnsi" w:cstheme="majorHAnsi"/>
          <w:color w:val="000000"/>
          <w:sz w:val="20"/>
          <w:szCs w:val="20"/>
        </w:rPr>
        <w:t>Implement policies and procedures to streamline workflow, improve sanitation, and keep up with inventory management.</w:t>
      </w:r>
    </w:p>
    <w:p w14:paraId="4A5E83D2" w14:textId="77777777" w:rsidR="00AE608A" w:rsidRPr="00382360" w:rsidRDefault="00AE608A">
      <w:pPr>
        <w:pBdr>
          <w:top w:val="nil"/>
          <w:left w:val="nil"/>
          <w:bottom w:val="nil"/>
          <w:right w:val="nil"/>
          <w:between w:val="nil"/>
        </w:pBdr>
        <w:tabs>
          <w:tab w:val="right" w:pos="7155"/>
        </w:tabs>
        <w:jc w:val="both"/>
        <w:rPr>
          <w:rFonts w:asciiTheme="majorHAnsi" w:eastAsia="Garamond" w:hAnsiTheme="majorHAnsi" w:cstheme="majorHAnsi"/>
          <w:sz w:val="20"/>
          <w:szCs w:val="20"/>
        </w:rPr>
      </w:pPr>
    </w:p>
    <w:p w14:paraId="26F3E3E3" w14:textId="185E2155" w:rsidR="00AE608A" w:rsidRPr="00382360" w:rsidRDefault="000647E3">
      <w:pPr>
        <w:pBdr>
          <w:top w:val="nil"/>
          <w:left w:val="nil"/>
          <w:bottom w:val="nil"/>
          <w:right w:val="nil"/>
          <w:between w:val="nil"/>
        </w:pBdr>
        <w:tabs>
          <w:tab w:val="right" w:pos="7155"/>
        </w:tabs>
        <w:jc w:val="both"/>
        <w:rPr>
          <w:rFonts w:asciiTheme="majorHAnsi" w:eastAsia="Garamond" w:hAnsiTheme="majorHAnsi" w:cstheme="majorHAnsi"/>
          <w:b/>
          <w:sz w:val="20"/>
          <w:szCs w:val="20"/>
        </w:rPr>
      </w:pPr>
      <w:r w:rsidRPr="00382360">
        <w:rPr>
          <w:rFonts w:asciiTheme="majorHAnsi" w:eastAsia="Garamond" w:hAnsiTheme="majorHAnsi" w:cstheme="majorHAnsi"/>
          <w:b/>
          <w:sz w:val="20"/>
          <w:szCs w:val="20"/>
        </w:rPr>
        <w:t xml:space="preserve">Paralegal Experience </w:t>
      </w:r>
    </w:p>
    <w:p w14:paraId="757A31B6" w14:textId="6821167E" w:rsidR="00AE608A" w:rsidRPr="00382360" w:rsidRDefault="00F823EA">
      <w:pPr>
        <w:numPr>
          <w:ilvl w:val="0"/>
          <w:numId w:val="1"/>
        </w:numPr>
        <w:pBdr>
          <w:top w:val="nil"/>
          <w:left w:val="nil"/>
          <w:bottom w:val="nil"/>
          <w:right w:val="nil"/>
          <w:between w:val="nil"/>
        </w:pBdr>
        <w:tabs>
          <w:tab w:val="right" w:pos="7155"/>
        </w:tabs>
        <w:jc w:val="both"/>
        <w:rPr>
          <w:rFonts w:asciiTheme="majorHAnsi" w:eastAsia="Garamond" w:hAnsiTheme="majorHAnsi" w:cstheme="majorHAnsi"/>
          <w:sz w:val="20"/>
          <w:szCs w:val="20"/>
        </w:rPr>
      </w:pPr>
      <w:r w:rsidRPr="00382360">
        <w:rPr>
          <w:rFonts w:asciiTheme="majorHAnsi" w:eastAsia="Garamond" w:hAnsiTheme="majorHAnsi" w:cstheme="majorHAnsi"/>
          <w:sz w:val="20"/>
          <w:szCs w:val="20"/>
        </w:rPr>
        <w:t>Basic knowledge of laws, legal codes, court procedures, precedents, government, regulations, and the democratic political process.</w:t>
      </w:r>
    </w:p>
    <w:p w14:paraId="3B674C8C" w14:textId="016360FF" w:rsidR="00F823EA" w:rsidRPr="00382360" w:rsidRDefault="00F823EA">
      <w:pPr>
        <w:numPr>
          <w:ilvl w:val="0"/>
          <w:numId w:val="1"/>
        </w:numPr>
        <w:pBdr>
          <w:top w:val="nil"/>
          <w:left w:val="nil"/>
          <w:bottom w:val="nil"/>
          <w:right w:val="nil"/>
          <w:between w:val="nil"/>
        </w:pBdr>
        <w:tabs>
          <w:tab w:val="right" w:pos="7155"/>
        </w:tabs>
        <w:jc w:val="both"/>
        <w:rPr>
          <w:rFonts w:asciiTheme="majorHAnsi" w:eastAsia="Garamond" w:hAnsiTheme="majorHAnsi" w:cstheme="majorHAnsi"/>
          <w:sz w:val="20"/>
          <w:szCs w:val="20"/>
        </w:rPr>
      </w:pPr>
      <w:r w:rsidRPr="00382360">
        <w:rPr>
          <w:rFonts w:asciiTheme="majorHAnsi" w:eastAsia="Garamond" w:hAnsiTheme="majorHAnsi" w:cstheme="majorHAnsi"/>
          <w:sz w:val="20"/>
          <w:szCs w:val="20"/>
        </w:rPr>
        <w:t xml:space="preserve">Strong knowledge of Microsoft Word, Excel, OneNote, PowerPoint, and Teams. </w:t>
      </w:r>
    </w:p>
    <w:p w14:paraId="6BD2006F" w14:textId="4E383EBE" w:rsidR="00AE608A" w:rsidRPr="00382360" w:rsidRDefault="00682184">
      <w:pPr>
        <w:numPr>
          <w:ilvl w:val="0"/>
          <w:numId w:val="1"/>
        </w:numPr>
        <w:pBdr>
          <w:top w:val="nil"/>
          <w:left w:val="nil"/>
          <w:bottom w:val="nil"/>
          <w:right w:val="nil"/>
          <w:between w:val="nil"/>
        </w:pBdr>
        <w:tabs>
          <w:tab w:val="right" w:pos="7155"/>
        </w:tabs>
        <w:jc w:val="both"/>
        <w:rPr>
          <w:rFonts w:asciiTheme="majorHAnsi" w:eastAsia="Garamond" w:hAnsiTheme="majorHAnsi" w:cstheme="majorHAnsi"/>
          <w:sz w:val="20"/>
          <w:szCs w:val="20"/>
        </w:rPr>
      </w:pPr>
      <w:r w:rsidRPr="00382360">
        <w:rPr>
          <w:rFonts w:asciiTheme="majorHAnsi" w:eastAsia="Garamond" w:hAnsiTheme="majorHAnsi" w:cstheme="majorHAnsi"/>
          <w:sz w:val="20"/>
          <w:szCs w:val="20"/>
        </w:rPr>
        <w:t>Litigation</w:t>
      </w:r>
      <w:r w:rsidR="00F823EA" w:rsidRPr="00382360">
        <w:rPr>
          <w:rFonts w:asciiTheme="majorHAnsi" w:eastAsia="Garamond" w:hAnsiTheme="majorHAnsi" w:cstheme="majorHAnsi"/>
          <w:sz w:val="20"/>
          <w:szCs w:val="20"/>
        </w:rPr>
        <w:t xml:space="preserve"> knowledge of pre-trail, trial, appeals, with enforcement and compliance procedures in civil cases. Collecting data and knowledge of how to store for analysis. Knowing calendar control and scheduling, organization with coordination of exhibits, drafting knowledge for interrogatories, complaint, answer, and other pleadings.</w:t>
      </w:r>
    </w:p>
    <w:p w14:paraId="169CD83F" w14:textId="0A723A2C" w:rsidR="00806482" w:rsidRPr="00382360" w:rsidRDefault="00806482">
      <w:pPr>
        <w:numPr>
          <w:ilvl w:val="0"/>
          <w:numId w:val="1"/>
        </w:numPr>
        <w:pBdr>
          <w:top w:val="nil"/>
          <w:left w:val="nil"/>
          <w:bottom w:val="nil"/>
          <w:right w:val="nil"/>
          <w:between w:val="nil"/>
        </w:pBdr>
        <w:tabs>
          <w:tab w:val="right" w:pos="7155"/>
        </w:tabs>
        <w:jc w:val="both"/>
        <w:rPr>
          <w:rFonts w:asciiTheme="majorHAnsi" w:eastAsia="Garamond" w:hAnsiTheme="majorHAnsi" w:cstheme="majorHAnsi"/>
          <w:sz w:val="20"/>
          <w:szCs w:val="20"/>
        </w:rPr>
      </w:pPr>
      <w:r w:rsidRPr="00382360">
        <w:rPr>
          <w:rFonts w:asciiTheme="majorHAnsi" w:eastAsia="Garamond" w:hAnsiTheme="majorHAnsi" w:cstheme="majorHAnsi"/>
          <w:sz w:val="20"/>
          <w:szCs w:val="20"/>
        </w:rPr>
        <w:t xml:space="preserve">Legal </w:t>
      </w:r>
      <w:proofErr w:type="gramStart"/>
      <w:r w:rsidRPr="00382360">
        <w:rPr>
          <w:rFonts w:asciiTheme="majorHAnsi" w:eastAsia="Garamond" w:hAnsiTheme="majorHAnsi" w:cstheme="majorHAnsi"/>
          <w:sz w:val="20"/>
          <w:szCs w:val="20"/>
        </w:rPr>
        <w:t>research to preliminary analysis, create</w:t>
      </w:r>
      <w:proofErr w:type="gramEnd"/>
      <w:r w:rsidRPr="00382360">
        <w:rPr>
          <w:rFonts w:asciiTheme="majorHAnsi" w:eastAsia="Garamond" w:hAnsiTheme="majorHAnsi" w:cstheme="majorHAnsi"/>
          <w:sz w:val="20"/>
          <w:szCs w:val="20"/>
        </w:rPr>
        <w:t xml:space="preserve"> a plan of research, consult secondary sources, search for Primary Authority- Statutes, Regulations, and Cases. </w:t>
      </w:r>
    </w:p>
    <w:p w14:paraId="524CA773" w14:textId="740FF840" w:rsidR="000647E3" w:rsidRPr="00382360" w:rsidRDefault="000647E3" w:rsidP="000647E3">
      <w:pPr>
        <w:numPr>
          <w:ilvl w:val="0"/>
          <w:numId w:val="1"/>
        </w:numPr>
        <w:pBdr>
          <w:top w:val="nil"/>
          <w:left w:val="nil"/>
          <w:bottom w:val="nil"/>
          <w:right w:val="nil"/>
          <w:between w:val="nil"/>
        </w:pBdr>
        <w:tabs>
          <w:tab w:val="right" w:pos="7155"/>
        </w:tabs>
        <w:jc w:val="both"/>
        <w:rPr>
          <w:rFonts w:asciiTheme="majorHAnsi" w:eastAsia="Garamond" w:hAnsiTheme="majorHAnsi" w:cstheme="majorHAnsi"/>
          <w:sz w:val="20"/>
          <w:szCs w:val="20"/>
        </w:rPr>
      </w:pPr>
      <w:r w:rsidRPr="00382360">
        <w:rPr>
          <w:rFonts w:asciiTheme="majorHAnsi" w:eastAsia="Garamond" w:hAnsiTheme="majorHAnsi" w:cstheme="majorHAnsi"/>
          <w:sz w:val="20"/>
          <w:szCs w:val="20"/>
        </w:rPr>
        <w:t xml:space="preserve">Prepare and process legal documents and writings, such as summonses, subpoenas, complaints, appeals, motions, and pretrial agreements. </w:t>
      </w:r>
    </w:p>
    <w:p w14:paraId="0CE9E5C2" w14:textId="2BEFFA51" w:rsidR="00AE608A" w:rsidRPr="00382360" w:rsidRDefault="00682184">
      <w:pPr>
        <w:numPr>
          <w:ilvl w:val="0"/>
          <w:numId w:val="1"/>
        </w:numPr>
        <w:pBdr>
          <w:top w:val="nil"/>
          <w:left w:val="nil"/>
          <w:bottom w:val="nil"/>
          <w:right w:val="nil"/>
          <w:between w:val="nil"/>
        </w:pBdr>
        <w:tabs>
          <w:tab w:val="right" w:pos="7155"/>
        </w:tabs>
        <w:jc w:val="both"/>
        <w:rPr>
          <w:rFonts w:asciiTheme="majorHAnsi" w:eastAsia="Garamond" w:hAnsiTheme="majorHAnsi" w:cstheme="majorHAnsi"/>
          <w:sz w:val="20"/>
          <w:szCs w:val="20"/>
        </w:rPr>
      </w:pPr>
      <w:r w:rsidRPr="00382360">
        <w:rPr>
          <w:rFonts w:asciiTheme="majorHAnsi" w:eastAsia="Garamond" w:hAnsiTheme="majorHAnsi" w:cstheme="majorHAnsi"/>
          <w:sz w:val="20"/>
          <w:szCs w:val="20"/>
        </w:rPr>
        <w:t xml:space="preserve">E-Discovery </w:t>
      </w:r>
      <w:r w:rsidR="00806482" w:rsidRPr="00382360">
        <w:rPr>
          <w:rFonts w:asciiTheme="majorHAnsi" w:eastAsia="Garamond" w:hAnsiTheme="majorHAnsi" w:cstheme="majorHAnsi"/>
          <w:sz w:val="20"/>
          <w:szCs w:val="20"/>
        </w:rPr>
        <w:t xml:space="preserve">Certification </w:t>
      </w:r>
    </w:p>
    <w:p w14:paraId="7F107E94" w14:textId="75731CDE" w:rsidR="00806482" w:rsidRPr="00382360" w:rsidRDefault="00806482">
      <w:pPr>
        <w:numPr>
          <w:ilvl w:val="0"/>
          <w:numId w:val="1"/>
        </w:numPr>
        <w:pBdr>
          <w:top w:val="nil"/>
          <w:left w:val="nil"/>
          <w:bottom w:val="nil"/>
          <w:right w:val="nil"/>
          <w:between w:val="nil"/>
        </w:pBdr>
        <w:tabs>
          <w:tab w:val="right" w:pos="7155"/>
        </w:tabs>
        <w:jc w:val="both"/>
        <w:rPr>
          <w:rFonts w:asciiTheme="majorHAnsi" w:eastAsia="Garamond" w:hAnsiTheme="majorHAnsi" w:cstheme="majorHAnsi"/>
          <w:sz w:val="20"/>
          <w:szCs w:val="20"/>
        </w:rPr>
      </w:pPr>
      <w:r w:rsidRPr="00382360">
        <w:rPr>
          <w:rFonts w:asciiTheme="majorHAnsi" w:eastAsia="Garamond" w:hAnsiTheme="majorHAnsi" w:cstheme="majorHAnsi"/>
          <w:sz w:val="20"/>
          <w:szCs w:val="20"/>
        </w:rPr>
        <w:t>May assist new lawyers how to prepare documents for submission to the courts.</w:t>
      </w:r>
    </w:p>
    <w:p w14:paraId="6B4E1F16" w14:textId="096CCA70" w:rsidR="00806482" w:rsidRPr="00382360" w:rsidRDefault="00806482">
      <w:pPr>
        <w:numPr>
          <w:ilvl w:val="0"/>
          <w:numId w:val="1"/>
        </w:numPr>
        <w:pBdr>
          <w:top w:val="nil"/>
          <w:left w:val="nil"/>
          <w:bottom w:val="nil"/>
          <w:right w:val="nil"/>
          <w:between w:val="nil"/>
        </w:pBdr>
        <w:tabs>
          <w:tab w:val="right" w:pos="7155"/>
        </w:tabs>
        <w:jc w:val="both"/>
        <w:rPr>
          <w:rFonts w:asciiTheme="majorHAnsi" w:eastAsia="Garamond" w:hAnsiTheme="majorHAnsi" w:cstheme="majorHAnsi"/>
          <w:sz w:val="20"/>
          <w:szCs w:val="20"/>
        </w:rPr>
      </w:pPr>
      <w:r w:rsidRPr="00382360">
        <w:rPr>
          <w:rFonts w:asciiTheme="majorHAnsi" w:eastAsia="Garamond" w:hAnsiTheme="majorHAnsi" w:cstheme="majorHAnsi"/>
          <w:sz w:val="20"/>
          <w:szCs w:val="20"/>
        </w:rPr>
        <w:t>Assist attorneys in collecting information such as employment</w:t>
      </w:r>
      <w:r w:rsidR="000647E3" w:rsidRPr="00382360">
        <w:rPr>
          <w:rFonts w:asciiTheme="majorHAnsi" w:eastAsia="Garamond" w:hAnsiTheme="majorHAnsi" w:cstheme="majorHAnsi"/>
          <w:sz w:val="20"/>
          <w:szCs w:val="20"/>
        </w:rPr>
        <w:t>, medical, and other records.</w:t>
      </w:r>
    </w:p>
    <w:p w14:paraId="438F997D" w14:textId="4D7B4B18" w:rsidR="000647E3" w:rsidRPr="00382360" w:rsidRDefault="000647E3">
      <w:pPr>
        <w:numPr>
          <w:ilvl w:val="0"/>
          <w:numId w:val="1"/>
        </w:numPr>
        <w:pBdr>
          <w:top w:val="nil"/>
          <w:left w:val="nil"/>
          <w:bottom w:val="nil"/>
          <w:right w:val="nil"/>
          <w:between w:val="nil"/>
        </w:pBdr>
        <w:tabs>
          <w:tab w:val="right" w:pos="7155"/>
        </w:tabs>
        <w:jc w:val="both"/>
        <w:rPr>
          <w:rFonts w:asciiTheme="majorHAnsi" w:eastAsia="Garamond" w:hAnsiTheme="majorHAnsi" w:cstheme="majorHAnsi"/>
          <w:sz w:val="20"/>
          <w:szCs w:val="20"/>
        </w:rPr>
      </w:pPr>
      <w:r w:rsidRPr="00382360">
        <w:rPr>
          <w:rFonts w:asciiTheme="majorHAnsi" w:eastAsia="Garamond" w:hAnsiTheme="majorHAnsi" w:cstheme="majorHAnsi"/>
          <w:sz w:val="20"/>
          <w:szCs w:val="20"/>
        </w:rPr>
        <w:t>Attend legal meetings, such as client interviews, hearings, and or depositions while taking notes.</w:t>
      </w:r>
    </w:p>
    <w:p w14:paraId="31E9CFFC" w14:textId="0FF040C4" w:rsidR="000647E3" w:rsidRPr="00382360" w:rsidRDefault="000647E3">
      <w:pPr>
        <w:numPr>
          <w:ilvl w:val="0"/>
          <w:numId w:val="1"/>
        </w:numPr>
        <w:pBdr>
          <w:top w:val="nil"/>
          <w:left w:val="nil"/>
          <w:bottom w:val="nil"/>
          <w:right w:val="nil"/>
          <w:between w:val="nil"/>
        </w:pBdr>
        <w:tabs>
          <w:tab w:val="right" w:pos="7155"/>
        </w:tabs>
        <w:jc w:val="both"/>
        <w:rPr>
          <w:rFonts w:asciiTheme="majorHAnsi" w:eastAsia="Garamond" w:hAnsiTheme="majorHAnsi" w:cstheme="majorHAnsi"/>
          <w:sz w:val="20"/>
          <w:szCs w:val="20"/>
        </w:rPr>
      </w:pPr>
      <w:r w:rsidRPr="00382360">
        <w:rPr>
          <w:rFonts w:asciiTheme="majorHAnsi" w:eastAsia="Garamond" w:hAnsiTheme="majorHAnsi" w:cstheme="majorHAnsi"/>
          <w:sz w:val="20"/>
          <w:szCs w:val="20"/>
        </w:rPr>
        <w:t>Organize and maintain cleanliness of law libraries, documents, and case files.</w:t>
      </w:r>
    </w:p>
    <w:p w14:paraId="59E11BAF" w14:textId="77777777" w:rsidR="000647E3" w:rsidRPr="00382360" w:rsidRDefault="000647E3" w:rsidP="000647E3">
      <w:pPr>
        <w:pBdr>
          <w:top w:val="nil"/>
          <w:left w:val="nil"/>
          <w:bottom w:val="nil"/>
          <w:right w:val="nil"/>
          <w:between w:val="nil"/>
        </w:pBdr>
        <w:tabs>
          <w:tab w:val="right" w:pos="7155"/>
        </w:tabs>
        <w:ind w:left="720"/>
        <w:jc w:val="both"/>
        <w:rPr>
          <w:rFonts w:asciiTheme="majorHAnsi" w:eastAsia="Garamond" w:hAnsiTheme="majorHAnsi" w:cstheme="majorHAnsi"/>
          <w:sz w:val="20"/>
          <w:szCs w:val="20"/>
        </w:rPr>
      </w:pPr>
    </w:p>
    <w:p w14:paraId="37CFB2F1" w14:textId="77777777" w:rsidR="00AE608A" w:rsidRPr="00382360" w:rsidRDefault="00AE608A">
      <w:pPr>
        <w:pBdr>
          <w:top w:val="nil"/>
          <w:left w:val="nil"/>
          <w:bottom w:val="nil"/>
          <w:right w:val="nil"/>
          <w:between w:val="nil"/>
        </w:pBdr>
        <w:tabs>
          <w:tab w:val="right" w:pos="10800"/>
        </w:tabs>
        <w:jc w:val="both"/>
        <w:rPr>
          <w:rFonts w:asciiTheme="majorHAnsi" w:eastAsia="Garamond" w:hAnsiTheme="majorHAnsi" w:cstheme="majorHAnsi"/>
          <w:i/>
          <w:sz w:val="20"/>
          <w:szCs w:val="20"/>
        </w:rPr>
      </w:pPr>
    </w:p>
    <w:p w14:paraId="36109600" w14:textId="77777777" w:rsidR="00AE608A" w:rsidRPr="00382360" w:rsidRDefault="00682184">
      <w:pPr>
        <w:pBdr>
          <w:bottom w:val="single" w:sz="12" w:space="1" w:color="595959"/>
        </w:pBdr>
        <w:spacing w:before="120"/>
        <w:jc w:val="center"/>
        <w:rPr>
          <w:rFonts w:asciiTheme="majorHAnsi" w:eastAsia="Garamond" w:hAnsiTheme="majorHAnsi" w:cstheme="majorHAnsi"/>
          <w:b/>
          <w:sz w:val="20"/>
          <w:szCs w:val="20"/>
        </w:rPr>
      </w:pPr>
      <w:r w:rsidRPr="00382360">
        <w:rPr>
          <w:rFonts w:asciiTheme="majorHAnsi" w:eastAsia="Garamond" w:hAnsiTheme="majorHAnsi" w:cstheme="majorHAnsi"/>
          <w:b/>
          <w:sz w:val="20"/>
          <w:szCs w:val="20"/>
        </w:rPr>
        <w:t>EDUCATION AND CERTIFICATIONS</w:t>
      </w:r>
    </w:p>
    <w:p w14:paraId="78543834" w14:textId="51FD1741" w:rsidR="000647E3" w:rsidRPr="00382360" w:rsidRDefault="00682184">
      <w:pPr>
        <w:tabs>
          <w:tab w:val="right" w:pos="10080"/>
        </w:tabs>
        <w:spacing w:before="120"/>
        <w:rPr>
          <w:rFonts w:asciiTheme="majorHAnsi" w:eastAsia="Garamond" w:hAnsiTheme="majorHAnsi" w:cstheme="majorHAnsi"/>
          <w:sz w:val="20"/>
          <w:szCs w:val="20"/>
        </w:rPr>
      </w:pPr>
      <w:r w:rsidRPr="00382360">
        <w:rPr>
          <w:rFonts w:asciiTheme="majorHAnsi" w:eastAsia="Garamond" w:hAnsiTheme="majorHAnsi" w:cstheme="majorHAnsi"/>
          <w:b/>
          <w:sz w:val="20"/>
          <w:szCs w:val="20"/>
        </w:rPr>
        <w:t>Madonna University</w:t>
      </w:r>
      <w:r w:rsidRPr="00382360">
        <w:rPr>
          <w:rFonts w:asciiTheme="majorHAnsi" w:eastAsia="Garamond" w:hAnsiTheme="majorHAnsi" w:cstheme="majorHAnsi"/>
          <w:sz w:val="20"/>
          <w:szCs w:val="20"/>
        </w:rPr>
        <w:t xml:space="preserve"> – Bachelor of Science in Paralegal Studies Expected 12/2024</w:t>
      </w:r>
    </w:p>
    <w:p w14:paraId="70EBEF62" w14:textId="259CCC6B" w:rsidR="000647E3" w:rsidRPr="00382360" w:rsidRDefault="000647E3">
      <w:pPr>
        <w:tabs>
          <w:tab w:val="right" w:pos="10080"/>
        </w:tabs>
        <w:spacing w:before="120"/>
        <w:rPr>
          <w:rFonts w:asciiTheme="majorHAnsi" w:eastAsia="Garamond" w:hAnsiTheme="majorHAnsi" w:cstheme="majorHAnsi"/>
          <w:sz w:val="20"/>
          <w:szCs w:val="20"/>
        </w:rPr>
      </w:pPr>
      <w:r w:rsidRPr="00382360">
        <w:rPr>
          <w:rFonts w:asciiTheme="majorHAnsi" w:eastAsia="Garamond" w:hAnsiTheme="majorHAnsi" w:cstheme="majorHAnsi"/>
          <w:b/>
          <w:bCs/>
          <w:sz w:val="20"/>
          <w:szCs w:val="20"/>
        </w:rPr>
        <w:t xml:space="preserve">Wayne State University- </w:t>
      </w:r>
      <w:r w:rsidRPr="00382360">
        <w:rPr>
          <w:rFonts w:asciiTheme="majorHAnsi" w:eastAsia="Garamond" w:hAnsiTheme="majorHAnsi" w:cstheme="majorHAnsi"/>
          <w:sz w:val="20"/>
          <w:szCs w:val="20"/>
        </w:rPr>
        <w:t xml:space="preserve">Nutrition and Food Science course work </w:t>
      </w:r>
    </w:p>
    <w:p w14:paraId="73D73901" w14:textId="77777777" w:rsidR="00AE608A" w:rsidRPr="00382360" w:rsidRDefault="00682184">
      <w:pPr>
        <w:tabs>
          <w:tab w:val="right" w:pos="10080"/>
        </w:tabs>
        <w:spacing w:before="120"/>
        <w:rPr>
          <w:rFonts w:asciiTheme="majorHAnsi" w:eastAsia="Garamond" w:hAnsiTheme="majorHAnsi" w:cstheme="majorHAnsi"/>
          <w:sz w:val="20"/>
          <w:szCs w:val="20"/>
        </w:rPr>
      </w:pPr>
      <w:r w:rsidRPr="00382360">
        <w:rPr>
          <w:rFonts w:asciiTheme="majorHAnsi" w:eastAsia="Garamond" w:hAnsiTheme="majorHAnsi" w:cstheme="majorHAnsi"/>
          <w:b/>
          <w:sz w:val="20"/>
          <w:szCs w:val="20"/>
        </w:rPr>
        <w:t xml:space="preserve">E-Discovery Certification - </w:t>
      </w:r>
      <w:r w:rsidRPr="00382360">
        <w:rPr>
          <w:rFonts w:asciiTheme="majorHAnsi" w:eastAsia="Garamond" w:hAnsiTheme="majorHAnsi" w:cstheme="majorHAnsi"/>
          <w:sz w:val="20"/>
          <w:szCs w:val="20"/>
        </w:rPr>
        <w:t xml:space="preserve">National Society of Legal Technology </w:t>
      </w:r>
    </w:p>
    <w:p w14:paraId="22B2E3BC" w14:textId="77777777" w:rsidR="00AE608A" w:rsidRPr="00382360" w:rsidRDefault="00682184">
      <w:pPr>
        <w:tabs>
          <w:tab w:val="right" w:pos="10080"/>
        </w:tabs>
        <w:spacing w:before="120"/>
        <w:rPr>
          <w:rFonts w:asciiTheme="majorHAnsi" w:eastAsia="Garamond" w:hAnsiTheme="majorHAnsi" w:cstheme="majorHAnsi"/>
          <w:sz w:val="20"/>
          <w:szCs w:val="20"/>
        </w:rPr>
      </w:pPr>
      <w:r w:rsidRPr="00382360">
        <w:rPr>
          <w:rFonts w:asciiTheme="majorHAnsi" w:eastAsia="Garamond" w:hAnsiTheme="majorHAnsi" w:cstheme="majorHAnsi"/>
          <w:b/>
          <w:sz w:val="20"/>
          <w:szCs w:val="20"/>
        </w:rPr>
        <w:t xml:space="preserve">Macomb Community College: </w:t>
      </w:r>
      <w:r w:rsidRPr="00382360">
        <w:rPr>
          <w:rFonts w:asciiTheme="majorHAnsi" w:eastAsia="Garamond" w:hAnsiTheme="majorHAnsi" w:cstheme="majorHAnsi"/>
          <w:sz w:val="20"/>
          <w:szCs w:val="20"/>
        </w:rPr>
        <w:t>Associate of Applied Science, Culinary Arts, 2021</w:t>
      </w:r>
    </w:p>
    <w:p w14:paraId="43D76D40" w14:textId="77777777" w:rsidR="00AE608A" w:rsidRPr="00382360" w:rsidRDefault="00AE608A">
      <w:pPr>
        <w:tabs>
          <w:tab w:val="right" w:pos="10080"/>
        </w:tabs>
        <w:spacing w:before="120"/>
        <w:rPr>
          <w:rFonts w:asciiTheme="majorHAnsi" w:eastAsia="Garamond" w:hAnsiTheme="majorHAnsi" w:cstheme="majorHAnsi"/>
          <w:sz w:val="20"/>
          <w:szCs w:val="20"/>
        </w:rPr>
      </w:pPr>
      <w:bookmarkStart w:id="0" w:name="_GoBack"/>
      <w:bookmarkEnd w:id="0"/>
    </w:p>
    <w:sectPr w:rsidR="00AE608A" w:rsidRPr="00382360">
      <w:pgSz w:w="12240" w:h="15840"/>
      <w:pgMar w:top="720" w:right="1008" w:bottom="720" w:left="1008" w:header="720" w:footer="28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Arial"/>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E41217"/>
    <w:multiLevelType w:val="multilevel"/>
    <w:tmpl w:val="5B460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79D07EE3"/>
    <w:multiLevelType w:val="multilevel"/>
    <w:tmpl w:val="570E2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608A"/>
    <w:rsid w:val="000647E3"/>
    <w:rsid w:val="001D5069"/>
    <w:rsid w:val="001E7779"/>
    <w:rsid w:val="0028318C"/>
    <w:rsid w:val="0035596B"/>
    <w:rsid w:val="00382360"/>
    <w:rsid w:val="00403573"/>
    <w:rsid w:val="0044719D"/>
    <w:rsid w:val="00612594"/>
    <w:rsid w:val="00682184"/>
    <w:rsid w:val="00806482"/>
    <w:rsid w:val="008A4091"/>
    <w:rsid w:val="00963532"/>
    <w:rsid w:val="009D3B55"/>
    <w:rsid w:val="00AE608A"/>
    <w:rsid w:val="00B079E2"/>
    <w:rsid w:val="00D26A79"/>
    <w:rsid w:val="00D95E04"/>
    <w:rsid w:val="00EF3647"/>
    <w:rsid w:val="00F1095B"/>
    <w:rsid w:val="00F82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C9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outlineLvl w:val="0"/>
    </w:pPr>
    <w:rPr>
      <w:rFonts w:ascii="Times New Roman" w:eastAsia="Times New Roman" w:hAnsi="Times New Roman" w:cs="Times New Roman"/>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outlineLvl w:val="0"/>
    </w:pPr>
    <w:rPr>
      <w:rFonts w:ascii="Times New Roman" w:eastAsia="Times New Roman" w:hAnsi="Times New Roman" w:cs="Times New Roman"/>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4678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1dC1ejNyEOP9y4FnMiDj2SMDw==">CgMxLjA4AHIhMUliRWs2S21KbnMyTFdON3NVQ01IR0RNajJ2SGxIUHVG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430</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cp:lastPrinted>2024-02-01T16:07:00Z</cp:lastPrinted>
  <dcterms:created xsi:type="dcterms:W3CDTF">2024-02-01T14:46:00Z</dcterms:created>
  <dcterms:modified xsi:type="dcterms:W3CDTF">2024-02-01T16:07:00Z</dcterms:modified>
</cp:coreProperties>
</file>