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C0E989" w14:textId="77777777" w:rsidR="009D7AF7" w:rsidRPr="009D7AF7" w:rsidRDefault="009D7AF7" w:rsidP="009D7AF7">
      <w:pPr>
        <w:jc w:val="center"/>
        <w:rPr>
          <w:rFonts w:asciiTheme="minorHAnsi" w:hAnsiTheme="minorHAnsi" w:cstheme="minorHAnsi"/>
          <w:b/>
          <w:bCs/>
        </w:rPr>
      </w:pPr>
      <w:r w:rsidRPr="009D7AF7">
        <w:rPr>
          <w:rFonts w:asciiTheme="minorHAnsi" w:hAnsiTheme="minorHAnsi" w:cstheme="minorHAnsi"/>
          <w:b/>
          <w:bCs/>
        </w:rPr>
        <w:t>CHRISTOPHER J. WALL, C.P.M</w:t>
      </w:r>
    </w:p>
    <w:p w14:paraId="7ECBF90B" w14:textId="77777777" w:rsidR="009D7AF7" w:rsidRPr="009D7AF7" w:rsidRDefault="009D7AF7" w:rsidP="009D7AF7">
      <w:pPr>
        <w:jc w:val="center"/>
        <w:rPr>
          <w:rFonts w:asciiTheme="minorHAnsi" w:hAnsiTheme="minorHAnsi" w:cstheme="minorHAnsi"/>
          <w:b/>
          <w:bCs/>
        </w:rPr>
      </w:pPr>
      <w:r w:rsidRPr="009D7AF7">
        <w:rPr>
          <w:rFonts w:asciiTheme="minorHAnsi" w:hAnsiTheme="minorHAnsi" w:cstheme="minorHAnsi"/>
          <w:b/>
          <w:bCs/>
        </w:rPr>
        <w:t>.1932 PRESERVE CIRCLE EAST CANTON MI, 48188</w:t>
      </w:r>
    </w:p>
    <w:p w14:paraId="4EA8A9EC" w14:textId="35D31277" w:rsidR="00C2073D" w:rsidRPr="009D7AF7" w:rsidRDefault="009D7AF7" w:rsidP="009D7AF7">
      <w:pPr>
        <w:jc w:val="center"/>
        <w:rPr>
          <w:rFonts w:asciiTheme="minorHAnsi" w:hAnsiTheme="minorHAnsi" w:cstheme="minorHAnsi"/>
          <w:b/>
          <w:bCs/>
        </w:rPr>
      </w:pPr>
      <w:r w:rsidRPr="009D7AF7">
        <w:rPr>
          <w:rFonts w:asciiTheme="minorHAnsi" w:hAnsiTheme="minorHAnsi" w:cstheme="minorHAnsi"/>
          <w:b/>
          <w:bCs/>
        </w:rPr>
        <w:t>734-476-1974 | cwall1310@gmail.com</w:t>
      </w:r>
    </w:p>
    <w:p w14:paraId="4FEFA6D3" w14:textId="77777777" w:rsidR="009D7AF7" w:rsidRPr="009D7AF7" w:rsidRDefault="009D7AF7" w:rsidP="009D7AF7">
      <w:pPr>
        <w:jc w:val="both"/>
        <w:rPr>
          <w:rFonts w:asciiTheme="minorHAnsi" w:hAnsiTheme="minorHAnsi" w:cstheme="minorHAnsi"/>
        </w:rPr>
      </w:pPr>
    </w:p>
    <w:p w14:paraId="4638FD2D" w14:textId="77777777" w:rsidR="009D7AF7" w:rsidRPr="009D7AF7" w:rsidRDefault="009D7AF7" w:rsidP="009D7AF7">
      <w:pPr>
        <w:pBdr>
          <w:bottom w:val="single" w:sz="4" w:space="1" w:color="auto"/>
        </w:pBdr>
        <w:spacing w:before="92"/>
        <w:ind w:right="310"/>
        <w:jc w:val="both"/>
        <w:rPr>
          <w:rFonts w:asciiTheme="minorHAnsi" w:hAnsiTheme="minorHAnsi" w:cstheme="minorHAnsi"/>
          <w:b/>
        </w:rPr>
      </w:pPr>
      <w:r w:rsidRPr="009D7AF7">
        <w:rPr>
          <w:rFonts w:asciiTheme="minorHAnsi" w:hAnsiTheme="minorHAnsi" w:cstheme="minorHAnsi"/>
          <w:b/>
          <w:color w:val="000009"/>
        </w:rPr>
        <w:t>SUMMARY</w:t>
      </w:r>
      <w:r w:rsidRPr="009D7AF7">
        <w:rPr>
          <w:rFonts w:asciiTheme="minorHAnsi" w:hAnsiTheme="minorHAnsi" w:cstheme="minorHAnsi"/>
          <w:b/>
          <w:color w:val="000009"/>
          <w:spacing w:val="-2"/>
        </w:rPr>
        <w:t xml:space="preserve"> </w:t>
      </w:r>
      <w:r w:rsidRPr="009D7AF7">
        <w:rPr>
          <w:rFonts w:asciiTheme="minorHAnsi" w:hAnsiTheme="minorHAnsi" w:cstheme="minorHAnsi"/>
          <w:b/>
          <w:color w:val="000009"/>
        </w:rPr>
        <w:t>OF</w:t>
      </w:r>
      <w:r w:rsidRPr="009D7AF7">
        <w:rPr>
          <w:rFonts w:asciiTheme="minorHAnsi" w:hAnsiTheme="minorHAnsi" w:cstheme="minorHAnsi"/>
          <w:b/>
          <w:color w:val="000009"/>
          <w:spacing w:val="-2"/>
        </w:rPr>
        <w:t xml:space="preserve"> </w:t>
      </w:r>
      <w:r w:rsidRPr="009D7AF7">
        <w:rPr>
          <w:rFonts w:asciiTheme="minorHAnsi" w:hAnsiTheme="minorHAnsi" w:cstheme="minorHAnsi"/>
          <w:b/>
          <w:color w:val="000009"/>
        </w:rPr>
        <w:t>QUALIFICATIONS:</w:t>
      </w:r>
    </w:p>
    <w:p w14:paraId="13557FFE" w14:textId="5E352EBA" w:rsidR="009D7AF7" w:rsidRPr="009D7AF7" w:rsidRDefault="009D7AF7" w:rsidP="009D7AF7">
      <w:pPr>
        <w:pStyle w:val="BodyText"/>
        <w:jc w:val="both"/>
        <w:rPr>
          <w:rFonts w:asciiTheme="minorHAnsi" w:hAnsiTheme="minorHAnsi" w:cstheme="minorHAnsi"/>
          <w:sz w:val="22"/>
          <w:szCs w:val="22"/>
        </w:rPr>
      </w:pPr>
      <w:r w:rsidRPr="009D7AF7">
        <w:rPr>
          <w:rFonts w:asciiTheme="minorHAnsi" w:hAnsiTheme="minorHAnsi" w:cstheme="minorHAnsi"/>
          <w:color w:val="000009"/>
          <w:sz w:val="22"/>
          <w:szCs w:val="22"/>
        </w:rPr>
        <w:t>Accomplished and motivated Purchasing professional with a proven record of success achieving cost savings using abilities in</w:t>
      </w:r>
      <w:r w:rsidRPr="009D7AF7">
        <w:rPr>
          <w:rFonts w:asciiTheme="minorHAnsi" w:hAnsiTheme="minorHAnsi" w:cstheme="minorHAnsi"/>
          <w:color w:val="000009"/>
          <w:spacing w:val="1"/>
          <w:sz w:val="22"/>
          <w:szCs w:val="22"/>
        </w:rPr>
        <w:t xml:space="preserve"> </w:t>
      </w:r>
      <w:r w:rsidRPr="009D7AF7">
        <w:rPr>
          <w:rFonts w:asciiTheme="minorHAnsi" w:hAnsiTheme="minorHAnsi" w:cstheme="minorHAnsi"/>
          <w:color w:val="000009"/>
          <w:sz w:val="22"/>
          <w:szCs w:val="22"/>
        </w:rPr>
        <w:t xml:space="preserve">strategic sourcing, </w:t>
      </w:r>
      <w:proofErr w:type="gramStart"/>
      <w:r w:rsidRPr="009D7AF7">
        <w:rPr>
          <w:rFonts w:asciiTheme="minorHAnsi" w:hAnsiTheme="minorHAnsi" w:cstheme="minorHAnsi"/>
          <w:color w:val="000009"/>
          <w:sz w:val="22"/>
          <w:szCs w:val="22"/>
        </w:rPr>
        <w:t>negotiation</w:t>
      </w:r>
      <w:proofErr w:type="gramEnd"/>
      <w:r w:rsidRPr="009D7AF7">
        <w:rPr>
          <w:rFonts w:asciiTheme="minorHAnsi" w:hAnsiTheme="minorHAnsi" w:cstheme="minorHAnsi"/>
          <w:color w:val="000009"/>
          <w:sz w:val="22"/>
          <w:szCs w:val="22"/>
        </w:rPr>
        <w:t xml:space="preserve"> and cross-functional team participation.</w:t>
      </w:r>
      <w:r w:rsidRPr="009D7AF7">
        <w:rPr>
          <w:rFonts w:asciiTheme="minorHAnsi" w:hAnsiTheme="minorHAnsi" w:cstheme="minorHAnsi"/>
          <w:color w:val="000009"/>
          <w:spacing w:val="1"/>
          <w:sz w:val="22"/>
          <w:szCs w:val="22"/>
        </w:rPr>
        <w:t xml:space="preserve"> </w:t>
      </w:r>
      <w:r w:rsidRPr="009D7AF7">
        <w:rPr>
          <w:rFonts w:asciiTheme="minorHAnsi" w:hAnsiTheme="minorHAnsi" w:cstheme="minorHAnsi"/>
          <w:color w:val="000009"/>
          <w:sz w:val="22"/>
          <w:szCs w:val="22"/>
        </w:rPr>
        <w:t>Results-focused with experience managing annual</w:t>
      </w:r>
      <w:r w:rsidRPr="009D7AF7">
        <w:rPr>
          <w:rFonts w:asciiTheme="minorHAnsi" w:hAnsiTheme="minorHAnsi" w:cstheme="minorHAnsi"/>
          <w:color w:val="000009"/>
          <w:spacing w:val="1"/>
          <w:sz w:val="22"/>
          <w:szCs w:val="22"/>
        </w:rPr>
        <w:t xml:space="preserve"> </w:t>
      </w:r>
      <w:r w:rsidRPr="009D7AF7">
        <w:rPr>
          <w:rFonts w:asciiTheme="minorHAnsi" w:hAnsiTheme="minorHAnsi" w:cstheme="minorHAnsi"/>
          <w:color w:val="000009"/>
          <w:sz w:val="22"/>
          <w:szCs w:val="22"/>
        </w:rPr>
        <w:t>procurement budgets, defining purchasing policy and streamlining the supply chain to ensure the steady and cost-effective flow of</w:t>
      </w:r>
      <w:r w:rsidRPr="009D7AF7">
        <w:rPr>
          <w:rFonts w:asciiTheme="minorHAnsi" w:hAnsiTheme="minorHAnsi" w:cstheme="minorHAnsi"/>
          <w:color w:val="000009"/>
          <w:spacing w:val="-47"/>
          <w:sz w:val="22"/>
          <w:szCs w:val="22"/>
        </w:rPr>
        <w:t xml:space="preserve"> </w:t>
      </w:r>
      <w:r w:rsidRPr="009D7AF7">
        <w:rPr>
          <w:rFonts w:asciiTheme="minorHAnsi" w:hAnsiTheme="minorHAnsi" w:cstheme="minorHAnsi"/>
          <w:color w:val="000009"/>
          <w:sz w:val="22"/>
          <w:szCs w:val="22"/>
        </w:rPr>
        <w:t>critical materials in manufacturing environments. Proficient in all aspects of project management and estimation, consistently</w:t>
      </w:r>
      <w:r w:rsidRPr="009D7AF7">
        <w:rPr>
          <w:rFonts w:asciiTheme="minorHAnsi" w:hAnsiTheme="minorHAnsi" w:cstheme="minorHAnsi"/>
          <w:color w:val="000009"/>
          <w:spacing w:val="1"/>
          <w:sz w:val="22"/>
          <w:szCs w:val="22"/>
        </w:rPr>
        <w:t xml:space="preserve"> </w:t>
      </w:r>
      <w:r w:rsidRPr="009D7AF7">
        <w:rPr>
          <w:rFonts w:asciiTheme="minorHAnsi" w:hAnsiTheme="minorHAnsi" w:cstheme="minorHAnsi"/>
          <w:color w:val="000009"/>
          <w:sz w:val="22"/>
          <w:szCs w:val="22"/>
        </w:rPr>
        <w:t>delivering</w:t>
      </w:r>
      <w:r w:rsidRPr="009D7AF7">
        <w:rPr>
          <w:rFonts w:asciiTheme="minorHAnsi" w:hAnsiTheme="minorHAnsi" w:cstheme="minorHAnsi"/>
          <w:color w:val="000009"/>
          <w:spacing w:val="-3"/>
          <w:sz w:val="22"/>
          <w:szCs w:val="22"/>
        </w:rPr>
        <w:t xml:space="preserve"> </w:t>
      </w:r>
      <w:r w:rsidRPr="009D7AF7">
        <w:rPr>
          <w:rFonts w:asciiTheme="minorHAnsi" w:hAnsiTheme="minorHAnsi" w:cstheme="minorHAnsi"/>
          <w:color w:val="000009"/>
          <w:sz w:val="22"/>
          <w:szCs w:val="22"/>
        </w:rPr>
        <w:t>quality</w:t>
      </w:r>
      <w:r w:rsidRPr="009D7AF7">
        <w:rPr>
          <w:rFonts w:asciiTheme="minorHAnsi" w:hAnsiTheme="minorHAnsi" w:cstheme="minorHAnsi"/>
          <w:color w:val="000009"/>
          <w:spacing w:val="-1"/>
          <w:sz w:val="22"/>
          <w:szCs w:val="22"/>
        </w:rPr>
        <w:t xml:space="preserve"> </w:t>
      </w:r>
      <w:r w:rsidRPr="009D7AF7">
        <w:rPr>
          <w:rFonts w:asciiTheme="minorHAnsi" w:hAnsiTheme="minorHAnsi" w:cstheme="minorHAnsi"/>
          <w:color w:val="000009"/>
          <w:sz w:val="22"/>
          <w:szCs w:val="22"/>
        </w:rPr>
        <w:t>results</w:t>
      </w:r>
      <w:r w:rsidRPr="009D7AF7">
        <w:rPr>
          <w:rFonts w:asciiTheme="minorHAnsi" w:hAnsiTheme="minorHAnsi" w:cstheme="minorHAnsi"/>
          <w:color w:val="000009"/>
          <w:spacing w:val="-2"/>
          <w:sz w:val="22"/>
          <w:szCs w:val="22"/>
        </w:rPr>
        <w:t xml:space="preserve"> </w:t>
      </w:r>
      <w:r w:rsidRPr="009D7AF7">
        <w:rPr>
          <w:rFonts w:asciiTheme="minorHAnsi" w:hAnsiTheme="minorHAnsi" w:cstheme="minorHAnsi"/>
          <w:color w:val="000009"/>
          <w:sz w:val="22"/>
          <w:szCs w:val="22"/>
        </w:rPr>
        <w:t>within</w:t>
      </w:r>
      <w:r w:rsidRPr="009D7AF7">
        <w:rPr>
          <w:rFonts w:asciiTheme="minorHAnsi" w:hAnsiTheme="minorHAnsi" w:cstheme="minorHAnsi"/>
          <w:color w:val="000009"/>
          <w:spacing w:val="-1"/>
          <w:sz w:val="22"/>
          <w:szCs w:val="22"/>
        </w:rPr>
        <w:t xml:space="preserve"> </w:t>
      </w:r>
      <w:r w:rsidRPr="009D7AF7">
        <w:rPr>
          <w:rFonts w:asciiTheme="minorHAnsi" w:hAnsiTheme="minorHAnsi" w:cstheme="minorHAnsi"/>
          <w:color w:val="000009"/>
          <w:sz w:val="22"/>
          <w:szCs w:val="22"/>
        </w:rPr>
        <w:t>tight</w:t>
      </w:r>
      <w:r w:rsidRPr="009D7AF7">
        <w:rPr>
          <w:rFonts w:asciiTheme="minorHAnsi" w:hAnsiTheme="minorHAnsi" w:cstheme="minorHAnsi"/>
          <w:color w:val="000009"/>
          <w:spacing w:val="-2"/>
          <w:sz w:val="22"/>
          <w:szCs w:val="22"/>
        </w:rPr>
        <w:t xml:space="preserve"> </w:t>
      </w:r>
      <w:r w:rsidRPr="009D7AF7">
        <w:rPr>
          <w:rFonts w:asciiTheme="minorHAnsi" w:hAnsiTheme="minorHAnsi" w:cstheme="minorHAnsi"/>
          <w:color w:val="000009"/>
          <w:sz w:val="22"/>
          <w:szCs w:val="22"/>
        </w:rPr>
        <w:t>timelines.</w:t>
      </w:r>
      <w:r w:rsidRPr="009D7AF7">
        <w:rPr>
          <w:rFonts w:asciiTheme="minorHAnsi" w:hAnsiTheme="minorHAnsi" w:cstheme="minorHAnsi"/>
          <w:color w:val="000009"/>
          <w:spacing w:val="43"/>
          <w:sz w:val="22"/>
          <w:szCs w:val="22"/>
        </w:rPr>
        <w:t xml:space="preserve"> </w:t>
      </w:r>
      <w:r w:rsidRPr="009D7AF7">
        <w:rPr>
          <w:rFonts w:asciiTheme="minorHAnsi" w:hAnsiTheme="minorHAnsi" w:cstheme="minorHAnsi"/>
          <w:color w:val="000009"/>
          <w:sz w:val="22"/>
          <w:szCs w:val="22"/>
        </w:rPr>
        <w:t>Experienced</w:t>
      </w:r>
      <w:r w:rsidRPr="009D7AF7">
        <w:rPr>
          <w:rFonts w:asciiTheme="minorHAnsi" w:hAnsiTheme="minorHAnsi" w:cstheme="minorHAnsi"/>
          <w:color w:val="000009"/>
          <w:spacing w:val="-2"/>
          <w:sz w:val="22"/>
          <w:szCs w:val="22"/>
        </w:rPr>
        <w:t xml:space="preserve"> </w:t>
      </w:r>
      <w:r w:rsidR="00BA55E7" w:rsidRPr="009D7AF7">
        <w:rPr>
          <w:rFonts w:asciiTheme="minorHAnsi" w:hAnsiTheme="minorHAnsi" w:cstheme="minorHAnsi"/>
          <w:color w:val="000009"/>
          <w:sz w:val="22"/>
          <w:szCs w:val="22"/>
        </w:rPr>
        <w:t>with</w:t>
      </w:r>
      <w:r w:rsidRPr="009D7AF7">
        <w:rPr>
          <w:rFonts w:asciiTheme="minorHAnsi" w:hAnsiTheme="minorHAnsi" w:cstheme="minorHAnsi"/>
          <w:color w:val="000009"/>
          <w:spacing w:val="-2"/>
          <w:sz w:val="22"/>
          <w:szCs w:val="22"/>
        </w:rPr>
        <w:t xml:space="preserve"> </w:t>
      </w:r>
      <w:r w:rsidRPr="009D7AF7">
        <w:rPr>
          <w:rFonts w:asciiTheme="minorHAnsi" w:hAnsiTheme="minorHAnsi" w:cstheme="minorHAnsi"/>
          <w:color w:val="000009"/>
          <w:sz w:val="22"/>
          <w:szCs w:val="22"/>
        </w:rPr>
        <w:t>Q1,</w:t>
      </w:r>
      <w:r w:rsidRPr="009D7AF7">
        <w:rPr>
          <w:rFonts w:asciiTheme="minorHAnsi" w:hAnsiTheme="minorHAnsi" w:cstheme="minorHAnsi"/>
          <w:color w:val="000009"/>
          <w:spacing w:val="-1"/>
          <w:sz w:val="22"/>
          <w:szCs w:val="22"/>
        </w:rPr>
        <w:t xml:space="preserve"> </w:t>
      </w:r>
      <w:r w:rsidRPr="009D7AF7">
        <w:rPr>
          <w:rFonts w:asciiTheme="minorHAnsi" w:hAnsiTheme="minorHAnsi" w:cstheme="minorHAnsi"/>
          <w:color w:val="000009"/>
          <w:sz w:val="22"/>
          <w:szCs w:val="22"/>
        </w:rPr>
        <w:t>VA/VE,</w:t>
      </w:r>
      <w:r w:rsidRPr="009D7AF7">
        <w:rPr>
          <w:rFonts w:asciiTheme="minorHAnsi" w:hAnsiTheme="minorHAnsi" w:cstheme="minorHAnsi"/>
          <w:color w:val="000009"/>
          <w:spacing w:val="-2"/>
          <w:sz w:val="22"/>
          <w:szCs w:val="22"/>
        </w:rPr>
        <w:t xml:space="preserve"> </w:t>
      </w:r>
      <w:r w:rsidRPr="009D7AF7">
        <w:rPr>
          <w:rFonts w:asciiTheme="minorHAnsi" w:hAnsiTheme="minorHAnsi" w:cstheme="minorHAnsi"/>
          <w:color w:val="000009"/>
          <w:sz w:val="22"/>
          <w:szCs w:val="22"/>
        </w:rPr>
        <w:t>APQP,</w:t>
      </w:r>
      <w:r w:rsidRPr="009D7AF7">
        <w:rPr>
          <w:rFonts w:asciiTheme="minorHAnsi" w:hAnsiTheme="minorHAnsi" w:cstheme="minorHAnsi"/>
          <w:color w:val="000009"/>
          <w:spacing w:val="-2"/>
          <w:sz w:val="22"/>
          <w:szCs w:val="22"/>
        </w:rPr>
        <w:t xml:space="preserve"> </w:t>
      </w:r>
      <w:r w:rsidRPr="009D7AF7">
        <w:rPr>
          <w:rFonts w:asciiTheme="minorHAnsi" w:hAnsiTheme="minorHAnsi" w:cstheme="minorHAnsi"/>
          <w:color w:val="000009"/>
          <w:sz w:val="22"/>
          <w:szCs w:val="22"/>
        </w:rPr>
        <w:t>Lean Manufacturing</w:t>
      </w:r>
      <w:r w:rsidRPr="009D7AF7">
        <w:rPr>
          <w:rFonts w:asciiTheme="minorHAnsi" w:hAnsiTheme="minorHAnsi" w:cstheme="minorHAnsi"/>
          <w:color w:val="000009"/>
          <w:spacing w:val="-1"/>
          <w:sz w:val="22"/>
          <w:szCs w:val="22"/>
        </w:rPr>
        <w:t xml:space="preserve"> </w:t>
      </w:r>
      <w:r w:rsidRPr="009D7AF7">
        <w:rPr>
          <w:rFonts w:asciiTheme="minorHAnsi" w:hAnsiTheme="minorHAnsi" w:cstheme="minorHAnsi"/>
          <w:color w:val="000009"/>
          <w:sz w:val="22"/>
          <w:szCs w:val="22"/>
        </w:rPr>
        <w:t>and Kaizen</w:t>
      </w:r>
      <w:r w:rsidRPr="009D7AF7">
        <w:rPr>
          <w:rFonts w:asciiTheme="minorHAnsi" w:hAnsiTheme="minorHAnsi" w:cstheme="minorHAnsi"/>
          <w:color w:val="000009"/>
          <w:spacing w:val="-3"/>
          <w:sz w:val="22"/>
          <w:szCs w:val="22"/>
        </w:rPr>
        <w:t xml:space="preserve"> </w:t>
      </w:r>
      <w:r w:rsidRPr="009D7AF7">
        <w:rPr>
          <w:rFonts w:asciiTheme="minorHAnsi" w:hAnsiTheme="minorHAnsi" w:cstheme="minorHAnsi"/>
          <w:color w:val="000009"/>
          <w:sz w:val="22"/>
          <w:szCs w:val="22"/>
        </w:rPr>
        <w:t>methods.</w:t>
      </w:r>
      <w:r w:rsidRPr="009D7AF7">
        <w:rPr>
          <w:rFonts w:asciiTheme="minorHAnsi" w:hAnsiTheme="minorHAnsi" w:cstheme="minorHAnsi"/>
          <w:color w:val="000009"/>
          <w:spacing w:val="-47"/>
          <w:sz w:val="22"/>
          <w:szCs w:val="22"/>
        </w:rPr>
        <w:t xml:space="preserve"> </w:t>
      </w:r>
      <w:r w:rsidRPr="009D7AF7">
        <w:rPr>
          <w:rFonts w:asciiTheme="minorHAnsi" w:hAnsiTheme="minorHAnsi" w:cstheme="minorHAnsi"/>
          <w:color w:val="000009"/>
          <w:sz w:val="22"/>
          <w:szCs w:val="22"/>
        </w:rPr>
        <w:t>Experience</w:t>
      </w:r>
      <w:r w:rsidRPr="009D7AF7">
        <w:rPr>
          <w:rFonts w:asciiTheme="minorHAnsi" w:hAnsiTheme="minorHAnsi" w:cstheme="minorHAnsi"/>
          <w:color w:val="000009"/>
          <w:spacing w:val="-1"/>
          <w:sz w:val="22"/>
          <w:szCs w:val="22"/>
        </w:rPr>
        <w:t xml:space="preserve"> </w:t>
      </w:r>
      <w:r w:rsidRPr="009D7AF7">
        <w:rPr>
          <w:rFonts w:asciiTheme="minorHAnsi" w:hAnsiTheme="minorHAnsi" w:cstheme="minorHAnsi"/>
          <w:color w:val="000009"/>
          <w:sz w:val="22"/>
          <w:szCs w:val="22"/>
        </w:rPr>
        <w:t>in</w:t>
      </w:r>
      <w:r w:rsidRPr="009D7AF7">
        <w:rPr>
          <w:rFonts w:asciiTheme="minorHAnsi" w:hAnsiTheme="minorHAnsi" w:cstheme="minorHAnsi"/>
          <w:color w:val="000009"/>
          <w:spacing w:val="1"/>
          <w:sz w:val="22"/>
          <w:szCs w:val="22"/>
        </w:rPr>
        <w:t xml:space="preserve"> </w:t>
      </w:r>
      <w:r w:rsidRPr="009D7AF7">
        <w:rPr>
          <w:rFonts w:asciiTheme="minorHAnsi" w:hAnsiTheme="minorHAnsi" w:cstheme="minorHAnsi"/>
          <w:color w:val="000009"/>
          <w:sz w:val="22"/>
          <w:szCs w:val="22"/>
        </w:rPr>
        <w:t>reading</w:t>
      </w:r>
      <w:r w:rsidRPr="009D7AF7">
        <w:rPr>
          <w:rFonts w:asciiTheme="minorHAnsi" w:hAnsiTheme="minorHAnsi" w:cstheme="minorHAnsi"/>
          <w:color w:val="000009"/>
          <w:spacing w:val="1"/>
          <w:sz w:val="22"/>
          <w:szCs w:val="22"/>
        </w:rPr>
        <w:t xml:space="preserve"> </w:t>
      </w:r>
      <w:r w:rsidRPr="009D7AF7">
        <w:rPr>
          <w:rFonts w:asciiTheme="minorHAnsi" w:hAnsiTheme="minorHAnsi" w:cstheme="minorHAnsi"/>
          <w:color w:val="000009"/>
          <w:sz w:val="22"/>
          <w:szCs w:val="22"/>
        </w:rPr>
        <w:t>&amp;</w:t>
      </w:r>
      <w:r w:rsidRPr="009D7AF7">
        <w:rPr>
          <w:rFonts w:asciiTheme="minorHAnsi" w:hAnsiTheme="minorHAnsi" w:cstheme="minorHAnsi"/>
          <w:color w:val="000009"/>
          <w:spacing w:val="-2"/>
          <w:sz w:val="22"/>
          <w:szCs w:val="22"/>
        </w:rPr>
        <w:t xml:space="preserve"> </w:t>
      </w:r>
      <w:r w:rsidRPr="009D7AF7">
        <w:rPr>
          <w:rFonts w:asciiTheme="minorHAnsi" w:hAnsiTheme="minorHAnsi" w:cstheme="minorHAnsi"/>
          <w:color w:val="000009"/>
          <w:sz w:val="22"/>
          <w:szCs w:val="22"/>
        </w:rPr>
        <w:t>understanding blueprint</w:t>
      </w:r>
      <w:r w:rsidRPr="009D7AF7">
        <w:rPr>
          <w:rFonts w:asciiTheme="minorHAnsi" w:hAnsiTheme="minorHAnsi" w:cstheme="minorHAnsi"/>
          <w:color w:val="000009"/>
          <w:spacing w:val="-1"/>
          <w:sz w:val="22"/>
          <w:szCs w:val="22"/>
        </w:rPr>
        <w:t xml:space="preserve"> </w:t>
      </w:r>
      <w:r w:rsidRPr="009D7AF7">
        <w:rPr>
          <w:rFonts w:asciiTheme="minorHAnsi" w:hAnsiTheme="minorHAnsi" w:cstheme="minorHAnsi"/>
          <w:color w:val="000009"/>
          <w:sz w:val="22"/>
          <w:szCs w:val="22"/>
        </w:rPr>
        <w:t>and</w:t>
      </w:r>
      <w:r w:rsidRPr="009D7AF7">
        <w:rPr>
          <w:rFonts w:asciiTheme="minorHAnsi" w:hAnsiTheme="minorHAnsi" w:cstheme="minorHAnsi"/>
          <w:color w:val="000009"/>
          <w:spacing w:val="1"/>
          <w:sz w:val="22"/>
          <w:szCs w:val="22"/>
        </w:rPr>
        <w:t xml:space="preserve"> </w:t>
      </w:r>
      <w:r w:rsidRPr="009D7AF7">
        <w:rPr>
          <w:rFonts w:asciiTheme="minorHAnsi" w:hAnsiTheme="minorHAnsi" w:cstheme="minorHAnsi"/>
          <w:color w:val="000009"/>
          <w:sz w:val="22"/>
          <w:szCs w:val="22"/>
        </w:rPr>
        <w:t>schematic drawings.</w:t>
      </w:r>
    </w:p>
    <w:p w14:paraId="22919620" w14:textId="77777777" w:rsidR="009D7AF7" w:rsidRPr="009D7AF7" w:rsidRDefault="009D7AF7" w:rsidP="009D7AF7">
      <w:pPr>
        <w:jc w:val="both"/>
        <w:rPr>
          <w:rFonts w:asciiTheme="minorHAnsi" w:hAnsiTheme="minorHAnsi" w:cstheme="minorHAnsi"/>
        </w:rPr>
      </w:pPr>
    </w:p>
    <w:p w14:paraId="70E6B9F3" w14:textId="77777777" w:rsidR="009D7AF7" w:rsidRPr="009D7AF7" w:rsidRDefault="009D7AF7" w:rsidP="009D7AF7">
      <w:pPr>
        <w:pStyle w:val="BodyText"/>
        <w:pBdr>
          <w:bottom w:val="single" w:sz="4" w:space="1" w:color="auto"/>
        </w:pBdr>
        <w:spacing w:before="1"/>
        <w:ind w:right="310"/>
        <w:jc w:val="both"/>
        <w:rPr>
          <w:rFonts w:asciiTheme="minorHAnsi" w:hAnsiTheme="minorHAnsi" w:cstheme="minorHAnsi"/>
          <w:color w:val="000009"/>
          <w:spacing w:val="45"/>
          <w:sz w:val="22"/>
          <w:szCs w:val="22"/>
        </w:rPr>
      </w:pPr>
      <w:r w:rsidRPr="009D7AF7">
        <w:rPr>
          <w:rFonts w:asciiTheme="minorHAnsi" w:hAnsiTheme="minorHAnsi" w:cstheme="minorHAnsi"/>
          <w:b/>
          <w:color w:val="000009"/>
          <w:sz w:val="22"/>
          <w:szCs w:val="22"/>
        </w:rPr>
        <w:t>EDUCATION</w:t>
      </w:r>
      <w:r w:rsidRPr="009D7AF7">
        <w:rPr>
          <w:rFonts w:asciiTheme="minorHAnsi" w:hAnsiTheme="minorHAnsi" w:cstheme="minorHAnsi"/>
          <w:color w:val="000009"/>
          <w:sz w:val="22"/>
          <w:szCs w:val="22"/>
        </w:rPr>
        <w:t>:</w:t>
      </w:r>
      <w:r w:rsidRPr="009D7AF7">
        <w:rPr>
          <w:rFonts w:asciiTheme="minorHAnsi" w:hAnsiTheme="minorHAnsi" w:cstheme="minorHAnsi"/>
          <w:color w:val="000009"/>
          <w:spacing w:val="45"/>
          <w:sz w:val="22"/>
          <w:szCs w:val="22"/>
        </w:rPr>
        <w:t xml:space="preserve"> </w:t>
      </w:r>
    </w:p>
    <w:p w14:paraId="5E78A087" w14:textId="77777777" w:rsidR="009D7AF7" w:rsidRPr="009D7AF7" w:rsidRDefault="009D7AF7" w:rsidP="009D7AF7">
      <w:pPr>
        <w:pStyle w:val="BodyText"/>
        <w:numPr>
          <w:ilvl w:val="0"/>
          <w:numId w:val="1"/>
        </w:numPr>
        <w:spacing w:before="1"/>
        <w:jc w:val="both"/>
        <w:rPr>
          <w:rFonts w:asciiTheme="minorHAnsi" w:hAnsiTheme="minorHAnsi" w:cstheme="minorHAnsi"/>
          <w:sz w:val="22"/>
          <w:szCs w:val="22"/>
        </w:rPr>
      </w:pPr>
      <w:r w:rsidRPr="009D7AF7">
        <w:rPr>
          <w:rFonts w:asciiTheme="minorHAnsi" w:hAnsiTheme="minorHAnsi" w:cstheme="minorHAnsi"/>
          <w:color w:val="000009"/>
          <w:sz w:val="22"/>
          <w:szCs w:val="22"/>
        </w:rPr>
        <w:t>Lawrence</w:t>
      </w:r>
      <w:r w:rsidRPr="009D7AF7">
        <w:rPr>
          <w:rFonts w:asciiTheme="minorHAnsi" w:hAnsiTheme="minorHAnsi" w:cstheme="minorHAnsi"/>
          <w:color w:val="000009"/>
          <w:spacing w:val="-3"/>
          <w:sz w:val="22"/>
          <w:szCs w:val="22"/>
        </w:rPr>
        <w:t xml:space="preserve"> </w:t>
      </w:r>
      <w:r w:rsidRPr="009D7AF7">
        <w:rPr>
          <w:rFonts w:asciiTheme="minorHAnsi" w:hAnsiTheme="minorHAnsi" w:cstheme="minorHAnsi"/>
          <w:color w:val="000009"/>
          <w:sz w:val="22"/>
          <w:szCs w:val="22"/>
        </w:rPr>
        <w:t>Technological</w:t>
      </w:r>
      <w:r w:rsidRPr="009D7AF7">
        <w:rPr>
          <w:rFonts w:asciiTheme="minorHAnsi" w:hAnsiTheme="minorHAnsi" w:cstheme="minorHAnsi"/>
          <w:color w:val="000009"/>
          <w:spacing w:val="-2"/>
          <w:sz w:val="22"/>
          <w:szCs w:val="22"/>
        </w:rPr>
        <w:t xml:space="preserve"> </w:t>
      </w:r>
      <w:r w:rsidRPr="009D7AF7">
        <w:rPr>
          <w:rFonts w:asciiTheme="minorHAnsi" w:hAnsiTheme="minorHAnsi" w:cstheme="minorHAnsi"/>
          <w:color w:val="000009"/>
          <w:sz w:val="22"/>
          <w:szCs w:val="22"/>
        </w:rPr>
        <w:t>University,</w:t>
      </w:r>
      <w:r w:rsidRPr="009D7AF7">
        <w:rPr>
          <w:rFonts w:asciiTheme="minorHAnsi" w:hAnsiTheme="minorHAnsi" w:cstheme="minorHAnsi"/>
          <w:color w:val="000009"/>
          <w:spacing w:val="-3"/>
          <w:sz w:val="22"/>
          <w:szCs w:val="22"/>
        </w:rPr>
        <w:t xml:space="preserve"> </w:t>
      </w:r>
      <w:r w:rsidRPr="009D7AF7">
        <w:rPr>
          <w:rFonts w:asciiTheme="minorHAnsi" w:hAnsiTheme="minorHAnsi" w:cstheme="minorHAnsi"/>
          <w:color w:val="000009"/>
          <w:sz w:val="22"/>
          <w:szCs w:val="22"/>
        </w:rPr>
        <w:t>Bachelor</w:t>
      </w:r>
      <w:r w:rsidRPr="009D7AF7">
        <w:rPr>
          <w:rFonts w:asciiTheme="minorHAnsi" w:hAnsiTheme="minorHAnsi" w:cstheme="minorHAnsi"/>
          <w:color w:val="000009"/>
          <w:spacing w:val="-2"/>
          <w:sz w:val="22"/>
          <w:szCs w:val="22"/>
        </w:rPr>
        <w:t xml:space="preserve"> </w:t>
      </w:r>
      <w:r w:rsidRPr="009D7AF7">
        <w:rPr>
          <w:rFonts w:asciiTheme="minorHAnsi" w:hAnsiTheme="minorHAnsi" w:cstheme="minorHAnsi"/>
          <w:color w:val="000009"/>
          <w:sz w:val="22"/>
          <w:szCs w:val="22"/>
        </w:rPr>
        <w:t>of</w:t>
      </w:r>
      <w:r w:rsidRPr="009D7AF7">
        <w:rPr>
          <w:rFonts w:asciiTheme="minorHAnsi" w:hAnsiTheme="minorHAnsi" w:cstheme="minorHAnsi"/>
          <w:color w:val="000009"/>
          <w:spacing w:val="-3"/>
          <w:sz w:val="22"/>
          <w:szCs w:val="22"/>
        </w:rPr>
        <w:t xml:space="preserve"> </w:t>
      </w:r>
      <w:r w:rsidRPr="009D7AF7">
        <w:rPr>
          <w:rFonts w:asciiTheme="minorHAnsi" w:hAnsiTheme="minorHAnsi" w:cstheme="minorHAnsi"/>
          <w:color w:val="000009"/>
          <w:sz w:val="22"/>
          <w:szCs w:val="22"/>
        </w:rPr>
        <w:t>Science</w:t>
      </w:r>
      <w:r w:rsidRPr="009D7AF7">
        <w:rPr>
          <w:rFonts w:asciiTheme="minorHAnsi" w:hAnsiTheme="minorHAnsi" w:cstheme="minorHAnsi"/>
          <w:color w:val="000009"/>
          <w:spacing w:val="-2"/>
          <w:sz w:val="22"/>
          <w:szCs w:val="22"/>
        </w:rPr>
        <w:t xml:space="preserve"> </w:t>
      </w:r>
      <w:r w:rsidRPr="009D7AF7">
        <w:rPr>
          <w:rFonts w:asciiTheme="minorHAnsi" w:hAnsiTheme="minorHAnsi" w:cstheme="minorHAnsi"/>
          <w:color w:val="000009"/>
          <w:sz w:val="22"/>
          <w:szCs w:val="22"/>
        </w:rPr>
        <w:t>in</w:t>
      </w:r>
      <w:r w:rsidRPr="009D7AF7">
        <w:rPr>
          <w:rFonts w:asciiTheme="minorHAnsi" w:hAnsiTheme="minorHAnsi" w:cstheme="minorHAnsi"/>
          <w:color w:val="000009"/>
          <w:spacing w:val="-2"/>
          <w:sz w:val="22"/>
          <w:szCs w:val="22"/>
        </w:rPr>
        <w:t xml:space="preserve"> </w:t>
      </w:r>
      <w:r w:rsidRPr="009D7AF7">
        <w:rPr>
          <w:rFonts w:asciiTheme="minorHAnsi" w:hAnsiTheme="minorHAnsi" w:cstheme="minorHAnsi"/>
          <w:color w:val="000009"/>
          <w:sz w:val="22"/>
          <w:szCs w:val="22"/>
        </w:rPr>
        <w:t>Business</w:t>
      </w:r>
      <w:r w:rsidRPr="009D7AF7">
        <w:rPr>
          <w:rFonts w:asciiTheme="minorHAnsi" w:hAnsiTheme="minorHAnsi" w:cstheme="minorHAnsi"/>
          <w:color w:val="000009"/>
          <w:spacing w:val="-3"/>
          <w:sz w:val="22"/>
          <w:szCs w:val="22"/>
        </w:rPr>
        <w:t xml:space="preserve"> </w:t>
      </w:r>
      <w:r w:rsidRPr="009D7AF7">
        <w:rPr>
          <w:rFonts w:asciiTheme="minorHAnsi" w:hAnsiTheme="minorHAnsi" w:cstheme="minorHAnsi"/>
          <w:color w:val="000009"/>
          <w:sz w:val="22"/>
          <w:szCs w:val="22"/>
        </w:rPr>
        <w:t>Administration,</w:t>
      </w:r>
      <w:r w:rsidRPr="009D7AF7">
        <w:rPr>
          <w:rFonts w:asciiTheme="minorHAnsi" w:hAnsiTheme="minorHAnsi" w:cstheme="minorHAnsi"/>
          <w:color w:val="000009"/>
          <w:spacing w:val="-3"/>
          <w:sz w:val="22"/>
          <w:szCs w:val="22"/>
        </w:rPr>
        <w:t xml:space="preserve"> </w:t>
      </w:r>
      <w:r w:rsidRPr="009D7AF7">
        <w:rPr>
          <w:rFonts w:asciiTheme="minorHAnsi" w:hAnsiTheme="minorHAnsi" w:cstheme="minorHAnsi"/>
          <w:color w:val="000009"/>
          <w:sz w:val="22"/>
          <w:szCs w:val="22"/>
        </w:rPr>
        <w:t>Industrial</w:t>
      </w:r>
      <w:r w:rsidRPr="009D7AF7">
        <w:rPr>
          <w:rFonts w:asciiTheme="minorHAnsi" w:hAnsiTheme="minorHAnsi" w:cstheme="minorHAnsi"/>
          <w:color w:val="000009"/>
          <w:spacing w:val="-47"/>
          <w:sz w:val="22"/>
          <w:szCs w:val="22"/>
        </w:rPr>
        <w:t xml:space="preserve"> </w:t>
      </w:r>
      <w:r w:rsidRPr="009D7AF7">
        <w:rPr>
          <w:rFonts w:asciiTheme="minorHAnsi" w:hAnsiTheme="minorHAnsi" w:cstheme="minorHAnsi"/>
          <w:color w:val="000009"/>
          <w:sz w:val="22"/>
          <w:szCs w:val="22"/>
        </w:rPr>
        <w:t>Management/Finance.</w:t>
      </w:r>
      <w:r w:rsidRPr="009D7AF7">
        <w:rPr>
          <w:rFonts w:asciiTheme="minorHAnsi" w:hAnsiTheme="minorHAnsi" w:cstheme="minorHAnsi"/>
          <w:color w:val="000009"/>
          <w:spacing w:val="49"/>
          <w:sz w:val="22"/>
          <w:szCs w:val="22"/>
        </w:rPr>
        <w:t xml:space="preserve"> </w:t>
      </w:r>
      <w:r w:rsidRPr="009D7AF7">
        <w:rPr>
          <w:rFonts w:asciiTheme="minorHAnsi" w:hAnsiTheme="minorHAnsi" w:cstheme="minorHAnsi"/>
          <w:color w:val="000009"/>
          <w:sz w:val="22"/>
          <w:szCs w:val="22"/>
        </w:rPr>
        <w:t>3.75</w:t>
      </w:r>
      <w:r w:rsidRPr="009D7AF7">
        <w:rPr>
          <w:rFonts w:asciiTheme="minorHAnsi" w:hAnsiTheme="minorHAnsi" w:cstheme="minorHAnsi"/>
          <w:color w:val="000009"/>
          <w:spacing w:val="-2"/>
          <w:sz w:val="22"/>
          <w:szCs w:val="22"/>
        </w:rPr>
        <w:t xml:space="preserve"> </w:t>
      </w:r>
      <w:r w:rsidRPr="009D7AF7">
        <w:rPr>
          <w:rFonts w:asciiTheme="minorHAnsi" w:hAnsiTheme="minorHAnsi" w:cstheme="minorHAnsi"/>
          <w:color w:val="000009"/>
          <w:sz w:val="22"/>
          <w:szCs w:val="22"/>
        </w:rPr>
        <w:t>GPA</w:t>
      </w:r>
    </w:p>
    <w:p w14:paraId="54B3419E" w14:textId="77777777" w:rsidR="009D7AF7" w:rsidRPr="009D7AF7" w:rsidRDefault="009D7AF7" w:rsidP="009D7AF7">
      <w:pPr>
        <w:pStyle w:val="BodyText"/>
        <w:numPr>
          <w:ilvl w:val="0"/>
          <w:numId w:val="1"/>
        </w:numPr>
        <w:ind w:right="310"/>
        <w:jc w:val="both"/>
        <w:rPr>
          <w:rFonts w:asciiTheme="minorHAnsi" w:hAnsiTheme="minorHAnsi" w:cstheme="minorHAnsi"/>
          <w:sz w:val="22"/>
          <w:szCs w:val="22"/>
        </w:rPr>
      </w:pPr>
      <w:r w:rsidRPr="009D7AF7">
        <w:rPr>
          <w:rFonts w:asciiTheme="minorHAnsi" w:hAnsiTheme="minorHAnsi" w:cstheme="minorHAnsi"/>
          <w:color w:val="000009"/>
          <w:sz w:val="22"/>
          <w:szCs w:val="22"/>
        </w:rPr>
        <w:t>Michigan</w:t>
      </w:r>
      <w:r w:rsidRPr="009D7AF7">
        <w:rPr>
          <w:rFonts w:asciiTheme="minorHAnsi" w:hAnsiTheme="minorHAnsi" w:cstheme="minorHAnsi"/>
          <w:color w:val="000009"/>
          <w:spacing w:val="-2"/>
          <w:sz w:val="22"/>
          <w:szCs w:val="22"/>
        </w:rPr>
        <w:t xml:space="preserve"> </w:t>
      </w:r>
      <w:r w:rsidRPr="009D7AF7">
        <w:rPr>
          <w:rFonts w:asciiTheme="minorHAnsi" w:hAnsiTheme="minorHAnsi" w:cstheme="minorHAnsi"/>
          <w:color w:val="000009"/>
          <w:sz w:val="22"/>
          <w:szCs w:val="22"/>
        </w:rPr>
        <w:t>State</w:t>
      </w:r>
      <w:r w:rsidRPr="009D7AF7">
        <w:rPr>
          <w:rFonts w:asciiTheme="minorHAnsi" w:hAnsiTheme="minorHAnsi" w:cstheme="minorHAnsi"/>
          <w:color w:val="000009"/>
          <w:spacing w:val="-3"/>
          <w:sz w:val="22"/>
          <w:szCs w:val="22"/>
        </w:rPr>
        <w:t xml:space="preserve"> </w:t>
      </w:r>
      <w:r w:rsidRPr="009D7AF7">
        <w:rPr>
          <w:rFonts w:asciiTheme="minorHAnsi" w:hAnsiTheme="minorHAnsi" w:cstheme="minorHAnsi"/>
          <w:color w:val="000009"/>
          <w:sz w:val="22"/>
          <w:szCs w:val="22"/>
        </w:rPr>
        <w:t>University,</w:t>
      </w:r>
      <w:r w:rsidRPr="009D7AF7">
        <w:rPr>
          <w:rFonts w:asciiTheme="minorHAnsi" w:hAnsiTheme="minorHAnsi" w:cstheme="minorHAnsi"/>
          <w:color w:val="000009"/>
          <w:spacing w:val="-2"/>
          <w:sz w:val="22"/>
          <w:szCs w:val="22"/>
        </w:rPr>
        <w:t xml:space="preserve"> </w:t>
      </w:r>
      <w:r w:rsidRPr="009D7AF7">
        <w:rPr>
          <w:rFonts w:asciiTheme="minorHAnsi" w:hAnsiTheme="minorHAnsi" w:cstheme="minorHAnsi"/>
          <w:color w:val="000009"/>
          <w:sz w:val="22"/>
          <w:szCs w:val="22"/>
        </w:rPr>
        <w:t>Bachelor</w:t>
      </w:r>
      <w:r w:rsidRPr="009D7AF7">
        <w:rPr>
          <w:rFonts w:asciiTheme="minorHAnsi" w:hAnsiTheme="minorHAnsi" w:cstheme="minorHAnsi"/>
          <w:color w:val="000009"/>
          <w:spacing w:val="-2"/>
          <w:sz w:val="22"/>
          <w:szCs w:val="22"/>
        </w:rPr>
        <w:t xml:space="preserve"> </w:t>
      </w:r>
      <w:r w:rsidRPr="009D7AF7">
        <w:rPr>
          <w:rFonts w:asciiTheme="minorHAnsi" w:hAnsiTheme="minorHAnsi" w:cstheme="minorHAnsi"/>
          <w:color w:val="000009"/>
          <w:sz w:val="22"/>
          <w:szCs w:val="22"/>
        </w:rPr>
        <w:t>of</w:t>
      </w:r>
      <w:r w:rsidRPr="009D7AF7">
        <w:rPr>
          <w:rFonts w:asciiTheme="minorHAnsi" w:hAnsiTheme="minorHAnsi" w:cstheme="minorHAnsi"/>
          <w:color w:val="000009"/>
          <w:spacing w:val="-3"/>
          <w:sz w:val="22"/>
          <w:szCs w:val="22"/>
        </w:rPr>
        <w:t xml:space="preserve"> </w:t>
      </w:r>
      <w:r w:rsidRPr="009D7AF7">
        <w:rPr>
          <w:rFonts w:asciiTheme="minorHAnsi" w:hAnsiTheme="minorHAnsi" w:cstheme="minorHAnsi"/>
          <w:color w:val="000009"/>
          <w:sz w:val="22"/>
          <w:szCs w:val="22"/>
        </w:rPr>
        <w:t>Arts,</w:t>
      </w:r>
      <w:r w:rsidRPr="009D7AF7">
        <w:rPr>
          <w:rFonts w:asciiTheme="minorHAnsi" w:hAnsiTheme="minorHAnsi" w:cstheme="minorHAnsi"/>
          <w:color w:val="000009"/>
          <w:spacing w:val="-2"/>
          <w:sz w:val="22"/>
          <w:szCs w:val="22"/>
        </w:rPr>
        <w:t xml:space="preserve"> </w:t>
      </w:r>
      <w:r w:rsidRPr="009D7AF7">
        <w:rPr>
          <w:rFonts w:asciiTheme="minorHAnsi" w:hAnsiTheme="minorHAnsi" w:cstheme="minorHAnsi"/>
          <w:color w:val="000009"/>
          <w:sz w:val="22"/>
          <w:szCs w:val="22"/>
        </w:rPr>
        <w:t>Communications.</w:t>
      </w:r>
    </w:p>
    <w:p w14:paraId="11DED09D" w14:textId="77777777" w:rsidR="009D7AF7" w:rsidRPr="009D7AF7" w:rsidRDefault="009D7AF7" w:rsidP="009D7AF7">
      <w:pPr>
        <w:jc w:val="both"/>
        <w:rPr>
          <w:rFonts w:asciiTheme="minorHAnsi" w:hAnsiTheme="minorHAnsi" w:cstheme="minorHAnsi"/>
        </w:rPr>
      </w:pPr>
    </w:p>
    <w:p w14:paraId="4B6A7D20" w14:textId="6E0D07FB" w:rsidR="009D7AF7" w:rsidRPr="009D7AF7" w:rsidRDefault="009D7AF7" w:rsidP="009D7AF7">
      <w:pPr>
        <w:pBdr>
          <w:bottom w:val="single" w:sz="4" w:space="1" w:color="auto"/>
        </w:pBdr>
        <w:jc w:val="both"/>
        <w:rPr>
          <w:rFonts w:asciiTheme="minorHAnsi" w:hAnsiTheme="minorHAnsi" w:cstheme="minorHAnsi"/>
          <w:b/>
          <w:bCs/>
        </w:rPr>
      </w:pPr>
      <w:r w:rsidRPr="009D7AF7">
        <w:rPr>
          <w:rFonts w:asciiTheme="minorHAnsi" w:hAnsiTheme="minorHAnsi" w:cstheme="minorHAnsi"/>
          <w:b/>
          <w:bCs/>
        </w:rPr>
        <w:t>EMPLOYMENT HISTORY:</w:t>
      </w:r>
    </w:p>
    <w:p w14:paraId="4F4F01F3" w14:textId="6990055F" w:rsidR="009D7AF7" w:rsidRPr="009D7AF7" w:rsidRDefault="009D7AF7" w:rsidP="009D7AF7">
      <w:pPr>
        <w:jc w:val="both"/>
        <w:rPr>
          <w:rFonts w:asciiTheme="minorHAnsi" w:hAnsiTheme="minorHAnsi" w:cstheme="minorHAnsi"/>
          <w:b/>
          <w:bCs/>
        </w:rPr>
      </w:pPr>
      <w:r w:rsidRPr="009D7AF7">
        <w:rPr>
          <w:rFonts w:asciiTheme="minorHAnsi" w:hAnsiTheme="minorHAnsi" w:cstheme="minorHAnsi"/>
          <w:b/>
          <w:bCs/>
        </w:rPr>
        <w:t xml:space="preserve">WATSON ENGINEERING – Commodity Buyer, Taylor, MI, </w:t>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sidRPr="009D7AF7">
        <w:rPr>
          <w:rFonts w:asciiTheme="minorHAnsi" w:hAnsiTheme="minorHAnsi" w:cstheme="minorHAnsi"/>
          <w:b/>
          <w:bCs/>
        </w:rPr>
        <w:t>01/2021- 03/01/2023</w:t>
      </w:r>
    </w:p>
    <w:p w14:paraId="250AB280" w14:textId="49B68707" w:rsidR="009D7AF7" w:rsidRPr="009D7AF7" w:rsidRDefault="009D7AF7" w:rsidP="009D7AF7">
      <w:pPr>
        <w:jc w:val="both"/>
        <w:rPr>
          <w:rFonts w:asciiTheme="minorHAnsi" w:hAnsiTheme="minorHAnsi" w:cstheme="minorHAnsi"/>
        </w:rPr>
      </w:pPr>
      <w:r w:rsidRPr="009D7AF7">
        <w:rPr>
          <w:rFonts w:asciiTheme="minorHAnsi" w:hAnsiTheme="minorHAnsi" w:cstheme="minorHAnsi"/>
        </w:rPr>
        <w:t xml:space="preserve">Sourcing sheet metal and tubular commodities into is a full-service metal fabrication company. Providing metal </w:t>
      </w:r>
      <w:r w:rsidRPr="009D7AF7">
        <w:rPr>
          <w:rFonts w:asciiTheme="minorHAnsi" w:hAnsiTheme="minorHAnsi" w:cstheme="minorHAnsi"/>
        </w:rPr>
        <w:t>prototypes</w:t>
      </w:r>
      <w:r w:rsidRPr="009D7AF7">
        <w:rPr>
          <w:rFonts w:asciiTheme="minorHAnsi" w:hAnsiTheme="minorHAnsi" w:cstheme="minorHAnsi"/>
        </w:rPr>
        <w:t xml:space="preserve"> and production parts for various industries. Major customers Caterpillar and John Deere,</w:t>
      </w:r>
    </w:p>
    <w:p w14:paraId="7F522A0F" w14:textId="77777777" w:rsidR="009D7AF7" w:rsidRPr="009D7AF7" w:rsidRDefault="009D7AF7" w:rsidP="009D7AF7">
      <w:pPr>
        <w:jc w:val="both"/>
        <w:rPr>
          <w:rFonts w:asciiTheme="minorHAnsi" w:hAnsiTheme="minorHAnsi" w:cstheme="minorHAnsi"/>
        </w:rPr>
      </w:pPr>
    </w:p>
    <w:p w14:paraId="0E24803B" w14:textId="28E2431D" w:rsidR="009D7AF7" w:rsidRPr="009D7AF7" w:rsidRDefault="009D7AF7" w:rsidP="009D7AF7">
      <w:pPr>
        <w:jc w:val="both"/>
        <w:rPr>
          <w:rFonts w:asciiTheme="minorHAnsi" w:hAnsiTheme="minorHAnsi" w:cstheme="minorHAnsi"/>
          <w:b/>
          <w:bCs/>
        </w:rPr>
      </w:pPr>
      <w:r w:rsidRPr="009D7AF7">
        <w:rPr>
          <w:rFonts w:asciiTheme="minorHAnsi" w:hAnsiTheme="minorHAnsi" w:cstheme="minorHAnsi"/>
          <w:b/>
          <w:bCs/>
        </w:rPr>
        <w:t xml:space="preserve">GUDEL INC. – Senior Technical Commodity Manager, Ann Arbor, MI, </w:t>
      </w:r>
      <w:r>
        <w:rPr>
          <w:rFonts w:asciiTheme="minorHAnsi" w:hAnsiTheme="minorHAnsi" w:cstheme="minorHAnsi"/>
          <w:b/>
          <w:bCs/>
        </w:rPr>
        <w:tab/>
      </w:r>
      <w:r>
        <w:rPr>
          <w:rFonts w:asciiTheme="minorHAnsi" w:hAnsiTheme="minorHAnsi" w:cstheme="minorHAnsi"/>
          <w:b/>
          <w:bCs/>
        </w:rPr>
        <w:tab/>
        <w:t xml:space="preserve">      </w:t>
      </w:r>
      <w:r w:rsidRPr="009D7AF7">
        <w:rPr>
          <w:rFonts w:asciiTheme="minorHAnsi" w:hAnsiTheme="minorHAnsi" w:cstheme="minorHAnsi"/>
          <w:b/>
          <w:bCs/>
        </w:rPr>
        <w:t>02/2018-.03/2020</w:t>
      </w:r>
    </w:p>
    <w:p w14:paraId="14294803" w14:textId="1AF2C219" w:rsidR="009D7AF7" w:rsidRPr="009D7AF7" w:rsidRDefault="009D7AF7" w:rsidP="009D7AF7">
      <w:pPr>
        <w:jc w:val="both"/>
        <w:rPr>
          <w:rFonts w:asciiTheme="minorHAnsi" w:hAnsiTheme="minorHAnsi" w:cstheme="minorHAnsi"/>
        </w:rPr>
      </w:pPr>
      <w:r w:rsidRPr="009D7AF7">
        <w:rPr>
          <w:rFonts w:asciiTheme="minorHAnsi" w:hAnsiTheme="minorHAnsi" w:cstheme="minorHAnsi"/>
        </w:rPr>
        <w:t xml:space="preserve">Specializing in sourcing ferrous / nonferrous commodities for a global manufacturer of robotic automation products, </w:t>
      </w:r>
      <w:proofErr w:type="gramStart"/>
      <w:r w:rsidRPr="009D7AF7">
        <w:rPr>
          <w:rFonts w:asciiTheme="minorHAnsi" w:hAnsiTheme="minorHAnsi" w:cstheme="minorHAnsi"/>
        </w:rPr>
        <w:t>systems</w:t>
      </w:r>
      <w:proofErr w:type="gramEnd"/>
      <w:r w:rsidRPr="009D7AF7">
        <w:rPr>
          <w:rFonts w:asciiTheme="minorHAnsi" w:hAnsiTheme="minorHAnsi" w:cstheme="minorHAnsi"/>
        </w:rPr>
        <w:t xml:space="preserve"> and services. </w:t>
      </w:r>
      <w:proofErr w:type="spellStart"/>
      <w:r w:rsidRPr="009D7AF7">
        <w:rPr>
          <w:rFonts w:asciiTheme="minorHAnsi" w:hAnsiTheme="minorHAnsi" w:cstheme="minorHAnsi"/>
        </w:rPr>
        <w:t>Güdel</w:t>
      </w:r>
      <w:proofErr w:type="spellEnd"/>
      <w:r w:rsidRPr="009D7AF7">
        <w:rPr>
          <w:rFonts w:asciiTheme="minorHAnsi" w:hAnsiTheme="minorHAnsi" w:cstheme="minorHAnsi"/>
        </w:rPr>
        <w:t xml:space="preserve"> supplies linear motion modules, robot track motion units, gantry robots and components to OEM’s, systems integrators and machine builders serving the automotive, aerospace, logistics, heavy industrial and power generation industries.</w:t>
      </w:r>
    </w:p>
    <w:p w14:paraId="0EBC5D08" w14:textId="77777777" w:rsidR="009D7AF7" w:rsidRPr="009D7AF7" w:rsidRDefault="009D7AF7" w:rsidP="009D7AF7">
      <w:pPr>
        <w:jc w:val="both"/>
        <w:rPr>
          <w:rFonts w:asciiTheme="minorHAnsi" w:hAnsiTheme="minorHAnsi" w:cstheme="minorHAnsi"/>
        </w:rPr>
      </w:pPr>
    </w:p>
    <w:p w14:paraId="03F41EA0" w14:textId="377C3CF4" w:rsidR="009D7AF7" w:rsidRPr="009D7AF7" w:rsidRDefault="009D7AF7" w:rsidP="009D7AF7">
      <w:pPr>
        <w:jc w:val="both"/>
        <w:rPr>
          <w:rFonts w:asciiTheme="minorHAnsi" w:hAnsiTheme="minorHAnsi" w:cstheme="minorHAnsi"/>
          <w:b/>
          <w:bCs/>
        </w:rPr>
      </w:pPr>
      <w:r w:rsidRPr="009D7AF7">
        <w:rPr>
          <w:rFonts w:asciiTheme="minorHAnsi" w:hAnsiTheme="minorHAnsi" w:cstheme="minorHAnsi"/>
          <w:b/>
          <w:bCs/>
        </w:rPr>
        <w:t xml:space="preserve">SUPERIOR CAM – Purchasing Manager, Madison Heights MI, </w:t>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t xml:space="preserve">         </w:t>
      </w:r>
      <w:r w:rsidRPr="009D7AF7">
        <w:rPr>
          <w:rFonts w:asciiTheme="minorHAnsi" w:hAnsiTheme="minorHAnsi" w:cstheme="minorHAnsi"/>
          <w:b/>
          <w:bCs/>
        </w:rPr>
        <w:t>1/2017 – 1/2018</w:t>
      </w:r>
    </w:p>
    <w:p w14:paraId="474783B7" w14:textId="77777777" w:rsidR="009D7AF7" w:rsidRPr="009D7AF7" w:rsidRDefault="009D7AF7" w:rsidP="009D7AF7">
      <w:pPr>
        <w:jc w:val="both"/>
        <w:rPr>
          <w:rFonts w:asciiTheme="minorHAnsi" w:hAnsiTheme="minorHAnsi" w:cstheme="minorHAnsi"/>
        </w:rPr>
      </w:pPr>
      <w:r w:rsidRPr="009D7AF7">
        <w:rPr>
          <w:rFonts w:asciiTheme="minorHAnsi" w:hAnsiTheme="minorHAnsi" w:cstheme="minorHAnsi"/>
        </w:rPr>
        <w:t>Responsible for all raw material and MRO commodities supporting low volume production / prototypes in a Tier 1 Automotive Stamping Plant. Main finished goods produced include, hoods, fenders, body sides, doors inner / outer.</w:t>
      </w:r>
    </w:p>
    <w:p w14:paraId="749671F7" w14:textId="537A6EA0" w:rsidR="009D7AF7" w:rsidRPr="009D7AF7" w:rsidRDefault="009D7AF7" w:rsidP="009D7AF7">
      <w:pPr>
        <w:jc w:val="both"/>
        <w:rPr>
          <w:rFonts w:asciiTheme="minorHAnsi" w:hAnsiTheme="minorHAnsi" w:cstheme="minorHAnsi"/>
        </w:rPr>
      </w:pPr>
      <w:r w:rsidRPr="009D7AF7">
        <w:rPr>
          <w:rFonts w:asciiTheme="minorHAnsi" w:hAnsiTheme="minorHAnsi" w:cstheme="minorHAnsi"/>
        </w:rPr>
        <w:t>Raw material, flat rolled coil products, including hot rolled, cold rolled, galvanized, stainless, and aluminum grades, 6061, 6063, 5182, 5754, 5052.</w:t>
      </w:r>
    </w:p>
    <w:p w14:paraId="4A9F029F" w14:textId="77777777" w:rsidR="009D7AF7" w:rsidRPr="009D7AF7" w:rsidRDefault="009D7AF7" w:rsidP="009D7AF7">
      <w:pPr>
        <w:jc w:val="both"/>
        <w:rPr>
          <w:rFonts w:asciiTheme="minorHAnsi" w:hAnsiTheme="minorHAnsi" w:cstheme="minorHAnsi"/>
        </w:rPr>
      </w:pPr>
    </w:p>
    <w:p w14:paraId="63014A68" w14:textId="79E34646" w:rsidR="009D7AF7" w:rsidRPr="009D7AF7" w:rsidRDefault="009D7AF7" w:rsidP="009D7AF7">
      <w:pPr>
        <w:jc w:val="both"/>
        <w:rPr>
          <w:rFonts w:asciiTheme="minorHAnsi" w:hAnsiTheme="minorHAnsi" w:cstheme="minorHAnsi"/>
          <w:b/>
          <w:bCs/>
        </w:rPr>
      </w:pPr>
      <w:r w:rsidRPr="009D7AF7">
        <w:rPr>
          <w:rFonts w:asciiTheme="minorHAnsi" w:hAnsiTheme="minorHAnsi" w:cstheme="minorHAnsi"/>
          <w:b/>
          <w:bCs/>
        </w:rPr>
        <w:t xml:space="preserve">TENNECO – Sr. After Market Commodity Buyer, Monroe MI, </w:t>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t xml:space="preserve">        </w:t>
      </w:r>
      <w:r w:rsidRPr="009D7AF7">
        <w:rPr>
          <w:rFonts w:asciiTheme="minorHAnsi" w:hAnsiTheme="minorHAnsi" w:cstheme="minorHAnsi"/>
          <w:b/>
          <w:bCs/>
        </w:rPr>
        <w:t>1/2016 – 1/2017</w:t>
      </w:r>
    </w:p>
    <w:p w14:paraId="4390718A" w14:textId="77777777" w:rsidR="009D7AF7" w:rsidRPr="009D7AF7" w:rsidRDefault="009D7AF7" w:rsidP="009D7AF7">
      <w:pPr>
        <w:jc w:val="both"/>
        <w:rPr>
          <w:rFonts w:asciiTheme="minorHAnsi" w:hAnsiTheme="minorHAnsi" w:cstheme="minorHAnsi"/>
        </w:rPr>
      </w:pPr>
      <w:r w:rsidRPr="009D7AF7">
        <w:rPr>
          <w:rFonts w:asciiTheme="minorHAnsi" w:hAnsiTheme="minorHAnsi" w:cstheme="minorHAnsi"/>
        </w:rPr>
        <w:t xml:space="preserve">Commodities, various strut mount components. Bearing Plates (steel stamping), Spring Seats (steel stamping), Isolators (rubber). Primary responsibilities include quoting, </w:t>
      </w:r>
      <w:proofErr w:type="gramStart"/>
      <w:r w:rsidRPr="009D7AF7">
        <w:rPr>
          <w:rFonts w:asciiTheme="minorHAnsi" w:hAnsiTheme="minorHAnsi" w:cstheme="minorHAnsi"/>
        </w:rPr>
        <w:t>negotiating</w:t>
      </w:r>
      <w:proofErr w:type="gramEnd"/>
      <w:r w:rsidRPr="009D7AF7">
        <w:rPr>
          <w:rFonts w:asciiTheme="minorHAnsi" w:hAnsiTheme="minorHAnsi" w:cstheme="minorHAnsi"/>
        </w:rPr>
        <w:t xml:space="preserve"> and launching all new component parts for the Tenneco Quick Strut Program. Achieve corporate cost reduction targets, formulate policies and procedures for keeping suppliers compliant with corporate policies. Confirm compliance of tools &amp; tooling records, PPAP and raw materials. SAP ERP system.</w:t>
      </w:r>
    </w:p>
    <w:p w14:paraId="241F9CD9" w14:textId="77777777" w:rsidR="009D7AF7" w:rsidRDefault="009D7AF7" w:rsidP="009D7AF7">
      <w:pPr>
        <w:jc w:val="both"/>
        <w:rPr>
          <w:rFonts w:asciiTheme="minorHAnsi" w:hAnsiTheme="minorHAnsi" w:cstheme="minorHAnsi"/>
        </w:rPr>
      </w:pPr>
    </w:p>
    <w:p w14:paraId="17609B58" w14:textId="1F0BD60E" w:rsidR="009D7AF7" w:rsidRPr="009D7AF7" w:rsidRDefault="009D7AF7" w:rsidP="009D7AF7">
      <w:pPr>
        <w:jc w:val="both"/>
        <w:rPr>
          <w:rFonts w:asciiTheme="minorHAnsi" w:hAnsiTheme="minorHAnsi" w:cstheme="minorHAnsi"/>
          <w:b/>
          <w:bCs/>
        </w:rPr>
      </w:pPr>
      <w:r w:rsidRPr="009D7AF7">
        <w:rPr>
          <w:rFonts w:asciiTheme="minorHAnsi" w:hAnsiTheme="minorHAnsi" w:cstheme="minorHAnsi"/>
          <w:b/>
          <w:bCs/>
        </w:rPr>
        <w:t>Achievements:</w:t>
      </w:r>
    </w:p>
    <w:p w14:paraId="5F1821CC" w14:textId="77777777" w:rsidR="009D7AF7" w:rsidRDefault="009D7AF7" w:rsidP="009D7AF7">
      <w:pPr>
        <w:pStyle w:val="ListParagraph"/>
        <w:numPr>
          <w:ilvl w:val="0"/>
          <w:numId w:val="4"/>
        </w:numPr>
        <w:jc w:val="both"/>
        <w:rPr>
          <w:rFonts w:asciiTheme="minorHAnsi" w:hAnsiTheme="minorHAnsi" w:cstheme="minorHAnsi"/>
        </w:rPr>
      </w:pPr>
      <w:r w:rsidRPr="009D7AF7">
        <w:rPr>
          <w:rFonts w:asciiTheme="minorHAnsi" w:hAnsiTheme="minorHAnsi" w:cstheme="minorHAnsi"/>
        </w:rPr>
        <w:t>Annually met the required 4% cost reduction goal on a $40M spend.</w:t>
      </w:r>
    </w:p>
    <w:p w14:paraId="270AF90D" w14:textId="77777777" w:rsidR="009D7AF7" w:rsidRDefault="009D7AF7" w:rsidP="009D7AF7">
      <w:pPr>
        <w:pStyle w:val="ListParagraph"/>
        <w:numPr>
          <w:ilvl w:val="0"/>
          <w:numId w:val="4"/>
        </w:numPr>
        <w:jc w:val="both"/>
        <w:rPr>
          <w:rFonts w:asciiTheme="minorHAnsi" w:hAnsiTheme="minorHAnsi" w:cstheme="minorHAnsi"/>
        </w:rPr>
      </w:pPr>
      <w:r w:rsidRPr="009D7AF7">
        <w:rPr>
          <w:rFonts w:asciiTheme="minorHAnsi" w:hAnsiTheme="minorHAnsi" w:cstheme="minorHAnsi"/>
        </w:rPr>
        <w:t>Expanded the supply base by 50% to accommodate business plan expansion.</w:t>
      </w:r>
    </w:p>
    <w:p w14:paraId="4D044DD9" w14:textId="26C318F5" w:rsidR="009D7AF7" w:rsidRPr="009D7AF7" w:rsidRDefault="009D7AF7" w:rsidP="009D7AF7">
      <w:pPr>
        <w:pStyle w:val="ListParagraph"/>
        <w:numPr>
          <w:ilvl w:val="0"/>
          <w:numId w:val="4"/>
        </w:numPr>
        <w:jc w:val="both"/>
        <w:rPr>
          <w:rFonts w:asciiTheme="minorHAnsi" w:hAnsiTheme="minorHAnsi" w:cstheme="minorHAnsi"/>
        </w:rPr>
      </w:pPr>
      <w:r w:rsidRPr="009D7AF7">
        <w:rPr>
          <w:rFonts w:asciiTheme="minorHAnsi" w:hAnsiTheme="minorHAnsi" w:cstheme="minorHAnsi"/>
        </w:rPr>
        <w:lastRenderedPageBreak/>
        <w:t xml:space="preserve">Developed strategic plans for cost reductions by identifying the largest commodity contracts, leveraging common commodities, monitoring fluctuating markets and tracking historic </w:t>
      </w:r>
      <w:r w:rsidRPr="009D7AF7">
        <w:rPr>
          <w:rFonts w:asciiTheme="minorHAnsi" w:hAnsiTheme="minorHAnsi" w:cstheme="minorHAnsi"/>
        </w:rPr>
        <w:t>expenditure</w:t>
      </w:r>
      <w:r w:rsidRPr="009D7AF7">
        <w:rPr>
          <w:rFonts w:asciiTheme="minorHAnsi" w:hAnsiTheme="minorHAnsi" w:cstheme="minorHAnsi"/>
        </w:rPr>
        <w:t xml:space="preserve"> per supplier.</w:t>
      </w:r>
    </w:p>
    <w:p w14:paraId="392B5F17" w14:textId="16A1AD1A" w:rsidR="009D7AF7" w:rsidRPr="009D7AF7" w:rsidRDefault="009D7AF7" w:rsidP="009D7AF7">
      <w:pPr>
        <w:jc w:val="both"/>
        <w:rPr>
          <w:rFonts w:asciiTheme="minorHAnsi" w:hAnsiTheme="minorHAnsi" w:cstheme="minorHAnsi"/>
        </w:rPr>
      </w:pPr>
    </w:p>
    <w:p w14:paraId="23255219" w14:textId="7547BECF" w:rsidR="009D7AF7" w:rsidRPr="009D7AF7" w:rsidRDefault="009D7AF7" w:rsidP="009D7AF7">
      <w:pPr>
        <w:jc w:val="both"/>
        <w:rPr>
          <w:rFonts w:asciiTheme="minorHAnsi" w:hAnsiTheme="minorHAnsi" w:cstheme="minorHAnsi"/>
          <w:b/>
          <w:bCs/>
        </w:rPr>
      </w:pPr>
      <w:r w:rsidRPr="009D7AF7">
        <w:rPr>
          <w:rFonts w:asciiTheme="minorHAnsi" w:hAnsiTheme="minorHAnsi" w:cstheme="minorHAnsi"/>
          <w:b/>
          <w:bCs/>
        </w:rPr>
        <w:t>NISSAN NORTH AMERICA – Commodity Buyer, Drivetrain, Farmington Hills MI,</w:t>
      </w:r>
      <w:r w:rsidRPr="009D7AF7">
        <w:rPr>
          <w:rFonts w:asciiTheme="minorHAnsi" w:hAnsiTheme="minorHAnsi" w:cstheme="minorHAnsi"/>
          <w:b/>
          <w:bCs/>
        </w:rPr>
        <w:tab/>
      </w:r>
      <w:r>
        <w:rPr>
          <w:rFonts w:asciiTheme="minorHAnsi" w:hAnsiTheme="minorHAnsi" w:cstheme="minorHAnsi"/>
          <w:b/>
          <w:bCs/>
        </w:rPr>
        <w:t xml:space="preserve">       </w:t>
      </w:r>
      <w:r w:rsidRPr="009D7AF7">
        <w:rPr>
          <w:rFonts w:asciiTheme="minorHAnsi" w:hAnsiTheme="minorHAnsi" w:cstheme="minorHAnsi"/>
          <w:b/>
          <w:bCs/>
        </w:rPr>
        <w:t>1/2013 – 11/2015</w:t>
      </w:r>
    </w:p>
    <w:p w14:paraId="69CB5608" w14:textId="77777777" w:rsidR="009D7AF7" w:rsidRPr="009D7AF7" w:rsidRDefault="009D7AF7" w:rsidP="009D7AF7">
      <w:pPr>
        <w:jc w:val="both"/>
        <w:rPr>
          <w:rFonts w:asciiTheme="minorHAnsi" w:hAnsiTheme="minorHAnsi" w:cstheme="minorHAnsi"/>
          <w:b/>
          <w:bCs/>
        </w:rPr>
      </w:pPr>
      <w:r w:rsidRPr="009D7AF7">
        <w:rPr>
          <w:rFonts w:asciiTheme="minorHAnsi" w:hAnsiTheme="minorHAnsi" w:cstheme="minorHAnsi"/>
          <w:b/>
          <w:bCs/>
        </w:rPr>
        <w:t>Commodities:</w:t>
      </w:r>
    </w:p>
    <w:p w14:paraId="38B05FA7" w14:textId="77777777" w:rsidR="009D7AF7" w:rsidRPr="009D7AF7" w:rsidRDefault="009D7AF7" w:rsidP="009D7AF7">
      <w:pPr>
        <w:jc w:val="both"/>
        <w:rPr>
          <w:rFonts w:asciiTheme="minorHAnsi" w:hAnsiTheme="minorHAnsi" w:cstheme="minorHAnsi"/>
        </w:rPr>
      </w:pPr>
      <w:r w:rsidRPr="009D7AF7">
        <w:rPr>
          <w:rFonts w:asciiTheme="minorHAnsi" w:hAnsiTheme="minorHAnsi" w:cstheme="minorHAnsi"/>
        </w:rPr>
        <w:t>Independent front and rear axles, Transfer cases, Electronic Differential Locks (EDL), E-Couplings, Auto transmission Shifter, Cable &amp; Knob</w:t>
      </w:r>
    </w:p>
    <w:p w14:paraId="61524EFA" w14:textId="77777777" w:rsidR="009D7AF7" w:rsidRPr="009D7AF7" w:rsidRDefault="009D7AF7" w:rsidP="009D7AF7">
      <w:pPr>
        <w:jc w:val="both"/>
        <w:rPr>
          <w:rFonts w:asciiTheme="minorHAnsi" w:hAnsiTheme="minorHAnsi" w:cstheme="minorHAnsi"/>
        </w:rPr>
      </w:pPr>
    </w:p>
    <w:p w14:paraId="2DACA756" w14:textId="77777777" w:rsidR="009D7AF7" w:rsidRPr="009D7AF7" w:rsidRDefault="009D7AF7" w:rsidP="009D7AF7">
      <w:pPr>
        <w:jc w:val="both"/>
        <w:rPr>
          <w:rFonts w:asciiTheme="minorHAnsi" w:hAnsiTheme="minorHAnsi" w:cstheme="minorHAnsi"/>
        </w:rPr>
      </w:pPr>
      <w:r w:rsidRPr="009D7AF7">
        <w:rPr>
          <w:rFonts w:asciiTheme="minorHAnsi" w:hAnsiTheme="minorHAnsi" w:cstheme="minorHAnsi"/>
        </w:rPr>
        <w:t xml:space="preserve">Primary responsibilities include quoting, </w:t>
      </w:r>
      <w:proofErr w:type="gramStart"/>
      <w:r w:rsidRPr="009D7AF7">
        <w:rPr>
          <w:rFonts w:asciiTheme="minorHAnsi" w:hAnsiTheme="minorHAnsi" w:cstheme="minorHAnsi"/>
        </w:rPr>
        <w:t>negotiating</w:t>
      </w:r>
      <w:proofErr w:type="gramEnd"/>
      <w:r w:rsidRPr="009D7AF7">
        <w:rPr>
          <w:rFonts w:asciiTheme="minorHAnsi" w:hAnsiTheme="minorHAnsi" w:cstheme="minorHAnsi"/>
        </w:rPr>
        <w:t xml:space="preserve"> and launching all new programs at or under budget with the required contractual productivity. Lead VA/VE teams to expedite implementation of cost reduction projects to achieve the highest annual financial impact. Achievements:</w:t>
      </w:r>
    </w:p>
    <w:p w14:paraId="539C51E7" w14:textId="6D822B4D" w:rsidR="009D7AF7" w:rsidRPr="009D7AF7" w:rsidRDefault="009D7AF7" w:rsidP="009D7AF7">
      <w:pPr>
        <w:pStyle w:val="ListParagraph"/>
        <w:numPr>
          <w:ilvl w:val="0"/>
          <w:numId w:val="5"/>
        </w:numPr>
        <w:jc w:val="both"/>
        <w:rPr>
          <w:rFonts w:asciiTheme="minorHAnsi" w:hAnsiTheme="minorHAnsi" w:cstheme="minorHAnsi"/>
        </w:rPr>
      </w:pPr>
      <w:r w:rsidRPr="009D7AF7">
        <w:rPr>
          <w:rFonts w:asciiTheme="minorHAnsi" w:hAnsiTheme="minorHAnsi" w:cstheme="minorHAnsi"/>
        </w:rPr>
        <w:t>Annually met the required 3% cost reduction goal on a $200M spend.</w:t>
      </w:r>
    </w:p>
    <w:p w14:paraId="2EFEE595" w14:textId="2F65F72B" w:rsidR="009D7AF7" w:rsidRPr="009D7AF7" w:rsidRDefault="009D7AF7" w:rsidP="009D7AF7">
      <w:pPr>
        <w:pStyle w:val="ListParagraph"/>
        <w:numPr>
          <w:ilvl w:val="0"/>
          <w:numId w:val="5"/>
        </w:numPr>
        <w:jc w:val="both"/>
        <w:rPr>
          <w:rFonts w:asciiTheme="minorHAnsi" w:hAnsiTheme="minorHAnsi" w:cstheme="minorHAnsi"/>
        </w:rPr>
      </w:pPr>
      <w:r w:rsidRPr="009D7AF7">
        <w:rPr>
          <w:rFonts w:asciiTheme="minorHAnsi" w:hAnsiTheme="minorHAnsi" w:cstheme="minorHAnsi"/>
        </w:rPr>
        <w:t xml:space="preserve">Identified, </w:t>
      </w:r>
      <w:proofErr w:type="gramStart"/>
      <w:r w:rsidRPr="009D7AF7">
        <w:rPr>
          <w:rFonts w:asciiTheme="minorHAnsi" w:hAnsiTheme="minorHAnsi" w:cstheme="minorHAnsi"/>
        </w:rPr>
        <w:t>evaluated</w:t>
      </w:r>
      <w:proofErr w:type="gramEnd"/>
      <w:r w:rsidRPr="009D7AF7">
        <w:rPr>
          <w:rFonts w:asciiTheme="minorHAnsi" w:hAnsiTheme="minorHAnsi" w:cstheme="minorHAnsi"/>
        </w:rPr>
        <w:t xml:space="preserve"> and selected global suppliers, negotiated mutually acceptable pricing, delivery and supply terms, wrote all contracts, established and maintained strategic supplier relationships.</w:t>
      </w:r>
    </w:p>
    <w:p w14:paraId="03BA56BB" w14:textId="3EEE1B78" w:rsidR="009D7AF7" w:rsidRPr="009D7AF7" w:rsidRDefault="009D7AF7" w:rsidP="009D7AF7">
      <w:pPr>
        <w:pStyle w:val="ListParagraph"/>
        <w:numPr>
          <w:ilvl w:val="0"/>
          <w:numId w:val="5"/>
        </w:numPr>
        <w:jc w:val="both"/>
        <w:rPr>
          <w:rFonts w:asciiTheme="minorHAnsi" w:hAnsiTheme="minorHAnsi" w:cstheme="minorHAnsi"/>
        </w:rPr>
      </w:pPr>
      <w:r w:rsidRPr="009D7AF7">
        <w:rPr>
          <w:rFonts w:asciiTheme="minorHAnsi" w:hAnsiTheme="minorHAnsi" w:cstheme="minorHAnsi"/>
        </w:rPr>
        <w:t>Consolidated supplier base by identifying and utilizing key global suppliers. Developed and maintained mutually supportive business relationships with suppliers consistent to strategic and business plan objectives.</w:t>
      </w:r>
    </w:p>
    <w:p w14:paraId="1E9DEFFE" w14:textId="6C93C962" w:rsidR="009D7AF7" w:rsidRPr="009D7AF7" w:rsidRDefault="009D7AF7" w:rsidP="009D7AF7">
      <w:pPr>
        <w:pStyle w:val="ListParagraph"/>
        <w:numPr>
          <w:ilvl w:val="0"/>
          <w:numId w:val="5"/>
        </w:numPr>
        <w:jc w:val="both"/>
        <w:rPr>
          <w:rFonts w:asciiTheme="minorHAnsi" w:hAnsiTheme="minorHAnsi" w:cstheme="minorHAnsi"/>
        </w:rPr>
      </w:pPr>
      <w:r w:rsidRPr="009D7AF7">
        <w:rPr>
          <w:rFonts w:asciiTheme="minorHAnsi" w:hAnsiTheme="minorHAnsi" w:cstheme="minorHAnsi"/>
        </w:rPr>
        <w:t>Wrote and developed a training guide for all new Production Buyers</w:t>
      </w:r>
    </w:p>
    <w:p w14:paraId="7EA06023" w14:textId="77777777" w:rsidR="009D7AF7" w:rsidRPr="009D7AF7" w:rsidRDefault="009D7AF7" w:rsidP="009D7AF7">
      <w:pPr>
        <w:jc w:val="both"/>
        <w:rPr>
          <w:rFonts w:asciiTheme="minorHAnsi" w:hAnsiTheme="minorHAnsi" w:cstheme="minorHAnsi"/>
        </w:rPr>
      </w:pPr>
    </w:p>
    <w:p w14:paraId="69951493" w14:textId="4EB4DFB8" w:rsidR="009D7AF7" w:rsidRPr="009D7AF7" w:rsidRDefault="009D7AF7" w:rsidP="009D7AF7">
      <w:pPr>
        <w:jc w:val="both"/>
        <w:rPr>
          <w:rFonts w:asciiTheme="minorHAnsi" w:hAnsiTheme="minorHAnsi" w:cstheme="minorHAnsi"/>
          <w:b/>
          <w:bCs/>
          <w:lang w:val="de-DE"/>
        </w:rPr>
      </w:pPr>
      <w:r w:rsidRPr="009D7AF7">
        <w:rPr>
          <w:rFonts w:asciiTheme="minorHAnsi" w:hAnsiTheme="minorHAnsi" w:cstheme="minorHAnsi"/>
          <w:b/>
          <w:bCs/>
          <w:lang w:val="de-DE"/>
        </w:rPr>
        <w:t xml:space="preserve">BECTON DICKINSON DIAGNOSTICS - Sr. Buyer, Ann Arbor MI, </w:t>
      </w:r>
      <w:r>
        <w:rPr>
          <w:rFonts w:asciiTheme="minorHAnsi" w:hAnsiTheme="minorHAnsi" w:cstheme="minorHAnsi"/>
          <w:b/>
          <w:bCs/>
          <w:lang w:val="de-DE"/>
        </w:rPr>
        <w:tab/>
      </w:r>
      <w:r>
        <w:rPr>
          <w:rFonts w:asciiTheme="minorHAnsi" w:hAnsiTheme="minorHAnsi" w:cstheme="minorHAnsi"/>
          <w:b/>
          <w:bCs/>
          <w:lang w:val="de-DE"/>
        </w:rPr>
        <w:tab/>
      </w:r>
      <w:r>
        <w:rPr>
          <w:rFonts w:asciiTheme="minorHAnsi" w:hAnsiTheme="minorHAnsi" w:cstheme="minorHAnsi"/>
          <w:b/>
          <w:bCs/>
          <w:lang w:val="de-DE"/>
        </w:rPr>
        <w:tab/>
        <w:t xml:space="preserve">    </w:t>
      </w:r>
      <w:r w:rsidRPr="009D7AF7">
        <w:rPr>
          <w:rFonts w:asciiTheme="minorHAnsi" w:hAnsiTheme="minorHAnsi" w:cstheme="minorHAnsi"/>
          <w:b/>
          <w:bCs/>
          <w:lang w:val="de-DE"/>
        </w:rPr>
        <w:t>11/2007 - 11/2012</w:t>
      </w:r>
    </w:p>
    <w:p w14:paraId="0D129C1A" w14:textId="02D9FD75" w:rsidR="009D7AF7" w:rsidRPr="009D7AF7" w:rsidRDefault="009D7AF7" w:rsidP="009D7AF7">
      <w:pPr>
        <w:jc w:val="both"/>
        <w:rPr>
          <w:rFonts w:asciiTheme="minorHAnsi" w:hAnsiTheme="minorHAnsi" w:cstheme="minorHAnsi"/>
        </w:rPr>
      </w:pPr>
      <w:r w:rsidRPr="009D7AF7">
        <w:rPr>
          <w:rFonts w:asciiTheme="minorHAnsi" w:hAnsiTheme="minorHAnsi" w:cstheme="minorHAnsi"/>
        </w:rPr>
        <w:t xml:space="preserve">Responsible for strategy development, implementation, contracting and acquisition of all materials, electronic, electro- mechanical, hydraulic, </w:t>
      </w:r>
      <w:proofErr w:type="gramStart"/>
      <w:r w:rsidRPr="009D7AF7">
        <w:rPr>
          <w:rFonts w:asciiTheme="minorHAnsi" w:hAnsiTheme="minorHAnsi" w:cstheme="minorHAnsi"/>
        </w:rPr>
        <w:t>optical</w:t>
      </w:r>
      <w:proofErr w:type="gramEnd"/>
      <w:r w:rsidRPr="009D7AF7">
        <w:rPr>
          <w:rFonts w:asciiTheme="minorHAnsi" w:hAnsiTheme="minorHAnsi" w:cstheme="minorHAnsi"/>
        </w:rPr>
        <w:t xml:space="preserve"> and custom machined &amp; fabricated components for the assembly of BD’s</w:t>
      </w:r>
      <w:r>
        <w:rPr>
          <w:rFonts w:asciiTheme="minorHAnsi" w:hAnsiTheme="minorHAnsi" w:cstheme="minorHAnsi"/>
        </w:rPr>
        <w:t xml:space="preserve"> </w:t>
      </w:r>
      <w:r w:rsidRPr="009D7AF7">
        <w:rPr>
          <w:rFonts w:asciiTheme="minorHAnsi" w:hAnsiTheme="minorHAnsi" w:cstheme="minorHAnsi"/>
        </w:rPr>
        <w:t>fully automated molecular diagnostic instrument.</w:t>
      </w:r>
    </w:p>
    <w:p w14:paraId="67CFAAC9" w14:textId="7A2272F9" w:rsidR="009D7AF7" w:rsidRPr="009D7AF7" w:rsidRDefault="009D7AF7" w:rsidP="009D7AF7">
      <w:pPr>
        <w:jc w:val="both"/>
        <w:rPr>
          <w:rFonts w:asciiTheme="minorHAnsi" w:hAnsiTheme="minorHAnsi" w:cstheme="minorHAnsi"/>
        </w:rPr>
      </w:pPr>
      <w:r w:rsidRPr="009D7AF7">
        <w:rPr>
          <w:rFonts w:asciiTheme="minorHAnsi" w:hAnsiTheme="minorHAnsi" w:cstheme="minorHAnsi"/>
        </w:rPr>
        <w:t>Develop and drive corrective action plans based on root cause analysis for vendors performing below acceptable</w:t>
      </w:r>
      <w:r>
        <w:rPr>
          <w:rFonts w:asciiTheme="minorHAnsi" w:hAnsiTheme="minorHAnsi" w:cstheme="minorHAnsi"/>
        </w:rPr>
        <w:t xml:space="preserve"> </w:t>
      </w:r>
      <w:r w:rsidRPr="009D7AF7">
        <w:rPr>
          <w:rFonts w:asciiTheme="minorHAnsi" w:hAnsiTheme="minorHAnsi" w:cstheme="minorHAnsi"/>
        </w:rPr>
        <w:t xml:space="preserve">standards Develop and implement supplier performance metrics to continually evaluate vendor selection process, assess capabilities and drive action plans to improve quality, </w:t>
      </w:r>
      <w:r w:rsidRPr="009D7AF7">
        <w:rPr>
          <w:rFonts w:asciiTheme="minorHAnsi" w:hAnsiTheme="minorHAnsi" w:cstheme="minorHAnsi"/>
        </w:rPr>
        <w:t>delivery,</w:t>
      </w:r>
      <w:r w:rsidRPr="009D7AF7">
        <w:rPr>
          <w:rFonts w:asciiTheme="minorHAnsi" w:hAnsiTheme="minorHAnsi" w:cstheme="minorHAnsi"/>
        </w:rPr>
        <w:t xml:space="preserve"> and price.</w:t>
      </w:r>
      <w:r>
        <w:rPr>
          <w:rFonts w:asciiTheme="minorHAnsi" w:hAnsiTheme="minorHAnsi" w:cstheme="minorHAnsi"/>
        </w:rPr>
        <w:t xml:space="preserve"> </w:t>
      </w:r>
      <w:r w:rsidRPr="009D7AF7">
        <w:rPr>
          <w:rFonts w:asciiTheme="minorHAnsi" w:hAnsiTheme="minorHAnsi" w:cstheme="minorHAnsi"/>
        </w:rPr>
        <w:t>Identify and develop worldwide vendor base to improve quality, lead-time and timely services, incremental cost savings of 6% ($120,000) annually.</w:t>
      </w:r>
      <w:r>
        <w:rPr>
          <w:rFonts w:asciiTheme="minorHAnsi" w:hAnsiTheme="minorHAnsi" w:cstheme="minorHAnsi"/>
        </w:rPr>
        <w:t xml:space="preserve">  </w:t>
      </w:r>
      <w:r w:rsidRPr="009D7AF7">
        <w:rPr>
          <w:rFonts w:asciiTheme="minorHAnsi" w:hAnsiTheme="minorHAnsi" w:cstheme="minorHAnsi"/>
        </w:rPr>
        <w:t>ERP system SAP R/3</w:t>
      </w:r>
    </w:p>
    <w:p w14:paraId="24D7C474" w14:textId="77777777" w:rsidR="009D7AF7" w:rsidRPr="009D7AF7" w:rsidRDefault="009D7AF7" w:rsidP="009D7AF7">
      <w:pPr>
        <w:jc w:val="both"/>
        <w:rPr>
          <w:rFonts w:asciiTheme="minorHAnsi" w:hAnsiTheme="minorHAnsi" w:cstheme="minorHAnsi"/>
        </w:rPr>
      </w:pPr>
    </w:p>
    <w:p w14:paraId="47927E78" w14:textId="01539CE0" w:rsidR="009D7AF7" w:rsidRPr="009D7AF7" w:rsidRDefault="009D7AF7" w:rsidP="009D7AF7">
      <w:pPr>
        <w:jc w:val="both"/>
        <w:rPr>
          <w:rFonts w:asciiTheme="minorHAnsi" w:hAnsiTheme="minorHAnsi" w:cstheme="minorHAnsi"/>
          <w:b/>
          <w:bCs/>
        </w:rPr>
      </w:pPr>
      <w:r w:rsidRPr="009D7AF7">
        <w:rPr>
          <w:rFonts w:asciiTheme="minorHAnsi" w:hAnsiTheme="minorHAnsi" w:cstheme="minorHAnsi"/>
          <w:b/>
          <w:bCs/>
        </w:rPr>
        <w:t xml:space="preserve">FORD MOTOR COMPANY - Commodity buyer, Dearborn, MI - </w:t>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t xml:space="preserve">    </w:t>
      </w:r>
      <w:r w:rsidRPr="009D7AF7">
        <w:rPr>
          <w:rFonts w:asciiTheme="minorHAnsi" w:hAnsiTheme="minorHAnsi" w:cstheme="minorHAnsi"/>
          <w:b/>
          <w:bCs/>
        </w:rPr>
        <w:t xml:space="preserve">08/2005- 11/2007 </w:t>
      </w:r>
    </w:p>
    <w:p w14:paraId="04984B0B" w14:textId="620DD432" w:rsidR="009D7AF7" w:rsidRPr="009D7AF7" w:rsidRDefault="009D7AF7" w:rsidP="009D7AF7">
      <w:pPr>
        <w:jc w:val="both"/>
        <w:rPr>
          <w:rFonts w:asciiTheme="minorHAnsi" w:hAnsiTheme="minorHAnsi" w:cstheme="minorHAnsi"/>
        </w:rPr>
      </w:pPr>
      <w:r w:rsidRPr="009D7AF7">
        <w:rPr>
          <w:rFonts w:asciiTheme="minorHAnsi" w:hAnsiTheme="minorHAnsi" w:cstheme="minorHAnsi"/>
        </w:rPr>
        <w:t>Specializing in non-production R&amp;D projects supporting:</w:t>
      </w:r>
    </w:p>
    <w:p w14:paraId="6183A19D" w14:textId="004AE14A" w:rsidR="009D7AF7" w:rsidRPr="009D7AF7" w:rsidRDefault="009D7AF7" w:rsidP="009D7AF7">
      <w:pPr>
        <w:pStyle w:val="ListParagraph"/>
        <w:numPr>
          <w:ilvl w:val="0"/>
          <w:numId w:val="7"/>
        </w:numPr>
        <w:jc w:val="both"/>
        <w:rPr>
          <w:rFonts w:asciiTheme="minorHAnsi" w:hAnsiTheme="minorHAnsi" w:cstheme="minorHAnsi"/>
        </w:rPr>
      </w:pPr>
      <w:r w:rsidRPr="009D7AF7">
        <w:rPr>
          <w:rFonts w:asciiTheme="minorHAnsi" w:hAnsiTheme="minorHAnsi" w:cstheme="minorHAnsi"/>
        </w:rPr>
        <w:t>Product Development testing – Instrument panels, doors, seats &amp; chassis.</w:t>
      </w:r>
    </w:p>
    <w:p w14:paraId="11DBDBDB" w14:textId="6344E45E" w:rsidR="009D7AF7" w:rsidRPr="009D7AF7" w:rsidRDefault="009D7AF7" w:rsidP="009D7AF7">
      <w:pPr>
        <w:pStyle w:val="ListParagraph"/>
        <w:numPr>
          <w:ilvl w:val="0"/>
          <w:numId w:val="7"/>
        </w:numPr>
        <w:jc w:val="both"/>
        <w:rPr>
          <w:rFonts w:asciiTheme="minorHAnsi" w:hAnsiTheme="minorHAnsi" w:cstheme="minorHAnsi"/>
        </w:rPr>
      </w:pPr>
      <w:r w:rsidRPr="009D7AF7">
        <w:rPr>
          <w:rFonts w:asciiTheme="minorHAnsi" w:hAnsiTheme="minorHAnsi" w:cstheme="minorHAnsi"/>
        </w:rPr>
        <w:t>Durability, environmental, endurance &amp; key life testing.</w:t>
      </w:r>
    </w:p>
    <w:p w14:paraId="3A8E0F8A" w14:textId="3A6A9045" w:rsidR="009D7AF7" w:rsidRPr="009D7AF7" w:rsidRDefault="009D7AF7" w:rsidP="009D7AF7">
      <w:pPr>
        <w:pStyle w:val="ListParagraph"/>
        <w:numPr>
          <w:ilvl w:val="0"/>
          <w:numId w:val="7"/>
        </w:numPr>
        <w:jc w:val="both"/>
        <w:rPr>
          <w:rFonts w:asciiTheme="minorHAnsi" w:hAnsiTheme="minorHAnsi" w:cstheme="minorHAnsi"/>
        </w:rPr>
      </w:pPr>
      <w:r w:rsidRPr="009D7AF7">
        <w:rPr>
          <w:rFonts w:asciiTheme="minorHAnsi" w:hAnsiTheme="minorHAnsi" w:cstheme="minorHAnsi"/>
        </w:rPr>
        <w:t>Power train testing– combustion, electric &amp; hybrid engines.</w:t>
      </w:r>
    </w:p>
    <w:p w14:paraId="76F6F6B3" w14:textId="0B16076D" w:rsidR="009D7AF7" w:rsidRPr="009D7AF7" w:rsidRDefault="009D7AF7" w:rsidP="009D7AF7">
      <w:pPr>
        <w:pStyle w:val="ListParagraph"/>
        <w:numPr>
          <w:ilvl w:val="0"/>
          <w:numId w:val="7"/>
        </w:numPr>
        <w:jc w:val="both"/>
        <w:rPr>
          <w:rFonts w:asciiTheme="minorHAnsi" w:hAnsiTheme="minorHAnsi" w:cstheme="minorHAnsi"/>
        </w:rPr>
      </w:pPr>
      <w:r w:rsidRPr="009D7AF7">
        <w:rPr>
          <w:rFonts w:asciiTheme="minorHAnsi" w:hAnsiTheme="minorHAnsi" w:cstheme="minorHAnsi"/>
        </w:rPr>
        <w:t>Dynamometer, fuel &amp; emission testing</w:t>
      </w:r>
    </w:p>
    <w:p w14:paraId="2422DBB0" w14:textId="53CE7F62" w:rsidR="009D7AF7" w:rsidRPr="009D7AF7" w:rsidRDefault="009D7AF7" w:rsidP="009D7AF7">
      <w:pPr>
        <w:jc w:val="both"/>
        <w:rPr>
          <w:rFonts w:asciiTheme="minorHAnsi" w:hAnsiTheme="minorHAnsi" w:cstheme="minorHAnsi"/>
        </w:rPr>
      </w:pPr>
      <w:r w:rsidRPr="009D7AF7">
        <w:rPr>
          <w:rFonts w:asciiTheme="minorHAnsi" w:hAnsiTheme="minorHAnsi" w:cstheme="minorHAnsi"/>
        </w:rPr>
        <w:t xml:space="preserve">Developed and implemented a Low-Cost Country Sourcing Strategy Experience with CPARS ERP </w:t>
      </w:r>
      <w:r w:rsidRPr="009D7AF7">
        <w:rPr>
          <w:rFonts w:asciiTheme="minorHAnsi" w:hAnsiTheme="minorHAnsi" w:cstheme="minorHAnsi"/>
        </w:rPr>
        <w:t>system.</w:t>
      </w:r>
      <w:r>
        <w:rPr>
          <w:rFonts w:asciiTheme="minorHAnsi" w:hAnsiTheme="minorHAnsi" w:cstheme="minorHAnsi"/>
        </w:rPr>
        <w:t xml:space="preserve"> </w:t>
      </w:r>
      <w:r w:rsidRPr="009D7AF7">
        <w:rPr>
          <w:rFonts w:asciiTheme="minorHAnsi" w:hAnsiTheme="minorHAnsi" w:cstheme="minorHAnsi"/>
        </w:rPr>
        <w:t xml:space="preserve">80 million annual </w:t>
      </w:r>
      <w:r w:rsidRPr="009D7AF7">
        <w:rPr>
          <w:rFonts w:asciiTheme="minorHAnsi" w:hAnsiTheme="minorHAnsi" w:cstheme="minorHAnsi"/>
        </w:rPr>
        <w:t>buys</w:t>
      </w:r>
    </w:p>
    <w:p w14:paraId="6852AED9" w14:textId="77777777" w:rsidR="009D7AF7" w:rsidRPr="009D7AF7" w:rsidRDefault="009D7AF7" w:rsidP="009D7AF7">
      <w:pPr>
        <w:jc w:val="both"/>
        <w:rPr>
          <w:rFonts w:asciiTheme="minorHAnsi" w:hAnsiTheme="minorHAnsi" w:cstheme="minorHAnsi"/>
        </w:rPr>
      </w:pPr>
    </w:p>
    <w:p w14:paraId="470AB8B6" w14:textId="77777777" w:rsidR="009D7AF7" w:rsidRPr="009D7AF7" w:rsidRDefault="009D7AF7" w:rsidP="009D7AF7">
      <w:pPr>
        <w:jc w:val="both"/>
        <w:rPr>
          <w:rFonts w:asciiTheme="minorHAnsi" w:hAnsiTheme="minorHAnsi" w:cstheme="minorHAnsi"/>
        </w:rPr>
      </w:pPr>
    </w:p>
    <w:p w14:paraId="67873954" w14:textId="7FB600CF" w:rsidR="009D7AF7" w:rsidRPr="009D7AF7" w:rsidRDefault="009D7AF7" w:rsidP="009D7AF7">
      <w:pPr>
        <w:jc w:val="both"/>
        <w:rPr>
          <w:rFonts w:asciiTheme="minorHAnsi" w:hAnsiTheme="minorHAnsi" w:cstheme="minorHAnsi"/>
          <w:b/>
          <w:bCs/>
        </w:rPr>
      </w:pPr>
      <w:r w:rsidRPr="009D7AF7">
        <w:rPr>
          <w:rFonts w:asciiTheme="minorHAnsi" w:hAnsiTheme="minorHAnsi" w:cstheme="minorHAnsi"/>
          <w:b/>
          <w:bCs/>
        </w:rPr>
        <w:t xml:space="preserve">UBE MACHINERY INC: Sr. Buyer - Ann Arbor, MI </w:t>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t xml:space="preserve">               </w:t>
      </w:r>
      <w:r w:rsidRPr="009D7AF7">
        <w:rPr>
          <w:rFonts w:asciiTheme="minorHAnsi" w:hAnsiTheme="minorHAnsi" w:cstheme="minorHAnsi"/>
          <w:b/>
          <w:bCs/>
        </w:rPr>
        <w:t>12/1995 – 08/2005</w:t>
      </w:r>
    </w:p>
    <w:p w14:paraId="49AF347E" w14:textId="4F91A7A0" w:rsidR="009D7AF7" w:rsidRPr="009D7AF7" w:rsidRDefault="009D7AF7" w:rsidP="009D7AF7">
      <w:pPr>
        <w:pStyle w:val="ListParagraph"/>
        <w:numPr>
          <w:ilvl w:val="0"/>
          <w:numId w:val="9"/>
        </w:numPr>
        <w:jc w:val="both"/>
        <w:rPr>
          <w:rFonts w:asciiTheme="minorHAnsi" w:hAnsiTheme="minorHAnsi" w:cstheme="minorHAnsi"/>
        </w:rPr>
      </w:pPr>
      <w:r w:rsidRPr="009D7AF7">
        <w:rPr>
          <w:rFonts w:asciiTheme="minorHAnsi" w:hAnsiTheme="minorHAnsi" w:cstheme="minorHAnsi"/>
        </w:rPr>
        <w:t xml:space="preserve">Facilitated plant </w:t>
      </w:r>
      <w:r w:rsidRPr="009D7AF7">
        <w:rPr>
          <w:rFonts w:asciiTheme="minorHAnsi" w:hAnsiTheme="minorHAnsi" w:cstheme="minorHAnsi"/>
        </w:rPr>
        <w:t>startup</w:t>
      </w:r>
      <w:r w:rsidRPr="009D7AF7">
        <w:rPr>
          <w:rFonts w:asciiTheme="minorHAnsi" w:hAnsiTheme="minorHAnsi" w:cstheme="minorHAnsi"/>
        </w:rPr>
        <w:t xml:space="preserve"> of the initial UBE Machinery assembly plant in North America, for the assembly of Plastic Injection molding and Die Casting machines.</w:t>
      </w:r>
    </w:p>
    <w:p w14:paraId="617D9712" w14:textId="77777777" w:rsidR="009D7AF7" w:rsidRPr="009D7AF7" w:rsidRDefault="009D7AF7" w:rsidP="009D7AF7">
      <w:pPr>
        <w:pStyle w:val="ListParagraph"/>
        <w:numPr>
          <w:ilvl w:val="0"/>
          <w:numId w:val="9"/>
        </w:numPr>
        <w:jc w:val="both"/>
        <w:rPr>
          <w:rFonts w:asciiTheme="minorHAnsi" w:hAnsiTheme="minorHAnsi" w:cstheme="minorHAnsi"/>
        </w:rPr>
      </w:pPr>
      <w:r w:rsidRPr="009D7AF7">
        <w:rPr>
          <w:rFonts w:asciiTheme="minorHAnsi" w:hAnsiTheme="minorHAnsi" w:cstheme="minorHAnsi"/>
        </w:rPr>
        <w:t>Developed initial supply base and implemented a system for strategic alliances with suppliers. Lead capital equipment acquisition team for initial plant start up.</w:t>
      </w:r>
    </w:p>
    <w:p w14:paraId="2A196A74" w14:textId="0D7E6F89" w:rsidR="009D7AF7" w:rsidRPr="009D7AF7" w:rsidRDefault="009D7AF7" w:rsidP="009D7AF7">
      <w:pPr>
        <w:pStyle w:val="ListParagraph"/>
        <w:numPr>
          <w:ilvl w:val="0"/>
          <w:numId w:val="9"/>
        </w:numPr>
        <w:jc w:val="both"/>
        <w:rPr>
          <w:rFonts w:asciiTheme="minorHAnsi" w:hAnsiTheme="minorHAnsi" w:cstheme="minorHAnsi"/>
        </w:rPr>
      </w:pPr>
      <w:r w:rsidRPr="009D7AF7">
        <w:rPr>
          <w:rFonts w:asciiTheme="minorHAnsi" w:hAnsiTheme="minorHAnsi" w:cstheme="minorHAnsi"/>
        </w:rPr>
        <w:t xml:space="preserve">Responsible for procurement of all components into a lean JIT manufacturing environment. Commodities </w:t>
      </w:r>
      <w:r w:rsidRPr="009D7AF7">
        <w:rPr>
          <w:rFonts w:asciiTheme="minorHAnsi" w:hAnsiTheme="minorHAnsi" w:cstheme="minorHAnsi"/>
        </w:rPr>
        <w:t>include</w:t>
      </w:r>
      <w:r w:rsidRPr="009D7AF7">
        <w:rPr>
          <w:rFonts w:asciiTheme="minorHAnsi" w:hAnsiTheme="minorHAnsi" w:cstheme="minorHAnsi"/>
        </w:rPr>
        <w:t xml:space="preserve"> hydraulic, pneumatic, electrical (pc boards, controllers) castings (ferrous </w:t>
      </w:r>
      <w:r w:rsidRPr="009D7AF7">
        <w:rPr>
          <w:rFonts w:asciiTheme="minorHAnsi" w:hAnsiTheme="minorHAnsi" w:cstheme="minorHAnsi"/>
        </w:rPr>
        <w:lastRenderedPageBreak/>
        <w:t>and non-ferrous) &amp; made to print machined components.</w:t>
      </w:r>
    </w:p>
    <w:p w14:paraId="42C85777" w14:textId="77777777" w:rsidR="009D7AF7" w:rsidRDefault="009D7AF7" w:rsidP="009D7AF7">
      <w:pPr>
        <w:jc w:val="both"/>
        <w:rPr>
          <w:rFonts w:asciiTheme="minorHAnsi" w:hAnsiTheme="minorHAnsi" w:cstheme="minorHAnsi"/>
        </w:rPr>
      </w:pPr>
    </w:p>
    <w:p w14:paraId="2C15A09C" w14:textId="0277A382" w:rsidR="009D7AF7" w:rsidRPr="009D7AF7" w:rsidRDefault="009D7AF7" w:rsidP="009D7AF7">
      <w:pPr>
        <w:pStyle w:val="ListParagraph"/>
        <w:numPr>
          <w:ilvl w:val="0"/>
          <w:numId w:val="9"/>
        </w:numPr>
        <w:jc w:val="both"/>
        <w:rPr>
          <w:rFonts w:asciiTheme="minorHAnsi" w:hAnsiTheme="minorHAnsi" w:cstheme="minorHAnsi"/>
        </w:rPr>
      </w:pPr>
      <w:r w:rsidRPr="009D7AF7">
        <w:rPr>
          <w:rFonts w:asciiTheme="minorHAnsi" w:hAnsiTheme="minorHAnsi" w:cstheme="minorHAnsi"/>
        </w:rPr>
        <w:t>Duties: vendor research, vendor approval, contract negotiation (annual buy 20 million), ongoing cost reduction and cost containment programs.  3% annual cost reduction achievements.</w:t>
      </w:r>
    </w:p>
    <w:p w14:paraId="54BF4A8D" w14:textId="77777777" w:rsidR="009D7AF7" w:rsidRPr="009D7AF7" w:rsidRDefault="009D7AF7" w:rsidP="009D7AF7">
      <w:pPr>
        <w:pStyle w:val="ListParagraph"/>
        <w:numPr>
          <w:ilvl w:val="0"/>
          <w:numId w:val="9"/>
        </w:numPr>
        <w:jc w:val="both"/>
        <w:rPr>
          <w:rFonts w:asciiTheme="minorHAnsi" w:hAnsiTheme="minorHAnsi" w:cstheme="minorHAnsi"/>
        </w:rPr>
      </w:pPr>
      <w:r w:rsidRPr="009D7AF7">
        <w:rPr>
          <w:rFonts w:asciiTheme="minorHAnsi" w:hAnsiTheme="minorHAnsi" w:cstheme="minorHAnsi"/>
        </w:rPr>
        <w:t>Experienced with international sourcing both Asian &amp; European.</w:t>
      </w:r>
    </w:p>
    <w:p w14:paraId="499BE0CF" w14:textId="77777777" w:rsidR="009D7AF7" w:rsidRPr="009D7AF7" w:rsidRDefault="009D7AF7" w:rsidP="009D7AF7">
      <w:pPr>
        <w:pStyle w:val="ListParagraph"/>
        <w:numPr>
          <w:ilvl w:val="0"/>
          <w:numId w:val="9"/>
        </w:numPr>
        <w:jc w:val="both"/>
        <w:rPr>
          <w:rFonts w:asciiTheme="minorHAnsi" w:hAnsiTheme="minorHAnsi" w:cstheme="minorHAnsi"/>
        </w:rPr>
      </w:pPr>
      <w:r w:rsidRPr="009D7AF7">
        <w:rPr>
          <w:rFonts w:asciiTheme="minorHAnsi" w:hAnsiTheme="minorHAnsi" w:cstheme="minorHAnsi"/>
        </w:rPr>
        <w:t>Controlling procurement of parts needed for UBE’s worldwide parts network for after-market components. Wrote Purchasing Dept. procedures &amp; work instructions for ISO 9002 Certification.</w:t>
      </w:r>
    </w:p>
    <w:p w14:paraId="7C0C3A04" w14:textId="77777777" w:rsidR="009D7AF7" w:rsidRPr="009D7AF7" w:rsidRDefault="009D7AF7" w:rsidP="009D7AF7">
      <w:pPr>
        <w:pStyle w:val="ListParagraph"/>
        <w:numPr>
          <w:ilvl w:val="0"/>
          <w:numId w:val="9"/>
        </w:numPr>
        <w:jc w:val="both"/>
        <w:rPr>
          <w:rFonts w:asciiTheme="minorHAnsi" w:hAnsiTheme="minorHAnsi" w:cstheme="minorHAnsi"/>
        </w:rPr>
      </w:pPr>
      <w:r w:rsidRPr="009D7AF7">
        <w:rPr>
          <w:rFonts w:asciiTheme="minorHAnsi" w:hAnsiTheme="minorHAnsi" w:cstheme="minorHAnsi"/>
        </w:rPr>
        <w:t xml:space="preserve">Participated in the ongoing re-certification process as an internal </w:t>
      </w:r>
      <w:proofErr w:type="gramStart"/>
      <w:r w:rsidRPr="009D7AF7">
        <w:rPr>
          <w:rFonts w:asciiTheme="minorHAnsi" w:hAnsiTheme="minorHAnsi" w:cstheme="minorHAnsi"/>
        </w:rPr>
        <w:t>auditor</w:t>
      </w:r>
      <w:proofErr w:type="gramEnd"/>
    </w:p>
    <w:p w14:paraId="7C1A9CF7" w14:textId="77777777" w:rsidR="009D7AF7" w:rsidRPr="009D7AF7" w:rsidRDefault="009D7AF7" w:rsidP="009D7AF7">
      <w:pPr>
        <w:jc w:val="both"/>
        <w:rPr>
          <w:rFonts w:asciiTheme="minorHAnsi" w:hAnsiTheme="minorHAnsi" w:cstheme="minorHAnsi"/>
        </w:rPr>
      </w:pPr>
      <w:r w:rsidRPr="009D7AF7">
        <w:rPr>
          <w:rFonts w:asciiTheme="minorHAnsi" w:hAnsiTheme="minorHAnsi" w:cstheme="minorHAnsi"/>
        </w:rPr>
        <w:t xml:space="preserve"> </w:t>
      </w:r>
    </w:p>
    <w:p w14:paraId="63F22927" w14:textId="3EFC1CC8" w:rsidR="009D7AF7" w:rsidRPr="009D7AF7" w:rsidRDefault="009D7AF7" w:rsidP="009D7AF7">
      <w:pPr>
        <w:pBdr>
          <w:bottom w:val="single" w:sz="4" w:space="1" w:color="auto"/>
        </w:pBdr>
        <w:jc w:val="both"/>
        <w:rPr>
          <w:rFonts w:asciiTheme="minorHAnsi" w:hAnsiTheme="minorHAnsi" w:cstheme="minorHAnsi"/>
          <w:b/>
          <w:bCs/>
        </w:rPr>
      </w:pPr>
      <w:r w:rsidRPr="009D7AF7">
        <w:rPr>
          <w:rFonts w:asciiTheme="minorHAnsi" w:hAnsiTheme="minorHAnsi" w:cstheme="minorHAnsi"/>
          <w:b/>
          <w:bCs/>
        </w:rPr>
        <w:t>PROFESSIONAL CERTIFICATIONS &amp; SKILLS:</w:t>
      </w:r>
    </w:p>
    <w:p w14:paraId="5C21B7E6" w14:textId="77777777" w:rsidR="009D7AF7" w:rsidRPr="009D7AF7" w:rsidRDefault="009D7AF7" w:rsidP="009D7AF7">
      <w:pPr>
        <w:pStyle w:val="ListParagraph"/>
        <w:numPr>
          <w:ilvl w:val="0"/>
          <w:numId w:val="10"/>
        </w:numPr>
        <w:jc w:val="both"/>
        <w:rPr>
          <w:rFonts w:asciiTheme="minorHAnsi" w:hAnsiTheme="minorHAnsi" w:cstheme="minorHAnsi"/>
        </w:rPr>
      </w:pPr>
      <w:r w:rsidRPr="009D7AF7">
        <w:rPr>
          <w:rFonts w:asciiTheme="minorHAnsi" w:hAnsiTheme="minorHAnsi" w:cstheme="minorHAnsi"/>
        </w:rPr>
        <w:t>MSU Alumni Association</w:t>
      </w:r>
    </w:p>
    <w:p w14:paraId="1498E0A1" w14:textId="77777777" w:rsidR="009D7AF7" w:rsidRPr="009D7AF7" w:rsidRDefault="009D7AF7" w:rsidP="009D7AF7">
      <w:pPr>
        <w:pStyle w:val="ListParagraph"/>
        <w:numPr>
          <w:ilvl w:val="0"/>
          <w:numId w:val="10"/>
        </w:numPr>
        <w:jc w:val="both"/>
        <w:rPr>
          <w:rFonts w:asciiTheme="minorHAnsi" w:hAnsiTheme="minorHAnsi" w:cstheme="minorHAnsi"/>
        </w:rPr>
      </w:pPr>
      <w:r w:rsidRPr="009D7AF7">
        <w:rPr>
          <w:rFonts w:asciiTheme="minorHAnsi" w:hAnsiTheme="minorHAnsi" w:cstheme="minorHAnsi"/>
        </w:rPr>
        <w:t>Institute for Supply Management member. (I.S.M.)</w:t>
      </w:r>
    </w:p>
    <w:p w14:paraId="240FA0FC" w14:textId="47EE2D72" w:rsidR="009D7AF7" w:rsidRPr="009D7AF7" w:rsidRDefault="009D7AF7" w:rsidP="009D7AF7">
      <w:pPr>
        <w:pStyle w:val="ListParagraph"/>
        <w:numPr>
          <w:ilvl w:val="0"/>
          <w:numId w:val="10"/>
        </w:numPr>
        <w:jc w:val="both"/>
        <w:rPr>
          <w:rFonts w:asciiTheme="minorHAnsi" w:hAnsiTheme="minorHAnsi" w:cstheme="minorHAnsi"/>
        </w:rPr>
      </w:pPr>
      <w:r w:rsidRPr="009D7AF7">
        <w:rPr>
          <w:rFonts w:asciiTheme="minorHAnsi" w:hAnsiTheme="minorHAnsi" w:cstheme="minorHAnsi"/>
        </w:rPr>
        <w:t>Certified Purchasing Manager (C.P.M.), Lifetime Certification Proficient with all Windows &amp; Microsoft applications.</w:t>
      </w:r>
    </w:p>
    <w:sectPr w:rsidR="009D7AF7" w:rsidRPr="009D7AF7" w:rsidSect="000F16F0">
      <w:type w:val="continuous"/>
      <w:pgSz w:w="12240" w:h="15840"/>
      <w:pgMar w:top="990" w:right="1620" w:bottom="162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D25C2"/>
    <w:multiLevelType w:val="hybridMultilevel"/>
    <w:tmpl w:val="4156FBC6"/>
    <w:lvl w:ilvl="0" w:tplc="5E320E7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D77C1F"/>
    <w:multiLevelType w:val="hybridMultilevel"/>
    <w:tmpl w:val="7FF688BC"/>
    <w:lvl w:ilvl="0" w:tplc="5E320E7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7BCD"/>
    <w:multiLevelType w:val="hybridMultilevel"/>
    <w:tmpl w:val="74FC7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AF067A"/>
    <w:multiLevelType w:val="hybridMultilevel"/>
    <w:tmpl w:val="574EB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6A468F"/>
    <w:multiLevelType w:val="hybridMultilevel"/>
    <w:tmpl w:val="33C6B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5473BE"/>
    <w:multiLevelType w:val="hybridMultilevel"/>
    <w:tmpl w:val="4DF06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5128E3"/>
    <w:multiLevelType w:val="hybridMultilevel"/>
    <w:tmpl w:val="9566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8610FC7"/>
    <w:multiLevelType w:val="hybridMultilevel"/>
    <w:tmpl w:val="997A4C0A"/>
    <w:lvl w:ilvl="0" w:tplc="5E320E7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5D95FCA"/>
    <w:multiLevelType w:val="hybridMultilevel"/>
    <w:tmpl w:val="491AF7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97D7EBD"/>
    <w:multiLevelType w:val="hybridMultilevel"/>
    <w:tmpl w:val="CDC48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5226252">
    <w:abstractNumId w:val="5"/>
  </w:num>
  <w:num w:numId="2" w16cid:durableId="636379999">
    <w:abstractNumId w:val="8"/>
  </w:num>
  <w:num w:numId="3" w16cid:durableId="1376007836">
    <w:abstractNumId w:val="0"/>
  </w:num>
  <w:num w:numId="4" w16cid:durableId="1251357045">
    <w:abstractNumId w:val="2"/>
  </w:num>
  <w:num w:numId="5" w16cid:durableId="1109541449">
    <w:abstractNumId w:val="3"/>
  </w:num>
  <w:num w:numId="6" w16cid:durableId="1916476769">
    <w:abstractNumId w:val="7"/>
  </w:num>
  <w:num w:numId="7" w16cid:durableId="44984706">
    <w:abstractNumId w:val="6"/>
  </w:num>
  <w:num w:numId="8" w16cid:durableId="753749215">
    <w:abstractNumId w:val="1"/>
  </w:num>
  <w:num w:numId="9" w16cid:durableId="1466578830">
    <w:abstractNumId w:val="9"/>
  </w:num>
  <w:num w:numId="10" w16cid:durableId="2893594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AF7"/>
    <w:rsid w:val="000F16F0"/>
    <w:rsid w:val="002315D4"/>
    <w:rsid w:val="0055008F"/>
    <w:rsid w:val="009D7AF7"/>
    <w:rsid w:val="00BA55E7"/>
    <w:rsid w:val="00C2073D"/>
    <w:rsid w:val="00C460B1"/>
    <w:rsid w:val="00FD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3D146"/>
  <w15:chartTrackingRefBased/>
  <w15:docId w15:val="{BA483806-265A-4BF0-B488-1498B8C53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7AF7"/>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9D7AF7"/>
    <w:rPr>
      <w:sz w:val="20"/>
      <w:szCs w:val="20"/>
    </w:rPr>
  </w:style>
  <w:style w:type="character" w:customStyle="1" w:styleId="BodyTextChar">
    <w:name w:val="Body Text Char"/>
    <w:basedOn w:val="DefaultParagraphFont"/>
    <w:link w:val="BodyText"/>
    <w:uiPriority w:val="1"/>
    <w:rsid w:val="009D7AF7"/>
    <w:rPr>
      <w:rFonts w:ascii="Times New Roman" w:eastAsia="Times New Roman" w:hAnsi="Times New Roman" w:cs="Times New Roman"/>
      <w:kern w:val="0"/>
      <w:sz w:val="20"/>
      <w:szCs w:val="20"/>
      <w14:ligatures w14:val="none"/>
    </w:rPr>
  </w:style>
  <w:style w:type="paragraph" w:styleId="ListParagraph">
    <w:name w:val="List Paragraph"/>
    <w:basedOn w:val="Normal"/>
    <w:uiPriority w:val="34"/>
    <w:qFormat/>
    <w:rsid w:val="009D7A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1037</Words>
  <Characters>5913</Characters>
  <Application>Microsoft Office Word</Application>
  <DocSecurity>0</DocSecurity>
  <Lines>49</Lines>
  <Paragraphs>13</Paragraphs>
  <ScaleCrop>false</ScaleCrop>
  <Company/>
  <LinksUpToDate>false</LinksUpToDate>
  <CharactersWithSpaces>6937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Selvam</dc:creator>
  <cp:keywords/>
  <dc:description/>
  <cp:lastModifiedBy>Alex Selvam</cp:lastModifiedBy>
  <cp:revision>2</cp:revision>
  <dcterms:created xsi:type="dcterms:W3CDTF">2024-02-09T15:12:00Z</dcterms:created>
  <dcterms:modified xsi:type="dcterms:W3CDTF">2024-02-09T15:19:00Z</dcterms:modified>
</cp:coreProperties>
</file>