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68E313A8" w14:textId="6F3F09DF" w:rsidR="00A77BEC" w:rsidRPr="00BC6802" w:rsidRDefault="00D10A51" w:rsidP="00BC6802">
      <w:pPr>
        <w:tabs>
          <w:tab w:val="right" w:pos="10800"/>
        </w:tabs>
        <w:contextualSpacing/>
        <w:rPr>
          <w:rFonts w:asciiTheme="minorHAnsi" w:hAnsiTheme="minorHAnsi" w:cstheme="minorHAnsi"/>
          <w:b/>
          <w:smallCaps/>
          <w:sz w:val="20"/>
        </w:rPr>
      </w:pPr>
      <w:bookmarkStart w:id="0" w:name="_GoBack"/>
      <w:r w:rsidRPr="00BC6802">
        <w:rPr>
          <w:rFonts w:asciiTheme="minorHAnsi" w:hAnsiTheme="minorHAnsi" w:cstheme="minorHAnsi"/>
          <w:b/>
          <w:smallCaps/>
          <w:sz w:val="20"/>
        </w:rPr>
        <w:t>Valera Filatov</w:t>
      </w:r>
      <w:r w:rsidRPr="00BC6802">
        <w:rPr>
          <w:rFonts w:asciiTheme="minorHAnsi" w:hAnsiTheme="minorHAnsi" w:cstheme="minorHAnsi"/>
          <w:b/>
          <w:bCs/>
          <w:smallCaps/>
          <w:sz w:val="20"/>
        </w:rPr>
        <w:t>,</w:t>
      </w:r>
      <w:r w:rsidRPr="00BC6802">
        <w:rPr>
          <w:rFonts w:asciiTheme="minorHAnsi" w:hAnsiTheme="minorHAnsi" w:cstheme="minorHAnsi"/>
          <w:b/>
          <w:smallCaps/>
          <w:sz w:val="20"/>
        </w:rPr>
        <w:t xml:space="preserve"> CFA</w:t>
      </w:r>
    </w:p>
    <w:p w14:paraId="59D2731A" w14:textId="77777777" w:rsidR="00BC6802" w:rsidRPr="00BC6802" w:rsidRDefault="00BC6802" w:rsidP="00BC6802">
      <w:pPr>
        <w:tabs>
          <w:tab w:val="right" w:pos="10800"/>
        </w:tabs>
        <w:contextualSpacing/>
        <w:rPr>
          <w:rFonts w:asciiTheme="minorHAnsi" w:hAnsiTheme="minorHAnsi" w:cstheme="minorHAnsi"/>
          <w:b/>
          <w:bCs/>
          <w:sz w:val="20"/>
        </w:rPr>
      </w:pPr>
      <w:r w:rsidRPr="00BC6802">
        <w:rPr>
          <w:rFonts w:asciiTheme="minorHAnsi" w:hAnsiTheme="minorHAnsi" w:cstheme="minorHAnsi"/>
          <w:b/>
          <w:sz w:val="20"/>
        </w:rPr>
        <w:t xml:space="preserve">   </w:t>
      </w:r>
      <w:r w:rsidR="00D24FBC" w:rsidRPr="00BC6802">
        <w:rPr>
          <w:rFonts w:asciiTheme="minorHAnsi" w:hAnsiTheme="minorHAnsi" w:cstheme="minorHAnsi"/>
          <w:b/>
          <w:sz w:val="20"/>
        </w:rPr>
        <w:t xml:space="preserve"> </w:t>
      </w:r>
      <w:r w:rsidR="00344D20" w:rsidRPr="00BC6802">
        <w:rPr>
          <w:rFonts w:asciiTheme="minorHAnsi" w:hAnsiTheme="minorHAnsi" w:cstheme="minorHAnsi"/>
          <w:b/>
          <w:sz w:val="20"/>
        </w:rPr>
        <w:t xml:space="preserve">603.203.9060                                                                      </w:t>
      </w:r>
      <w:r w:rsidR="00344D20" w:rsidRPr="00BC6802">
        <w:rPr>
          <w:rFonts w:asciiTheme="minorHAnsi" w:hAnsiTheme="minorHAnsi" w:cstheme="minorHAnsi"/>
          <w:b/>
          <w:bCs/>
          <w:sz w:val="20"/>
        </w:rPr>
        <w:t xml:space="preserve">                                                     </w:t>
      </w:r>
    </w:p>
    <w:p w14:paraId="37E679C3" w14:textId="79969F28" w:rsidR="00DB12DA" w:rsidRPr="00BC6802" w:rsidRDefault="00F44A02" w:rsidP="00BC6802">
      <w:pPr>
        <w:tabs>
          <w:tab w:val="right" w:pos="10800"/>
        </w:tabs>
        <w:contextualSpacing/>
        <w:rPr>
          <w:rFonts w:asciiTheme="minorHAnsi" w:hAnsiTheme="minorHAnsi" w:cstheme="minorHAnsi"/>
          <w:b/>
          <w:bCs/>
          <w:sz w:val="20"/>
        </w:rPr>
      </w:pPr>
      <w:r w:rsidRPr="00BC6802">
        <w:rPr>
          <w:rFonts w:asciiTheme="minorHAnsi" w:hAnsiTheme="minorHAnsi" w:cstheme="minorHAnsi"/>
          <w:b/>
          <w:bCs/>
          <w:sz w:val="20"/>
        </w:rPr>
        <w:t>filatov.valeriy</w:t>
      </w:r>
      <w:r w:rsidR="0062436F" w:rsidRPr="00BC6802">
        <w:rPr>
          <w:rFonts w:asciiTheme="minorHAnsi" w:hAnsiTheme="minorHAnsi" w:cstheme="minorHAnsi"/>
          <w:b/>
          <w:bCs/>
          <w:sz w:val="20"/>
        </w:rPr>
        <w:t>@</w:t>
      </w:r>
      <w:r w:rsidRPr="00BC6802">
        <w:rPr>
          <w:rFonts w:asciiTheme="minorHAnsi" w:hAnsiTheme="minorHAnsi" w:cstheme="minorHAnsi"/>
          <w:b/>
          <w:bCs/>
          <w:sz w:val="20"/>
        </w:rPr>
        <w:t>gmail.com</w:t>
      </w:r>
    </w:p>
    <w:bookmarkEnd w:id="0"/>
    <w:p w14:paraId="0CD71628" w14:textId="77777777" w:rsidR="0095284C" w:rsidRPr="00872885" w:rsidRDefault="0095284C" w:rsidP="00BC6802">
      <w:pPr>
        <w:tabs>
          <w:tab w:val="right" w:pos="10800"/>
        </w:tabs>
        <w:contextualSpacing/>
        <w:rPr>
          <w:rFonts w:asciiTheme="minorHAnsi" w:hAnsiTheme="minorHAnsi" w:cstheme="minorHAnsi"/>
          <w:bCs/>
          <w:sz w:val="20"/>
        </w:rPr>
      </w:pPr>
    </w:p>
    <w:p w14:paraId="167E1E1A" w14:textId="54F53830" w:rsidR="00792C38" w:rsidRPr="00872885" w:rsidRDefault="00376CE6" w:rsidP="00BC6802">
      <w:pPr>
        <w:pStyle w:val="Heading5"/>
        <w:tabs>
          <w:tab w:val="clear" w:pos="10260"/>
          <w:tab w:val="right" w:pos="10800"/>
        </w:tabs>
        <w:contextualSpacing/>
        <w:rPr>
          <w:rFonts w:asciiTheme="minorHAnsi" w:hAnsiTheme="minorHAnsi" w:cstheme="minorHAnsi"/>
          <w:bCs/>
        </w:rPr>
      </w:pPr>
      <w:r w:rsidRPr="00872885">
        <w:rPr>
          <w:rFonts w:asciiTheme="minorHAnsi" w:hAnsiTheme="minorHAnsi" w:cstheme="minorHAnsi"/>
          <w:bCs/>
          <w:smallCaps/>
        </w:rPr>
        <w:t xml:space="preserve">Quantitative </w:t>
      </w:r>
      <w:r w:rsidR="005F2857" w:rsidRPr="00872885">
        <w:rPr>
          <w:rFonts w:asciiTheme="minorHAnsi" w:hAnsiTheme="minorHAnsi" w:cstheme="minorHAnsi"/>
          <w:bCs/>
          <w:smallCaps/>
        </w:rPr>
        <w:t xml:space="preserve">/ Business </w:t>
      </w:r>
      <w:r w:rsidR="009159C4" w:rsidRPr="00872885">
        <w:rPr>
          <w:rFonts w:asciiTheme="minorHAnsi" w:hAnsiTheme="minorHAnsi" w:cstheme="minorHAnsi"/>
          <w:bCs/>
          <w:smallCaps/>
        </w:rPr>
        <w:t>Analyst</w:t>
      </w:r>
      <w:r w:rsidR="00FD319F" w:rsidRPr="00872885">
        <w:rPr>
          <w:rFonts w:asciiTheme="minorHAnsi" w:hAnsiTheme="minorHAnsi" w:cstheme="minorHAnsi"/>
          <w:bCs/>
          <w:smallCaps/>
        </w:rPr>
        <w:t xml:space="preserve"> </w:t>
      </w:r>
      <w:r w:rsidR="00792C38" w:rsidRPr="00872885">
        <w:rPr>
          <w:rFonts w:asciiTheme="minorHAnsi" w:hAnsiTheme="minorHAnsi" w:cstheme="minorHAnsi"/>
          <w:bCs/>
          <w:smallCaps/>
        </w:rPr>
        <w:t>Summary</w:t>
      </w:r>
      <w:r w:rsidR="009159C4" w:rsidRPr="00872885">
        <w:rPr>
          <w:rFonts w:asciiTheme="minorHAnsi" w:hAnsiTheme="minorHAnsi" w:cstheme="minorHAnsi"/>
          <w:bCs/>
          <w:smallCaps/>
        </w:rPr>
        <w:t>:</w:t>
      </w:r>
      <w:r w:rsidR="00792C38" w:rsidRPr="00872885">
        <w:rPr>
          <w:rFonts w:asciiTheme="minorHAnsi" w:hAnsiTheme="minorHAnsi" w:cstheme="minorHAnsi"/>
          <w:bCs/>
          <w:smallCaps/>
        </w:rPr>
        <w:t xml:space="preserve"> </w:t>
      </w:r>
      <w:r w:rsidR="00792C38" w:rsidRPr="00872885">
        <w:rPr>
          <w:rFonts w:asciiTheme="minorHAnsi" w:hAnsiTheme="minorHAnsi" w:cstheme="minorHAnsi"/>
          <w:bCs/>
        </w:rPr>
        <w:tab/>
      </w:r>
    </w:p>
    <w:p w14:paraId="76157C18" w14:textId="41440756" w:rsidR="005F2857" w:rsidRPr="00872885" w:rsidRDefault="005F2857" w:rsidP="00BC6802">
      <w:pPr>
        <w:numPr>
          <w:ilvl w:val="0"/>
          <w:numId w:val="3"/>
        </w:numPr>
        <w:tabs>
          <w:tab w:val="clear" w:pos="540"/>
          <w:tab w:val="num" w:pos="270"/>
          <w:tab w:val="right" w:pos="10800"/>
        </w:tabs>
        <w:spacing w:after="20"/>
        <w:ind w:left="270" w:hanging="180"/>
        <w:rPr>
          <w:rFonts w:asciiTheme="minorHAnsi" w:hAnsiTheme="minorHAnsi" w:cstheme="minorHAnsi"/>
          <w:iCs/>
          <w:sz w:val="20"/>
        </w:rPr>
      </w:pPr>
      <w:bookmarkStart w:id="1" w:name="_Hlk157775714"/>
      <w:r w:rsidRPr="00872885">
        <w:rPr>
          <w:rFonts w:asciiTheme="minorHAnsi" w:hAnsiTheme="minorHAnsi" w:cstheme="minorHAnsi"/>
          <w:iCs/>
          <w:sz w:val="20"/>
        </w:rPr>
        <w:t>10+ years of experience across Capital Markets, Risk Management, and Fixed Income, with 3+ years of quantitative projects.</w:t>
      </w:r>
    </w:p>
    <w:bookmarkEnd w:id="1"/>
    <w:p w14:paraId="225E4953" w14:textId="1F7B0D26" w:rsidR="004C538C" w:rsidRPr="00872885" w:rsidRDefault="00830989" w:rsidP="00BC6802">
      <w:pPr>
        <w:numPr>
          <w:ilvl w:val="0"/>
          <w:numId w:val="3"/>
        </w:numPr>
        <w:tabs>
          <w:tab w:val="clear" w:pos="540"/>
          <w:tab w:val="num" w:pos="270"/>
          <w:tab w:val="right" w:pos="10800"/>
        </w:tabs>
        <w:spacing w:after="20"/>
        <w:ind w:left="270" w:hanging="180"/>
        <w:rPr>
          <w:rFonts w:asciiTheme="minorHAnsi" w:hAnsiTheme="minorHAnsi" w:cstheme="minorHAnsi"/>
          <w:iCs/>
          <w:sz w:val="20"/>
        </w:rPr>
      </w:pPr>
      <w:r w:rsidRPr="00872885">
        <w:rPr>
          <w:rFonts w:asciiTheme="minorHAnsi" w:hAnsiTheme="minorHAnsi" w:cstheme="minorHAnsi"/>
          <w:iCs/>
          <w:sz w:val="20"/>
        </w:rPr>
        <w:t xml:space="preserve">Proven track record </w:t>
      </w:r>
      <w:r w:rsidR="00213677" w:rsidRPr="00872885">
        <w:rPr>
          <w:rFonts w:asciiTheme="minorHAnsi" w:hAnsiTheme="minorHAnsi" w:cstheme="minorHAnsi"/>
          <w:iCs/>
          <w:sz w:val="20"/>
        </w:rPr>
        <w:t xml:space="preserve">working with </w:t>
      </w:r>
      <w:r w:rsidRPr="00872885">
        <w:rPr>
          <w:rFonts w:asciiTheme="minorHAnsi" w:hAnsiTheme="minorHAnsi" w:cstheme="minorHAnsi"/>
          <w:iCs/>
          <w:sz w:val="20"/>
        </w:rPr>
        <w:t xml:space="preserve">front office, </w:t>
      </w:r>
      <w:r w:rsidR="00213677" w:rsidRPr="00872885">
        <w:rPr>
          <w:rFonts w:asciiTheme="minorHAnsi" w:hAnsiTheme="minorHAnsi" w:cstheme="minorHAnsi"/>
          <w:iCs/>
          <w:sz w:val="20"/>
        </w:rPr>
        <w:t xml:space="preserve">quants, risk, and developers. Python, </w:t>
      </w:r>
      <w:r w:rsidR="004C538C" w:rsidRPr="00872885">
        <w:rPr>
          <w:rFonts w:asciiTheme="minorHAnsi" w:hAnsiTheme="minorHAnsi" w:cstheme="minorHAnsi"/>
          <w:iCs/>
          <w:sz w:val="20"/>
        </w:rPr>
        <w:t xml:space="preserve">SQL, Excel; </w:t>
      </w:r>
      <w:r w:rsidR="00213677" w:rsidRPr="00872885">
        <w:rPr>
          <w:rFonts w:asciiTheme="minorHAnsi" w:hAnsiTheme="minorHAnsi" w:cstheme="minorHAnsi"/>
          <w:iCs/>
          <w:sz w:val="20"/>
        </w:rPr>
        <w:t xml:space="preserve">strong </w:t>
      </w:r>
      <w:r w:rsidR="004C538C" w:rsidRPr="00872885">
        <w:rPr>
          <w:rFonts w:asciiTheme="minorHAnsi" w:hAnsiTheme="minorHAnsi" w:cstheme="minorHAnsi"/>
          <w:iCs/>
          <w:sz w:val="20"/>
        </w:rPr>
        <w:t>technical writing skills.</w:t>
      </w:r>
    </w:p>
    <w:p w14:paraId="3DF06112" w14:textId="736BA475" w:rsidR="00DB12DA" w:rsidRPr="00872885" w:rsidRDefault="007B4097" w:rsidP="00BC6802">
      <w:pPr>
        <w:numPr>
          <w:ilvl w:val="0"/>
          <w:numId w:val="3"/>
        </w:numPr>
        <w:tabs>
          <w:tab w:val="clear" w:pos="540"/>
          <w:tab w:val="num" w:pos="270"/>
          <w:tab w:val="right" w:pos="10800"/>
        </w:tabs>
        <w:spacing w:after="20"/>
        <w:ind w:left="270" w:hanging="180"/>
        <w:rPr>
          <w:rFonts w:asciiTheme="minorHAnsi" w:hAnsiTheme="minorHAnsi" w:cstheme="minorHAnsi"/>
          <w:iCs/>
          <w:sz w:val="20"/>
        </w:rPr>
      </w:pPr>
      <w:r w:rsidRPr="00872885">
        <w:rPr>
          <w:rFonts w:asciiTheme="minorHAnsi" w:hAnsiTheme="minorHAnsi" w:cstheme="minorHAnsi"/>
          <w:iCs/>
          <w:sz w:val="20"/>
        </w:rPr>
        <w:t>Experienced with Agile</w:t>
      </w:r>
      <w:r w:rsidR="00E26854" w:rsidRPr="00872885">
        <w:rPr>
          <w:rFonts w:asciiTheme="minorHAnsi" w:hAnsiTheme="minorHAnsi" w:cstheme="minorHAnsi"/>
          <w:iCs/>
          <w:sz w:val="20"/>
        </w:rPr>
        <w:t>, Scrum</w:t>
      </w:r>
      <w:r w:rsidRPr="00872885">
        <w:rPr>
          <w:rFonts w:asciiTheme="minorHAnsi" w:hAnsiTheme="minorHAnsi" w:cstheme="minorHAnsi"/>
          <w:iCs/>
          <w:sz w:val="20"/>
        </w:rPr>
        <w:t xml:space="preserve">, process improvement, </w:t>
      </w:r>
      <w:r w:rsidR="009474D8" w:rsidRPr="00872885">
        <w:rPr>
          <w:rFonts w:asciiTheme="minorHAnsi" w:hAnsiTheme="minorHAnsi" w:cstheme="minorHAnsi"/>
          <w:iCs/>
          <w:sz w:val="20"/>
        </w:rPr>
        <w:t xml:space="preserve">Collateral Management, </w:t>
      </w:r>
      <w:r w:rsidRPr="00872885">
        <w:rPr>
          <w:rFonts w:asciiTheme="minorHAnsi" w:hAnsiTheme="minorHAnsi" w:cstheme="minorHAnsi"/>
          <w:iCs/>
          <w:sz w:val="20"/>
        </w:rPr>
        <w:t xml:space="preserve">project management, and </w:t>
      </w:r>
      <w:r w:rsidR="00441C6E" w:rsidRPr="00872885">
        <w:rPr>
          <w:rFonts w:asciiTheme="minorHAnsi" w:hAnsiTheme="minorHAnsi" w:cstheme="minorHAnsi"/>
          <w:iCs/>
          <w:sz w:val="20"/>
        </w:rPr>
        <w:t xml:space="preserve">senior </w:t>
      </w:r>
      <w:r w:rsidRPr="00872885">
        <w:rPr>
          <w:rFonts w:asciiTheme="minorHAnsi" w:hAnsiTheme="minorHAnsi" w:cstheme="minorHAnsi"/>
          <w:iCs/>
          <w:sz w:val="20"/>
        </w:rPr>
        <w:t xml:space="preserve">stakeholder communication. </w:t>
      </w:r>
    </w:p>
    <w:p w14:paraId="63FAA0E8" w14:textId="77777777" w:rsidR="009F4E73" w:rsidRPr="00872885" w:rsidRDefault="009F4E73" w:rsidP="00BC6802">
      <w:pPr>
        <w:tabs>
          <w:tab w:val="right" w:pos="10800"/>
        </w:tabs>
        <w:spacing w:after="20"/>
        <w:ind w:left="90"/>
        <w:rPr>
          <w:rFonts w:asciiTheme="minorHAnsi" w:hAnsiTheme="minorHAnsi" w:cstheme="minorHAnsi"/>
          <w:iCs/>
          <w:sz w:val="20"/>
        </w:rPr>
      </w:pPr>
    </w:p>
    <w:p w14:paraId="137F1359" w14:textId="4A6C7FB2" w:rsidR="00A77BEC" w:rsidRPr="00872885" w:rsidRDefault="007C3D7E" w:rsidP="00BC6802">
      <w:pPr>
        <w:pStyle w:val="Heading5"/>
        <w:pBdr>
          <w:bottom w:val="single" w:sz="4" w:space="1" w:color="auto"/>
        </w:pBdr>
        <w:tabs>
          <w:tab w:val="clear" w:pos="10260"/>
          <w:tab w:val="right" w:pos="10800"/>
        </w:tabs>
        <w:contextualSpacing/>
        <w:rPr>
          <w:rFonts w:asciiTheme="minorHAnsi" w:hAnsiTheme="minorHAnsi" w:cstheme="minorHAnsi"/>
          <w:b w:val="0"/>
          <w:bCs/>
          <w:noProof/>
        </w:rPr>
      </w:pPr>
      <w:r w:rsidRPr="00872885">
        <w:rPr>
          <w:rFonts w:asciiTheme="minorHAnsi" w:hAnsiTheme="minorHAnsi" w:cstheme="minorHAnsi"/>
          <w:b w:val="0"/>
          <w:bCs/>
          <w:noProof/>
        </w:rPr>
        <w:t>EXPERIENCE</w:t>
      </w:r>
    </w:p>
    <w:p w14:paraId="3B985095" w14:textId="77777777" w:rsidR="00A67990" w:rsidRPr="00872885" w:rsidRDefault="00A67990" w:rsidP="00BC6802">
      <w:pPr>
        <w:tabs>
          <w:tab w:val="right" w:pos="10800"/>
        </w:tabs>
        <w:contextualSpacing/>
        <w:rPr>
          <w:rFonts w:asciiTheme="minorHAnsi" w:hAnsiTheme="minorHAnsi" w:cstheme="minorHAnsi"/>
          <w:sz w:val="20"/>
        </w:rPr>
      </w:pPr>
    </w:p>
    <w:p w14:paraId="5D5824F1" w14:textId="7943F043" w:rsidR="00A67990" w:rsidRPr="00872885" w:rsidRDefault="00234D95" w:rsidP="00BC6802">
      <w:pPr>
        <w:pStyle w:val="Heading5"/>
        <w:tabs>
          <w:tab w:val="clear" w:pos="10260"/>
          <w:tab w:val="right" w:pos="10800"/>
        </w:tabs>
        <w:contextualSpacing/>
        <w:rPr>
          <w:rFonts w:asciiTheme="minorHAnsi" w:hAnsiTheme="minorHAnsi" w:cstheme="minorHAnsi"/>
          <w:b w:val="0"/>
        </w:rPr>
      </w:pPr>
      <w:r w:rsidRPr="00872885">
        <w:rPr>
          <w:rFonts w:asciiTheme="minorHAnsi" w:hAnsiTheme="minorHAnsi" w:cstheme="minorHAnsi"/>
          <w:b w:val="0"/>
          <w:bCs/>
          <w:smallCaps/>
        </w:rPr>
        <w:t xml:space="preserve">A </w:t>
      </w:r>
      <w:r w:rsidR="00A67990" w:rsidRPr="00872885">
        <w:rPr>
          <w:rFonts w:asciiTheme="minorHAnsi" w:hAnsiTheme="minorHAnsi" w:cstheme="minorHAnsi"/>
          <w:b w:val="0"/>
          <w:bCs/>
          <w:smallCaps/>
        </w:rPr>
        <w:t>Business Analytics</w:t>
      </w:r>
      <w:r w:rsidR="00BA5BAC" w:rsidRPr="00872885">
        <w:rPr>
          <w:rFonts w:asciiTheme="minorHAnsi" w:hAnsiTheme="minorHAnsi" w:cstheme="minorHAnsi"/>
          <w:b w:val="0"/>
          <w:bCs/>
          <w:smallCaps/>
        </w:rPr>
        <w:t xml:space="preserve"> Startup</w:t>
      </w:r>
      <w:r w:rsidR="00A67990" w:rsidRPr="00872885">
        <w:rPr>
          <w:rFonts w:asciiTheme="minorHAnsi" w:hAnsiTheme="minorHAnsi" w:cstheme="minorHAnsi"/>
          <w:b w:val="0"/>
        </w:rPr>
        <w:tab/>
        <w:t>New York, NY / Remote</w:t>
      </w:r>
    </w:p>
    <w:p w14:paraId="3AC37001" w14:textId="66847221" w:rsidR="00872885" w:rsidRPr="00872885" w:rsidRDefault="00872885" w:rsidP="00BC6802">
      <w:pPr>
        <w:rPr>
          <w:rFonts w:asciiTheme="minorHAnsi" w:hAnsiTheme="minorHAnsi" w:cstheme="minorHAnsi"/>
          <w:sz w:val="20"/>
        </w:rPr>
      </w:pPr>
      <w:r w:rsidRPr="00872885">
        <w:rPr>
          <w:rFonts w:asciiTheme="minorHAnsi" w:hAnsiTheme="minorHAnsi" w:cstheme="minorHAnsi"/>
          <w:sz w:val="20"/>
        </w:rPr>
        <w:t xml:space="preserve">                                                                                                                                                   </w:t>
      </w:r>
      <w:r>
        <w:rPr>
          <w:rFonts w:asciiTheme="minorHAnsi" w:hAnsiTheme="minorHAnsi" w:cstheme="minorHAnsi"/>
          <w:sz w:val="20"/>
        </w:rPr>
        <w:t xml:space="preserve">                                                   </w:t>
      </w:r>
      <w:r w:rsidR="00BA1FF3">
        <w:rPr>
          <w:rFonts w:asciiTheme="minorHAnsi" w:hAnsiTheme="minorHAnsi" w:cstheme="minorHAnsi"/>
          <w:sz w:val="20"/>
        </w:rPr>
        <w:t xml:space="preserve">       </w:t>
      </w:r>
      <w:r w:rsidRPr="00872885">
        <w:rPr>
          <w:rFonts w:asciiTheme="minorHAnsi" w:hAnsiTheme="minorHAnsi" w:cstheme="minorHAnsi"/>
          <w:sz w:val="20"/>
        </w:rPr>
        <w:t xml:space="preserve">   10/23 to Present</w:t>
      </w:r>
    </w:p>
    <w:p w14:paraId="198E0FF7" w14:textId="4FF04DE7" w:rsidR="00A67990" w:rsidRPr="00872885" w:rsidRDefault="00024656" w:rsidP="00BC6802">
      <w:pPr>
        <w:tabs>
          <w:tab w:val="right" w:pos="10800"/>
        </w:tabs>
        <w:contextualSpacing/>
        <w:rPr>
          <w:rFonts w:asciiTheme="minorHAnsi" w:hAnsiTheme="minorHAnsi" w:cstheme="minorHAnsi"/>
          <w:bCs/>
          <w:sz w:val="20"/>
        </w:rPr>
      </w:pPr>
      <w:r w:rsidRPr="00872885">
        <w:rPr>
          <w:rFonts w:asciiTheme="minorHAnsi" w:hAnsiTheme="minorHAnsi" w:cstheme="minorHAnsi"/>
          <w:iCs/>
          <w:sz w:val="20"/>
        </w:rPr>
        <w:tab/>
      </w:r>
      <w:r w:rsidR="00A67990" w:rsidRPr="00872885">
        <w:rPr>
          <w:rFonts w:asciiTheme="minorHAnsi" w:hAnsiTheme="minorHAnsi" w:cstheme="minorHAnsi"/>
          <w:b/>
          <w:sz w:val="20"/>
        </w:rPr>
        <w:tab/>
      </w:r>
      <w:r w:rsidR="00A67990" w:rsidRPr="00872885">
        <w:rPr>
          <w:rFonts w:asciiTheme="minorHAnsi" w:hAnsiTheme="minorHAnsi" w:cstheme="minorHAnsi"/>
          <w:bCs/>
          <w:sz w:val="20"/>
        </w:rPr>
        <w:t xml:space="preserve">10/23 – </w:t>
      </w:r>
      <w:r w:rsidR="00772F88" w:rsidRPr="00872885">
        <w:rPr>
          <w:rFonts w:asciiTheme="minorHAnsi" w:hAnsiTheme="minorHAnsi" w:cstheme="minorHAnsi"/>
          <w:bCs/>
          <w:sz w:val="20"/>
        </w:rPr>
        <w:t>2</w:t>
      </w:r>
      <w:r w:rsidR="00A67990" w:rsidRPr="00872885">
        <w:rPr>
          <w:rFonts w:asciiTheme="minorHAnsi" w:hAnsiTheme="minorHAnsi" w:cstheme="minorHAnsi"/>
          <w:bCs/>
          <w:sz w:val="20"/>
        </w:rPr>
        <w:t>/2</w:t>
      </w:r>
      <w:r w:rsidR="00612066" w:rsidRPr="00872885">
        <w:rPr>
          <w:rFonts w:asciiTheme="minorHAnsi" w:hAnsiTheme="minorHAnsi" w:cstheme="minorHAnsi"/>
          <w:bCs/>
          <w:sz w:val="20"/>
        </w:rPr>
        <w:t>4</w:t>
      </w:r>
    </w:p>
    <w:p w14:paraId="2B74B113" w14:textId="67517059" w:rsidR="00A67990" w:rsidRPr="00872885" w:rsidRDefault="00A67990" w:rsidP="00BC6802">
      <w:pPr>
        <w:numPr>
          <w:ilvl w:val="0"/>
          <w:numId w:val="3"/>
        </w:numPr>
        <w:tabs>
          <w:tab w:val="num" w:pos="360"/>
          <w:tab w:val="right" w:pos="10800"/>
        </w:tabs>
        <w:spacing w:after="20"/>
        <w:ind w:left="360" w:hanging="180"/>
        <w:rPr>
          <w:rFonts w:asciiTheme="minorHAnsi" w:hAnsiTheme="minorHAnsi" w:cstheme="minorHAnsi"/>
          <w:iCs/>
          <w:sz w:val="20"/>
        </w:rPr>
      </w:pPr>
      <w:r w:rsidRPr="00872885">
        <w:rPr>
          <w:rFonts w:asciiTheme="minorHAnsi" w:hAnsiTheme="minorHAnsi" w:cstheme="minorHAnsi"/>
          <w:b/>
          <w:bCs/>
          <w:sz w:val="20"/>
        </w:rPr>
        <w:t>Data Science</w:t>
      </w:r>
      <w:r w:rsidR="00852E93" w:rsidRPr="00872885">
        <w:rPr>
          <w:rFonts w:asciiTheme="minorHAnsi" w:hAnsiTheme="minorHAnsi" w:cstheme="minorHAnsi"/>
          <w:b/>
          <w:bCs/>
          <w:sz w:val="20"/>
        </w:rPr>
        <w:t xml:space="preserve"> / Python</w:t>
      </w:r>
      <w:r w:rsidRPr="00872885">
        <w:rPr>
          <w:rFonts w:asciiTheme="minorHAnsi" w:hAnsiTheme="minorHAnsi" w:cstheme="minorHAnsi"/>
          <w:b/>
          <w:bCs/>
          <w:sz w:val="20"/>
        </w:rPr>
        <w:t>:</w:t>
      </w:r>
      <w:r w:rsidRPr="00872885">
        <w:rPr>
          <w:rFonts w:asciiTheme="minorHAnsi" w:hAnsiTheme="minorHAnsi" w:cstheme="minorHAnsi"/>
          <w:sz w:val="20"/>
        </w:rPr>
        <w:t xml:space="preserve"> develop </w:t>
      </w:r>
      <w:r w:rsidR="00852E93" w:rsidRPr="00872885">
        <w:rPr>
          <w:rFonts w:asciiTheme="minorHAnsi" w:hAnsiTheme="minorHAnsi" w:cstheme="minorHAnsi"/>
          <w:sz w:val="20"/>
        </w:rPr>
        <w:t xml:space="preserve">and implement </w:t>
      </w:r>
      <w:r w:rsidRPr="00872885">
        <w:rPr>
          <w:rFonts w:asciiTheme="minorHAnsi" w:hAnsiTheme="minorHAnsi" w:cstheme="minorHAnsi"/>
          <w:sz w:val="20"/>
        </w:rPr>
        <w:t xml:space="preserve">document OCR solution to improve revenue analytics (AWS APIs, </w:t>
      </w:r>
      <w:r w:rsidR="00377CC7" w:rsidRPr="00872885">
        <w:rPr>
          <w:rFonts w:asciiTheme="minorHAnsi" w:hAnsiTheme="minorHAnsi" w:cstheme="minorHAnsi"/>
          <w:sz w:val="20"/>
        </w:rPr>
        <w:t xml:space="preserve">JSONs, </w:t>
      </w:r>
      <w:r w:rsidRPr="00872885">
        <w:rPr>
          <w:rFonts w:asciiTheme="minorHAnsi" w:hAnsiTheme="minorHAnsi" w:cstheme="minorHAnsi"/>
          <w:sz w:val="20"/>
        </w:rPr>
        <w:t>NLP).</w:t>
      </w:r>
    </w:p>
    <w:p w14:paraId="35448725" w14:textId="77777777" w:rsidR="00763087" w:rsidRPr="00872885" w:rsidRDefault="00763087" w:rsidP="00BC6802">
      <w:pPr>
        <w:tabs>
          <w:tab w:val="right" w:pos="10800"/>
        </w:tabs>
        <w:contextualSpacing/>
        <w:rPr>
          <w:rFonts w:asciiTheme="minorHAnsi" w:hAnsiTheme="minorHAnsi" w:cstheme="minorHAnsi"/>
          <w:sz w:val="20"/>
        </w:rPr>
      </w:pPr>
    </w:p>
    <w:p w14:paraId="2C8BFA53" w14:textId="4B79BA1E" w:rsidR="00050404" w:rsidRPr="00872885" w:rsidRDefault="00050404" w:rsidP="00BC6802">
      <w:pPr>
        <w:pStyle w:val="Heading5"/>
        <w:tabs>
          <w:tab w:val="clear" w:pos="10260"/>
          <w:tab w:val="right" w:pos="10800"/>
        </w:tabs>
        <w:contextualSpacing/>
        <w:rPr>
          <w:rFonts w:asciiTheme="minorHAnsi" w:hAnsiTheme="minorHAnsi" w:cstheme="minorHAnsi"/>
          <w:b w:val="0"/>
        </w:rPr>
      </w:pPr>
      <w:r w:rsidRPr="00872885">
        <w:rPr>
          <w:rFonts w:asciiTheme="minorHAnsi" w:hAnsiTheme="minorHAnsi" w:cstheme="minorHAnsi"/>
          <w:b w:val="0"/>
          <w:bCs/>
          <w:smallCaps/>
        </w:rPr>
        <w:t xml:space="preserve">Bank of America </w:t>
      </w:r>
      <w:r w:rsidRPr="00872885">
        <w:rPr>
          <w:rFonts w:asciiTheme="minorHAnsi" w:hAnsiTheme="minorHAnsi" w:cstheme="minorHAnsi"/>
          <w:b w:val="0"/>
        </w:rPr>
        <w:tab/>
        <w:t>New York, NY / Remote</w:t>
      </w:r>
    </w:p>
    <w:p w14:paraId="110F09B6" w14:textId="25D19EC8" w:rsidR="00050404" w:rsidRPr="00872885" w:rsidRDefault="00050404" w:rsidP="00BC6802">
      <w:pPr>
        <w:tabs>
          <w:tab w:val="right" w:pos="10800"/>
        </w:tabs>
        <w:contextualSpacing/>
        <w:rPr>
          <w:rFonts w:asciiTheme="minorHAnsi" w:hAnsiTheme="minorHAnsi" w:cstheme="minorHAnsi"/>
          <w:bCs/>
          <w:sz w:val="20"/>
        </w:rPr>
      </w:pPr>
      <w:r w:rsidRPr="00872885">
        <w:rPr>
          <w:rFonts w:asciiTheme="minorHAnsi" w:hAnsiTheme="minorHAnsi" w:cstheme="minorHAnsi"/>
          <w:iCs/>
          <w:sz w:val="20"/>
        </w:rPr>
        <w:t>Quantitative Analyst</w:t>
      </w:r>
      <w:r w:rsidR="00E6209C" w:rsidRPr="00872885">
        <w:rPr>
          <w:rFonts w:asciiTheme="minorHAnsi" w:hAnsiTheme="minorHAnsi" w:cstheme="minorHAnsi"/>
          <w:iCs/>
          <w:sz w:val="20"/>
        </w:rPr>
        <w:t>, Credit Risk Tech</w:t>
      </w:r>
      <w:r w:rsidR="00A67990" w:rsidRPr="00872885">
        <w:rPr>
          <w:rFonts w:asciiTheme="minorHAnsi" w:hAnsiTheme="minorHAnsi" w:cstheme="minorHAnsi"/>
          <w:iCs/>
          <w:sz w:val="20"/>
        </w:rPr>
        <w:t>nology</w:t>
      </w:r>
      <w:r w:rsidRPr="00872885">
        <w:rPr>
          <w:rFonts w:asciiTheme="minorHAnsi" w:hAnsiTheme="minorHAnsi" w:cstheme="minorHAnsi"/>
          <w:iCs/>
          <w:sz w:val="20"/>
        </w:rPr>
        <w:t xml:space="preserve"> (Contract</w:t>
      </w:r>
      <w:r w:rsidR="00A67990" w:rsidRPr="00872885">
        <w:rPr>
          <w:rFonts w:asciiTheme="minorHAnsi" w:hAnsiTheme="minorHAnsi" w:cstheme="minorHAnsi"/>
          <w:iCs/>
          <w:sz w:val="20"/>
        </w:rPr>
        <w:t>)</w:t>
      </w:r>
      <w:r w:rsidRPr="00872885">
        <w:rPr>
          <w:rFonts w:asciiTheme="minorHAnsi" w:hAnsiTheme="minorHAnsi" w:cstheme="minorHAnsi"/>
          <w:b/>
          <w:sz w:val="20"/>
        </w:rPr>
        <w:tab/>
      </w:r>
      <w:r w:rsidRPr="00872885">
        <w:rPr>
          <w:rFonts w:asciiTheme="minorHAnsi" w:hAnsiTheme="minorHAnsi" w:cstheme="minorHAnsi"/>
          <w:bCs/>
          <w:sz w:val="20"/>
        </w:rPr>
        <w:t xml:space="preserve">4/23 – </w:t>
      </w:r>
      <w:r w:rsidR="005047C7" w:rsidRPr="00872885">
        <w:rPr>
          <w:rFonts w:asciiTheme="minorHAnsi" w:hAnsiTheme="minorHAnsi" w:cstheme="minorHAnsi"/>
          <w:bCs/>
          <w:sz w:val="20"/>
        </w:rPr>
        <w:t>9/23</w:t>
      </w:r>
    </w:p>
    <w:p w14:paraId="73235038" w14:textId="3624CD99" w:rsidR="00A67990" w:rsidRPr="00872885" w:rsidRDefault="00BA5BAC" w:rsidP="00BC6802">
      <w:pPr>
        <w:numPr>
          <w:ilvl w:val="0"/>
          <w:numId w:val="3"/>
        </w:numPr>
        <w:tabs>
          <w:tab w:val="clear" w:pos="540"/>
          <w:tab w:val="num" w:pos="360"/>
          <w:tab w:val="right" w:pos="10800"/>
        </w:tabs>
        <w:spacing w:after="20"/>
        <w:ind w:left="360" w:hanging="180"/>
        <w:rPr>
          <w:rFonts w:asciiTheme="minorHAnsi" w:hAnsiTheme="minorHAnsi" w:cstheme="minorHAnsi"/>
          <w:sz w:val="20"/>
        </w:rPr>
      </w:pPr>
      <w:r w:rsidRPr="00872885">
        <w:rPr>
          <w:rFonts w:asciiTheme="minorHAnsi" w:hAnsiTheme="minorHAnsi" w:cstheme="minorHAnsi"/>
          <w:b/>
          <w:bCs/>
          <w:sz w:val="20"/>
        </w:rPr>
        <w:t>SDLC</w:t>
      </w:r>
      <w:r w:rsidR="00A67990" w:rsidRPr="00872885">
        <w:rPr>
          <w:rFonts w:asciiTheme="minorHAnsi" w:hAnsiTheme="minorHAnsi" w:cstheme="minorHAnsi"/>
          <w:b/>
          <w:bCs/>
          <w:sz w:val="20"/>
        </w:rPr>
        <w:t xml:space="preserve">: </w:t>
      </w:r>
      <w:r w:rsidR="00A67990" w:rsidRPr="00872885">
        <w:rPr>
          <w:rFonts w:asciiTheme="minorHAnsi" w:hAnsiTheme="minorHAnsi" w:cstheme="minorHAnsi"/>
          <w:sz w:val="20"/>
        </w:rPr>
        <w:t xml:space="preserve">Liaised with product specialists and quantitative developers to support the roll-out of a major pricing engine upgrade. Gathered requirements, clarified product logic, developed user stories and test cases, performed QA testing, and created model documentation to satisfy audit and regulatory </w:t>
      </w:r>
      <w:r w:rsidR="00321679" w:rsidRPr="00872885">
        <w:rPr>
          <w:rFonts w:asciiTheme="minorHAnsi" w:hAnsiTheme="minorHAnsi" w:cstheme="minorHAnsi"/>
          <w:sz w:val="20"/>
        </w:rPr>
        <w:t>requirements</w:t>
      </w:r>
      <w:r w:rsidR="00B82DB4" w:rsidRPr="00872885">
        <w:rPr>
          <w:rFonts w:asciiTheme="minorHAnsi" w:hAnsiTheme="minorHAnsi" w:cstheme="minorHAnsi"/>
          <w:sz w:val="20"/>
        </w:rPr>
        <w:t xml:space="preserve"> (Product coverage: muni, mortgages, MBS).</w:t>
      </w:r>
    </w:p>
    <w:p w14:paraId="4452B2AA" w14:textId="1DAD22DE" w:rsidR="00A67990" w:rsidRPr="00872885" w:rsidRDefault="00336342" w:rsidP="00BC6802">
      <w:pPr>
        <w:numPr>
          <w:ilvl w:val="0"/>
          <w:numId w:val="3"/>
        </w:numPr>
        <w:tabs>
          <w:tab w:val="clear" w:pos="540"/>
          <w:tab w:val="num" w:pos="360"/>
          <w:tab w:val="right" w:pos="10800"/>
        </w:tabs>
        <w:spacing w:after="20"/>
        <w:ind w:left="360" w:hanging="180"/>
        <w:rPr>
          <w:rFonts w:asciiTheme="minorHAnsi" w:hAnsiTheme="minorHAnsi" w:cstheme="minorHAnsi"/>
          <w:sz w:val="20"/>
        </w:rPr>
      </w:pPr>
      <w:r w:rsidRPr="00872885">
        <w:rPr>
          <w:rFonts w:asciiTheme="minorHAnsi" w:hAnsiTheme="minorHAnsi" w:cstheme="minorHAnsi"/>
          <w:b/>
          <w:bCs/>
          <w:iCs/>
          <w:sz w:val="20"/>
        </w:rPr>
        <w:t xml:space="preserve">Technical </w:t>
      </w:r>
      <w:r w:rsidR="00A67990" w:rsidRPr="00872885">
        <w:rPr>
          <w:rFonts w:asciiTheme="minorHAnsi" w:hAnsiTheme="minorHAnsi" w:cstheme="minorHAnsi"/>
          <w:b/>
          <w:bCs/>
          <w:iCs/>
          <w:sz w:val="20"/>
        </w:rPr>
        <w:t>Support</w:t>
      </w:r>
      <w:r w:rsidR="00A67990" w:rsidRPr="00872885">
        <w:rPr>
          <w:rFonts w:asciiTheme="minorHAnsi" w:hAnsiTheme="minorHAnsi" w:cstheme="minorHAnsi"/>
          <w:iCs/>
          <w:sz w:val="20"/>
        </w:rPr>
        <w:t xml:space="preserve">: Supported trading desks, quantitative modelers, market risk teams, and technology to address BAU queries concerning the accuracy and timeliness of calculated credit risk metrics in Quartz Credit Risk Engine. </w:t>
      </w:r>
    </w:p>
    <w:p w14:paraId="2757F8CD" w14:textId="1FB939CD" w:rsidR="00A67990" w:rsidRPr="00872885" w:rsidRDefault="00A67990" w:rsidP="00BC6802">
      <w:pPr>
        <w:numPr>
          <w:ilvl w:val="0"/>
          <w:numId w:val="3"/>
        </w:numPr>
        <w:tabs>
          <w:tab w:val="clear" w:pos="540"/>
          <w:tab w:val="num" w:pos="360"/>
          <w:tab w:val="right" w:pos="10800"/>
        </w:tabs>
        <w:spacing w:after="20"/>
        <w:ind w:left="360" w:hanging="180"/>
        <w:rPr>
          <w:rFonts w:asciiTheme="minorHAnsi" w:hAnsiTheme="minorHAnsi" w:cstheme="minorHAnsi"/>
          <w:iCs/>
          <w:sz w:val="20"/>
        </w:rPr>
      </w:pPr>
      <w:r w:rsidRPr="00872885">
        <w:rPr>
          <w:rFonts w:asciiTheme="minorHAnsi" w:hAnsiTheme="minorHAnsi" w:cstheme="minorHAnsi"/>
          <w:b/>
          <w:bCs/>
          <w:sz w:val="20"/>
        </w:rPr>
        <w:t>Credit Risk Analytics</w:t>
      </w:r>
      <w:r w:rsidRPr="00872885">
        <w:rPr>
          <w:rFonts w:asciiTheme="minorHAnsi" w:hAnsiTheme="minorHAnsi" w:cstheme="minorHAnsi"/>
          <w:sz w:val="20"/>
        </w:rPr>
        <w:t xml:space="preserve">: </w:t>
      </w:r>
      <w:r w:rsidRPr="00872885">
        <w:rPr>
          <w:rFonts w:asciiTheme="minorHAnsi" w:hAnsiTheme="minorHAnsi" w:cstheme="minorHAnsi"/>
          <w:iCs/>
          <w:sz w:val="20"/>
        </w:rPr>
        <w:t>Developed</w:t>
      </w:r>
      <w:r w:rsidRPr="00872885">
        <w:rPr>
          <w:rFonts w:asciiTheme="minorHAnsi" w:hAnsiTheme="minorHAnsi" w:cstheme="minorHAnsi"/>
          <w:sz w:val="20"/>
        </w:rPr>
        <w:t xml:space="preserve"> data models and analysis templates to streamline post-release testing of analytics outputs, </w:t>
      </w:r>
      <w:r w:rsidRPr="00872885">
        <w:rPr>
          <w:rFonts w:asciiTheme="minorHAnsi" w:hAnsiTheme="minorHAnsi" w:cstheme="minorHAnsi"/>
          <w:iCs/>
          <w:sz w:val="20"/>
        </w:rPr>
        <w:t>including base PV, default PV, credit curves, data flow logic, and manual overrides, improving post-release testing results.</w:t>
      </w:r>
    </w:p>
    <w:p w14:paraId="465EF0AF" w14:textId="77777777" w:rsidR="00050404" w:rsidRPr="00872885" w:rsidRDefault="00050404" w:rsidP="00BC6802">
      <w:pPr>
        <w:tabs>
          <w:tab w:val="right" w:pos="10800"/>
        </w:tabs>
        <w:spacing w:after="20"/>
        <w:rPr>
          <w:rFonts w:asciiTheme="minorHAnsi" w:hAnsiTheme="minorHAnsi" w:cstheme="minorHAnsi"/>
          <w:iCs/>
          <w:sz w:val="20"/>
        </w:rPr>
      </w:pPr>
    </w:p>
    <w:p w14:paraId="65BE513E" w14:textId="435E0D14" w:rsidR="00054440" w:rsidRPr="00872885" w:rsidRDefault="001744CB" w:rsidP="00BC6802">
      <w:pPr>
        <w:pStyle w:val="Heading5"/>
        <w:tabs>
          <w:tab w:val="clear" w:pos="10260"/>
          <w:tab w:val="right" w:pos="10800"/>
        </w:tabs>
        <w:contextualSpacing/>
        <w:rPr>
          <w:rFonts w:asciiTheme="minorHAnsi" w:hAnsiTheme="minorHAnsi" w:cstheme="minorHAnsi"/>
          <w:b w:val="0"/>
        </w:rPr>
      </w:pPr>
      <w:r w:rsidRPr="00872885">
        <w:rPr>
          <w:rFonts w:asciiTheme="minorHAnsi" w:hAnsiTheme="minorHAnsi" w:cstheme="minorHAnsi"/>
          <w:b w:val="0"/>
          <w:bCs/>
          <w:smallCaps/>
        </w:rPr>
        <w:t>Cross River Bank</w:t>
      </w:r>
      <w:r w:rsidR="00054440" w:rsidRPr="00872885">
        <w:rPr>
          <w:rFonts w:asciiTheme="minorHAnsi" w:hAnsiTheme="minorHAnsi" w:cstheme="minorHAnsi"/>
          <w:b w:val="0"/>
        </w:rPr>
        <w:tab/>
      </w:r>
      <w:r w:rsidR="00C24F64" w:rsidRPr="00872885">
        <w:rPr>
          <w:rFonts w:asciiTheme="minorHAnsi" w:hAnsiTheme="minorHAnsi" w:cstheme="minorHAnsi"/>
          <w:b w:val="0"/>
        </w:rPr>
        <w:t>New York</w:t>
      </w:r>
      <w:r w:rsidR="00B31AF5" w:rsidRPr="00872885">
        <w:rPr>
          <w:rFonts w:asciiTheme="minorHAnsi" w:hAnsiTheme="minorHAnsi" w:cstheme="minorHAnsi"/>
          <w:b w:val="0"/>
        </w:rPr>
        <w:t xml:space="preserve">, NY / </w:t>
      </w:r>
      <w:r w:rsidR="00054440" w:rsidRPr="00872885">
        <w:rPr>
          <w:rFonts w:asciiTheme="minorHAnsi" w:hAnsiTheme="minorHAnsi" w:cstheme="minorHAnsi"/>
          <w:b w:val="0"/>
        </w:rPr>
        <w:t>Remote</w:t>
      </w:r>
    </w:p>
    <w:p w14:paraId="513FB0E8" w14:textId="0209F6FC" w:rsidR="00054440" w:rsidRPr="00872885" w:rsidRDefault="00054440" w:rsidP="00BC6802">
      <w:pPr>
        <w:tabs>
          <w:tab w:val="right" w:pos="10800"/>
        </w:tabs>
        <w:contextualSpacing/>
        <w:rPr>
          <w:rFonts w:asciiTheme="minorHAnsi" w:hAnsiTheme="minorHAnsi" w:cstheme="minorHAnsi"/>
          <w:bCs/>
          <w:sz w:val="20"/>
        </w:rPr>
      </w:pPr>
      <w:r w:rsidRPr="00872885">
        <w:rPr>
          <w:rFonts w:asciiTheme="minorHAnsi" w:hAnsiTheme="minorHAnsi" w:cstheme="minorHAnsi"/>
          <w:iCs/>
          <w:sz w:val="20"/>
        </w:rPr>
        <w:t>Lead Analyst</w:t>
      </w:r>
      <w:r w:rsidR="000E442A" w:rsidRPr="00872885">
        <w:rPr>
          <w:rFonts w:asciiTheme="minorHAnsi" w:hAnsiTheme="minorHAnsi" w:cstheme="minorHAnsi"/>
          <w:iCs/>
          <w:sz w:val="20"/>
        </w:rPr>
        <w:t>, Quantitative Strategies</w:t>
      </w:r>
      <w:r w:rsidR="00050404" w:rsidRPr="00872885">
        <w:rPr>
          <w:rFonts w:asciiTheme="minorHAnsi" w:hAnsiTheme="minorHAnsi" w:cstheme="minorHAnsi"/>
          <w:iCs/>
          <w:sz w:val="20"/>
        </w:rPr>
        <w:t xml:space="preserve"> (Contract)</w:t>
      </w:r>
      <w:r w:rsidRPr="00872885">
        <w:rPr>
          <w:rFonts w:asciiTheme="minorHAnsi" w:hAnsiTheme="minorHAnsi" w:cstheme="minorHAnsi"/>
          <w:b/>
          <w:sz w:val="20"/>
        </w:rPr>
        <w:tab/>
      </w:r>
      <w:r w:rsidR="001F5012" w:rsidRPr="00872885">
        <w:rPr>
          <w:rFonts w:asciiTheme="minorHAnsi" w:hAnsiTheme="minorHAnsi" w:cstheme="minorHAnsi"/>
          <w:bCs/>
          <w:sz w:val="20"/>
        </w:rPr>
        <w:t>8</w:t>
      </w:r>
      <w:r w:rsidRPr="00872885">
        <w:rPr>
          <w:rFonts w:asciiTheme="minorHAnsi" w:hAnsiTheme="minorHAnsi" w:cstheme="minorHAnsi"/>
          <w:bCs/>
          <w:sz w:val="20"/>
        </w:rPr>
        <w:t>/22</w:t>
      </w:r>
      <w:r w:rsidR="001F5012" w:rsidRPr="00872885">
        <w:rPr>
          <w:rFonts w:asciiTheme="minorHAnsi" w:hAnsiTheme="minorHAnsi" w:cstheme="minorHAnsi"/>
          <w:bCs/>
          <w:sz w:val="20"/>
        </w:rPr>
        <w:t xml:space="preserve"> – </w:t>
      </w:r>
      <w:r w:rsidR="00050404" w:rsidRPr="00872885">
        <w:rPr>
          <w:rFonts w:asciiTheme="minorHAnsi" w:hAnsiTheme="minorHAnsi" w:cstheme="minorHAnsi"/>
          <w:bCs/>
          <w:sz w:val="20"/>
        </w:rPr>
        <w:t>4/23</w:t>
      </w:r>
    </w:p>
    <w:p w14:paraId="768F5439" w14:textId="6CCBD59C" w:rsidR="0011449F" w:rsidRPr="00872885" w:rsidRDefault="00336342" w:rsidP="00BC6802">
      <w:pPr>
        <w:numPr>
          <w:ilvl w:val="0"/>
          <w:numId w:val="3"/>
        </w:numPr>
        <w:tabs>
          <w:tab w:val="clear" w:pos="540"/>
          <w:tab w:val="num" w:pos="360"/>
          <w:tab w:val="right" w:pos="10800"/>
        </w:tabs>
        <w:spacing w:after="20"/>
        <w:ind w:left="360" w:hanging="180"/>
        <w:rPr>
          <w:rFonts w:asciiTheme="minorHAnsi" w:hAnsiTheme="minorHAnsi" w:cstheme="minorHAnsi"/>
          <w:iCs/>
          <w:sz w:val="20"/>
        </w:rPr>
      </w:pPr>
      <w:r w:rsidRPr="00872885">
        <w:rPr>
          <w:rFonts w:asciiTheme="minorHAnsi" w:hAnsiTheme="minorHAnsi" w:cstheme="minorHAnsi"/>
          <w:b/>
          <w:bCs/>
          <w:iCs/>
          <w:sz w:val="20"/>
        </w:rPr>
        <w:t>Backtesting</w:t>
      </w:r>
      <w:r w:rsidR="0011449F" w:rsidRPr="00872885">
        <w:rPr>
          <w:rFonts w:asciiTheme="minorHAnsi" w:hAnsiTheme="minorHAnsi" w:cstheme="minorHAnsi"/>
          <w:iCs/>
          <w:sz w:val="20"/>
        </w:rPr>
        <w:t>:</w:t>
      </w:r>
      <w:r w:rsidR="00054440" w:rsidRPr="00872885">
        <w:rPr>
          <w:rFonts w:asciiTheme="minorHAnsi" w:hAnsiTheme="minorHAnsi" w:cstheme="minorHAnsi"/>
          <w:iCs/>
          <w:sz w:val="20"/>
        </w:rPr>
        <w:t xml:space="preserve"> </w:t>
      </w:r>
      <w:r w:rsidR="00745F30" w:rsidRPr="00872885">
        <w:rPr>
          <w:rFonts w:asciiTheme="minorHAnsi" w:hAnsiTheme="minorHAnsi" w:cstheme="minorHAnsi"/>
          <w:iCs/>
          <w:sz w:val="20"/>
        </w:rPr>
        <w:t>Led team to standardize processes for backtesting, monitoring, and reporting across 12 fixed income portfolios</w:t>
      </w:r>
      <w:r w:rsidR="0011449F" w:rsidRPr="00872885">
        <w:rPr>
          <w:rFonts w:asciiTheme="minorHAnsi" w:hAnsiTheme="minorHAnsi" w:cstheme="minorHAnsi"/>
          <w:iCs/>
          <w:sz w:val="20"/>
        </w:rPr>
        <w:t xml:space="preserve"> for CECL (Current Expected Credit Loss) and legacy ALLL (Allowance for Loan and Lease Losses)</w:t>
      </w:r>
      <w:r w:rsidR="003104F1" w:rsidRPr="00872885">
        <w:rPr>
          <w:rFonts w:asciiTheme="minorHAnsi" w:hAnsiTheme="minorHAnsi" w:cstheme="minorHAnsi"/>
          <w:iCs/>
          <w:sz w:val="20"/>
        </w:rPr>
        <w:t>.</w:t>
      </w:r>
      <w:r w:rsidR="0011449F" w:rsidRPr="00872885">
        <w:rPr>
          <w:rFonts w:asciiTheme="minorHAnsi" w:hAnsiTheme="minorHAnsi" w:cstheme="minorHAnsi"/>
          <w:iCs/>
          <w:sz w:val="20"/>
        </w:rPr>
        <w:t xml:space="preserve"> </w:t>
      </w:r>
    </w:p>
    <w:p w14:paraId="2B28CF14" w14:textId="6AE74466" w:rsidR="009F4E73" w:rsidRPr="00872885" w:rsidRDefault="009F4E73" w:rsidP="00BC6802">
      <w:pPr>
        <w:numPr>
          <w:ilvl w:val="0"/>
          <w:numId w:val="3"/>
        </w:numPr>
        <w:tabs>
          <w:tab w:val="clear" w:pos="540"/>
          <w:tab w:val="num" w:pos="360"/>
          <w:tab w:val="right" w:pos="10800"/>
        </w:tabs>
        <w:spacing w:after="20"/>
        <w:ind w:left="360" w:hanging="180"/>
        <w:rPr>
          <w:rFonts w:asciiTheme="minorHAnsi" w:hAnsiTheme="minorHAnsi" w:cstheme="minorHAnsi"/>
          <w:iCs/>
          <w:sz w:val="20"/>
        </w:rPr>
      </w:pPr>
      <w:r w:rsidRPr="00872885">
        <w:rPr>
          <w:rFonts w:asciiTheme="minorHAnsi" w:hAnsiTheme="minorHAnsi" w:cstheme="minorHAnsi"/>
          <w:b/>
          <w:bCs/>
          <w:iCs/>
          <w:sz w:val="20"/>
        </w:rPr>
        <w:t>Python Development:</w:t>
      </w:r>
      <w:r w:rsidRPr="00872885">
        <w:rPr>
          <w:rFonts w:asciiTheme="minorHAnsi" w:hAnsiTheme="minorHAnsi" w:cstheme="minorHAnsi"/>
          <w:iCs/>
          <w:sz w:val="20"/>
        </w:rPr>
        <w:t xml:space="preserve"> wrote Python code to extend Markov Transition Matrix credit risk models and automate CECL production.</w:t>
      </w:r>
    </w:p>
    <w:p w14:paraId="76EF8C36" w14:textId="77777777" w:rsidR="007E4A4D" w:rsidRPr="00872885" w:rsidRDefault="007E4A4D" w:rsidP="00BC6802">
      <w:pPr>
        <w:numPr>
          <w:ilvl w:val="0"/>
          <w:numId w:val="3"/>
        </w:numPr>
        <w:tabs>
          <w:tab w:val="clear" w:pos="540"/>
          <w:tab w:val="num" w:pos="360"/>
          <w:tab w:val="right" w:pos="10800"/>
        </w:tabs>
        <w:spacing w:after="20"/>
        <w:ind w:left="360" w:hanging="180"/>
        <w:rPr>
          <w:rFonts w:asciiTheme="minorHAnsi" w:hAnsiTheme="minorHAnsi" w:cstheme="minorHAnsi"/>
          <w:iCs/>
          <w:sz w:val="20"/>
        </w:rPr>
      </w:pPr>
      <w:r w:rsidRPr="00872885">
        <w:rPr>
          <w:rFonts w:asciiTheme="minorHAnsi" w:hAnsiTheme="minorHAnsi" w:cstheme="minorHAnsi"/>
          <w:b/>
          <w:bCs/>
          <w:iCs/>
          <w:sz w:val="20"/>
        </w:rPr>
        <w:t>Financial Modeling</w:t>
      </w:r>
      <w:r w:rsidRPr="00872885">
        <w:rPr>
          <w:rFonts w:asciiTheme="minorHAnsi" w:hAnsiTheme="minorHAnsi" w:cstheme="minorHAnsi"/>
          <w:iCs/>
          <w:sz w:val="20"/>
        </w:rPr>
        <w:t xml:space="preserve">: performed code refactoring for ABS (CLO, MBS) waterfall models (Python and Excel), improved existing analytics processes for collateral management and credit risk, and converted existing Excel models into Python code. </w:t>
      </w:r>
    </w:p>
    <w:p w14:paraId="3E57DBB7" w14:textId="7AFBE2D1" w:rsidR="00054440" w:rsidRPr="00872885" w:rsidRDefault="00F211D7" w:rsidP="00BC6802">
      <w:pPr>
        <w:numPr>
          <w:ilvl w:val="0"/>
          <w:numId w:val="3"/>
        </w:numPr>
        <w:tabs>
          <w:tab w:val="clear" w:pos="540"/>
          <w:tab w:val="num" w:pos="360"/>
          <w:tab w:val="right" w:pos="10800"/>
        </w:tabs>
        <w:spacing w:after="20"/>
        <w:ind w:left="360" w:hanging="180"/>
        <w:rPr>
          <w:rFonts w:asciiTheme="minorHAnsi" w:hAnsiTheme="minorHAnsi" w:cstheme="minorHAnsi"/>
          <w:iCs/>
          <w:sz w:val="20"/>
        </w:rPr>
      </w:pPr>
      <w:r w:rsidRPr="00872885">
        <w:rPr>
          <w:rFonts w:asciiTheme="minorHAnsi" w:hAnsiTheme="minorHAnsi" w:cstheme="minorHAnsi"/>
          <w:b/>
          <w:bCs/>
          <w:iCs/>
          <w:sz w:val="20"/>
        </w:rPr>
        <w:t>Model Risk</w:t>
      </w:r>
      <w:r w:rsidR="00054440" w:rsidRPr="00872885">
        <w:rPr>
          <w:rFonts w:asciiTheme="minorHAnsi" w:hAnsiTheme="minorHAnsi" w:cstheme="minorHAnsi"/>
          <w:iCs/>
          <w:sz w:val="20"/>
        </w:rPr>
        <w:t xml:space="preserve">: </w:t>
      </w:r>
      <w:r w:rsidR="00A90E07" w:rsidRPr="00872885">
        <w:rPr>
          <w:rFonts w:asciiTheme="minorHAnsi" w:hAnsiTheme="minorHAnsi" w:cstheme="minorHAnsi"/>
          <w:iCs/>
          <w:sz w:val="20"/>
        </w:rPr>
        <w:t>D</w:t>
      </w:r>
      <w:r w:rsidR="00745F30" w:rsidRPr="00872885">
        <w:rPr>
          <w:rFonts w:asciiTheme="minorHAnsi" w:hAnsiTheme="minorHAnsi" w:cstheme="minorHAnsi"/>
          <w:iCs/>
          <w:sz w:val="20"/>
        </w:rPr>
        <w:t>ocument</w:t>
      </w:r>
      <w:r w:rsidR="004C66DA" w:rsidRPr="00872885">
        <w:rPr>
          <w:rFonts w:asciiTheme="minorHAnsi" w:hAnsiTheme="minorHAnsi" w:cstheme="minorHAnsi"/>
          <w:iCs/>
          <w:sz w:val="20"/>
        </w:rPr>
        <w:t>ed</w:t>
      </w:r>
      <w:r w:rsidR="00745F30" w:rsidRPr="00872885">
        <w:rPr>
          <w:rFonts w:asciiTheme="minorHAnsi" w:hAnsiTheme="minorHAnsi" w:cstheme="minorHAnsi"/>
          <w:iCs/>
          <w:sz w:val="20"/>
        </w:rPr>
        <w:t xml:space="preserve"> internal and vendor credit risk models</w:t>
      </w:r>
      <w:r w:rsidR="004C66DA" w:rsidRPr="00872885">
        <w:rPr>
          <w:rFonts w:asciiTheme="minorHAnsi" w:hAnsiTheme="minorHAnsi" w:cstheme="minorHAnsi"/>
          <w:iCs/>
          <w:sz w:val="20"/>
        </w:rPr>
        <w:t xml:space="preserve"> in support of client’s </w:t>
      </w:r>
      <w:r w:rsidR="003956BE" w:rsidRPr="00872885">
        <w:rPr>
          <w:rFonts w:asciiTheme="minorHAnsi" w:hAnsiTheme="minorHAnsi" w:cstheme="minorHAnsi"/>
          <w:iCs/>
          <w:sz w:val="20"/>
        </w:rPr>
        <w:t xml:space="preserve">quantitative fixed income </w:t>
      </w:r>
      <w:r w:rsidR="004C66DA" w:rsidRPr="00872885">
        <w:rPr>
          <w:rFonts w:asciiTheme="minorHAnsi" w:hAnsiTheme="minorHAnsi" w:cstheme="minorHAnsi"/>
          <w:iCs/>
          <w:sz w:val="20"/>
        </w:rPr>
        <w:t>team</w:t>
      </w:r>
      <w:r w:rsidR="00745F30" w:rsidRPr="00872885">
        <w:rPr>
          <w:rFonts w:asciiTheme="minorHAnsi" w:hAnsiTheme="minorHAnsi" w:cstheme="minorHAnsi"/>
          <w:iCs/>
          <w:sz w:val="20"/>
        </w:rPr>
        <w:t xml:space="preserve">. </w:t>
      </w:r>
    </w:p>
    <w:p w14:paraId="264A3921" w14:textId="77777777" w:rsidR="00054440" w:rsidRPr="00872885" w:rsidRDefault="00054440" w:rsidP="00BC6802">
      <w:pPr>
        <w:tabs>
          <w:tab w:val="right" w:pos="10800"/>
        </w:tabs>
        <w:contextualSpacing/>
        <w:rPr>
          <w:rFonts w:asciiTheme="minorHAnsi" w:hAnsiTheme="minorHAnsi" w:cstheme="minorHAnsi"/>
          <w:sz w:val="20"/>
        </w:rPr>
      </w:pPr>
    </w:p>
    <w:p w14:paraId="087E5D04" w14:textId="5025A474" w:rsidR="00054440" w:rsidRPr="00872885" w:rsidRDefault="00054440" w:rsidP="00BC6802">
      <w:pPr>
        <w:pStyle w:val="Heading5"/>
        <w:tabs>
          <w:tab w:val="clear" w:pos="10260"/>
          <w:tab w:val="right" w:pos="10800"/>
        </w:tabs>
        <w:contextualSpacing/>
        <w:rPr>
          <w:rFonts w:asciiTheme="minorHAnsi" w:hAnsiTheme="minorHAnsi" w:cstheme="minorHAnsi"/>
          <w:b w:val="0"/>
        </w:rPr>
      </w:pPr>
      <w:r w:rsidRPr="00872885">
        <w:rPr>
          <w:rFonts w:asciiTheme="minorHAnsi" w:hAnsiTheme="minorHAnsi" w:cstheme="minorHAnsi"/>
          <w:b w:val="0"/>
          <w:bCs/>
          <w:smallCaps/>
        </w:rPr>
        <w:t>CRISIL Global Research and Analytics</w:t>
      </w:r>
      <w:r w:rsidRPr="00872885">
        <w:rPr>
          <w:rFonts w:asciiTheme="minorHAnsi" w:hAnsiTheme="minorHAnsi" w:cstheme="minorHAnsi"/>
          <w:b w:val="0"/>
          <w:bCs/>
        </w:rPr>
        <w:t xml:space="preserve"> </w:t>
      </w:r>
      <w:r w:rsidRPr="00872885">
        <w:rPr>
          <w:rFonts w:asciiTheme="minorHAnsi" w:hAnsiTheme="minorHAnsi" w:cstheme="minorHAnsi"/>
          <w:b w:val="0"/>
        </w:rPr>
        <w:t>(S&amp;P Global subsidiary</w:t>
      </w:r>
      <w:r w:rsidR="006A67AD" w:rsidRPr="00872885">
        <w:rPr>
          <w:rFonts w:asciiTheme="minorHAnsi" w:hAnsiTheme="minorHAnsi" w:cstheme="minorHAnsi"/>
          <w:b w:val="0"/>
        </w:rPr>
        <w:t>)</w:t>
      </w:r>
      <w:r w:rsidRPr="00872885">
        <w:rPr>
          <w:rFonts w:asciiTheme="minorHAnsi" w:hAnsiTheme="minorHAnsi" w:cstheme="minorHAnsi"/>
          <w:b w:val="0"/>
        </w:rPr>
        <w:tab/>
      </w:r>
      <w:r w:rsidR="00B31AF5" w:rsidRPr="00872885">
        <w:rPr>
          <w:rFonts w:asciiTheme="minorHAnsi" w:hAnsiTheme="minorHAnsi" w:cstheme="minorHAnsi"/>
          <w:b w:val="0"/>
        </w:rPr>
        <w:t>N</w:t>
      </w:r>
      <w:r w:rsidR="00ED7F29" w:rsidRPr="00872885">
        <w:rPr>
          <w:rFonts w:asciiTheme="minorHAnsi" w:hAnsiTheme="minorHAnsi" w:cstheme="minorHAnsi"/>
          <w:b w:val="0"/>
        </w:rPr>
        <w:t>ew York</w:t>
      </w:r>
      <w:r w:rsidR="00B31AF5" w:rsidRPr="00872885">
        <w:rPr>
          <w:rFonts w:asciiTheme="minorHAnsi" w:hAnsiTheme="minorHAnsi" w:cstheme="minorHAnsi"/>
          <w:b w:val="0"/>
        </w:rPr>
        <w:t>, NY</w:t>
      </w:r>
      <w:r w:rsidR="007D7F5A" w:rsidRPr="00872885">
        <w:rPr>
          <w:rFonts w:asciiTheme="minorHAnsi" w:hAnsiTheme="minorHAnsi" w:cstheme="minorHAnsi"/>
          <w:b w:val="0"/>
        </w:rPr>
        <w:t xml:space="preserve"> </w:t>
      </w:r>
      <w:r w:rsidR="00B31AF5" w:rsidRPr="00872885">
        <w:rPr>
          <w:rFonts w:asciiTheme="minorHAnsi" w:hAnsiTheme="minorHAnsi" w:cstheme="minorHAnsi"/>
          <w:b w:val="0"/>
        </w:rPr>
        <w:t xml:space="preserve">/ </w:t>
      </w:r>
      <w:r w:rsidRPr="00872885">
        <w:rPr>
          <w:rFonts w:asciiTheme="minorHAnsi" w:hAnsiTheme="minorHAnsi" w:cstheme="minorHAnsi"/>
          <w:b w:val="0"/>
        </w:rPr>
        <w:t>Remote</w:t>
      </w:r>
    </w:p>
    <w:p w14:paraId="72C31481" w14:textId="53EFC421" w:rsidR="00054440" w:rsidRPr="00872885" w:rsidRDefault="000E442A" w:rsidP="00BC6802">
      <w:pPr>
        <w:tabs>
          <w:tab w:val="right" w:pos="10800"/>
        </w:tabs>
        <w:contextualSpacing/>
        <w:rPr>
          <w:rFonts w:asciiTheme="minorHAnsi" w:hAnsiTheme="minorHAnsi" w:cstheme="minorHAnsi"/>
          <w:bCs/>
          <w:sz w:val="20"/>
        </w:rPr>
      </w:pPr>
      <w:r w:rsidRPr="00872885">
        <w:rPr>
          <w:rFonts w:asciiTheme="minorHAnsi" w:hAnsiTheme="minorHAnsi" w:cstheme="minorHAnsi"/>
          <w:iCs/>
          <w:sz w:val="20"/>
        </w:rPr>
        <w:t>Quant</w:t>
      </w:r>
      <w:r w:rsidR="00D82663" w:rsidRPr="00872885">
        <w:rPr>
          <w:rFonts w:asciiTheme="minorHAnsi" w:hAnsiTheme="minorHAnsi" w:cstheme="minorHAnsi"/>
          <w:iCs/>
          <w:sz w:val="20"/>
        </w:rPr>
        <w:t>itative</w:t>
      </w:r>
      <w:r w:rsidR="00054440" w:rsidRPr="00872885">
        <w:rPr>
          <w:rFonts w:asciiTheme="minorHAnsi" w:hAnsiTheme="minorHAnsi" w:cstheme="minorHAnsi"/>
          <w:iCs/>
          <w:sz w:val="20"/>
        </w:rPr>
        <w:t xml:space="preserve"> Analyst</w:t>
      </w:r>
      <w:r w:rsidR="00050404" w:rsidRPr="00872885">
        <w:rPr>
          <w:rFonts w:asciiTheme="minorHAnsi" w:hAnsiTheme="minorHAnsi" w:cstheme="minorHAnsi"/>
          <w:iCs/>
          <w:sz w:val="20"/>
        </w:rPr>
        <w:t xml:space="preserve"> (Contract) </w:t>
      </w:r>
      <w:r w:rsidR="00054440" w:rsidRPr="00872885">
        <w:rPr>
          <w:rFonts w:asciiTheme="minorHAnsi" w:hAnsiTheme="minorHAnsi" w:cstheme="minorHAnsi"/>
          <w:b/>
          <w:sz w:val="20"/>
        </w:rPr>
        <w:tab/>
      </w:r>
      <w:r w:rsidR="00054440" w:rsidRPr="00872885">
        <w:rPr>
          <w:rFonts w:asciiTheme="minorHAnsi" w:hAnsiTheme="minorHAnsi" w:cstheme="minorHAnsi"/>
          <w:bCs/>
          <w:sz w:val="20"/>
        </w:rPr>
        <w:t>5/21</w:t>
      </w:r>
      <w:r w:rsidR="00054440" w:rsidRPr="00872885">
        <w:rPr>
          <w:rFonts w:asciiTheme="minorHAnsi" w:hAnsiTheme="minorHAnsi" w:cstheme="minorHAnsi"/>
          <w:sz w:val="20"/>
        </w:rPr>
        <w:t xml:space="preserve"> – </w:t>
      </w:r>
      <w:r w:rsidR="00054440" w:rsidRPr="00872885">
        <w:rPr>
          <w:rFonts w:asciiTheme="minorHAnsi" w:hAnsiTheme="minorHAnsi" w:cstheme="minorHAnsi"/>
          <w:bCs/>
          <w:sz w:val="20"/>
        </w:rPr>
        <w:t>7/22</w:t>
      </w:r>
    </w:p>
    <w:p w14:paraId="4B899EE5" w14:textId="1CD72517" w:rsidR="00054440" w:rsidRPr="00872885" w:rsidRDefault="00336342" w:rsidP="00BC6802">
      <w:pPr>
        <w:numPr>
          <w:ilvl w:val="0"/>
          <w:numId w:val="3"/>
        </w:numPr>
        <w:tabs>
          <w:tab w:val="clear" w:pos="540"/>
          <w:tab w:val="num" w:pos="360"/>
          <w:tab w:val="right" w:pos="10800"/>
        </w:tabs>
        <w:spacing w:after="20"/>
        <w:ind w:left="360" w:hanging="180"/>
        <w:rPr>
          <w:rFonts w:asciiTheme="minorHAnsi" w:hAnsiTheme="minorHAnsi" w:cstheme="minorHAnsi"/>
          <w:iCs/>
          <w:sz w:val="20"/>
        </w:rPr>
      </w:pPr>
      <w:r w:rsidRPr="00872885">
        <w:rPr>
          <w:rFonts w:asciiTheme="minorHAnsi" w:hAnsiTheme="minorHAnsi" w:cstheme="minorHAnsi"/>
          <w:b/>
          <w:bCs/>
          <w:iCs/>
          <w:sz w:val="20"/>
        </w:rPr>
        <w:t>Credit Modeling</w:t>
      </w:r>
      <w:r w:rsidR="00054440" w:rsidRPr="00872885">
        <w:rPr>
          <w:rFonts w:asciiTheme="minorHAnsi" w:hAnsiTheme="minorHAnsi" w:cstheme="minorHAnsi"/>
          <w:iCs/>
          <w:sz w:val="20"/>
        </w:rPr>
        <w:t xml:space="preserve">: Supported development of credit risk model using PCA factor model, Monte Carlo, and willingness-to-pay overlay to adjust for </w:t>
      </w:r>
      <w:r w:rsidR="007B1A16" w:rsidRPr="00872885">
        <w:rPr>
          <w:rFonts w:asciiTheme="minorHAnsi" w:hAnsiTheme="minorHAnsi" w:cstheme="minorHAnsi"/>
          <w:iCs/>
          <w:sz w:val="20"/>
        </w:rPr>
        <w:t xml:space="preserve">lack of </w:t>
      </w:r>
      <w:r w:rsidR="00054440" w:rsidRPr="00872885">
        <w:rPr>
          <w:rFonts w:asciiTheme="minorHAnsi" w:hAnsiTheme="minorHAnsi" w:cstheme="minorHAnsi"/>
          <w:iCs/>
          <w:sz w:val="20"/>
        </w:rPr>
        <w:t xml:space="preserve">historical </w:t>
      </w:r>
      <w:r w:rsidR="00510747" w:rsidRPr="00872885">
        <w:rPr>
          <w:rFonts w:asciiTheme="minorHAnsi" w:hAnsiTheme="minorHAnsi" w:cstheme="minorHAnsi"/>
          <w:iCs/>
          <w:sz w:val="20"/>
        </w:rPr>
        <w:t xml:space="preserve">loss </w:t>
      </w:r>
      <w:r w:rsidR="00054440" w:rsidRPr="00872885">
        <w:rPr>
          <w:rFonts w:asciiTheme="minorHAnsi" w:hAnsiTheme="minorHAnsi" w:cstheme="minorHAnsi"/>
          <w:iCs/>
          <w:sz w:val="20"/>
        </w:rPr>
        <w:t>data</w:t>
      </w:r>
      <w:r w:rsidR="00A60406" w:rsidRPr="00872885">
        <w:rPr>
          <w:rFonts w:asciiTheme="minorHAnsi" w:hAnsiTheme="minorHAnsi" w:cstheme="minorHAnsi"/>
          <w:iCs/>
          <w:sz w:val="20"/>
        </w:rPr>
        <w:t xml:space="preserve"> (PD, </w:t>
      </w:r>
      <w:r w:rsidR="000742F9" w:rsidRPr="00872885">
        <w:rPr>
          <w:rFonts w:asciiTheme="minorHAnsi" w:hAnsiTheme="minorHAnsi" w:cstheme="minorHAnsi"/>
          <w:iCs/>
          <w:sz w:val="20"/>
        </w:rPr>
        <w:t>LGD</w:t>
      </w:r>
      <w:r w:rsidR="00807E04" w:rsidRPr="00872885">
        <w:rPr>
          <w:rFonts w:asciiTheme="minorHAnsi" w:hAnsiTheme="minorHAnsi" w:cstheme="minorHAnsi"/>
          <w:iCs/>
          <w:sz w:val="20"/>
        </w:rPr>
        <w:t xml:space="preserve">, </w:t>
      </w:r>
      <w:r w:rsidR="004302DE" w:rsidRPr="00872885">
        <w:rPr>
          <w:rFonts w:asciiTheme="minorHAnsi" w:hAnsiTheme="minorHAnsi" w:cstheme="minorHAnsi"/>
          <w:iCs/>
          <w:sz w:val="20"/>
        </w:rPr>
        <w:t xml:space="preserve">collateral management, </w:t>
      </w:r>
      <w:r w:rsidR="000742F9" w:rsidRPr="00872885">
        <w:rPr>
          <w:rFonts w:asciiTheme="minorHAnsi" w:hAnsiTheme="minorHAnsi" w:cstheme="minorHAnsi"/>
          <w:iCs/>
          <w:sz w:val="20"/>
        </w:rPr>
        <w:t>VAR</w:t>
      </w:r>
      <w:r w:rsidR="00A60406" w:rsidRPr="00872885">
        <w:rPr>
          <w:rFonts w:asciiTheme="minorHAnsi" w:hAnsiTheme="minorHAnsi" w:cstheme="minorHAnsi"/>
          <w:iCs/>
          <w:sz w:val="20"/>
        </w:rPr>
        <w:t>, unexpected loss / economic capital).</w:t>
      </w:r>
    </w:p>
    <w:p w14:paraId="454E83C9" w14:textId="37B39EA9" w:rsidR="009F4E73" w:rsidRPr="00872885" w:rsidRDefault="009F4E73" w:rsidP="00BC6802">
      <w:pPr>
        <w:numPr>
          <w:ilvl w:val="0"/>
          <w:numId w:val="3"/>
        </w:numPr>
        <w:tabs>
          <w:tab w:val="clear" w:pos="540"/>
          <w:tab w:val="num" w:pos="360"/>
          <w:tab w:val="right" w:pos="10800"/>
        </w:tabs>
        <w:spacing w:after="20"/>
        <w:ind w:left="360" w:hanging="180"/>
        <w:rPr>
          <w:rFonts w:asciiTheme="minorHAnsi" w:hAnsiTheme="minorHAnsi" w:cstheme="minorHAnsi"/>
          <w:iCs/>
          <w:sz w:val="20"/>
        </w:rPr>
      </w:pPr>
      <w:r w:rsidRPr="00872885">
        <w:rPr>
          <w:rFonts w:asciiTheme="minorHAnsi" w:hAnsiTheme="minorHAnsi" w:cstheme="minorHAnsi"/>
          <w:b/>
          <w:bCs/>
          <w:iCs/>
          <w:sz w:val="20"/>
        </w:rPr>
        <w:t>Unsecured Lending</w:t>
      </w:r>
      <w:r w:rsidRPr="00872885">
        <w:rPr>
          <w:rFonts w:asciiTheme="minorHAnsi" w:hAnsiTheme="minorHAnsi" w:cstheme="minorHAnsi"/>
          <w:iCs/>
          <w:sz w:val="20"/>
        </w:rPr>
        <w:t xml:space="preserve">: Implemented </w:t>
      </w:r>
      <w:r w:rsidR="00336342" w:rsidRPr="00872885">
        <w:rPr>
          <w:rFonts w:asciiTheme="minorHAnsi" w:hAnsiTheme="minorHAnsi" w:cstheme="minorHAnsi"/>
          <w:iCs/>
          <w:sz w:val="20"/>
        </w:rPr>
        <w:t xml:space="preserve">Python </w:t>
      </w:r>
      <w:r w:rsidRPr="00872885">
        <w:rPr>
          <w:rFonts w:asciiTheme="minorHAnsi" w:hAnsiTheme="minorHAnsi" w:cstheme="minorHAnsi"/>
          <w:iCs/>
          <w:sz w:val="20"/>
        </w:rPr>
        <w:t xml:space="preserve">credit risk model for unsecured lending order book using Pluto-Tasche methodology. </w:t>
      </w:r>
    </w:p>
    <w:p w14:paraId="2859B89F" w14:textId="79CAFA93" w:rsidR="009A2F51" w:rsidRPr="00872885" w:rsidRDefault="00336342" w:rsidP="00BC6802">
      <w:pPr>
        <w:numPr>
          <w:ilvl w:val="0"/>
          <w:numId w:val="3"/>
        </w:numPr>
        <w:tabs>
          <w:tab w:val="clear" w:pos="540"/>
          <w:tab w:val="num" w:pos="360"/>
          <w:tab w:val="right" w:pos="10800"/>
        </w:tabs>
        <w:spacing w:after="20"/>
        <w:ind w:left="360" w:hanging="180"/>
        <w:rPr>
          <w:rFonts w:asciiTheme="minorHAnsi" w:hAnsiTheme="minorHAnsi" w:cstheme="minorHAnsi"/>
          <w:iCs/>
          <w:sz w:val="20"/>
        </w:rPr>
      </w:pPr>
      <w:r w:rsidRPr="00872885">
        <w:rPr>
          <w:rFonts w:asciiTheme="minorHAnsi" w:hAnsiTheme="minorHAnsi" w:cstheme="minorHAnsi"/>
          <w:b/>
          <w:bCs/>
          <w:iCs/>
          <w:sz w:val="20"/>
        </w:rPr>
        <w:t>Margin Lending</w:t>
      </w:r>
      <w:r w:rsidR="009A2F51" w:rsidRPr="00872885">
        <w:rPr>
          <w:rFonts w:asciiTheme="minorHAnsi" w:hAnsiTheme="minorHAnsi" w:cstheme="minorHAnsi"/>
          <w:iCs/>
          <w:sz w:val="20"/>
        </w:rPr>
        <w:t xml:space="preserve">: </w:t>
      </w:r>
      <w:r w:rsidR="003A14DC" w:rsidRPr="00872885">
        <w:rPr>
          <w:rFonts w:asciiTheme="minorHAnsi" w:hAnsiTheme="minorHAnsi" w:cstheme="minorHAnsi"/>
          <w:iCs/>
          <w:sz w:val="20"/>
        </w:rPr>
        <w:t>R</w:t>
      </w:r>
      <w:r w:rsidR="009A2F51" w:rsidRPr="00872885">
        <w:rPr>
          <w:rFonts w:asciiTheme="minorHAnsi" w:hAnsiTheme="minorHAnsi" w:cstheme="minorHAnsi"/>
          <w:iCs/>
          <w:sz w:val="20"/>
        </w:rPr>
        <w:t>ecommended enhancement</w:t>
      </w:r>
      <w:r w:rsidR="00F211D7" w:rsidRPr="00872885">
        <w:rPr>
          <w:rFonts w:asciiTheme="minorHAnsi" w:hAnsiTheme="minorHAnsi" w:cstheme="minorHAnsi"/>
          <w:iCs/>
          <w:sz w:val="20"/>
        </w:rPr>
        <w:t>s</w:t>
      </w:r>
      <w:r w:rsidR="009A2F51" w:rsidRPr="00872885">
        <w:rPr>
          <w:rFonts w:asciiTheme="minorHAnsi" w:hAnsiTheme="minorHAnsi" w:cstheme="minorHAnsi"/>
          <w:iCs/>
          <w:sz w:val="20"/>
        </w:rPr>
        <w:t xml:space="preserve"> for </w:t>
      </w:r>
      <w:r w:rsidR="00510747" w:rsidRPr="00872885">
        <w:rPr>
          <w:rFonts w:asciiTheme="minorHAnsi" w:hAnsiTheme="minorHAnsi" w:cstheme="minorHAnsi"/>
          <w:iCs/>
          <w:sz w:val="20"/>
        </w:rPr>
        <w:t xml:space="preserve">margin call </w:t>
      </w:r>
      <w:r w:rsidR="009A2F51" w:rsidRPr="00872885">
        <w:rPr>
          <w:rFonts w:asciiTheme="minorHAnsi" w:hAnsiTheme="minorHAnsi" w:cstheme="minorHAnsi"/>
          <w:iCs/>
          <w:sz w:val="20"/>
        </w:rPr>
        <w:t xml:space="preserve">self-curing </w:t>
      </w:r>
      <w:r w:rsidR="00B8548C" w:rsidRPr="00872885">
        <w:rPr>
          <w:rFonts w:asciiTheme="minorHAnsi" w:hAnsiTheme="minorHAnsi" w:cstheme="minorHAnsi"/>
          <w:iCs/>
          <w:sz w:val="20"/>
        </w:rPr>
        <w:t xml:space="preserve">via </w:t>
      </w:r>
      <w:r w:rsidR="009A2F51" w:rsidRPr="00872885">
        <w:rPr>
          <w:rFonts w:asciiTheme="minorHAnsi" w:hAnsiTheme="minorHAnsi" w:cstheme="minorHAnsi"/>
          <w:iCs/>
          <w:sz w:val="20"/>
        </w:rPr>
        <w:t xml:space="preserve">OHLC </w:t>
      </w:r>
      <w:r w:rsidR="00B8548C" w:rsidRPr="00872885">
        <w:rPr>
          <w:rFonts w:asciiTheme="minorHAnsi" w:hAnsiTheme="minorHAnsi" w:cstheme="minorHAnsi"/>
          <w:iCs/>
          <w:sz w:val="20"/>
        </w:rPr>
        <w:t xml:space="preserve">price </w:t>
      </w:r>
      <w:r w:rsidR="009A2F51" w:rsidRPr="00872885">
        <w:rPr>
          <w:rFonts w:asciiTheme="minorHAnsi" w:hAnsiTheme="minorHAnsi" w:cstheme="minorHAnsi"/>
          <w:iCs/>
          <w:sz w:val="20"/>
        </w:rPr>
        <w:t>data,</w:t>
      </w:r>
      <w:r w:rsidR="00792C38" w:rsidRPr="00872885">
        <w:rPr>
          <w:rFonts w:asciiTheme="minorHAnsi" w:hAnsiTheme="minorHAnsi" w:cstheme="minorHAnsi"/>
          <w:iCs/>
          <w:sz w:val="20"/>
        </w:rPr>
        <w:t xml:space="preserve"> </w:t>
      </w:r>
      <w:r w:rsidR="00510747" w:rsidRPr="00872885">
        <w:rPr>
          <w:rFonts w:asciiTheme="minorHAnsi" w:hAnsiTheme="minorHAnsi" w:cstheme="minorHAnsi"/>
          <w:iCs/>
          <w:sz w:val="20"/>
        </w:rPr>
        <w:t xml:space="preserve">improving model results by </w:t>
      </w:r>
      <w:r w:rsidR="00792C38" w:rsidRPr="00872885">
        <w:rPr>
          <w:rFonts w:asciiTheme="minorHAnsi" w:hAnsiTheme="minorHAnsi" w:cstheme="minorHAnsi"/>
          <w:iCs/>
          <w:sz w:val="20"/>
        </w:rPr>
        <w:t>9%.</w:t>
      </w:r>
    </w:p>
    <w:p w14:paraId="537100CB" w14:textId="4A775BAD" w:rsidR="00054440" w:rsidRPr="00872885" w:rsidRDefault="009A2F51" w:rsidP="00BC6802">
      <w:pPr>
        <w:numPr>
          <w:ilvl w:val="0"/>
          <w:numId w:val="3"/>
        </w:numPr>
        <w:tabs>
          <w:tab w:val="clear" w:pos="540"/>
          <w:tab w:val="num" w:pos="360"/>
          <w:tab w:val="right" w:pos="10800"/>
        </w:tabs>
        <w:spacing w:after="20"/>
        <w:ind w:left="360" w:hanging="180"/>
        <w:rPr>
          <w:rFonts w:asciiTheme="minorHAnsi" w:hAnsiTheme="minorHAnsi" w:cstheme="minorHAnsi"/>
          <w:sz w:val="20"/>
        </w:rPr>
      </w:pPr>
      <w:r w:rsidRPr="00872885">
        <w:rPr>
          <w:rFonts w:asciiTheme="minorHAnsi" w:hAnsiTheme="minorHAnsi" w:cstheme="minorHAnsi"/>
          <w:b/>
          <w:bCs/>
          <w:iCs/>
          <w:sz w:val="20"/>
        </w:rPr>
        <w:t>Strategic Analysis</w:t>
      </w:r>
      <w:r w:rsidRPr="00872885">
        <w:rPr>
          <w:rFonts w:asciiTheme="minorHAnsi" w:hAnsiTheme="minorHAnsi" w:cstheme="minorHAnsi"/>
          <w:iCs/>
          <w:sz w:val="20"/>
        </w:rPr>
        <w:t xml:space="preserve">: </w:t>
      </w:r>
      <w:r w:rsidR="003A14DC" w:rsidRPr="00872885">
        <w:rPr>
          <w:rFonts w:asciiTheme="minorHAnsi" w:hAnsiTheme="minorHAnsi" w:cstheme="minorHAnsi"/>
          <w:iCs/>
          <w:sz w:val="20"/>
        </w:rPr>
        <w:t>C</w:t>
      </w:r>
      <w:r w:rsidRPr="00872885">
        <w:rPr>
          <w:rFonts w:asciiTheme="minorHAnsi" w:hAnsiTheme="minorHAnsi" w:cstheme="minorHAnsi"/>
          <w:iCs/>
          <w:sz w:val="20"/>
        </w:rPr>
        <w:t xml:space="preserve">o-authored </w:t>
      </w:r>
      <w:r w:rsidR="000C03EA" w:rsidRPr="00872885">
        <w:rPr>
          <w:rFonts w:asciiTheme="minorHAnsi" w:hAnsiTheme="minorHAnsi" w:cstheme="minorHAnsi"/>
          <w:iCs/>
          <w:sz w:val="20"/>
        </w:rPr>
        <w:t xml:space="preserve">research </w:t>
      </w:r>
      <w:r w:rsidRPr="00872885">
        <w:rPr>
          <w:rFonts w:asciiTheme="minorHAnsi" w:hAnsiTheme="minorHAnsi" w:cstheme="minorHAnsi"/>
          <w:iCs/>
          <w:sz w:val="20"/>
        </w:rPr>
        <w:t>on AI</w:t>
      </w:r>
      <w:r w:rsidR="000C03EA" w:rsidRPr="00872885">
        <w:rPr>
          <w:rFonts w:asciiTheme="minorHAnsi" w:hAnsiTheme="minorHAnsi" w:cstheme="minorHAnsi"/>
          <w:iCs/>
          <w:sz w:val="20"/>
        </w:rPr>
        <w:t xml:space="preserve"> </w:t>
      </w:r>
      <w:r w:rsidRPr="00872885">
        <w:rPr>
          <w:rFonts w:asciiTheme="minorHAnsi" w:hAnsiTheme="minorHAnsi" w:cstheme="minorHAnsi"/>
          <w:iCs/>
          <w:sz w:val="20"/>
        </w:rPr>
        <w:t>/</w:t>
      </w:r>
      <w:r w:rsidR="000C03EA" w:rsidRPr="00872885">
        <w:rPr>
          <w:rFonts w:asciiTheme="minorHAnsi" w:hAnsiTheme="minorHAnsi" w:cstheme="minorHAnsi"/>
          <w:iCs/>
          <w:sz w:val="20"/>
        </w:rPr>
        <w:t xml:space="preserve"> </w:t>
      </w:r>
      <w:r w:rsidRPr="00872885">
        <w:rPr>
          <w:rFonts w:asciiTheme="minorHAnsi" w:hAnsiTheme="minorHAnsi" w:cstheme="minorHAnsi"/>
          <w:iCs/>
          <w:sz w:val="20"/>
        </w:rPr>
        <w:t xml:space="preserve">ML trends, banking </w:t>
      </w:r>
      <w:r w:rsidR="000C03EA" w:rsidRPr="00872885">
        <w:rPr>
          <w:rFonts w:asciiTheme="minorHAnsi" w:hAnsiTheme="minorHAnsi" w:cstheme="minorHAnsi"/>
          <w:iCs/>
          <w:sz w:val="20"/>
        </w:rPr>
        <w:t>regulation</w:t>
      </w:r>
      <w:r w:rsidRPr="00872885">
        <w:rPr>
          <w:rFonts w:asciiTheme="minorHAnsi" w:hAnsiTheme="minorHAnsi" w:cstheme="minorHAnsi"/>
          <w:iCs/>
          <w:sz w:val="20"/>
        </w:rPr>
        <w:t xml:space="preserve">, </w:t>
      </w:r>
      <w:r w:rsidR="000C03EA" w:rsidRPr="00872885">
        <w:rPr>
          <w:rFonts w:asciiTheme="minorHAnsi" w:hAnsiTheme="minorHAnsi" w:cstheme="minorHAnsi"/>
          <w:iCs/>
          <w:sz w:val="20"/>
        </w:rPr>
        <w:t xml:space="preserve">and </w:t>
      </w:r>
      <w:r w:rsidRPr="00872885">
        <w:rPr>
          <w:rFonts w:asciiTheme="minorHAnsi" w:hAnsiTheme="minorHAnsi" w:cstheme="minorHAnsi"/>
          <w:iCs/>
          <w:sz w:val="20"/>
        </w:rPr>
        <w:t>insurance enterprise risk</w:t>
      </w:r>
      <w:r w:rsidR="000C03EA" w:rsidRPr="00872885">
        <w:rPr>
          <w:rFonts w:asciiTheme="minorHAnsi" w:hAnsiTheme="minorHAnsi" w:cstheme="minorHAnsi"/>
          <w:iCs/>
          <w:sz w:val="20"/>
        </w:rPr>
        <w:t xml:space="preserve"> management (ERM)</w:t>
      </w:r>
      <w:r w:rsidRPr="00872885">
        <w:rPr>
          <w:rFonts w:asciiTheme="minorHAnsi" w:hAnsiTheme="minorHAnsi" w:cstheme="minorHAnsi"/>
          <w:iCs/>
          <w:sz w:val="20"/>
        </w:rPr>
        <w:t>.</w:t>
      </w:r>
    </w:p>
    <w:p w14:paraId="31384330" w14:textId="77777777" w:rsidR="00054440" w:rsidRPr="00872885" w:rsidRDefault="00054440" w:rsidP="00BC6802">
      <w:pPr>
        <w:tabs>
          <w:tab w:val="right" w:pos="10800"/>
        </w:tabs>
        <w:contextualSpacing/>
        <w:rPr>
          <w:rFonts w:asciiTheme="minorHAnsi" w:hAnsiTheme="minorHAnsi" w:cstheme="minorHAnsi"/>
          <w:sz w:val="20"/>
        </w:rPr>
      </w:pPr>
    </w:p>
    <w:p w14:paraId="2019EBF9" w14:textId="2DAC7590" w:rsidR="00A77BEC" w:rsidRPr="00872885" w:rsidRDefault="00997422" w:rsidP="00BC6802">
      <w:pPr>
        <w:pStyle w:val="Heading5"/>
        <w:tabs>
          <w:tab w:val="clear" w:pos="10260"/>
          <w:tab w:val="right" w:pos="10800"/>
        </w:tabs>
        <w:contextualSpacing/>
        <w:rPr>
          <w:rFonts w:asciiTheme="minorHAnsi" w:hAnsiTheme="minorHAnsi" w:cstheme="minorHAnsi"/>
          <w:b w:val="0"/>
        </w:rPr>
      </w:pPr>
      <w:r w:rsidRPr="00872885">
        <w:rPr>
          <w:rFonts w:asciiTheme="minorHAnsi" w:hAnsiTheme="minorHAnsi" w:cstheme="minorHAnsi"/>
          <w:b w:val="0"/>
          <w:bCs/>
        </w:rPr>
        <w:t>EY (</w:t>
      </w:r>
      <w:r w:rsidRPr="00872885">
        <w:rPr>
          <w:rFonts w:asciiTheme="minorHAnsi" w:hAnsiTheme="minorHAnsi" w:cstheme="minorHAnsi"/>
          <w:b w:val="0"/>
          <w:bCs/>
          <w:smallCaps/>
        </w:rPr>
        <w:t>Ernst &amp; Young</w:t>
      </w:r>
      <w:r w:rsidRPr="00872885">
        <w:rPr>
          <w:rFonts w:asciiTheme="minorHAnsi" w:hAnsiTheme="minorHAnsi" w:cstheme="minorHAnsi"/>
          <w:b w:val="0"/>
          <w:bCs/>
        </w:rPr>
        <w:t>)</w:t>
      </w:r>
      <w:r w:rsidR="00A77BEC" w:rsidRPr="00872885">
        <w:rPr>
          <w:rFonts w:asciiTheme="minorHAnsi" w:hAnsiTheme="minorHAnsi" w:cstheme="minorHAnsi"/>
          <w:b w:val="0"/>
        </w:rPr>
        <w:tab/>
      </w:r>
      <w:r w:rsidRPr="00872885">
        <w:rPr>
          <w:rFonts w:asciiTheme="minorHAnsi" w:hAnsiTheme="minorHAnsi" w:cstheme="minorHAnsi"/>
          <w:b w:val="0"/>
        </w:rPr>
        <w:t>New York, NY</w:t>
      </w:r>
    </w:p>
    <w:p w14:paraId="1D7E7BA9" w14:textId="38730AE7" w:rsidR="00A77BEC" w:rsidRPr="00872885" w:rsidRDefault="00997422" w:rsidP="00BC6802">
      <w:pPr>
        <w:tabs>
          <w:tab w:val="right" w:pos="10800"/>
        </w:tabs>
        <w:contextualSpacing/>
        <w:rPr>
          <w:rFonts w:asciiTheme="minorHAnsi" w:hAnsiTheme="minorHAnsi" w:cstheme="minorHAnsi"/>
          <w:bCs/>
          <w:sz w:val="20"/>
        </w:rPr>
      </w:pPr>
      <w:r w:rsidRPr="00872885">
        <w:rPr>
          <w:rFonts w:asciiTheme="minorHAnsi" w:hAnsiTheme="minorHAnsi" w:cstheme="minorHAnsi"/>
          <w:iCs/>
          <w:sz w:val="20"/>
        </w:rPr>
        <w:t>Senior Consultant</w:t>
      </w:r>
      <w:r w:rsidR="00BA5BAC" w:rsidRPr="00872885">
        <w:rPr>
          <w:rFonts w:asciiTheme="minorHAnsi" w:hAnsiTheme="minorHAnsi" w:cstheme="minorHAnsi"/>
          <w:iCs/>
          <w:sz w:val="20"/>
        </w:rPr>
        <w:t>, Financial Services – Process Improvement</w:t>
      </w:r>
      <w:r w:rsidR="00A77BEC" w:rsidRPr="00872885">
        <w:rPr>
          <w:rFonts w:asciiTheme="minorHAnsi" w:hAnsiTheme="minorHAnsi" w:cstheme="minorHAnsi"/>
          <w:b/>
          <w:sz w:val="20"/>
        </w:rPr>
        <w:tab/>
      </w:r>
      <w:r w:rsidRPr="00872885">
        <w:rPr>
          <w:rFonts w:asciiTheme="minorHAnsi" w:hAnsiTheme="minorHAnsi" w:cstheme="minorHAnsi"/>
          <w:bCs/>
          <w:sz w:val="20"/>
        </w:rPr>
        <w:t>6/17</w:t>
      </w:r>
      <w:r w:rsidR="006461A7" w:rsidRPr="00872885">
        <w:rPr>
          <w:rFonts w:asciiTheme="minorHAnsi" w:hAnsiTheme="minorHAnsi" w:cstheme="minorHAnsi"/>
          <w:sz w:val="20"/>
        </w:rPr>
        <w:t xml:space="preserve"> – </w:t>
      </w:r>
      <w:r w:rsidRPr="00872885">
        <w:rPr>
          <w:rFonts w:asciiTheme="minorHAnsi" w:hAnsiTheme="minorHAnsi" w:cstheme="minorHAnsi"/>
          <w:bCs/>
          <w:sz w:val="20"/>
        </w:rPr>
        <w:t>10/19</w:t>
      </w:r>
    </w:p>
    <w:p w14:paraId="35E41B53" w14:textId="6FB5B91E" w:rsidR="0004670A" w:rsidRPr="00872885" w:rsidRDefault="0095284C" w:rsidP="00BC6802">
      <w:pPr>
        <w:numPr>
          <w:ilvl w:val="0"/>
          <w:numId w:val="3"/>
        </w:numPr>
        <w:tabs>
          <w:tab w:val="clear" w:pos="540"/>
          <w:tab w:val="num" w:pos="360"/>
          <w:tab w:val="right" w:pos="10800"/>
        </w:tabs>
        <w:spacing w:after="20"/>
        <w:ind w:left="360" w:hanging="180"/>
        <w:rPr>
          <w:rFonts w:asciiTheme="minorHAnsi" w:hAnsiTheme="minorHAnsi" w:cstheme="minorHAnsi"/>
          <w:iCs/>
          <w:sz w:val="20"/>
        </w:rPr>
      </w:pPr>
      <w:r w:rsidRPr="00872885">
        <w:rPr>
          <w:rFonts w:asciiTheme="minorHAnsi" w:hAnsiTheme="minorHAnsi" w:cstheme="minorHAnsi"/>
          <w:b/>
          <w:bCs/>
          <w:iCs/>
          <w:sz w:val="20"/>
        </w:rPr>
        <w:t>Interest Calculation</w:t>
      </w:r>
      <w:r w:rsidR="0004670A" w:rsidRPr="00872885">
        <w:rPr>
          <w:rFonts w:asciiTheme="minorHAnsi" w:hAnsiTheme="minorHAnsi" w:cstheme="minorHAnsi"/>
          <w:iCs/>
          <w:sz w:val="20"/>
        </w:rPr>
        <w:t xml:space="preserve">: Supervised 2 resources to perform financial and sensitivity </w:t>
      </w:r>
      <w:proofErr w:type="gramStart"/>
      <w:r w:rsidR="0004670A" w:rsidRPr="00872885">
        <w:rPr>
          <w:rFonts w:asciiTheme="minorHAnsi" w:hAnsiTheme="minorHAnsi" w:cstheme="minorHAnsi"/>
          <w:iCs/>
          <w:sz w:val="20"/>
        </w:rPr>
        <w:t>analysis</w:t>
      </w:r>
      <w:r w:rsidR="00A97CD8" w:rsidRPr="00872885">
        <w:rPr>
          <w:rFonts w:asciiTheme="minorHAnsi" w:hAnsiTheme="minorHAnsi" w:cstheme="minorHAnsi"/>
          <w:iCs/>
          <w:sz w:val="20"/>
        </w:rPr>
        <w:t>,</w:t>
      </w:r>
      <w:proofErr w:type="gramEnd"/>
      <w:r w:rsidR="00A97CD8" w:rsidRPr="00872885">
        <w:rPr>
          <w:rFonts w:asciiTheme="minorHAnsi" w:hAnsiTheme="minorHAnsi" w:cstheme="minorHAnsi"/>
          <w:iCs/>
          <w:sz w:val="20"/>
        </w:rPr>
        <w:t xml:space="preserve"> </w:t>
      </w:r>
      <w:r w:rsidR="0004670A" w:rsidRPr="00872885">
        <w:rPr>
          <w:rFonts w:asciiTheme="minorHAnsi" w:hAnsiTheme="minorHAnsi" w:cstheme="minorHAnsi"/>
          <w:iCs/>
          <w:sz w:val="20"/>
        </w:rPr>
        <w:t xml:space="preserve">optimize firm tax liability and calculation methods for </w:t>
      </w:r>
      <w:r w:rsidR="001D634E" w:rsidRPr="00872885">
        <w:rPr>
          <w:rFonts w:asciiTheme="minorHAnsi" w:hAnsiTheme="minorHAnsi" w:cstheme="minorHAnsi"/>
          <w:iCs/>
          <w:sz w:val="20"/>
        </w:rPr>
        <w:t xml:space="preserve">interest payments </w:t>
      </w:r>
      <w:r w:rsidR="004302DE" w:rsidRPr="00872885">
        <w:rPr>
          <w:rFonts w:asciiTheme="minorHAnsi" w:hAnsiTheme="minorHAnsi" w:cstheme="minorHAnsi"/>
          <w:iCs/>
          <w:sz w:val="20"/>
        </w:rPr>
        <w:t xml:space="preserve">for </w:t>
      </w:r>
      <w:r w:rsidR="0004670A" w:rsidRPr="00872885">
        <w:rPr>
          <w:rFonts w:asciiTheme="minorHAnsi" w:hAnsiTheme="minorHAnsi" w:cstheme="minorHAnsi"/>
          <w:iCs/>
          <w:sz w:val="20"/>
        </w:rPr>
        <w:t>Structured Products</w:t>
      </w:r>
      <w:r w:rsidR="00D15224" w:rsidRPr="00872885">
        <w:rPr>
          <w:rFonts w:asciiTheme="minorHAnsi" w:hAnsiTheme="minorHAnsi" w:cstheme="minorHAnsi"/>
          <w:iCs/>
          <w:sz w:val="20"/>
        </w:rPr>
        <w:t xml:space="preserve">, </w:t>
      </w:r>
      <w:r w:rsidR="00094AB7" w:rsidRPr="00872885">
        <w:rPr>
          <w:rFonts w:asciiTheme="minorHAnsi" w:hAnsiTheme="minorHAnsi" w:cstheme="minorHAnsi"/>
          <w:iCs/>
          <w:sz w:val="20"/>
        </w:rPr>
        <w:t xml:space="preserve">Equity </w:t>
      </w:r>
      <w:r w:rsidR="004302DE" w:rsidRPr="00872885">
        <w:rPr>
          <w:rFonts w:asciiTheme="minorHAnsi" w:hAnsiTheme="minorHAnsi" w:cstheme="minorHAnsi"/>
          <w:iCs/>
          <w:sz w:val="20"/>
        </w:rPr>
        <w:t xml:space="preserve">/ </w:t>
      </w:r>
      <w:r w:rsidR="00094AB7" w:rsidRPr="00872885">
        <w:rPr>
          <w:rFonts w:asciiTheme="minorHAnsi" w:hAnsiTheme="minorHAnsi" w:cstheme="minorHAnsi"/>
          <w:iCs/>
          <w:sz w:val="20"/>
        </w:rPr>
        <w:t xml:space="preserve">Fixed Income </w:t>
      </w:r>
      <w:r w:rsidR="00D15224" w:rsidRPr="00872885">
        <w:rPr>
          <w:rFonts w:asciiTheme="minorHAnsi" w:hAnsiTheme="minorHAnsi" w:cstheme="minorHAnsi"/>
          <w:iCs/>
          <w:sz w:val="20"/>
        </w:rPr>
        <w:t xml:space="preserve">Derivatives, </w:t>
      </w:r>
      <w:r w:rsidR="0004670A" w:rsidRPr="00872885">
        <w:rPr>
          <w:rFonts w:asciiTheme="minorHAnsi" w:hAnsiTheme="minorHAnsi" w:cstheme="minorHAnsi"/>
          <w:iCs/>
          <w:sz w:val="20"/>
        </w:rPr>
        <w:t>Prime Brokerage, Securities Lending.</w:t>
      </w:r>
    </w:p>
    <w:p w14:paraId="34AFDEE3" w14:textId="77777777" w:rsidR="009F4E73" w:rsidRPr="00872885" w:rsidRDefault="009F4E73" w:rsidP="00BC6802">
      <w:pPr>
        <w:numPr>
          <w:ilvl w:val="0"/>
          <w:numId w:val="3"/>
        </w:numPr>
        <w:tabs>
          <w:tab w:val="num" w:pos="360"/>
          <w:tab w:val="right" w:pos="10800"/>
        </w:tabs>
        <w:spacing w:after="20"/>
        <w:rPr>
          <w:rFonts w:asciiTheme="minorHAnsi" w:hAnsiTheme="minorHAnsi" w:cstheme="minorHAnsi"/>
          <w:b/>
          <w:bCs/>
          <w:sz w:val="20"/>
        </w:rPr>
      </w:pPr>
      <w:r w:rsidRPr="00872885">
        <w:rPr>
          <w:rFonts w:asciiTheme="minorHAnsi" w:hAnsiTheme="minorHAnsi" w:cstheme="minorHAnsi"/>
          <w:b/>
          <w:bCs/>
          <w:sz w:val="20"/>
        </w:rPr>
        <w:t>Trading Risk</w:t>
      </w:r>
      <w:r w:rsidRPr="00872885">
        <w:rPr>
          <w:rFonts w:asciiTheme="minorHAnsi" w:hAnsiTheme="minorHAnsi" w:cstheme="minorHAnsi"/>
          <w:sz w:val="20"/>
        </w:rPr>
        <w:t>:</w:t>
      </w:r>
      <w:r w:rsidRPr="00872885">
        <w:rPr>
          <w:rFonts w:asciiTheme="minorHAnsi" w:hAnsiTheme="minorHAnsi" w:cstheme="minorHAnsi"/>
          <w:b/>
          <w:bCs/>
          <w:sz w:val="20"/>
        </w:rPr>
        <w:t xml:space="preserve"> </w:t>
      </w:r>
      <w:r w:rsidRPr="00872885">
        <w:rPr>
          <w:rFonts w:asciiTheme="minorHAnsi" w:hAnsiTheme="minorHAnsi" w:cstheme="minorHAnsi"/>
          <w:sz w:val="20"/>
        </w:rPr>
        <w:t>Developed repeatable queries to analyze trading activity by counterparties of Tier 1 IB to ID regulatory violations.</w:t>
      </w:r>
    </w:p>
    <w:p w14:paraId="1990E81E" w14:textId="537C5E84" w:rsidR="008A4E7F" w:rsidRPr="00872885" w:rsidRDefault="00F2308E" w:rsidP="00BC6802">
      <w:pPr>
        <w:numPr>
          <w:ilvl w:val="0"/>
          <w:numId w:val="3"/>
        </w:numPr>
        <w:tabs>
          <w:tab w:val="clear" w:pos="540"/>
          <w:tab w:val="num" w:pos="360"/>
          <w:tab w:val="right" w:pos="10800"/>
        </w:tabs>
        <w:spacing w:after="20"/>
        <w:ind w:left="360" w:hanging="180"/>
        <w:rPr>
          <w:rFonts w:asciiTheme="minorHAnsi" w:hAnsiTheme="minorHAnsi" w:cstheme="minorHAnsi"/>
          <w:iCs/>
          <w:sz w:val="20"/>
        </w:rPr>
      </w:pPr>
      <w:r w:rsidRPr="00872885">
        <w:rPr>
          <w:rFonts w:asciiTheme="minorHAnsi" w:hAnsiTheme="minorHAnsi" w:cstheme="minorHAnsi"/>
          <w:b/>
          <w:bCs/>
          <w:iCs/>
          <w:sz w:val="20"/>
        </w:rPr>
        <w:t xml:space="preserve">Collateral </w:t>
      </w:r>
      <w:r w:rsidR="00B0128D" w:rsidRPr="00872885">
        <w:rPr>
          <w:rFonts w:asciiTheme="minorHAnsi" w:hAnsiTheme="minorHAnsi" w:cstheme="minorHAnsi"/>
          <w:b/>
          <w:bCs/>
          <w:iCs/>
          <w:sz w:val="20"/>
        </w:rPr>
        <w:t>Management</w:t>
      </w:r>
      <w:r w:rsidRPr="00872885">
        <w:rPr>
          <w:rFonts w:asciiTheme="minorHAnsi" w:hAnsiTheme="minorHAnsi" w:cstheme="minorHAnsi"/>
          <w:iCs/>
          <w:sz w:val="20"/>
        </w:rPr>
        <w:t>: Supported development</w:t>
      </w:r>
      <w:r w:rsidR="00B0128D" w:rsidRPr="00872885">
        <w:rPr>
          <w:rFonts w:asciiTheme="minorHAnsi" w:hAnsiTheme="minorHAnsi" w:cstheme="minorHAnsi"/>
          <w:iCs/>
          <w:sz w:val="20"/>
        </w:rPr>
        <w:t>, testing,</w:t>
      </w:r>
      <w:r w:rsidRPr="00872885">
        <w:rPr>
          <w:rFonts w:asciiTheme="minorHAnsi" w:hAnsiTheme="minorHAnsi" w:cstheme="minorHAnsi"/>
          <w:iCs/>
          <w:sz w:val="20"/>
        </w:rPr>
        <w:t xml:space="preserve"> and release of new enterprise-wide trading data warehouse and source-use (asset / liability management) model</w:t>
      </w:r>
      <w:r w:rsidR="008A4E7F" w:rsidRPr="00872885">
        <w:rPr>
          <w:rFonts w:asciiTheme="minorHAnsi" w:hAnsiTheme="minorHAnsi" w:cstheme="minorHAnsi"/>
          <w:iCs/>
          <w:sz w:val="20"/>
        </w:rPr>
        <w:t xml:space="preserve"> in support of </w:t>
      </w:r>
      <w:r w:rsidR="00B0128D" w:rsidRPr="00872885">
        <w:rPr>
          <w:rFonts w:asciiTheme="minorHAnsi" w:hAnsiTheme="minorHAnsi" w:cstheme="minorHAnsi"/>
          <w:iCs/>
          <w:sz w:val="20"/>
        </w:rPr>
        <w:t>Treasury</w:t>
      </w:r>
      <w:r w:rsidR="008A4E7F" w:rsidRPr="00872885">
        <w:rPr>
          <w:rFonts w:asciiTheme="minorHAnsi" w:hAnsiTheme="minorHAnsi" w:cstheme="minorHAnsi"/>
          <w:iCs/>
          <w:sz w:val="20"/>
        </w:rPr>
        <w:t>, Liquidity Risk, Technology, and Regulatory Risk</w:t>
      </w:r>
      <w:r w:rsidR="00B0128D" w:rsidRPr="00872885">
        <w:rPr>
          <w:rFonts w:asciiTheme="minorHAnsi" w:hAnsiTheme="minorHAnsi" w:cstheme="minorHAnsi"/>
          <w:iCs/>
          <w:sz w:val="20"/>
        </w:rPr>
        <w:t xml:space="preserve"> teams</w:t>
      </w:r>
      <w:r w:rsidR="008A4E7F" w:rsidRPr="00872885">
        <w:rPr>
          <w:rFonts w:asciiTheme="minorHAnsi" w:hAnsiTheme="minorHAnsi" w:cstheme="minorHAnsi"/>
          <w:iCs/>
          <w:sz w:val="20"/>
        </w:rPr>
        <w:t xml:space="preserve">. </w:t>
      </w:r>
    </w:p>
    <w:p w14:paraId="71FF6F59" w14:textId="4C7EF36A" w:rsidR="009D2064" w:rsidRPr="00872885" w:rsidRDefault="00852E93" w:rsidP="00BC6802">
      <w:pPr>
        <w:numPr>
          <w:ilvl w:val="0"/>
          <w:numId w:val="3"/>
        </w:numPr>
        <w:tabs>
          <w:tab w:val="clear" w:pos="540"/>
          <w:tab w:val="num" w:pos="360"/>
          <w:tab w:val="right" w:pos="10800"/>
        </w:tabs>
        <w:spacing w:after="20"/>
        <w:ind w:left="360" w:hanging="180"/>
        <w:rPr>
          <w:rFonts w:asciiTheme="minorHAnsi" w:hAnsiTheme="minorHAnsi" w:cstheme="minorHAnsi"/>
          <w:iCs/>
          <w:sz w:val="20"/>
        </w:rPr>
      </w:pPr>
      <w:r w:rsidRPr="00872885">
        <w:rPr>
          <w:rFonts w:asciiTheme="minorHAnsi" w:hAnsiTheme="minorHAnsi" w:cstheme="minorHAnsi"/>
          <w:b/>
          <w:bCs/>
          <w:iCs/>
          <w:sz w:val="20"/>
        </w:rPr>
        <w:t xml:space="preserve">Liquidity / </w:t>
      </w:r>
      <w:r w:rsidR="00062D68" w:rsidRPr="00872885">
        <w:rPr>
          <w:rFonts w:asciiTheme="minorHAnsi" w:hAnsiTheme="minorHAnsi" w:cstheme="minorHAnsi"/>
          <w:b/>
          <w:bCs/>
          <w:iCs/>
          <w:sz w:val="20"/>
        </w:rPr>
        <w:t xml:space="preserve">Model </w:t>
      </w:r>
      <w:r w:rsidR="009D2064" w:rsidRPr="00872885">
        <w:rPr>
          <w:rFonts w:asciiTheme="minorHAnsi" w:hAnsiTheme="minorHAnsi" w:cstheme="minorHAnsi"/>
          <w:b/>
          <w:bCs/>
          <w:iCs/>
          <w:sz w:val="20"/>
        </w:rPr>
        <w:t>Risk</w:t>
      </w:r>
      <w:r w:rsidR="009D2064" w:rsidRPr="00872885">
        <w:rPr>
          <w:rFonts w:asciiTheme="minorHAnsi" w:hAnsiTheme="minorHAnsi" w:cstheme="minorHAnsi"/>
          <w:iCs/>
          <w:sz w:val="20"/>
        </w:rPr>
        <w:t xml:space="preserve">: </w:t>
      </w:r>
      <w:r w:rsidR="00F2308E" w:rsidRPr="00872885">
        <w:rPr>
          <w:rFonts w:asciiTheme="minorHAnsi" w:hAnsiTheme="minorHAnsi" w:cstheme="minorHAnsi"/>
          <w:iCs/>
          <w:sz w:val="20"/>
        </w:rPr>
        <w:t xml:space="preserve">Documented the </w:t>
      </w:r>
      <w:r w:rsidR="009D2064" w:rsidRPr="00872885">
        <w:rPr>
          <w:rFonts w:asciiTheme="minorHAnsi" w:hAnsiTheme="minorHAnsi" w:cstheme="minorHAnsi"/>
          <w:iCs/>
          <w:sz w:val="20"/>
        </w:rPr>
        <w:t xml:space="preserve">modeling logic of system used for allocation and reporting </w:t>
      </w:r>
      <w:r w:rsidR="00062D68" w:rsidRPr="00872885">
        <w:rPr>
          <w:rFonts w:asciiTheme="minorHAnsi" w:hAnsiTheme="minorHAnsi" w:cstheme="minorHAnsi"/>
          <w:iCs/>
          <w:sz w:val="20"/>
        </w:rPr>
        <w:t xml:space="preserve">of </w:t>
      </w:r>
      <w:r w:rsidR="009D2064" w:rsidRPr="00872885">
        <w:rPr>
          <w:rFonts w:asciiTheme="minorHAnsi" w:hAnsiTheme="minorHAnsi" w:cstheme="minorHAnsi"/>
          <w:iCs/>
          <w:sz w:val="20"/>
        </w:rPr>
        <w:t>$10b+ in daily activity.</w:t>
      </w:r>
    </w:p>
    <w:p w14:paraId="7F2D1D4A" w14:textId="29553C0E" w:rsidR="009F4E73" w:rsidRPr="00872885" w:rsidRDefault="009F4E73" w:rsidP="00BC6802">
      <w:pPr>
        <w:numPr>
          <w:ilvl w:val="0"/>
          <w:numId w:val="3"/>
        </w:numPr>
        <w:tabs>
          <w:tab w:val="clear" w:pos="540"/>
          <w:tab w:val="num" w:pos="360"/>
          <w:tab w:val="right" w:pos="10800"/>
        </w:tabs>
        <w:spacing w:after="20"/>
        <w:ind w:left="360" w:hanging="180"/>
        <w:rPr>
          <w:rFonts w:asciiTheme="minorHAnsi" w:hAnsiTheme="minorHAnsi" w:cstheme="minorHAnsi"/>
          <w:iCs/>
          <w:sz w:val="20"/>
        </w:rPr>
      </w:pPr>
      <w:r w:rsidRPr="00872885">
        <w:rPr>
          <w:rFonts w:asciiTheme="minorHAnsi" w:hAnsiTheme="minorHAnsi" w:cstheme="minorHAnsi"/>
          <w:b/>
          <w:bCs/>
          <w:iCs/>
          <w:sz w:val="20"/>
        </w:rPr>
        <w:t>Data Analytics:</w:t>
      </w:r>
      <w:r w:rsidRPr="00872885">
        <w:rPr>
          <w:rFonts w:asciiTheme="minorHAnsi" w:hAnsiTheme="minorHAnsi" w:cstheme="minorHAnsi"/>
          <w:iCs/>
          <w:sz w:val="20"/>
        </w:rPr>
        <w:t xml:space="preserve"> Analyzed institutional and retail counterparties of Tier 1 I</w:t>
      </w:r>
      <w:r w:rsidR="00062D68" w:rsidRPr="00872885">
        <w:rPr>
          <w:rFonts w:asciiTheme="minorHAnsi" w:hAnsiTheme="minorHAnsi" w:cstheme="minorHAnsi"/>
          <w:iCs/>
          <w:sz w:val="20"/>
        </w:rPr>
        <w:t>nvestment Bank</w:t>
      </w:r>
      <w:r w:rsidRPr="00872885">
        <w:rPr>
          <w:rFonts w:asciiTheme="minorHAnsi" w:hAnsiTheme="minorHAnsi" w:cstheme="minorHAnsi"/>
          <w:iCs/>
          <w:sz w:val="20"/>
        </w:rPr>
        <w:t xml:space="preserve"> for QFC Stay. Managed 3 resources; identified trading violations, conducted current state process assessments, documented existing procedures and process flows.</w:t>
      </w:r>
    </w:p>
    <w:p w14:paraId="50EB4CD2" w14:textId="77777777" w:rsidR="009F4E73" w:rsidRPr="00872885" w:rsidRDefault="009F4E73" w:rsidP="00BC6802">
      <w:pPr>
        <w:numPr>
          <w:ilvl w:val="0"/>
          <w:numId w:val="3"/>
        </w:numPr>
        <w:tabs>
          <w:tab w:val="clear" w:pos="540"/>
          <w:tab w:val="num" w:pos="360"/>
          <w:tab w:val="right" w:pos="10800"/>
        </w:tabs>
        <w:spacing w:after="20"/>
        <w:ind w:left="360" w:hanging="180"/>
        <w:rPr>
          <w:rFonts w:asciiTheme="minorHAnsi" w:hAnsiTheme="minorHAnsi" w:cstheme="minorHAnsi"/>
          <w:iCs/>
          <w:sz w:val="20"/>
        </w:rPr>
      </w:pPr>
      <w:r w:rsidRPr="00872885">
        <w:rPr>
          <w:rFonts w:asciiTheme="minorHAnsi" w:hAnsiTheme="minorHAnsi" w:cstheme="minorHAnsi"/>
          <w:b/>
          <w:bCs/>
          <w:iCs/>
          <w:sz w:val="20"/>
        </w:rPr>
        <w:lastRenderedPageBreak/>
        <w:t>Trade Data Analytics</w:t>
      </w:r>
      <w:r w:rsidRPr="00872885">
        <w:rPr>
          <w:rFonts w:asciiTheme="minorHAnsi" w:hAnsiTheme="minorHAnsi" w:cstheme="minorHAnsi"/>
          <w:iCs/>
          <w:sz w:val="20"/>
        </w:rPr>
        <w:t>: Supported development and release of new enterprise-wide collateral management system; identified requirements and performed gap analyses; liaised between Collateral Management, Liquidity Risk, and other stakeholders.</w:t>
      </w:r>
    </w:p>
    <w:p w14:paraId="6DEEFF96" w14:textId="77777777" w:rsidR="009F4E73" w:rsidRPr="00872885" w:rsidRDefault="009F4E73" w:rsidP="00BC6802">
      <w:pPr>
        <w:numPr>
          <w:ilvl w:val="0"/>
          <w:numId w:val="3"/>
        </w:numPr>
        <w:tabs>
          <w:tab w:val="clear" w:pos="540"/>
          <w:tab w:val="num" w:pos="360"/>
          <w:tab w:val="right" w:pos="10800"/>
        </w:tabs>
        <w:spacing w:after="20"/>
        <w:ind w:left="360" w:hanging="180"/>
        <w:rPr>
          <w:rFonts w:asciiTheme="minorHAnsi" w:hAnsiTheme="minorHAnsi" w:cstheme="minorHAnsi"/>
          <w:iCs/>
          <w:sz w:val="20"/>
        </w:rPr>
      </w:pPr>
      <w:r w:rsidRPr="00872885">
        <w:rPr>
          <w:rFonts w:asciiTheme="minorHAnsi" w:hAnsiTheme="minorHAnsi" w:cstheme="minorHAnsi"/>
          <w:b/>
          <w:bCs/>
          <w:iCs/>
          <w:sz w:val="20"/>
        </w:rPr>
        <w:t>Collateral Management</w:t>
      </w:r>
      <w:r w:rsidRPr="00872885">
        <w:rPr>
          <w:rFonts w:asciiTheme="minorHAnsi" w:hAnsiTheme="minorHAnsi" w:cstheme="minorHAnsi"/>
          <w:iCs/>
          <w:sz w:val="20"/>
        </w:rPr>
        <w:t xml:space="preserve">: Documented requirements for new enterprise source-use (asset / liability management) model. </w:t>
      </w:r>
    </w:p>
    <w:p w14:paraId="3BA90E86" w14:textId="0C44F756" w:rsidR="009F4E73" w:rsidRPr="00872885" w:rsidRDefault="0095284C" w:rsidP="00BC6802">
      <w:pPr>
        <w:numPr>
          <w:ilvl w:val="0"/>
          <w:numId w:val="3"/>
        </w:numPr>
        <w:tabs>
          <w:tab w:val="clear" w:pos="540"/>
          <w:tab w:val="num" w:pos="360"/>
          <w:tab w:val="right" w:pos="10800"/>
        </w:tabs>
        <w:spacing w:after="20"/>
        <w:ind w:left="360" w:hanging="180"/>
        <w:rPr>
          <w:rFonts w:asciiTheme="minorHAnsi" w:hAnsiTheme="minorHAnsi" w:cstheme="minorHAnsi"/>
          <w:iCs/>
          <w:sz w:val="20"/>
        </w:rPr>
      </w:pPr>
      <w:r w:rsidRPr="00872885">
        <w:rPr>
          <w:rFonts w:asciiTheme="minorHAnsi" w:hAnsiTheme="minorHAnsi" w:cstheme="minorHAnsi"/>
          <w:b/>
          <w:bCs/>
          <w:iCs/>
          <w:sz w:val="20"/>
        </w:rPr>
        <w:t>Stakeholder Support</w:t>
      </w:r>
      <w:r w:rsidR="009F4E73" w:rsidRPr="00872885">
        <w:rPr>
          <w:rFonts w:asciiTheme="minorHAnsi" w:hAnsiTheme="minorHAnsi" w:cstheme="minorHAnsi"/>
          <w:iCs/>
          <w:sz w:val="20"/>
        </w:rPr>
        <w:t>: supported stakeholders with meeting governance, audit, and regulatory oversight requirements.</w:t>
      </w:r>
    </w:p>
    <w:p w14:paraId="5F9EF2C2" w14:textId="77777777" w:rsidR="009F4E73" w:rsidRPr="00872885" w:rsidRDefault="009F4E73" w:rsidP="00BC6802">
      <w:pPr>
        <w:numPr>
          <w:ilvl w:val="0"/>
          <w:numId w:val="3"/>
        </w:numPr>
        <w:tabs>
          <w:tab w:val="clear" w:pos="540"/>
          <w:tab w:val="num" w:pos="360"/>
          <w:tab w:val="right" w:pos="10800"/>
        </w:tabs>
        <w:spacing w:after="20"/>
        <w:ind w:left="360" w:hanging="180"/>
        <w:rPr>
          <w:rFonts w:asciiTheme="minorHAnsi" w:hAnsiTheme="minorHAnsi" w:cstheme="minorHAnsi"/>
          <w:iCs/>
          <w:sz w:val="20"/>
        </w:rPr>
      </w:pPr>
      <w:r w:rsidRPr="00872885">
        <w:rPr>
          <w:rFonts w:asciiTheme="minorHAnsi" w:hAnsiTheme="minorHAnsi" w:cstheme="minorHAnsi"/>
          <w:b/>
          <w:bCs/>
          <w:iCs/>
          <w:sz w:val="20"/>
        </w:rPr>
        <w:t>Technical Writing</w:t>
      </w:r>
      <w:r w:rsidRPr="00872885">
        <w:rPr>
          <w:rFonts w:asciiTheme="minorHAnsi" w:hAnsiTheme="minorHAnsi" w:cstheme="minorHAnsi"/>
          <w:iCs/>
          <w:sz w:val="20"/>
        </w:rPr>
        <w:t>: Documented procedures and system functionality in support of technology development and automation.</w:t>
      </w:r>
    </w:p>
    <w:p w14:paraId="1E00BEB5" w14:textId="1376104A" w:rsidR="0095284C" w:rsidRPr="00872885" w:rsidRDefault="0095284C" w:rsidP="00BC6802">
      <w:pPr>
        <w:tabs>
          <w:tab w:val="right" w:pos="10800"/>
        </w:tabs>
        <w:spacing w:after="20"/>
        <w:rPr>
          <w:rFonts w:asciiTheme="minorHAnsi" w:hAnsiTheme="minorHAnsi" w:cstheme="minorHAnsi"/>
          <w:iCs/>
          <w:sz w:val="20"/>
        </w:rPr>
      </w:pPr>
    </w:p>
    <w:p w14:paraId="6C3F810A" w14:textId="77777777" w:rsidR="0095284C" w:rsidRPr="00872885" w:rsidRDefault="0095284C" w:rsidP="00BC6802">
      <w:pPr>
        <w:tabs>
          <w:tab w:val="right" w:pos="10800"/>
        </w:tabs>
        <w:spacing w:after="20"/>
        <w:rPr>
          <w:rFonts w:asciiTheme="minorHAnsi" w:hAnsiTheme="minorHAnsi" w:cstheme="minorHAnsi"/>
          <w:iCs/>
          <w:sz w:val="20"/>
        </w:rPr>
      </w:pPr>
    </w:p>
    <w:p w14:paraId="1621A70B" w14:textId="77777777" w:rsidR="0095284C" w:rsidRPr="00872885" w:rsidRDefault="0095284C" w:rsidP="00BC6802">
      <w:pPr>
        <w:rPr>
          <w:rFonts w:asciiTheme="minorHAnsi" w:hAnsiTheme="minorHAnsi" w:cstheme="minorHAnsi"/>
          <w:bCs/>
          <w:smallCaps/>
          <w:sz w:val="20"/>
        </w:rPr>
      </w:pPr>
      <w:r w:rsidRPr="00872885">
        <w:rPr>
          <w:rFonts w:asciiTheme="minorHAnsi" w:hAnsiTheme="minorHAnsi" w:cstheme="minorHAnsi"/>
          <w:b/>
          <w:bCs/>
          <w:smallCaps/>
          <w:sz w:val="20"/>
        </w:rPr>
        <w:br w:type="page"/>
      </w:r>
    </w:p>
    <w:p w14:paraId="4D23950A" w14:textId="4CD157C9" w:rsidR="00A77BEC" w:rsidRPr="00872885" w:rsidRDefault="006461A7" w:rsidP="00BC6802">
      <w:pPr>
        <w:pStyle w:val="Heading5"/>
        <w:tabs>
          <w:tab w:val="clear" w:pos="10260"/>
          <w:tab w:val="right" w:pos="10800"/>
        </w:tabs>
        <w:contextualSpacing/>
        <w:rPr>
          <w:rFonts w:asciiTheme="minorHAnsi" w:hAnsiTheme="minorHAnsi" w:cstheme="minorHAnsi"/>
          <w:b w:val="0"/>
          <w:bCs/>
        </w:rPr>
      </w:pPr>
      <w:r w:rsidRPr="00872885">
        <w:rPr>
          <w:rFonts w:asciiTheme="minorHAnsi" w:hAnsiTheme="minorHAnsi" w:cstheme="minorHAnsi"/>
          <w:b w:val="0"/>
          <w:bCs/>
          <w:smallCaps/>
        </w:rPr>
        <w:lastRenderedPageBreak/>
        <w:t>CAPCO</w:t>
      </w:r>
      <w:r w:rsidR="00403104" w:rsidRPr="00872885">
        <w:rPr>
          <w:rFonts w:asciiTheme="minorHAnsi" w:hAnsiTheme="minorHAnsi" w:cstheme="minorHAnsi"/>
          <w:b w:val="0"/>
          <w:bCs/>
          <w:smallCaps/>
        </w:rPr>
        <w:t xml:space="preserve"> (Capital Markets Consulting Company)</w:t>
      </w:r>
      <w:r w:rsidR="00A77BEC" w:rsidRPr="00872885">
        <w:rPr>
          <w:rFonts w:asciiTheme="minorHAnsi" w:hAnsiTheme="minorHAnsi" w:cstheme="minorHAnsi"/>
          <w:b w:val="0"/>
        </w:rPr>
        <w:tab/>
      </w:r>
      <w:r w:rsidRPr="00872885">
        <w:rPr>
          <w:rFonts w:asciiTheme="minorHAnsi" w:hAnsiTheme="minorHAnsi" w:cstheme="minorHAnsi"/>
          <w:b w:val="0"/>
        </w:rPr>
        <w:t>New York, NY</w:t>
      </w:r>
    </w:p>
    <w:p w14:paraId="2F391F41" w14:textId="760782DB" w:rsidR="006461A7" w:rsidRPr="00872885" w:rsidRDefault="006461A7" w:rsidP="00BC6802">
      <w:pPr>
        <w:tabs>
          <w:tab w:val="right" w:pos="10800"/>
        </w:tabs>
        <w:contextualSpacing/>
        <w:rPr>
          <w:rFonts w:asciiTheme="minorHAnsi" w:hAnsiTheme="minorHAnsi" w:cstheme="minorHAnsi"/>
          <w:sz w:val="20"/>
        </w:rPr>
      </w:pPr>
      <w:r w:rsidRPr="00872885">
        <w:rPr>
          <w:rFonts w:asciiTheme="minorHAnsi" w:hAnsiTheme="minorHAnsi" w:cstheme="minorHAnsi"/>
          <w:iCs/>
          <w:sz w:val="20"/>
        </w:rPr>
        <w:t xml:space="preserve">Consultant (10/16 – </w:t>
      </w:r>
      <w:r w:rsidR="00C569DB" w:rsidRPr="00872885">
        <w:rPr>
          <w:rFonts w:asciiTheme="minorHAnsi" w:hAnsiTheme="minorHAnsi" w:cstheme="minorHAnsi"/>
          <w:iCs/>
          <w:sz w:val="20"/>
        </w:rPr>
        <w:t>5</w:t>
      </w:r>
      <w:r w:rsidRPr="00872885">
        <w:rPr>
          <w:rFonts w:asciiTheme="minorHAnsi" w:hAnsiTheme="minorHAnsi" w:cstheme="minorHAnsi"/>
          <w:iCs/>
          <w:sz w:val="20"/>
        </w:rPr>
        <w:t>/17)</w:t>
      </w:r>
      <w:r w:rsidR="00ED760A" w:rsidRPr="00872885">
        <w:rPr>
          <w:rFonts w:asciiTheme="minorHAnsi" w:hAnsiTheme="minorHAnsi" w:cstheme="minorHAnsi"/>
          <w:iCs/>
          <w:sz w:val="20"/>
        </w:rPr>
        <w:t>; Associate (1/15 – 9/16)</w:t>
      </w:r>
      <w:r w:rsidRPr="00872885">
        <w:rPr>
          <w:rFonts w:asciiTheme="minorHAnsi" w:hAnsiTheme="minorHAnsi" w:cstheme="minorHAnsi"/>
          <w:b/>
          <w:sz w:val="20"/>
        </w:rPr>
        <w:tab/>
      </w:r>
      <w:r w:rsidRPr="00872885">
        <w:rPr>
          <w:rFonts w:asciiTheme="minorHAnsi" w:hAnsiTheme="minorHAnsi" w:cstheme="minorHAnsi"/>
          <w:sz w:val="20"/>
        </w:rPr>
        <w:t>1/15 – 5/17</w:t>
      </w:r>
    </w:p>
    <w:p w14:paraId="7494A349" w14:textId="254E2855" w:rsidR="00223FE1" w:rsidRPr="00872885" w:rsidRDefault="005839C9" w:rsidP="00BC6802">
      <w:pPr>
        <w:numPr>
          <w:ilvl w:val="0"/>
          <w:numId w:val="3"/>
        </w:numPr>
        <w:tabs>
          <w:tab w:val="num" w:pos="360"/>
          <w:tab w:val="right" w:pos="10800"/>
        </w:tabs>
        <w:spacing w:after="20"/>
        <w:rPr>
          <w:rFonts w:asciiTheme="minorHAnsi" w:hAnsiTheme="minorHAnsi" w:cstheme="minorHAnsi"/>
          <w:sz w:val="20"/>
        </w:rPr>
      </w:pPr>
      <w:r w:rsidRPr="00872885">
        <w:rPr>
          <w:rFonts w:asciiTheme="minorHAnsi" w:hAnsiTheme="minorHAnsi" w:cstheme="minorHAnsi"/>
          <w:b/>
          <w:bCs/>
          <w:sz w:val="20"/>
        </w:rPr>
        <w:t>Data Modeling</w:t>
      </w:r>
      <w:r w:rsidRPr="00872885">
        <w:rPr>
          <w:rFonts w:asciiTheme="minorHAnsi" w:hAnsiTheme="minorHAnsi" w:cstheme="minorHAnsi"/>
          <w:sz w:val="20"/>
        </w:rPr>
        <w:t>:</w:t>
      </w:r>
      <w:r w:rsidR="00843301" w:rsidRPr="00872885">
        <w:rPr>
          <w:rFonts w:asciiTheme="minorHAnsi" w:hAnsiTheme="minorHAnsi" w:cstheme="minorHAnsi"/>
          <w:sz w:val="20"/>
        </w:rPr>
        <w:t xml:space="preserve"> </w:t>
      </w:r>
      <w:r w:rsidR="00DB12DA" w:rsidRPr="00872885">
        <w:rPr>
          <w:rFonts w:asciiTheme="minorHAnsi" w:hAnsiTheme="minorHAnsi" w:cstheme="minorHAnsi"/>
          <w:sz w:val="20"/>
        </w:rPr>
        <w:t xml:space="preserve">created </w:t>
      </w:r>
      <w:r w:rsidR="00ED760A" w:rsidRPr="00872885">
        <w:rPr>
          <w:rFonts w:asciiTheme="minorHAnsi" w:hAnsiTheme="minorHAnsi" w:cstheme="minorHAnsi"/>
          <w:sz w:val="20"/>
        </w:rPr>
        <w:t>SQL</w:t>
      </w:r>
      <w:r w:rsidR="00A36B2F" w:rsidRPr="00872885">
        <w:rPr>
          <w:rFonts w:asciiTheme="minorHAnsi" w:hAnsiTheme="minorHAnsi" w:cstheme="minorHAnsi"/>
          <w:sz w:val="20"/>
        </w:rPr>
        <w:t>ite</w:t>
      </w:r>
      <w:r w:rsidR="00ED760A" w:rsidRPr="00872885">
        <w:rPr>
          <w:rFonts w:asciiTheme="minorHAnsi" w:hAnsiTheme="minorHAnsi" w:cstheme="minorHAnsi"/>
          <w:sz w:val="20"/>
        </w:rPr>
        <w:t xml:space="preserve"> data storage </w:t>
      </w:r>
      <w:r w:rsidRPr="00872885">
        <w:rPr>
          <w:rFonts w:asciiTheme="minorHAnsi" w:hAnsiTheme="minorHAnsi" w:cstheme="minorHAnsi"/>
          <w:sz w:val="20"/>
        </w:rPr>
        <w:t>model,</w:t>
      </w:r>
      <w:r w:rsidR="00ED760A" w:rsidRPr="00872885">
        <w:rPr>
          <w:rFonts w:asciiTheme="minorHAnsi" w:hAnsiTheme="minorHAnsi" w:cstheme="minorHAnsi"/>
          <w:sz w:val="20"/>
        </w:rPr>
        <w:t xml:space="preserve"> </w:t>
      </w:r>
      <w:r w:rsidR="006A67AD" w:rsidRPr="00872885">
        <w:rPr>
          <w:rFonts w:asciiTheme="minorHAnsi" w:hAnsiTheme="minorHAnsi" w:cstheme="minorHAnsi"/>
          <w:sz w:val="20"/>
        </w:rPr>
        <w:t xml:space="preserve">developed </w:t>
      </w:r>
      <w:r w:rsidR="00ED760A" w:rsidRPr="00872885">
        <w:rPr>
          <w:rFonts w:asciiTheme="minorHAnsi" w:hAnsiTheme="minorHAnsi" w:cstheme="minorHAnsi"/>
          <w:sz w:val="20"/>
        </w:rPr>
        <w:t>models</w:t>
      </w:r>
      <w:r w:rsidR="006A67AD" w:rsidRPr="00872885">
        <w:rPr>
          <w:rFonts w:asciiTheme="minorHAnsi" w:hAnsiTheme="minorHAnsi" w:cstheme="minorHAnsi"/>
          <w:sz w:val="20"/>
        </w:rPr>
        <w:t xml:space="preserve"> impacting bank reserve capital and cost of funding</w:t>
      </w:r>
      <w:r w:rsidR="00ED760A" w:rsidRPr="00872885">
        <w:rPr>
          <w:rFonts w:asciiTheme="minorHAnsi" w:hAnsiTheme="minorHAnsi" w:cstheme="minorHAnsi"/>
          <w:sz w:val="20"/>
        </w:rPr>
        <w:t>.</w:t>
      </w:r>
      <w:r w:rsidR="00223FE1" w:rsidRPr="00872885">
        <w:rPr>
          <w:rFonts w:asciiTheme="minorHAnsi" w:hAnsiTheme="minorHAnsi" w:cstheme="minorHAnsi"/>
          <w:sz w:val="20"/>
        </w:rPr>
        <w:t xml:space="preserve"> </w:t>
      </w:r>
    </w:p>
    <w:p w14:paraId="20BE1000" w14:textId="2B0FDE7F" w:rsidR="009F4E73" w:rsidRPr="00872885" w:rsidRDefault="00395AB8" w:rsidP="00BC6802">
      <w:pPr>
        <w:numPr>
          <w:ilvl w:val="0"/>
          <w:numId w:val="3"/>
        </w:numPr>
        <w:tabs>
          <w:tab w:val="num" w:pos="360"/>
          <w:tab w:val="right" w:pos="10800"/>
        </w:tabs>
        <w:spacing w:after="20"/>
        <w:rPr>
          <w:rFonts w:asciiTheme="minorHAnsi" w:hAnsiTheme="minorHAnsi" w:cstheme="minorHAnsi"/>
          <w:sz w:val="20"/>
        </w:rPr>
      </w:pPr>
      <w:r w:rsidRPr="00872885">
        <w:rPr>
          <w:rFonts w:asciiTheme="minorHAnsi" w:hAnsiTheme="minorHAnsi" w:cstheme="minorHAnsi"/>
          <w:b/>
          <w:bCs/>
          <w:sz w:val="20"/>
        </w:rPr>
        <w:t>Process Automation</w:t>
      </w:r>
      <w:r w:rsidRPr="00872885">
        <w:rPr>
          <w:rFonts w:asciiTheme="minorHAnsi" w:hAnsiTheme="minorHAnsi" w:cstheme="minorHAnsi"/>
          <w:sz w:val="20"/>
        </w:rPr>
        <w:t xml:space="preserve">: </w:t>
      </w:r>
      <w:r w:rsidR="00223FE1" w:rsidRPr="00872885">
        <w:rPr>
          <w:rFonts w:asciiTheme="minorHAnsi" w:hAnsiTheme="minorHAnsi" w:cstheme="minorHAnsi"/>
          <w:sz w:val="20"/>
        </w:rPr>
        <w:t xml:space="preserve">Developed </w:t>
      </w:r>
      <w:r w:rsidR="00062D68" w:rsidRPr="00872885">
        <w:rPr>
          <w:rFonts w:asciiTheme="minorHAnsi" w:hAnsiTheme="minorHAnsi" w:cstheme="minorHAnsi"/>
          <w:sz w:val="20"/>
        </w:rPr>
        <w:t xml:space="preserve">VBA code and </w:t>
      </w:r>
      <w:r w:rsidR="00223FE1" w:rsidRPr="00872885">
        <w:rPr>
          <w:rFonts w:asciiTheme="minorHAnsi" w:hAnsiTheme="minorHAnsi" w:cstheme="minorHAnsi"/>
          <w:sz w:val="20"/>
        </w:rPr>
        <w:t>ETL processes for unstructured data, reducing team manual workload by 70%.</w:t>
      </w:r>
    </w:p>
    <w:p w14:paraId="5C39FA60" w14:textId="00492D93" w:rsidR="009F4E73" w:rsidRPr="00872885" w:rsidRDefault="009F4E73" w:rsidP="00BC6802">
      <w:pPr>
        <w:numPr>
          <w:ilvl w:val="0"/>
          <w:numId w:val="3"/>
        </w:numPr>
        <w:tabs>
          <w:tab w:val="clear" w:pos="540"/>
          <w:tab w:val="num" w:pos="360"/>
          <w:tab w:val="right" w:pos="10800"/>
        </w:tabs>
        <w:spacing w:after="20"/>
        <w:ind w:left="360" w:hanging="180"/>
        <w:rPr>
          <w:rFonts w:asciiTheme="minorHAnsi" w:hAnsiTheme="minorHAnsi" w:cstheme="minorHAnsi"/>
          <w:iCs/>
          <w:sz w:val="20"/>
        </w:rPr>
      </w:pPr>
      <w:r w:rsidRPr="00872885">
        <w:rPr>
          <w:rFonts w:asciiTheme="minorHAnsi" w:hAnsiTheme="minorHAnsi" w:cstheme="minorHAnsi"/>
          <w:b/>
          <w:bCs/>
          <w:iCs/>
          <w:sz w:val="20"/>
        </w:rPr>
        <w:t>Project Management</w:t>
      </w:r>
      <w:r w:rsidRPr="00872885">
        <w:rPr>
          <w:rFonts w:asciiTheme="minorHAnsi" w:hAnsiTheme="minorHAnsi" w:cstheme="minorHAnsi"/>
          <w:iCs/>
          <w:sz w:val="20"/>
        </w:rPr>
        <w:t>: Managed 4 resources to support treasury, capital, and funding models around Dodd Frank “living will” and reserve capital regulations for Tier 1 I</w:t>
      </w:r>
      <w:r w:rsidR="00062D68" w:rsidRPr="00872885">
        <w:rPr>
          <w:rFonts w:asciiTheme="minorHAnsi" w:hAnsiTheme="minorHAnsi" w:cstheme="minorHAnsi"/>
          <w:iCs/>
          <w:sz w:val="20"/>
        </w:rPr>
        <w:t>nvestment Bank</w:t>
      </w:r>
      <w:r w:rsidRPr="00872885">
        <w:rPr>
          <w:rFonts w:asciiTheme="minorHAnsi" w:hAnsiTheme="minorHAnsi" w:cstheme="minorHAnsi"/>
          <w:iCs/>
          <w:sz w:val="20"/>
        </w:rPr>
        <w:t xml:space="preserve">. Worked with Risk, Treasury, and other teams globally. </w:t>
      </w:r>
    </w:p>
    <w:p w14:paraId="3AF90A8F" w14:textId="58DF9DC2" w:rsidR="002B75A8" w:rsidRPr="00872885" w:rsidRDefault="00062D68" w:rsidP="00BC6802">
      <w:pPr>
        <w:numPr>
          <w:ilvl w:val="0"/>
          <w:numId w:val="3"/>
        </w:numPr>
        <w:tabs>
          <w:tab w:val="clear" w:pos="540"/>
          <w:tab w:val="num" w:pos="360"/>
          <w:tab w:val="right" w:pos="10800"/>
        </w:tabs>
        <w:spacing w:after="20"/>
        <w:ind w:left="360" w:hanging="180"/>
        <w:rPr>
          <w:rFonts w:asciiTheme="minorHAnsi" w:hAnsiTheme="minorHAnsi" w:cstheme="minorHAnsi"/>
          <w:iCs/>
          <w:sz w:val="20"/>
        </w:rPr>
      </w:pPr>
      <w:r w:rsidRPr="00872885">
        <w:rPr>
          <w:rFonts w:asciiTheme="minorHAnsi" w:hAnsiTheme="minorHAnsi" w:cstheme="minorHAnsi"/>
          <w:b/>
          <w:bCs/>
          <w:iCs/>
          <w:sz w:val="20"/>
        </w:rPr>
        <w:t>Excel Modeling</w:t>
      </w:r>
      <w:r w:rsidRPr="00872885">
        <w:rPr>
          <w:rFonts w:asciiTheme="minorHAnsi" w:hAnsiTheme="minorHAnsi" w:cstheme="minorHAnsi"/>
          <w:iCs/>
          <w:sz w:val="20"/>
        </w:rPr>
        <w:t xml:space="preserve">: created complex Excel templates and financial models distributed to 200+ senior stakeholders worldwide.  </w:t>
      </w:r>
    </w:p>
    <w:p w14:paraId="5668003D" w14:textId="77777777" w:rsidR="000526FB" w:rsidRPr="00872885" w:rsidRDefault="000526FB" w:rsidP="00BC6802">
      <w:pPr>
        <w:tabs>
          <w:tab w:val="right" w:pos="10800"/>
        </w:tabs>
        <w:ind w:left="720"/>
        <w:contextualSpacing/>
        <w:rPr>
          <w:rFonts w:asciiTheme="minorHAnsi" w:hAnsiTheme="minorHAnsi" w:cstheme="minorHAnsi"/>
          <w:sz w:val="20"/>
        </w:rPr>
      </w:pPr>
    </w:p>
    <w:p w14:paraId="63554085" w14:textId="2F0E14CD" w:rsidR="00A77BEC" w:rsidRPr="00872885" w:rsidRDefault="00C16FF2" w:rsidP="00BC6802">
      <w:pPr>
        <w:pStyle w:val="Heading5"/>
        <w:tabs>
          <w:tab w:val="clear" w:pos="10260"/>
          <w:tab w:val="right" w:pos="10800"/>
        </w:tabs>
        <w:contextualSpacing/>
        <w:rPr>
          <w:rFonts w:asciiTheme="minorHAnsi" w:hAnsiTheme="minorHAnsi" w:cstheme="minorHAnsi"/>
          <w:b w:val="0"/>
        </w:rPr>
      </w:pPr>
      <w:r w:rsidRPr="00872885">
        <w:rPr>
          <w:rFonts w:asciiTheme="minorHAnsi" w:hAnsiTheme="minorHAnsi" w:cstheme="minorHAnsi"/>
          <w:b w:val="0"/>
          <w:smallCaps/>
        </w:rPr>
        <w:t>STATE</w:t>
      </w:r>
      <w:r w:rsidRPr="00872885">
        <w:rPr>
          <w:rFonts w:asciiTheme="minorHAnsi" w:hAnsiTheme="minorHAnsi" w:cstheme="minorHAnsi"/>
          <w:b w:val="0"/>
          <w:bCs/>
          <w:smallCaps/>
        </w:rPr>
        <w:t xml:space="preserve"> STREET</w:t>
      </w:r>
      <w:r w:rsidR="00A77BEC" w:rsidRPr="00872885">
        <w:rPr>
          <w:rFonts w:asciiTheme="minorHAnsi" w:hAnsiTheme="minorHAnsi" w:cstheme="minorHAnsi"/>
          <w:b w:val="0"/>
        </w:rPr>
        <w:tab/>
      </w:r>
      <w:r w:rsidR="006461A7" w:rsidRPr="00872885">
        <w:rPr>
          <w:rFonts w:asciiTheme="minorHAnsi" w:hAnsiTheme="minorHAnsi" w:cstheme="minorHAnsi"/>
          <w:b w:val="0"/>
          <w:bCs/>
        </w:rPr>
        <w:t>Boston, MA</w:t>
      </w:r>
      <w:r w:rsidR="006461A7" w:rsidRPr="00872885">
        <w:rPr>
          <w:rFonts w:asciiTheme="minorHAnsi" w:hAnsiTheme="minorHAnsi" w:cstheme="minorHAnsi"/>
          <w:b w:val="0"/>
        </w:rPr>
        <w:t xml:space="preserve"> </w:t>
      </w:r>
    </w:p>
    <w:p w14:paraId="3CB45E01" w14:textId="7C8684FB" w:rsidR="00A77BEC" w:rsidRPr="00872885" w:rsidRDefault="006461A7" w:rsidP="00BC6802">
      <w:pPr>
        <w:tabs>
          <w:tab w:val="right" w:pos="10800"/>
        </w:tabs>
        <w:contextualSpacing/>
        <w:rPr>
          <w:rFonts w:asciiTheme="minorHAnsi" w:hAnsiTheme="minorHAnsi" w:cstheme="minorHAnsi"/>
          <w:sz w:val="20"/>
        </w:rPr>
      </w:pPr>
      <w:r w:rsidRPr="00872885">
        <w:rPr>
          <w:rFonts w:asciiTheme="minorHAnsi" w:hAnsiTheme="minorHAnsi" w:cstheme="minorHAnsi"/>
          <w:iCs/>
          <w:sz w:val="20"/>
        </w:rPr>
        <w:t>Associate II</w:t>
      </w:r>
      <w:r w:rsidR="006A67AD" w:rsidRPr="00872885">
        <w:rPr>
          <w:rFonts w:asciiTheme="minorHAnsi" w:hAnsiTheme="minorHAnsi" w:cstheme="minorHAnsi"/>
          <w:iCs/>
          <w:sz w:val="20"/>
        </w:rPr>
        <w:t xml:space="preserve">, Client Operations </w:t>
      </w:r>
      <w:r w:rsidRPr="00872885">
        <w:rPr>
          <w:rFonts w:asciiTheme="minorHAnsi" w:hAnsiTheme="minorHAnsi" w:cstheme="minorHAnsi"/>
          <w:iCs/>
          <w:sz w:val="20"/>
        </w:rPr>
        <w:t>(11/14 – 1/15)</w:t>
      </w:r>
      <w:r w:rsidR="00ED760A" w:rsidRPr="00872885">
        <w:rPr>
          <w:rFonts w:asciiTheme="minorHAnsi" w:hAnsiTheme="minorHAnsi" w:cstheme="minorHAnsi"/>
          <w:iCs/>
          <w:sz w:val="20"/>
        </w:rPr>
        <w:t>; Associate I</w:t>
      </w:r>
      <w:r w:rsidR="006A67AD" w:rsidRPr="00872885">
        <w:rPr>
          <w:rFonts w:asciiTheme="minorHAnsi" w:hAnsiTheme="minorHAnsi" w:cstheme="minorHAnsi"/>
          <w:iCs/>
          <w:sz w:val="20"/>
        </w:rPr>
        <w:t>, Custody</w:t>
      </w:r>
      <w:r w:rsidR="00ED760A" w:rsidRPr="00872885">
        <w:rPr>
          <w:rFonts w:asciiTheme="minorHAnsi" w:hAnsiTheme="minorHAnsi" w:cstheme="minorHAnsi"/>
          <w:iCs/>
          <w:sz w:val="20"/>
        </w:rPr>
        <w:t xml:space="preserve"> (10/13 – 10/14)</w:t>
      </w:r>
      <w:r w:rsidR="00A77BEC" w:rsidRPr="00872885">
        <w:rPr>
          <w:rFonts w:asciiTheme="minorHAnsi" w:hAnsiTheme="minorHAnsi" w:cstheme="minorHAnsi"/>
          <w:b/>
          <w:sz w:val="20"/>
        </w:rPr>
        <w:tab/>
      </w:r>
      <w:r w:rsidRPr="00872885">
        <w:rPr>
          <w:rFonts w:asciiTheme="minorHAnsi" w:hAnsiTheme="minorHAnsi" w:cstheme="minorHAnsi"/>
          <w:sz w:val="20"/>
        </w:rPr>
        <w:t>10/13 – 1/15</w:t>
      </w:r>
    </w:p>
    <w:p w14:paraId="6EF0EF0D" w14:textId="77777777" w:rsidR="009F4E73" w:rsidRPr="00872885" w:rsidRDefault="009F4E73" w:rsidP="00BC6802">
      <w:pPr>
        <w:numPr>
          <w:ilvl w:val="0"/>
          <w:numId w:val="3"/>
        </w:numPr>
        <w:tabs>
          <w:tab w:val="num" w:pos="360"/>
          <w:tab w:val="right" w:pos="10800"/>
        </w:tabs>
        <w:spacing w:after="20"/>
        <w:rPr>
          <w:rFonts w:asciiTheme="minorHAnsi" w:hAnsiTheme="minorHAnsi" w:cstheme="minorHAnsi"/>
          <w:sz w:val="20"/>
        </w:rPr>
      </w:pPr>
      <w:r w:rsidRPr="00872885">
        <w:rPr>
          <w:rFonts w:asciiTheme="minorHAnsi" w:hAnsiTheme="minorHAnsi" w:cstheme="minorHAnsi"/>
          <w:b/>
          <w:bCs/>
          <w:sz w:val="20"/>
        </w:rPr>
        <w:t>Custody and Fund Accounting</w:t>
      </w:r>
      <w:r w:rsidRPr="00872885">
        <w:rPr>
          <w:rFonts w:asciiTheme="minorHAnsi" w:hAnsiTheme="minorHAnsi" w:cstheme="minorHAnsi"/>
          <w:sz w:val="20"/>
        </w:rPr>
        <w:t>:</w:t>
      </w:r>
      <w:r w:rsidRPr="00872885">
        <w:rPr>
          <w:rFonts w:asciiTheme="minorHAnsi" w:hAnsiTheme="minorHAnsi" w:cstheme="minorHAnsi"/>
          <w:b/>
          <w:bCs/>
          <w:sz w:val="20"/>
        </w:rPr>
        <w:t xml:space="preserve"> </w:t>
      </w:r>
      <w:r w:rsidRPr="00872885">
        <w:rPr>
          <w:rFonts w:asciiTheme="minorHAnsi" w:hAnsiTheme="minorHAnsi" w:cstheme="minorHAnsi"/>
          <w:sz w:val="20"/>
        </w:rPr>
        <w:t>Asset class coverage from bonds and equities to structured products for institutional clients.</w:t>
      </w:r>
    </w:p>
    <w:p w14:paraId="418B12B1" w14:textId="7C92CE02" w:rsidR="0040740E" w:rsidRPr="00872885" w:rsidRDefault="00D263AB" w:rsidP="00BC6802">
      <w:pPr>
        <w:numPr>
          <w:ilvl w:val="0"/>
          <w:numId w:val="3"/>
        </w:numPr>
        <w:tabs>
          <w:tab w:val="num" w:pos="360"/>
          <w:tab w:val="right" w:pos="10800"/>
        </w:tabs>
        <w:spacing w:after="20"/>
        <w:rPr>
          <w:rFonts w:asciiTheme="minorHAnsi" w:hAnsiTheme="minorHAnsi" w:cstheme="minorHAnsi"/>
          <w:b/>
          <w:bCs/>
          <w:sz w:val="20"/>
        </w:rPr>
      </w:pPr>
      <w:r w:rsidRPr="00872885">
        <w:rPr>
          <w:rFonts w:asciiTheme="minorHAnsi" w:hAnsiTheme="minorHAnsi" w:cstheme="minorHAnsi"/>
          <w:b/>
          <w:bCs/>
          <w:sz w:val="20"/>
        </w:rPr>
        <w:t>Reporting</w:t>
      </w:r>
      <w:r w:rsidRPr="00872885">
        <w:rPr>
          <w:rFonts w:asciiTheme="minorHAnsi" w:hAnsiTheme="minorHAnsi" w:cstheme="minorHAnsi"/>
          <w:sz w:val="20"/>
        </w:rPr>
        <w:t>:</w:t>
      </w:r>
      <w:r w:rsidRPr="00872885">
        <w:rPr>
          <w:rFonts w:asciiTheme="minorHAnsi" w:hAnsiTheme="minorHAnsi" w:cstheme="minorHAnsi"/>
          <w:b/>
          <w:bCs/>
          <w:sz w:val="20"/>
        </w:rPr>
        <w:t xml:space="preserve"> </w:t>
      </w:r>
      <w:r w:rsidRPr="00872885">
        <w:rPr>
          <w:rFonts w:asciiTheme="minorHAnsi" w:hAnsiTheme="minorHAnsi" w:cstheme="minorHAnsi"/>
          <w:sz w:val="20"/>
        </w:rPr>
        <w:t>Proposed and implemented new client workflow; sped up daily processing by 40% and reduced exceptions by 57%.</w:t>
      </w:r>
    </w:p>
    <w:p w14:paraId="74E0039B" w14:textId="77777777" w:rsidR="009F4E73" w:rsidRPr="00872885" w:rsidRDefault="009F4E73" w:rsidP="00BC6802">
      <w:pPr>
        <w:tabs>
          <w:tab w:val="right" w:pos="10800"/>
        </w:tabs>
        <w:spacing w:after="20"/>
        <w:ind w:left="180"/>
        <w:rPr>
          <w:rFonts w:asciiTheme="minorHAnsi" w:hAnsiTheme="minorHAnsi" w:cstheme="minorHAnsi"/>
          <w:b/>
          <w:bCs/>
          <w:sz w:val="20"/>
        </w:rPr>
      </w:pPr>
    </w:p>
    <w:p w14:paraId="0E53AE5F" w14:textId="5E8FC2A8" w:rsidR="00B275C0" w:rsidRPr="00872885" w:rsidRDefault="007C3D7E" w:rsidP="00BC6802">
      <w:pPr>
        <w:pStyle w:val="Heading5"/>
        <w:pBdr>
          <w:bottom w:val="single" w:sz="4" w:space="1" w:color="auto"/>
        </w:pBdr>
        <w:tabs>
          <w:tab w:val="clear" w:pos="10260"/>
          <w:tab w:val="right" w:pos="10800"/>
        </w:tabs>
        <w:contextualSpacing/>
        <w:rPr>
          <w:rFonts w:asciiTheme="minorHAnsi" w:hAnsiTheme="minorHAnsi" w:cstheme="minorHAnsi"/>
          <w:b w:val="0"/>
        </w:rPr>
      </w:pPr>
      <w:r w:rsidRPr="00872885">
        <w:rPr>
          <w:rFonts w:asciiTheme="minorHAnsi" w:hAnsiTheme="minorHAnsi" w:cstheme="minorHAnsi"/>
          <w:b w:val="0"/>
          <w:bCs/>
        </w:rPr>
        <w:t>EDUCATION</w:t>
      </w:r>
      <w:r w:rsidR="00441C6E" w:rsidRPr="00872885">
        <w:rPr>
          <w:rFonts w:asciiTheme="minorHAnsi" w:hAnsiTheme="minorHAnsi" w:cstheme="minorHAnsi"/>
          <w:b w:val="0"/>
          <w:bCs/>
        </w:rPr>
        <w:t xml:space="preserve"> </w:t>
      </w:r>
    </w:p>
    <w:p w14:paraId="3B5528E9" w14:textId="77777777" w:rsidR="00B275C0" w:rsidRPr="00872885" w:rsidRDefault="00B275C0" w:rsidP="00BC6802">
      <w:pPr>
        <w:pStyle w:val="ListParagraph"/>
        <w:tabs>
          <w:tab w:val="left" w:pos="360"/>
          <w:tab w:val="right" w:pos="9900"/>
        </w:tabs>
        <w:ind w:left="360"/>
        <w:rPr>
          <w:rFonts w:asciiTheme="minorHAnsi" w:hAnsiTheme="minorHAnsi" w:cstheme="minorHAnsi"/>
          <w:b/>
          <w:bCs/>
          <w:sz w:val="20"/>
        </w:rPr>
      </w:pPr>
    </w:p>
    <w:p w14:paraId="2A6B9D30" w14:textId="26C0F7EE" w:rsidR="00054440" w:rsidRPr="00872885" w:rsidRDefault="00054440" w:rsidP="00BC6802">
      <w:pPr>
        <w:pStyle w:val="Heading5"/>
        <w:tabs>
          <w:tab w:val="clear" w:pos="10260"/>
          <w:tab w:val="right" w:pos="10800"/>
        </w:tabs>
        <w:contextualSpacing/>
        <w:rPr>
          <w:rFonts w:asciiTheme="minorHAnsi" w:hAnsiTheme="minorHAnsi" w:cstheme="minorHAnsi"/>
          <w:b w:val="0"/>
        </w:rPr>
      </w:pPr>
      <w:r w:rsidRPr="00872885">
        <w:rPr>
          <w:rFonts w:asciiTheme="minorHAnsi" w:hAnsiTheme="minorHAnsi" w:cstheme="minorHAnsi"/>
          <w:b w:val="0"/>
          <w:bCs/>
          <w:smallCaps/>
        </w:rPr>
        <w:t>CARNEGIE MELLON UNIVERSITY, TEPPER SCHOOL OF BUSINESS</w:t>
      </w:r>
      <w:r w:rsidRPr="00872885">
        <w:rPr>
          <w:rFonts w:asciiTheme="minorHAnsi" w:hAnsiTheme="minorHAnsi" w:cstheme="minorHAnsi"/>
          <w:b w:val="0"/>
        </w:rPr>
        <w:tab/>
        <w:t>New York, NY</w:t>
      </w:r>
    </w:p>
    <w:p w14:paraId="292FCE03" w14:textId="29FF16B8" w:rsidR="009F4E73" w:rsidRPr="00872885" w:rsidRDefault="00B275C0" w:rsidP="00BC6802">
      <w:pPr>
        <w:tabs>
          <w:tab w:val="left" w:pos="4500"/>
          <w:tab w:val="left" w:pos="5400"/>
          <w:tab w:val="right" w:pos="10800"/>
        </w:tabs>
        <w:contextualSpacing/>
        <w:rPr>
          <w:rFonts w:asciiTheme="minorHAnsi" w:hAnsiTheme="minorHAnsi" w:cstheme="minorHAnsi"/>
          <w:sz w:val="20"/>
        </w:rPr>
      </w:pPr>
      <w:r w:rsidRPr="00872885">
        <w:rPr>
          <w:rFonts w:asciiTheme="minorHAnsi" w:hAnsiTheme="minorHAnsi" w:cstheme="minorHAnsi"/>
          <w:sz w:val="20"/>
        </w:rPr>
        <w:t>MS in Computational Finance (MSCF)</w:t>
      </w:r>
      <w:r w:rsidRPr="00872885">
        <w:rPr>
          <w:rFonts w:asciiTheme="minorHAnsi" w:hAnsiTheme="minorHAnsi" w:cstheme="minorHAnsi"/>
          <w:sz w:val="20"/>
        </w:rPr>
        <w:tab/>
      </w:r>
      <w:r w:rsidRPr="00872885">
        <w:rPr>
          <w:rFonts w:asciiTheme="minorHAnsi" w:hAnsiTheme="minorHAnsi" w:cstheme="minorHAnsi"/>
          <w:sz w:val="20"/>
        </w:rPr>
        <w:tab/>
      </w:r>
      <w:r w:rsidRPr="00872885">
        <w:rPr>
          <w:rFonts w:asciiTheme="minorHAnsi" w:hAnsiTheme="minorHAnsi" w:cstheme="minorHAnsi"/>
          <w:b/>
          <w:bCs/>
          <w:sz w:val="20"/>
        </w:rPr>
        <w:t>GPA: 3.</w:t>
      </w:r>
      <w:r w:rsidR="00395BBB" w:rsidRPr="00872885">
        <w:rPr>
          <w:rFonts w:asciiTheme="minorHAnsi" w:hAnsiTheme="minorHAnsi" w:cstheme="minorHAnsi"/>
          <w:b/>
          <w:bCs/>
          <w:sz w:val="20"/>
        </w:rPr>
        <w:t>2</w:t>
      </w:r>
      <w:r w:rsidR="00112051" w:rsidRPr="00872885">
        <w:rPr>
          <w:rFonts w:asciiTheme="minorHAnsi" w:hAnsiTheme="minorHAnsi" w:cstheme="minorHAnsi"/>
          <w:b/>
          <w:bCs/>
          <w:sz w:val="20"/>
        </w:rPr>
        <w:t>8</w:t>
      </w:r>
      <w:r w:rsidRPr="00872885">
        <w:rPr>
          <w:rFonts w:asciiTheme="minorHAnsi" w:hAnsiTheme="minorHAnsi" w:cstheme="minorHAnsi"/>
          <w:b/>
          <w:bCs/>
          <w:sz w:val="20"/>
        </w:rPr>
        <w:t xml:space="preserve"> / 4.33</w:t>
      </w:r>
      <w:r w:rsidRPr="00872885">
        <w:rPr>
          <w:rFonts w:asciiTheme="minorHAnsi" w:hAnsiTheme="minorHAnsi" w:cstheme="minorHAnsi"/>
          <w:bCs/>
          <w:sz w:val="20"/>
        </w:rPr>
        <w:tab/>
      </w:r>
      <w:r w:rsidR="001D2D0F" w:rsidRPr="00872885">
        <w:rPr>
          <w:rFonts w:asciiTheme="minorHAnsi" w:hAnsiTheme="minorHAnsi" w:cstheme="minorHAnsi"/>
          <w:sz w:val="20"/>
        </w:rPr>
        <w:t>4</w:t>
      </w:r>
      <w:r w:rsidRPr="00872885">
        <w:rPr>
          <w:rFonts w:asciiTheme="minorHAnsi" w:hAnsiTheme="minorHAnsi" w:cstheme="minorHAnsi"/>
          <w:sz w:val="20"/>
        </w:rPr>
        <w:t>/2</w:t>
      </w:r>
      <w:r w:rsidR="009F4E73" w:rsidRPr="00872885">
        <w:rPr>
          <w:rFonts w:asciiTheme="minorHAnsi" w:hAnsiTheme="minorHAnsi" w:cstheme="minorHAnsi"/>
          <w:sz w:val="20"/>
        </w:rPr>
        <w:t>4</w:t>
      </w:r>
    </w:p>
    <w:p w14:paraId="29F6339B" w14:textId="7F16E3FA" w:rsidR="009F4E73" w:rsidRPr="00872885" w:rsidRDefault="009F4E73" w:rsidP="00BC6802">
      <w:pPr>
        <w:numPr>
          <w:ilvl w:val="0"/>
          <w:numId w:val="3"/>
        </w:numPr>
        <w:tabs>
          <w:tab w:val="clear" w:pos="540"/>
          <w:tab w:val="num" w:pos="360"/>
          <w:tab w:val="right" w:pos="10800"/>
        </w:tabs>
        <w:spacing w:after="20"/>
        <w:ind w:left="360" w:hanging="180"/>
        <w:rPr>
          <w:rFonts w:asciiTheme="minorHAnsi" w:hAnsiTheme="minorHAnsi" w:cstheme="minorHAnsi"/>
          <w:iCs/>
          <w:sz w:val="20"/>
        </w:rPr>
      </w:pPr>
      <w:r w:rsidRPr="00872885">
        <w:rPr>
          <w:rFonts w:asciiTheme="minorHAnsi" w:hAnsiTheme="minorHAnsi" w:cstheme="minorHAnsi"/>
          <w:b/>
          <w:bCs/>
          <w:iCs/>
          <w:sz w:val="20"/>
        </w:rPr>
        <w:t>Fixed Income Options:</w:t>
      </w:r>
      <w:r w:rsidRPr="00872885">
        <w:rPr>
          <w:rFonts w:asciiTheme="minorHAnsi" w:hAnsiTheme="minorHAnsi" w:cstheme="minorHAnsi"/>
          <w:iCs/>
          <w:sz w:val="20"/>
        </w:rPr>
        <w:t xml:space="preserve"> developed Python-based FX and interest rate swap butterfly backtesting system for Tier 1 IB trading desk. Led team of 7; handled project management, planning, and client communications; developed parameter grid search features.</w:t>
      </w:r>
    </w:p>
    <w:p w14:paraId="65269A2C" w14:textId="77777777" w:rsidR="009F4E73" w:rsidRPr="00872885" w:rsidRDefault="009F4E73" w:rsidP="00BC6802">
      <w:pPr>
        <w:numPr>
          <w:ilvl w:val="0"/>
          <w:numId w:val="3"/>
        </w:numPr>
        <w:tabs>
          <w:tab w:val="num" w:pos="360"/>
          <w:tab w:val="right" w:pos="10800"/>
        </w:tabs>
        <w:spacing w:after="20"/>
        <w:rPr>
          <w:rFonts w:asciiTheme="minorHAnsi" w:hAnsiTheme="minorHAnsi" w:cstheme="minorHAnsi"/>
          <w:sz w:val="20"/>
        </w:rPr>
      </w:pPr>
      <w:r w:rsidRPr="00872885">
        <w:rPr>
          <w:rFonts w:asciiTheme="minorHAnsi" w:hAnsiTheme="minorHAnsi" w:cstheme="minorHAnsi"/>
          <w:b/>
          <w:bCs/>
          <w:sz w:val="20"/>
        </w:rPr>
        <w:t>Market Microstructure</w:t>
      </w:r>
      <w:r w:rsidRPr="00872885">
        <w:rPr>
          <w:rFonts w:asciiTheme="minorHAnsi" w:hAnsiTheme="minorHAnsi" w:cstheme="minorHAnsi"/>
          <w:sz w:val="20"/>
        </w:rPr>
        <w:t xml:space="preserve">: Replicated paper on limit order routing using ELO scores (NYSE Trade and Quote data, </w:t>
      </w:r>
      <w:proofErr w:type="spellStart"/>
      <w:r w:rsidRPr="00872885">
        <w:rPr>
          <w:rFonts w:asciiTheme="minorHAnsi" w:hAnsiTheme="minorHAnsi" w:cstheme="minorHAnsi"/>
          <w:sz w:val="20"/>
        </w:rPr>
        <w:t>kdb</w:t>
      </w:r>
      <w:proofErr w:type="spellEnd"/>
      <w:r w:rsidRPr="00872885">
        <w:rPr>
          <w:rFonts w:asciiTheme="minorHAnsi" w:hAnsiTheme="minorHAnsi" w:cstheme="minorHAnsi"/>
          <w:sz w:val="20"/>
        </w:rPr>
        <w:t>+ / q, Python).</w:t>
      </w:r>
    </w:p>
    <w:p w14:paraId="58CF7632" w14:textId="426328AA" w:rsidR="009F4E73" w:rsidRPr="00872885" w:rsidRDefault="009F4E73" w:rsidP="00BC6802">
      <w:pPr>
        <w:numPr>
          <w:ilvl w:val="0"/>
          <w:numId w:val="3"/>
        </w:numPr>
        <w:tabs>
          <w:tab w:val="num" w:pos="360"/>
          <w:tab w:val="right" w:pos="10800"/>
        </w:tabs>
        <w:spacing w:after="20"/>
        <w:rPr>
          <w:rFonts w:asciiTheme="minorHAnsi" w:hAnsiTheme="minorHAnsi" w:cstheme="minorHAnsi"/>
          <w:b/>
          <w:bCs/>
          <w:sz w:val="20"/>
        </w:rPr>
      </w:pPr>
      <w:r w:rsidRPr="00872885">
        <w:rPr>
          <w:rFonts w:asciiTheme="minorHAnsi" w:hAnsiTheme="minorHAnsi" w:cstheme="minorHAnsi"/>
          <w:b/>
          <w:bCs/>
          <w:sz w:val="20"/>
        </w:rPr>
        <w:t>NLP</w:t>
      </w:r>
      <w:r w:rsidRPr="00872885">
        <w:rPr>
          <w:rFonts w:asciiTheme="minorHAnsi" w:hAnsiTheme="minorHAnsi" w:cstheme="minorHAnsi"/>
          <w:sz w:val="20"/>
        </w:rPr>
        <w:t>: analyzed impact of sentiment in 10-Q and 10-K’s from SEC EDGAR on stock price returns (</w:t>
      </w:r>
      <w:proofErr w:type="spellStart"/>
      <w:r w:rsidRPr="00872885">
        <w:rPr>
          <w:rFonts w:asciiTheme="minorHAnsi" w:hAnsiTheme="minorHAnsi" w:cstheme="minorHAnsi"/>
          <w:sz w:val="20"/>
        </w:rPr>
        <w:t>BeautifulSoup</w:t>
      </w:r>
      <w:proofErr w:type="spellEnd"/>
      <w:r w:rsidRPr="00872885">
        <w:rPr>
          <w:rFonts w:asciiTheme="minorHAnsi" w:hAnsiTheme="minorHAnsi" w:cstheme="minorHAnsi"/>
          <w:sz w:val="20"/>
        </w:rPr>
        <w:t>, NLTK).</w:t>
      </w:r>
    </w:p>
    <w:p w14:paraId="1E1D6C4C" w14:textId="4D7B428C" w:rsidR="009F4E73" w:rsidRPr="00872885" w:rsidRDefault="002B75A8" w:rsidP="00BC6802">
      <w:pPr>
        <w:numPr>
          <w:ilvl w:val="0"/>
          <w:numId w:val="3"/>
        </w:numPr>
        <w:tabs>
          <w:tab w:val="num" w:pos="360"/>
          <w:tab w:val="right" w:pos="10800"/>
        </w:tabs>
        <w:spacing w:after="20"/>
        <w:rPr>
          <w:rFonts w:asciiTheme="minorHAnsi" w:hAnsiTheme="minorHAnsi" w:cstheme="minorHAnsi"/>
          <w:b/>
          <w:bCs/>
          <w:sz w:val="20"/>
        </w:rPr>
      </w:pPr>
      <w:r w:rsidRPr="00872885">
        <w:rPr>
          <w:rFonts w:asciiTheme="minorHAnsi" w:hAnsiTheme="minorHAnsi" w:cstheme="minorHAnsi"/>
          <w:b/>
          <w:bCs/>
          <w:sz w:val="20"/>
        </w:rPr>
        <w:t xml:space="preserve">Python: </w:t>
      </w:r>
      <w:r w:rsidR="009F4E73" w:rsidRPr="00872885">
        <w:rPr>
          <w:rFonts w:asciiTheme="minorHAnsi" w:hAnsiTheme="minorHAnsi" w:cstheme="minorHAnsi"/>
          <w:sz w:val="20"/>
        </w:rPr>
        <w:t>Teaching Assistant</w:t>
      </w:r>
      <w:r w:rsidRPr="00872885">
        <w:rPr>
          <w:rFonts w:asciiTheme="minorHAnsi" w:hAnsiTheme="minorHAnsi" w:cstheme="minorHAnsi"/>
          <w:sz w:val="20"/>
        </w:rPr>
        <w:t xml:space="preserve"> for </w:t>
      </w:r>
      <w:r w:rsidR="009F4E73" w:rsidRPr="00872885">
        <w:rPr>
          <w:rFonts w:asciiTheme="minorHAnsi" w:hAnsiTheme="minorHAnsi" w:cstheme="minorHAnsi"/>
          <w:sz w:val="20"/>
        </w:rPr>
        <w:t>Python Basics, Programming Prep (algorithms, data structures, dynamic programming)</w:t>
      </w:r>
    </w:p>
    <w:p w14:paraId="3E9B93FA" w14:textId="77777777" w:rsidR="00B275C0" w:rsidRPr="00872885" w:rsidRDefault="00B275C0" w:rsidP="00BC6802">
      <w:pPr>
        <w:tabs>
          <w:tab w:val="right" w:pos="10800"/>
        </w:tabs>
        <w:contextualSpacing/>
        <w:rPr>
          <w:rFonts w:asciiTheme="minorHAnsi" w:hAnsiTheme="minorHAnsi" w:cstheme="minorHAnsi"/>
          <w:sz w:val="20"/>
        </w:rPr>
      </w:pPr>
    </w:p>
    <w:p w14:paraId="7188B628" w14:textId="77777777" w:rsidR="00B275C0" w:rsidRPr="00872885" w:rsidRDefault="00B275C0" w:rsidP="00BC6802">
      <w:pPr>
        <w:pStyle w:val="Heading5"/>
        <w:tabs>
          <w:tab w:val="clear" w:pos="10260"/>
          <w:tab w:val="right" w:pos="10800"/>
        </w:tabs>
        <w:contextualSpacing/>
        <w:rPr>
          <w:rFonts w:asciiTheme="minorHAnsi" w:hAnsiTheme="minorHAnsi" w:cstheme="minorHAnsi"/>
          <w:b w:val="0"/>
        </w:rPr>
      </w:pPr>
      <w:r w:rsidRPr="00872885">
        <w:rPr>
          <w:rFonts w:asciiTheme="minorHAnsi" w:hAnsiTheme="minorHAnsi" w:cstheme="minorHAnsi"/>
          <w:b w:val="0"/>
          <w:bCs/>
          <w:smallCaps/>
        </w:rPr>
        <w:t>AMERICAN UNIVERSITY, KOGOD SCHOOL OF BUSINESS</w:t>
      </w:r>
      <w:r w:rsidRPr="00872885">
        <w:rPr>
          <w:rFonts w:asciiTheme="minorHAnsi" w:hAnsiTheme="minorHAnsi" w:cstheme="minorHAnsi"/>
          <w:b w:val="0"/>
        </w:rPr>
        <w:tab/>
        <w:t xml:space="preserve">Washington, DC </w:t>
      </w:r>
    </w:p>
    <w:p w14:paraId="628E0811" w14:textId="47E7C0A5" w:rsidR="0040740E" w:rsidRPr="00872885" w:rsidRDefault="00B275C0" w:rsidP="00BC6802">
      <w:pPr>
        <w:tabs>
          <w:tab w:val="left" w:pos="4500"/>
          <w:tab w:val="left" w:pos="5400"/>
          <w:tab w:val="right" w:pos="10800"/>
        </w:tabs>
        <w:contextualSpacing/>
        <w:rPr>
          <w:rFonts w:asciiTheme="minorHAnsi" w:hAnsiTheme="minorHAnsi" w:cstheme="minorHAnsi"/>
          <w:sz w:val="20"/>
        </w:rPr>
      </w:pPr>
      <w:r w:rsidRPr="00872885">
        <w:rPr>
          <w:rFonts w:asciiTheme="minorHAnsi" w:hAnsiTheme="minorHAnsi" w:cstheme="minorHAnsi"/>
          <w:sz w:val="20"/>
        </w:rPr>
        <w:t>BS, Business Administration with University Honors</w:t>
      </w:r>
      <w:r w:rsidRPr="00872885">
        <w:rPr>
          <w:rFonts w:asciiTheme="minorHAnsi" w:hAnsiTheme="minorHAnsi" w:cstheme="minorHAnsi"/>
          <w:sz w:val="20"/>
        </w:rPr>
        <w:tab/>
      </w:r>
      <w:r w:rsidRPr="00872885">
        <w:rPr>
          <w:rFonts w:asciiTheme="minorHAnsi" w:hAnsiTheme="minorHAnsi" w:cstheme="minorHAnsi"/>
          <w:sz w:val="20"/>
        </w:rPr>
        <w:tab/>
      </w:r>
      <w:r w:rsidRPr="00872885">
        <w:rPr>
          <w:rFonts w:asciiTheme="minorHAnsi" w:hAnsiTheme="minorHAnsi" w:cstheme="minorHAnsi"/>
          <w:b/>
          <w:bCs/>
          <w:sz w:val="20"/>
        </w:rPr>
        <w:t>GPA: 3.76 / 4.00</w:t>
      </w:r>
      <w:r w:rsidRPr="00872885">
        <w:rPr>
          <w:rFonts w:asciiTheme="minorHAnsi" w:hAnsiTheme="minorHAnsi" w:cstheme="minorHAnsi"/>
          <w:sz w:val="20"/>
        </w:rPr>
        <w:tab/>
        <w:t>12/12</w:t>
      </w:r>
    </w:p>
    <w:p w14:paraId="6AD851EC" w14:textId="657B92A6" w:rsidR="009F4E73" w:rsidRPr="00872885" w:rsidRDefault="009F4E73" w:rsidP="00BC6802">
      <w:pPr>
        <w:numPr>
          <w:ilvl w:val="0"/>
          <w:numId w:val="3"/>
        </w:numPr>
        <w:tabs>
          <w:tab w:val="num" w:pos="360"/>
          <w:tab w:val="right" w:pos="10800"/>
        </w:tabs>
        <w:spacing w:after="20"/>
        <w:rPr>
          <w:rFonts w:asciiTheme="minorHAnsi" w:hAnsiTheme="minorHAnsi" w:cstheme="minorHAnsi"/>
          <w:sz w:val="20"/>
        </w:rPr>
      </w:pPr>
      <w:r w:rsidRPr="00872885">
        <w:rPr>
          <w:rFonts w:asciiTheme="minorHAnsi" w:hAnsiTheme="minorHAnsi" w:cstheme="minorHAnsi"/>
          <w:sz w:val="20"/>
        </w:rPr>
        <w:t xml:space="preserve">Beta Gamma Sigma: Top 10% of graduating class. Frederick Douglass Scholarship ($100k+); Chamber Choir scholarship. </w:t>
      </w:r>
    </w:p>
    <w:p w14:paraId="63DE54FE" w14:textId="39D02006" w:rsidR="004302DE" w:rsidRPr="00872885" w:rsidRDefault="009F4E73" w:rsidP="00BC6802">
      <w:pPr>
        <w:numPr>
          <w:ilvl w:val="0"/>
          <w:numId w:val="3"/>
        </w:numPr>
        <w:tabs>
          <w:tab w:val="num" w:pos="360"/>
          <w:tab w:val="right" w:pos="10800"/>
        </w:tabs>
        <w:spacing w:after="20"/>
        <w:rPr>
          <w:rFonts w:asciiTheme="minorHAnsi" w:hAnsiTheme="minorHAnsi" w:cstheme="minorHAnsi"/>
          <w:sz w:val="20"/>
        </w:rPr>
      </w:pPr>
      <w:r w:rsidRPr="00872885">
        <w:rPr>
          <w:rFonts w:asciiTheme="minorHAnsi" w:hAnsiTheme="minorHAnsi" w:cstheme="minorHAnsi"/>
          <w:sz w:val="20"/>
        </w:rPr>
        <w:t>Competed in two schoolwide case competitions; led team of 4 to rank in top 2% nationwide in business simulation.</w:t>
      </w:r>
    </w:p>
    <w:p w14:paraId="7977F98C" w14:textId="77777777" w:rsidR="009F4E73" w:rsidRPr="00872885" w:rsidRDefault="009F4E73" w:rsidP="00BC6802">
      <w:pPr>
        <w:tabs>
          <w:tab w:val="right" w:pos="10800"/>
        </w:tabs>
        <w:spacing w:after="20"/>
        <w:rPr>
          <w:rFonts w:asciiTheme="minorHAnsi" w:hAnsiTheme="minorHAnsi" w:cstheme="minorHAnsi"/>
          <w:b/>
          <w:bCs/>
          <w:sz w:val="20"/>
        </w:rPr>
      </w:pPr>
    </w:p>
    <w:p w14:paraId="7442E132" w14:textId="3E43C949" w:rsidR="009F4E73" w:rsidRPr="00872885" w:rsidRDefault="009F4E73" w:rsidP="00BC6802">
      <w:pPr>
        <w:pStyle w:val="Heading5"/>
        <w:pBdr>
          <w:bottom w:val="single" w:sz="4" w:space="1" w:color="auto"/>
        </w:pBdr>
        <w:tabs>
          <w:tab w:val="clear" w:pos="10260"/>
          <w:tab w:val="right" w:pos="10800"/>
        </w:tabs>
        <w:contextualSpacing/>
        <w:rPr>
          <w:rFonts w:asciiTheme="minorHAnsi" w:hAnsiTheme="minorHAnsi" w:cstheme="minorHAnsi"/>
          <w:b w:val="0"/>
        </w:rPr>
      </w:pPr>
      <w:r w:rsidRPr="00872885">
        <w:rPr>
          <w:rFonts w:asciiTheme="minorHAnsi" w:hAnsiTheme="minorHAnsi" w:cstheme="minorHAnsi"/>
          <w:b w:val="0"/>
          <w:bCs/>
        </w:rPr>
        <w:t>SKILLS / ADDITIONAL INFORMATION</w:t>
      </w:r>
    </w:p>
    <w:p w14:paraId="70F4141A" w14:textId="77777777" w:rsidR="00464F61" w:rsidRPr="00872885" w:rsidRDefault="00464F61" w:rsidP="00BC6802">
      <w:pPr>
        <w:tabs>
          <w:tab w:val="right" w:pos="10800"/>
        </w:tabs>
        <w:spacing w:after="20"/>
        <w:rPr>
          <w:rFonts w:asciiTheme="minorHAnsi" w:hAnsiTheme="minorHAnsi" w:cstheme="minorHAnsi"/>
          <w:b/>
          <w:bCs/>
          <w:sz w:val="20"/>
        </w:rPr>
      </w:pPr>
    </w:p>
    <w:p w14:paraId="3FA79D18" w14:textId="111BC227" w:rsidR="00C168E5" w:rsidRPr="00872885" w:rsidRDefault="00C168E5" w:rsidP="00BC6802">
      <w:pPr>
        <w:tabs>
          <w:tab w:val="right" w:pos="10800"/>
        </w:tabs>
        <w:spacing w:after="20"/>
        <w:rPr>
          <w:rFonts w:asciiTheme="minorHAnsi" w:hAnsiTheme="minorHAnsi" w:cstheme="minorHAnsi"/>
          <w:b/>
          <w:bCs/>
          <w:sz w:val="20"/>
        </w:rPr>
      </w:pPr>
      <w:r w:rsidRPr="00872885">
        <w:rPr>
          <w:rFonts w:asciiTheme="minorHAnsi" w:hAnsiTheme="minorHAnsi" w:cstheme="minorHAnsi"/>
          <w:b/>
          <w:bCs/>
          <w:sz w:val="20"/>
        </w:rPr>
        <w:t>Programming</w:t>
      </w:r>
      <w:r w:rsidRPr="00872885">
        <w:rPr>
          <w:rFonts w:asciiTheme="minorHAnsi" w:hAnsiTheme="minorHAnsi" w:cstheme="minorHAnsi"/>
          <w:sz w:val="20"/>
        </w:rPr>
        <w:t>:</w:t>
      </w:r>
      <w:r w:rsidRPr="00872885">
        <w:rPr>
          <w:rFonts w:asciiTheme="minorHAnsi" w:hAnsiTheme="minorHAnsi" w:cstheme="minorHAnsi"/>
          <w:b/>
          <w:bCs/>
          <w:sz w:val="20"/>
        </w:rPr>
        <w:t xml:space="preserve"> </w:t>
      </w:r>
      <w:r w:rsidRPr="00872885">
        <w:rPr>
          <w:rFonts w:asciiTheme="minorHAnsi" w:hAnsiTheme="minorHAnsi" w:cstheme="minorHAnsi"/>
          <w:sz w:val="20"/>
        </w:rPr>
        <w:t xml:space="preserve">Python (data science, machine learning, NLP, </w:t>
      </w:r>
      <w:proofErr w:type="spellStart"/>
      <w:r w:rsidRPr="00872885">
        <w:rPr>
          <w:rFonts w:asciiTheme="minorHAnsi" w:hAnsiTheme="minorHAnsi" w:cstheme="minorHAnsi"/>
          <w:sz w:val="20"/>
        </w:rPr>
        <w:t>numpy</w:t>
      </w:r>
      <w:proofErr w:type="spellEnd"/>
      <w:r w:rsidRPr="00872885">
        <w:rPr>
          <w:rFonts w:asciiTheme="minorHAnsi" w:hAnsiTheme="minorHAnsi" w:cstheme="minorHAnsi"/>
          <w:sz w:val="20"/>
        </w:rPr>
        <w:t xml:space="preserve">, pandas, </w:t>
      </w:r>
      <w:proofErr w:type="spellStart"/>
      <w:r w:rsidRPr="00872885">
        <w:rPr>
          <w:rFonts w:asciiTheme="minorHAnsi" w:hAnsiTheme="minorHAnsi" w:cstheme="minorHAnsi"/>
          <w:sz w:val="20"/>
        </w:rPr>
        <w:t>scikit</w:t>
      </w:r>
      <w:proofErr w:type="spellEnd"/>
      <w:r w:rsidRPr="00872885">
        <w:rPr>
          <w:rFonts w:asciiTheme="minorHAnsi" w:hAnsiTheme="minorHAnsi" w:cstheme="minorHAnsi"/>
          <w:sz w:val="20"/>
        </w:rPr>
        <w:t xml:space="preserve">-learn); </w:t>
      </w:r>
      <w:proofErr w:type="spellStart"/>
      <w:r w:rsidRPr="00872885">
        <w:rPr>
          <w:rFonts w:asciiTheme="minorHAnsi" w:hAnsiTheme="minorHAnsi" w:cstheme="minorHAnsi"/>
          <w:sz w:val="20"/>
        </w:rPr>
        <w:t>kdb</w:t>
      </w:r>
      <w:proofErr w:type="spellEnd"/>
      <w:r w:rsidRPr="00872885">
        <w:rPr>
          <w:rFonts w:asciiTheme="minorHAnsi" w:hAnsiTheme="minorHAnsi" w:cstheme="minorHAnsi"/>
          <w:sz w:val="20"/>
        </w:rPr>
        <w:t xml:space="preserve">+ / q; SQL; C++. </w:t>
      </w:r>
    </w:p>
    <w:p w14:paraId="06CA4BC4" w14:textId="77777777" w:rsidR="009F4E73" w:rsidRPr="00872885" w:rsidRDefault="00D82663" w:rsidP="00BC6802">
      <w:pPr>
        <w:tabs>
          <w:tab w:val="right" w:pos="10800"/>
        </w:tabs>
        <w:spacing w:after="20"/>
        <w:rPr>
          <w:rFonts w:asciiTheme="minorHAnsi" w:hAnsiTheme="minorHAnsi" w:cstheme="minorHAnsi"/>
          <w:sz w:val="20"/>
        </w:rPr>
      </w:pPr>
      <w:r w:rsidRPr="00872885">
        <w:rPr>
          <w:rFonts w:asciiTheme="minorHAnsi" w:hAnsiTheme="minorHAnsi" w:cstheme="minorHAnsi"/>
          <w:b/>
          <w:bCs/>
          <w:sz w:val="20"/>
        </w:rPr>
        <w:t>Software</w:t>
      </w:r>
      <w:r w:rsidRPr="00872885">
        <w:rPr>
          <w:rFonts w:asciiTheme="minorHAnsi" w:hAnsiTheme="minorHAnsi" w:cstheme="minorHAnsi"/>
          <w:sz w:val="20"/>
        </w:rPr>
        <w:t>:</w:t>
      </w:r>
      <w:r w:rsidR="0040740E" w:rsidRPr="00872885">
        <w:rPr>
          <w:rFonts w:asciiTheme="minorHAnsi" w:hAnsiTheme="minorHAnsi" w:cstheme="minorHAnsi"/>
          <w:b/>
          <w:bCs/>
          <w:sz w:val="20"/>
        </w:rPr>
        <w:t xml:space="preserve"> </w:t>
      </w:r>
      <w:r w:rsidR="009F4E73" w:rsidRPr="00872885">
        <w:rPr>
          <w:rFonts w:asciiTheme="minorHAnsi" w:hAnsiTheme="minorHAnsi" w:cstheme="minorHAnsi"/>
          <w:sz w:val="20"/>
        </w:rPr>
        <w:t xml:space="preserve">Microsoft Office: </w:t>
      </w:r>
      <w:r w:rsidR="0040740E" w:rsidRPr="00872885">
        <w:rPr>
          <w:rFonts w:asciiTheme="minorHAnsi" w:hAnsiTheme="minorHAnsi" w:cstheme="minorHAnsi"/>
          <w:sz w:val="20"/>
        </w:rPr>
        <w:t xml:space="preserve">PowerPoint, Word, Access, MS Project, Visio, Outlook, </w:t>
      </w:r>
      <w:proofErr w:type="gramStart"/>
      <w:r w:rsidR="0040740E" w:rsidRPr="00872885">
        <w:rPr>
          <w:rFonts w:asciiTheme="minorHAnsi" w:hAnsiTheme="minorHAnsi" w:cstheme="minorHAnsi"/>
          <w:sz w:val="20"/>
        </w:rPr>
        <w:t>SharePoint</w:t>
      </w:r>
      <w:proofErr w:type="gramEnd"/>
      <w:r w:rsidR="00E31035" w:rsidRPr="00872885">
        <w:rPr>
          <w:rFonts w:asciiTheme="minorHAnsi" w:hAnsiTheme="minorHAnsi" w:cstheme="minorHAnsi"/>
          <w:sz w:val="20"/>
        </w:rPr>
        <w:t xml:space="preserve">; expert </w:t>
      </w:r>
      <w:r w:rsidR="0040740E" w:rsidRPr="00872885">
        <w:rPr>
          <w:rFonts w:asciiTheme="minorHAnsi" w:hAnsiTheme="minorHAnsi" w:cstheme="minorHAnsi"/>
          <w:sz w:val="20"/>
        </w:rPr>
        <w:t>Excel</w:t>
      </w:r>
      <w:r w:rsidR="00213677" w:rsidRPr="00872885">
        <w:rPr>
          <w:rFonts w:asciiTheme="minorHAnsi" w:hAnsiTheme="minorHAnsi" w:cstheme="minorHAnsi"/>
          <w:sz w:val="20"/>
        </w:rPr>
        <w:t>; Tableau, Power BI</w:t>
      </w:r>
    </w:p>
    <w:p w14:paraId="6B973C45" w14:textId="0C85DF0A" w:rsidR="009F4E73" w:rsidRPr="00872885" w:rsidRDefault="009F4E73" w:rsidP="00BC6802">
      <w:pPr>
        <w:tabs>
          <w:tab w:val="right" w:pos="10800"/>
        </w:tabs>
        <w:spacing w:after="20"/>
        <w:rPr>
          <w:rFonts w:asciiTheme="minorHAnsi" w:hAnsiTheme="minorHAnsi" w:cstheme="minorHAnsi"/>
          <w:sz w:val="20"/>
        </w:rPr>
      </w:pPr>
      <w:r w:rsidRPr="00872885">
        <w:rPr>
          <w:rFonts w:asciiTheme="minorHAnsi" w:hAnsiTheme="minorHAnsi" w:cstheme="minorHAnsi"/>
          <w:b/>
          <w:bCs/>
          <w:sz w:val="20"/>
        </w:rPr>
        <w:t>Event Planning</w:t>
      </w:r>
      <w:r w:rsidRPr="00872885">
        <w:rPr>
          <w:rFonts w:asciiTheme="minorHAnsi" w:hAnsiTheme="minorHAnsi" w:cstheme="minorHAnsi"/>
          <w:sz w:val="20"/>
        </w:rPr>
        <w:t>:</w:t>
      </w:r>
      <w:r w:rsidRPr="00872885">
        <w:rPr>
          <w:rFonts w:asciiTheme="minorHAnsi" w:hAnsiTheme="minorHAnsi" w:cstheme="minorHAnsi"/>
          <w:b/>
          <w:bCs/>
          <w:sz w:val="20"/>
        </w:rPr>
        <w:t xml:space="preserve"> </w:t>
      </w:r>
      <w:r w:rsidRPr="00872885">
        <w:rPr>
          <w:rFonts w:asciiTheme="minorHAnsi" w:hAnsiTheme="minorHAnsi" w:cstheme="minorHAnsi"/>
          <w:sz w:val="20"/>
        </w:rPr>
        <w:t>volunteer to organize annual fraternal society retreats, with 25+ attendees and budgets of $20k (2017-present).</w:t>
      </w:r>
    </w:p>
    <w:p w14:paraId="1C7F5469" w14:textId="77777777" w:rsidR="009F4E73" w:rsidRPr="00872885" w:rsidRDefault="009F4E73" w:rsidP="00BC6802">
      <w:pPr>
        <w:tabs>
          <w:tab w:val="right" w:pos="10800"/>
        </w:tabs>
        <w:spacing w:after="20"/>
        <w:rPr>
          <w:rFonts w:asciiTheme="minorHAnsi" w:hAnsiTheme="minorHAnsi" w:cstheme="minorHAnsi"/>
          <w:b/>
          <w:bCs/>
          <w:sz w:val="20"/>
        </w:rPr>
      </w:pPr>
    </w:p>
    <w:p w14:paraId="5988AE65" w14:textId="1C65593F" w:rsidR="009F4E73" w:rsidRPr="00872885" w:rsidRDefault="009F4E73" w:rsidP="00BC6802">
      <w:pPr>
        <w:tabs>
          <w:tab w:val="right" w:pos="10800"/>
        </w:tabs>
        <w:spacing w:after="20"/>
        <w:rPr>
          <w:rFonts w:asciiTheme="minorHAnsi" w:hAnsiTheme="minorHAnsi" w:cstheme="minorHAnsi"/>
          <w:b/>
          <w:bCs/>
          <w:sz w:val="20"/>
        </w:rPr>
      </w:pPr>
      <w:r w:rsidRPr="00872885">
        <w:rPr>
          <w:rFonts w:asciiTheme="minorHAnsi" w:hAnsiTheme="minorHAnsi" w:cstheme="minorHAnsi"/>
          <w:b/>
          <w:bCs/>
          <w:sz w:val="20"/>
        </w:rPr>
        <w:t>U.S. Citizen</w:t>
      </w:r>
    </w:p>
    <w:sectPr w:rsidR="009F4E73" w:rsidRPr="00872885" w:rsidSect="006A4152">
      <w:pgSz w:w="12240" w:h="15840" w:code="1"/>
      <w:pgMar w:top="720" w:right="720" w:bottom="720" w:left="720" w:header="0" w:footer="0" w:gutter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083F8556" w14:textId="77777777" w:rsidR="002874B8" w:rsidRDefault="002874B8">
      <w:r>
        <w:separator/>
      </w:r>
    </w:p>
  </w:endnote>
  <w:endnote w:type="continuationSeparator" w:id="0">
    <w:p w14:paraId="5A244B60" w14:textId="77777777" w:rsidR="002874B8" w:rsidRDefault="002874B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imes">
    <w:altName w:val="Sylfae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055A80AE" w14:textId="77777777" w:rsidR="002874B8" w:rsidRDefault="002874B8">
      <w:r>
        <w:separator/>
      </w:r>
    </w:p>
  </w:footnote>
  <w:footnote w:type="continuationSeparator" w:id="0">
    <w:p w14:paraId="406E85BF" w14:textId="77777777" w:rsidR="002874B8" w:rsidRDefault="002874B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89"/>
    <w:multiLevelType w:val="singleLevel"/>
    <w:tmpl w:val="FF2CFCCC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>
    <w:nsid w:val="03A910C0"/>
    <w:multiLevelType w:val="hybridMultilevel"/>
    <w:tmpl w:val="9454EC00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EBA2EC3"/>
    <w:multiLevelType w:val="hybridMultilevel"/>
    <w:tmpl w:val="562A12F4"/>
    <w:lvl w:ilvl="0" w:tplc="91F6F320">
      <w:start w:val="1"/>
      <w:numFmt w:val="bullet"/>
      <w:lvlText w:val="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2CC5C3A"/>
    <w:multiLevelType w:val="hybridMultilevel"/>
    <w:tmpl w:val="AB1CD8C0"/>
    <w:lvl w:ilvl="0" w:tplc="0FCA0006">
      <w:start w:val="1"/>
      <w:numFmt w:val="bullet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>
    <w:nsid w:val="158E204D"/>
    <w:multiLevelType w:val="hybridMultilevel"/>
    <w:tmpl w:val="D6C25F74"/>
    <w:lvl w:ilvl="0" w:tplc="04090001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  <w:b/>
        <w:sz w:val="24"/>
        <w:szCs w:val="24"/>
      </w:rPr>
    </w:lvl>
    <w:lvl w:ilvl="1" w:tplc="7C3C9472">
      <w:start w:val="1"/>
      <w:numFmt w:val="bullet"/>
      <w:lvlText w:val=""/>
      <w:lvlJc w:val="left"/>
      <w:pPr>
        <w:tabs>
          <w:tab w:val="num" w:pos="900"/>
        </w:tabs>
        <w:ind w:left="900" w:hanging="360"/>
      </w:pPr>
      <w:rPr>
        <w:rFonts w:ascii="Wingdings" w:hAnsi="Wingdings" w:hint="default"/>
        <w:b/>
        <w:color w:val="auto"/>
        <w:sz w:val="15"/>
      </w:rPr>
    </w:lvl>
    <w:lvl w:ilvl="2" w:tplc="04090003">
      <w:start w:val="1"/>
      <w:numFmt w:val="bullet"/>
      <w:lvlText w:val="o"/>
      <w:lvlJc w:val="left"/>
      <w:pPr>
        <w:tabs>
          <w:tab w:val="num" w:pos="1890"/>
        </w:tabs>
        <w:ind w:left="1890" w:hanging="360"/>
      </w:pPr>
      <w:rPr>
        <w:rFonts w:ascii="Courier New" w:hAnsi="Courier New" w:cs="Courier New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610"/>
        </w:tabs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330"/>
        </w:tabs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050"/>
        </w:tabs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770"/>
        </w:tabs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90"/>
        </w:tabs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210"/>
        </w:tabs>
        <w:ind w:left="6210" w:hanging="360"/>
      </w:pPr>
      <w:rPr>
        <w:rFonts w:ascii="Wingdings" w:hAnsi="Wingdings" w:hint="default"/>
      </w:rPr>
    </w:lvl>
  </w:abstractNum>
  <w:abstractNum w:abstractNumId="5">
    <w:nsid w:val="164103AA"/>
    <w:multiLevelType w:val="hybridMultilevel"/>
    <w:tmpl w:val="759655DA"/>
    <w:lvl w:ilvl="0" w:tplc="04090001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  <w:b/>
        <w:sz w:val="24"/>
        <w:szCs w:val="24"/>
      </w:rPr>
    </w:lvl>
    <w:lvl w:ilvl="1" w:tplc="04090003">
      <w:start w:val="1"/>
      <w:numFmt w:val="bullet"/>
      <w:lvlText w:val="o"/>
      <w:lvlJc w:val="left"/>
      <w:pPr>
        <w:ind w:left="900" w:hanging="360"/>
      </w:pPr>
      <w:rPr>
        <w:rFonts w:ascii="Courier New" w:hAnsi="Courier New" w:cs="Courier New" w:hint="default"/>
        <w:b/>
        <w:color w:val="auto"/>
        <w:sz w:val="15"/>
      </w:rPr>
    </w:lvl>
    <w:lvl w:ilvl="2" w:tplc="04090003">
      <w:start w:val="1"/>
      <w:numFmt w:val="bullet"/>
      <w:lvlText w:val="o"/>
      <w:lvlJc w:val="left"/>
      <w:pPr>
        <w:tabs>
          <w:tab w:val="num" w:pos="1890"/>
        </w:tabs>
        <w:ind w:left="1890" w:hanging="360"/>
      </w:pPr>
      <w:rPr>
        <w:rFonts w:ascii="Courier New" w:hAnsi="Courier New" w:cs="Courier New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610"/>
        </w:tabs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330"/>
        </w:tabs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050"/>
        </w:tabs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770"/>
        </w:tabs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90"/>
        </w:tabs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210"/>
        </w:tabs>
        <w:ind w:left="6210" w:hanging="360"/>
      </w:pPr>
      <w:rPr>
        <w:rFonts w:ascii="Wingdings" w:hAnsi="Wingdings" w:hint="default"/>
      </w:rPr>
    </w:lvl>
  </w:abstractNum>
  <w:abstractNum w:abstractNumId="6">
    <w:nsid w:val="174039EA"/>
    <w:multiLevelType w:val="hybridMultilevel"/>
    <w:tmpl w:val="FBBCEF4E"/>
    <w:lvl w:ilvl="0" w:tplc="0FCA0006">
      <w:start w:val="1"/>
      <w:numFmt w:val="bullet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>
    <w:nsid w:val="181E6A18"/>
    <w:multiLevelType w:val="hybridMultilevel"/>
    <w:tmpl w:val="DAFA6D24"/>
    <w:lvl w:ilvl="0" w:tplc="4DD07BDC">
      <w:start w:val="1"/>
      <w:numFmt w:val="bullet"/>
      <w:lvlText w:val=""/>
      <w:lvlJc w:val="left"/>
      <w:pPr>
        <w:tabs>
          <w:tab w:val="num" w:pos="11230"/>
        </w:tabs>
        <w:ind w:left="11230" w:hanging="360"/>
      </w:pPr>
      <w:rPr>
        <w:rFonts w:ascii="Symbol" w:hAnsi="Symbol" w:hint="default"/>
        <w:sz w:val="18"/>
      </w:rPr>
    </w:lvl>
    <w:lvl w:ilvl="1" w:tplc="04090003" w:tentative="1">
      <w:start w:val="1"/>
      <w:numFmt w:val="bullet"/>
      <w:lvlText w:val="o"/>
      <w:lvlJc w:val="left"/>
      <w:pPr>
        <w:tabs>
          <w:tab w:val="num" w:pos="11950"/>
        </w:tabs>
        <w:ind w:left="1195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2670"/>
        </w:tabs>
        <w:ind w:left="126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13390"/>
        </w:tabs>
        <w:ind w:left="133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14110"/>
        </w:tabs>
        <w:ind w:left="1411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14830"/>
        </w:tabs>
        <w:ind w:left="148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15550"/>
        </w:tabs>
        <w:ind w:left="155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16270"/>
        </w:tabs>
        <w:ind w:left="1627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16990"/>
        </w:tabs>
        <w:ind w:left="16990" w:hanging="360"/>
      </w:pPr>
      <w:rPr>
        <w:rFonts w:ascii="Wingdings" w:hAnsi="Wingdings" w:hint="default"/>
      </w:rPr>
    </w:lvl>
  </w:abstractNum>
  <w:abstractNum w:abstractNumId="8">
    <w:nsid w:val="1C36765A"/>
    <w:multiLevelType w:val="hybridMultilevel"/>
    <w:tmpl w:val="61846ADE"/>
    <w:lvl w:ilvl="0" w:tplc="91F6F320">
      <w:start w:val="1"/>
      <w:numFmt w:val="bullet"/>
      <w:lvlText w:val=""/>
      <w:lvlJc w:val="left"/>
      <w:pPr>
        <w:ind w:left="900" w:hanging="360"/>
      </w:pPr>
      <w:rPr>
        <w:rFonts w:ascii="Symbol" w:hAnsi="Symbol" w:hint="default"/>
        <w:sz w:val="24"/>
        <w:szCs w:val="24"/>
      </w:rPr>
    </w:lvl>
    <w:lvl w:ilvl="1" w:tplc="04090003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9">
    <w:nsid w:val="1C9D7193"/>
    <w:multiLevelType w:val="multilevel"/>
    <w:tmpl w:val="D9E82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>
    <w:nsid w:val="213D4EFD"/>
    <w:multiLevelType w:val="hybridMultilevel"/>
    <w:tmpl w:val="F4D425FE"/>
    <w:lvl w:ilvl="0" w:tplc="0FCA0006">
      <w:start w:val="1"/>
      <w:numFmt w:val="bullet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>
    <w:nsid w:val="22F710DC"/>
    <w:multiLevelType w:val="hybridMultilevel"/>
    <w:tmpl w:val="024431BE"/>
    <w:lvl w:ilvl="0" w:tplc="E9F4D50A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  <w:sz w:val="18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>
    <w:nsid w:val="243E0E1D"/>
    <w:multiLevelType w:val="hybridMultilevel"/>
    <w:tmpl w:val="C9B22502"/>
    <w:lvl w:ilvl="0" w:tplc="383EEB88">
      <w:start w:val="1"/>
      <w:numFmt w:val="bullet"/>
      <w:lvlText w:val=""/>
      <w:lvlJc w:val="left"/>
      <w:pPr>
        <w:tabs>
          <w:tab w:val="num" w:pos="450"/>
        </w:tabs>
        <w:ind w:left="450" w:hanging="360"/>
      </w:pPr>
      <w:rPr>
        <w:rFonts w:ascii="Symbol" w:hAnsi="Symbol" w:hint="default"/>
        <w:b/>
        <w:sz w:val="24"/>
        <w:szCs w:val="24"/>
      </w:rPr>
    </w:lvl>
    <w:lvl w:ilvl="1" w:tplc="7C3C9472">
      <w:start w:val="1"/>
      <w:numFmt w:val="bullet"/>
      <w:lvlText w:val=""/>
      <w:lvlJc w:val="left"/>
      <w:pPr>
        <w:tabs>
          <w:tab w:val="num" w:pos="900"/>
        </w:tabs>
        <w:ind w:left="900" w:hanging="360"/>
      </w:pPr>
      <w:rPr>
        <w:rFonts w:ascii="Wingdings" w:hAnsi="Wingdings" w:hint="default"/>
        <w:b/>
        <w:color w:val="auto"/>
        <w:sz w:val="15"/>
      </w:rPr>
    </w:lvl>
    <w:lvl w:ilvl="2" w:tplc="04090003">
      <w:start w:val="1"/>
      <w:numFmt w:val="bullet"/>
      <w:lvlText w:val="o"/>
      <w:lvlJc w:val="left"/>
      <w:pPr>
        <w:tabs>
          <w:tab w:val="num" w:pos="1890"/>
        </w:tabs>
        <w:ind w:left="1890" w:hanging="360"/>
      </w:pPr>
      <w:rPr>
        <w:rFonts w:ascii="Courier New" w:hAnsi="Courier New" w:cs="Courier New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610"/>
        </w:tabs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330"/>
        </w:tabs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050"/>
        </w:tabs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770"/>
        </w:tabs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90"/>
        </w:tabs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210"/>
        </w:tabs>
        <w:ind w:left="6210" w:hanging="360"/>
      </w:pPr>
      <w:rPr>
        <w:rFonts w:ascii="Wingdings" w:hAnsi="Wingdings" w:hint="default"/>
      </w:rPr>
    </w:lvl>
  </w:abstractNum>
  <w:abstractNum w:abstractNumId="13">
    <w:nsid w:val="2CE74E32"/>
    <w:multiLevelType w:val="hybridMultilevel"/>
    <w:tmpl w:val="3B0CCBB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>
    <w:nsid w:val="2D6C5177"/>
    <w:multiLevelType w:val="hybridMultilevel"/>
    <w:tmpl w:val="11D0AFEA"/>
    <w:lvl w:ilvl="0" w:tplc="04090003">
      <w:start w:val="1"/>
      <w:numFmt w:val="bullet"/>
      <w:lvlText w:val="o"/>
      <w:lvlJc w:val="left"/>
      <w:pPr>
        <w:ind w:left="90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15">
    <w:nsid w:val="2DB35EB4"/>
    <w:multiLevelType w:val="hybridMultilevel"/>
    <w:tmpl w:val="8E40B90E"/>
    <w:lvl w:ilvl="0" w:tplc="BA4436A4">
      <w:start w:val="1"/>
      <w:numFmt w:val="lowerLetter"/>
      <w:lvlText w:val="%1)"/>
      <w:lvlJc w:val="left"/>
      <w:pPr>
        <w:ind w:left="720" w:hanging="360"/>
      </w:pPr>
      <w:rPr>
        <w:rFonts w:ascii="Arial Narrow" w:hAnsi="Arial Narrow"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31E55E82"/>
    <w:multiLevelType w:val="hybridMultilevel"/>
    <w:tmpl w:val="4C4C558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37945B18"/>
    <w:multiLevelType w:val="hybridMultilevel"/>
    <w:tmpl w:val="1716083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3E4234D1"/>
    <w:multiLevelType w:val="hybridMultilevel"/>
    <w:tmpl w:val="01E2B490"/>
    <w:lvl w:ilvl="0" w:tplc="0FCA0006">
      <w:start w:val="1"/>
      <w:numFmt w:val="bullet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>
    <w:nsid w:val="42FE3D72"/>
    <w:multiLevelType w:val="hybridMultilevel"/>
    <w:tmpl w:val="FF62F1A4"/>
    <w:lvl w:ilvl="0" w:tplc="D5D62A0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18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>
    <w:nsid w:val="43EE36A0"/>
    <w:multiLevelType w:val="hybridMultilevel"/>
    <w:tmpl w:val="97646DAE"/>
    <w:lvl w:ilvl="0" w:tplc="227A013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4540601E"/>
    <w:multiLevelType w:val="hybridMultilevel"/>
    <w:tmpl w:val="54C47A7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>
    <w:nsid w:val="487A28B8"/>
    <w:multiLevelType w:val="hybridMultilevel"/>
    <w:tmpl w:val="8A3CCAE4"/>
    <w:lvl w:ilvl="0" w:tplc="0FCA0006">
      <w:start w:val="1"/>
      <w:numFmt w:val="bullet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>
    <w:nsid w:val="4A4A4B88"/>
    <w:multiLevelType w:val="hybridMultilevel"/>
    <w:tmpl w:val="C19E5DC8"/>
    <w:lvl w:ilvl="0" w:tplc="0FCA0006">
      <w:start w:val="1"/>
      <w:numFmt w:val="bullet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4">
    <w:nsid w:val="4F280468"/>
    <w:multiLevelType w:val="hybridMultilevel"/>
    <w:tmpl w:val="6C52FAFE"/>
    <w:lvl w:ilvl="0" w:tplc="ACAA888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8"/>
        <w:szCs w:val="18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507E3C28"/>
    <w:multiLevelType w:val="hybridMultilevel"/>
    <w:tmpl w:val="A61E3C2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>
    <w:nsid w:val="538671D0"/>
    <w:multiLevelType w:val="hybridMultilevel"/>
    <w:tmpl w:val="0F243A44"/>
    <w:lvl w:ilvl="0" w:tplc="4DD07BDC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18"/>
      </w:rPr>
    </w:lvl>
    <w:lvl w:ilvl="1" w:tplc="04090003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700"/>
        </w:tabs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420"/>
        </w:tabs>
        <w:ind w:left="34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860"/>
        </w:tabs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580"/>
        </w:tabs>
        <w:ind w:left="55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</w:rPr>
    </w:lvl>
  </w:abstractNum>
  <w:abstractNum w:abstractNumId="27">
    <w:nsid w:val="547C50B4"/>
    <w:multiLevelType w:val="hybridMultilevel"/>
    <w:tmpl w:val="935A5154"/>
    <w:lvl w:ilvl="0" w:tplc="91F6F320">
      <w:start w:val="1"/>
      <w:numFmt w:val="bullet"/>
      <w:lvlText w:val=""/>
      <w:lvlJc w:val="left"/>
      <w:pPr>
        <w:tabs>
          <w:tab w:val="num" w:pos="450"/>
        </w:tabs>
        <w:ind w:left="450" w:hanging="360"/>
      </w:pPr>
      <w:rPr>
        <w:rFonts w:ascii="Symbol" w:hAnsi="Symbol" w:hint="default"/>
        <w:sz w:val="24"/>
        <w:szCs w:val="24"/>
      </w:rPr>
    </w:lvl>
    <w:lvl w:ilvl="1" w:tplc="0666BF9E">
      <w:start w:val="1"/>
      <w:numFmt w:val="bullet"/>
      <w:lvlText w:val=""/>
      <w:lvlJc w:val="left"/>
      <w:pPr>
        <w:tabs>
          <w:tab w:val="num" w:pos="900"/>
        </w:tabs>
        <w:ind w:left="900" w:hanging="360"/>
      </w:pPr>
      <w:rPr>
        <w:rFonts w:ascii="Wingdings" w:hAnsi="Wingdings" w:hint="default"/>
        <w:b/>
        <w:color w:val="auto"/>
        <w:sz w:val="15"/>
      </w:rPr>
    </w:lvl>
    <w:lvl w:ilvl="2" w:tplc="04090003">
      <w:start w:val="1"/>
      <w:numFmt w:val="bullet"/>
      <w:lvlText w:val="o"/>
      <w:lvlJc w:val="left"/>
      <w:pPr>
        <w:tabs>
          <w:tab w:val="num" w:pos="1890"/>
        </w:tabs>
        <w:ind w:left="1890" w:hanging="360"/>
      </w:pPr>
      <w:rPr>
        <w:rFonts w:ascii="Courier New" w:hAnsi="Courier New" w:cs="Courier New" w:hint="default"/>
      </w:rPr>
    </w:lvl>
    <w:lvl w:ilvl="3" w:tplc="04090001">
      <w:start w:val="1"/>
      <w:numFmt w:val="bullet"/>
      <w:lvlText w:val=""/>
      <w:lvlJc w:val="left"/>
      <w:pPr>
        <w:tabs>
          <w:tab w:val="num" w:pos="2610"/>
        </w:tabs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330"/>
        </w:tabs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050"/>
        </w:tabs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770"/>
        </w:tabs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90"/>
        </w:tabs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210"/>
        </w:tabs>
        <w:ind w:left="6210" w:hanging="360"/>
      </w:pPr>
      <w:rPr>
        <w:rFonts w:ascii="Wingdings" w:hAnsi="Wingdings" w:hint="default"/>
      </w:rPr>
    </w:lvl>
  </w:abstractNum>
  <w:abstractNum w:abstractNumId="28">
    <w:nsid w:val="57174C04"/>
    <w:multiLevelType w:val="hybridMultilevel"/>
    <w:tmpl w:val="0F300460"/>
    <w:lvl w:ilvl="0" w:tplc="2A0C87E2">
      <w:start w:val="1"/>
      <w:numFmt w:val="bullet"/>
      <w:lvlText w:val=""/>
      <w:lvlJc w:val="left"/>
      <w:pPr>
        <w:ind w:left="810" w:hanging="360"/>
      </w:pPr>
      <w:rPr>
        <w:rFonts w:ascii="Symbol" w:hAnsi="Symbol" w:hint="default"/>
        <w:b w:val="0"/>
        <w:sz w:val="24"/>
        <w:szCs w:val="24"/>
      </w:rPr>
    </w:lvl>
    <w:lvl w:ilvl="1" w:tplc="7C3C9472">
      <w:start w:val="1"/>
      <w:numFmt w:val="bullet"/>
      <w:lvlText w:val=""/>
      <w:lvlJc w:val="left"/>
      <w:pPr>
        <w:tabs>
          <w:tab w:val="num" w:pos="1260"/>
        </w:tabs>
        <w:ind w:left="1260" w:hanging="360"/>
      </w:pPr>
      <w:rPr>
        <w:rFonts w:ascii="Wingdings" w:hAnsi="Wingdings" w:hint="default"/>
        <w:b/>
        <w:color w:val="auto"/>
        <w:sz w:val="15"/>
      </w:rPr>
    </w:lvl>
    <w:lvl w:ilvl="2" w:tplc="04090003">
      <w:start w:val="1"/>
      <w:numFmt w:val="bullet"/>
      <w:lvlText w:val="o"/>
      <w:lvlJc w:val="left"/>
      <w:pPr>
        <w:tabs>
          <w:tab w:val="num" w:pos="2250"/>
        </w:tabs>
        <w:ind w:left="2250" w:hanging="360"/>
      </w:pPr>
      <w:rPr>
        <w:rFonts w:ascii="Courier New" w:hAnsi="Courier New" w:cs="Courier New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970"/>
        </w:tabs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90"/>
        </w:tabs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410"/>
        </w:tabs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130"/>
        </w:tabs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850"/>
        </w:tabs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570"/>
        </w:tabs>
        <w:ind w:left="6570" w:hanging="360"/>
      </w:pPr>
      <w:rPr>
        <w:rFonts w:ascii="Wingdings" w:hAnsi="Wingdings" w:hint="default"/>
      </w:rPr>
    </w:lvl>
  </w:abstractNum>
  <w:abstractNum w:abstractNumId="29">
    <w:nsid w:val="58EE6DB6"/>
    <w:multiLevelType w:val="hybridMultilevel"/>
    <w:tmpl w:val="7E701E26"/>
    <w:lvl w:ilvl="0" w:tplc="0FCA0006">
      <w:start w:val="1"/>
      <w:numFmt w:val="bullet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0">
    <w:nsid w:val="5D1418B9"/>
    <w:multiLevelType w:val="hybridMultilevel"/>
    <w:tmpl w:val="E79E5D4E"/>
    <w:lvl w:ilvl="0" w:tplc="91F6F320">
      <w:start w:val="1"/>
      <w:numFmt w:val="bullet"/>
      <w:lvlText w:val="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FFF4ECC8">
      <w:start w:val="1"/>
      <w:numFmt w:val="bullet"/>
      <w:lvlText w:val=""/>
      <w:lvlJc w:val="left"/>
      <w:pPr>
        <w:ind w:left="1440" w:hanging="360"/>
      </w:pPr>
      <w:rPr>
        <w:rFonts w:ascii="Symbol" w:hAnsi="Symbol" w:hint="default"/>
        <w:b/>
        <w:color w:val="auto"/>
        <w:sz w:val="19"/>
        <w:szCs w:val="19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>
    <w:nsid w:val="5F7D7BA5"/>
    <w:multiLevelType w:val="hybridMultilevel"/>
    <w:tmpl w:val="793A32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>
    <w:nsid w:val="5FD96159"/>
    <w:multiLevelType w:val="hybridMultilevel"/>
    <w:tmpl w:val="B686D94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3">
    <w:nsid w:val="623D7DE9"/>
    <w:multiLevelType w:val="hybridMultilevel"/>
    <w:tmpl w:val="6DCA6BD2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34">
    <w:nsid w:val="67EE7102"/>
    <w:multiLevelType w:val="hybridMultilevel"/>
    <w:tmpl w:val="AC303D3E"/>
    <w:lvl w:ilvl="0" w:tplc="F398D99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8"/>
        <w:szCs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>
    <w:nsid w:val="6A9C33CA"/>
    <w:multiLevelType w:val="hybridMultilevel"/>
    <w:tmpl w:val="1678551A"/>
    <w:lvl w:ilvl="0" w:tplc="4FF87696">
      <w:start w:val="1"/>
      <w:numFmt w:val="decimal"/>
      <w:lvlText w:val="%1)"/>
      <w:lvlJc w:val="left"/>
      <w:pPr>
        <w:ind w:left="720" w:hanging="360"/>
      </w:pPr>
      <w:rPr>
        <w:rFonts w:hint="default"/>
        <w:b w:val="0"/>
      </w:rPr>
    </w:lvl>
    <w:lvl w:ilvl="1" w:tplc="04090019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>
    <w:nsid w:val="76BD0929"/>
    <w:multiLevelType w:val="hybridMultilevel"/>
    <w:tmpl w:val="2EF4AE60"/>
    <w:lvl w:ilvl="0" w:tplc="0409000D">
      <w:start w:val="1"/>
      <w:numFmt w:val="bullet"/>
      <w:lvlText w:val=""/>
      <w:lvlJc w:val="left"/>
      <w:pPr>
        <w:ind w:left="90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37">
    <w:nsid w:val="78455156"/>
    <w:multiLevelType w:val="hybridMultilevel"/>
    <w:tmpl w:val="17F0956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8">
    <w:nsid w:val="792D01D1"/>
    <w:multiLevelType w:val="hybridMultilevel"/>
    <w:tmpl w:val="AB321B52"/>
    <w:lvl w:ilvl="0" w:tplc="04090001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  <w:b/>
        <w:sz w:val="24"/>
        <w:szCs w:val="24"/>
      </w:rPr>
    </w:lvl>
    <w:lvl w:ilvl="1" w:tplc="04090003">
      <w:start w:val="1"/>
      <w:numFmt w:val="bullet"/>
      <w:lvlText w:val="o"/>
      <w:lvlJc w:val="left"/>
      <w:pPr>
        <w:ind w:left="900" w:hanging="360"/>
      </w:pPr>
      <w:rPr>
        <w:rFonts w:ascii="Courier New" w:hAnsi="Courier New" w:cs="Courier New" w:hint="default"/>
        <w:b/>
        <w:color w:val="auto"/>
        <w:sz w:val="15"/>
      </w:rPr>
    </w:lvl>
    <w:lvl w:ilvl="2" w:tplc="04090003">
      <w:start w:val="1"/>
      <w:numFmt w:val="bullet"/>
      <w:lvlText w:val="o"/>
      <w:lvlJc w:val="left"/>
      <w:pPr>
        <w:tabs>
          <w:tab w:val="num" w:pos="1890"/>
        </w:tabs>
        <w:ind w:left="1890" w:hanging="360"/>
      </w:pPr>
      <w:rPr>
        <w:rFonts w:ascii="Courier New" w:hAnsi="Courier New" w:cs="Courier New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610"/>
        </w:tabs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330"/>
        </w:tabs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050"/>
        </w:tabs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770"/>
        </w:tabs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90"/>
        </w:tabs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210"/>
        </w:tabs>
        <w:ind w:left="6210" w:hanging="360"/>
      </w:pPr>
      <w:rPr>
        <w:rFonts w:ascii="Wingdings" w:hAnsi="Wingdings" w:hint="default"/>
      </w:rPr>
    </w:lvl>
  </w:abstractNum>
  <w:abstractNum w:abstractNumId="39">
    <w:nsid w:val="7CAB724E"/>
    <w:multiLevelType w:val="hybridMultilevel"/>
    <w:tmpl w:val="B8C6007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19"/>
  </w:num>
  <w:num w:numId="3">
    <w:abstractNumId w:val="26"/>
  </w:num>
  <w:num w:numId="4">
    <w:abstractNumId w:val="11"/>
  </w:num>
  <w:num w:numId="5">
    <w:abstractNumId w:val="21"/>
  </w:num>
  <w:num w:numId="6">
    <w:abstractNumId w:val="10"/>
  </w:num>
  <w:num w:numId="7">
    <w:abstractNumId w:val="29"/>
  </w:num>
  <w:num w:numId="8">
    <w:abstractNumId w:val="23"/>
  </w:num>
  <w:num w:numId="9">
    <w:abstractNumId w:val="22"/>
  </w:num>
  <w:num w:numId="10">
    <w:abstractNumId w:val="6"/>
  </w:num>
  <w:num w:numId="11">
    <w:abstractNumId w:val="3"/>
  </w:num>
  <w:num w:numId="12">
    <w:abstractNumId w:val="1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39"/>
  </w:num>
  <w:num w:numId="14">
    <w:abstractNumId w:val="32"/>
  </w:num>
  <w:num w:numId="15">
    <w:abstractNumId w:val="25"/>
  </w:num>
  <w:num w:numId="16">
    <w:abstractNumId w:val="12"/>
  </w:num>
  <w:num w:numId="17">
    <w:abstractNumId w:val="35"/>
  </w:num>
  <w:num w:numId="18">
    <w:abstractNumId w:val="1"/>
  </w:num>
  <w:num w:numId="19">
    <w:abstractNumId w:val="33"/>
  </w:num>
  <w:num w:numId="20">
    <w:abstractNumId w:val="15"/>
  </w:num>
  <w:num w:numId="21">
    <w:abstractNumId w:val="27"/>
  </w:num>
  <w:num w:numId="22">
    <w:abstractNumId w:val="4"/>
  </w:num>
  <w:num w:numId="23">
    <w:abstractNumId w:val="13"/>
  </w:num>
  <w:num w:numId="24">
    <w:abstractNumId w:val="38"/>
  </w:num>
  <w:num w:numId="25">
    <w:abstractNumId w:val="14"/>
  </w:num>
  <w:num w:numId="26">
    <w:abstractNumId w:val="5"/>
  </w:num>
  <w:num w:numId="27">
    <w:abstractNumId w:val="36"/>
  </w:num>
  <w:num w:numId="28">
    <w:abstractNumId w:val="8"/>
  </w:num>
  <w:num w:numId="29">
    <w:abstractNumId w:val="2"/>
  </w:num>
  <w:num w:numId="30">
    <w:abstractNumId w:val="30"/>
  </w:num>
  <w:num w:numId="31">
    <w:abstractNumId w:val="28"/>
  </w:num>
  <w:num w:numId="32">
    <w:abstractNumId w:val="24"/>
  </w:num>
  <w:num w:numId="33">
    <w:abstractNumId w:val="9"/>
  </w:num>
  <w:num w:numId="34">
    <w:abstractNumId w:val="20"/>
  </w:num>
  <w:num w:numId="35">
    <w:abstractNumId w:val="37"/>
  </w:num>
  <w:num w:numId="36">
    <w:abstractNumId w:val="34"/>
  </w:num>
  <w:num w:numId="37">
    <w:abstractNumId w:val="31"/>
  </w:num>
  <w:num w:numId="38">
    <w:abstractNumId w:val="16"/>
  </w:num>
  <w:num w:numId="39">
    <w:abstractNumId w:val="17"/>
  </w:num>
  <w:num w:numId="40">
    <w:abstractNumId w:val="0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removePersonalInformation/>
  <w:removeDateAndTime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formatting="1" w:enforcement="0"/>
  <w:defaultTabStop w:val="1051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9664B"/>
    <w:rsid w:val="00005668"/>
    <w:rsid w:val="00011721"/>
    <w:rsid w:val="0001242C"/>
    <w:rsid w:val="00012510"/>
    <w:rsid w:val="000131E7"/>
    <w:rsid w:val="000225B6"/>
    <w:rsid w:val="00023C10"/>
    <w:rsid w:val="00024656"/>
    <w:rsid w:val="00024E75"/>
    <w:rsid w:val="00026CE3"/>
    <w:rsid w:val="000277E3"/>
    <w:rsid w:val="00030002"/>
    <w:rsid w:val="00030A41"/>
    <w:rsid w:val="0003286C"/>
    <w:rsid w:val="000339A9"/>
    <w:rsid w:val="000435CA"/>
    <w:rsid w:val="00043F37"/>
    <w:rsid w:val="0004670A"/>
    <w:rsid w:val="00050404"/>
    <w:rsid w:val="000526FB"/>
    <w:rsid w:val="0005282E"/>
    <w:rsid w:val="0005376F"/>
    <w:rsid w:val="00054440"/>
    <w:rsid w:val="00055CA4"/>
    <w:rsid w:val="00062D68"/>
    <w:rsid w:val="00063E36"/>
    <w:rsid w:val="000676D3"/>
    <w:rsid w:val="0007113A"/>
    <w:rsid w:val="00073529"/>
    <w:rsid w:val="000742F9"/>
    <w:rsid w:val="000807A3"/>
    <w:rsid w:val="000845CF"/>
    <w:rsid w:val="000847F5"/>
    <w:rsid w:val="00091888"/>
    <w:rsid w:val="00094072"/>
    <w:rsid w:val="00094160"/>
    <w:rsid w:val="00094AB7"/>
    <w:rsid w:val="000A0DAD"/>
    <w:rsid w:val="000A246D"/>
    <w:rsid w:val="000A2A14"/>
    <w:rsid w:val="000A51ED"/>
    <w:rsid w:val="000B21AC"/>
    <w:rsid w:val="000B31E3"/>
    <w:rsid w:val="000C0017"/>
    <w:rsid w:val="000C03EA"/>
    <w:rsid w:val="000C0F3E"/>
    <w:rsid w:val="000C645F"/>
    <w:rsid w:val="000D34DD"/>
    <w:rsid w:val="000D3FBB"/>
    <w:rsid w:val="000D61E5"/>
    <w:rsid w:val="000E02EC"/>
    <w:rsid w:val="000E442A"/>
    <w:rsid w:val="000E69AA"/>
    <w:rsid w:val="000E7FC4"/>
    <w:rsid w:val="000F126F"/>
    <w:rsid w:val="000F16DA"/>
    <w:rsid w:val="000F447A"/>
    <w:rsid w:val="00101469"/>
    <w:rsid w:val="00103EA1"/>
    <w:rsid w:val="00112051"/>
    <w:rsid w:val="0011449F"/>
    <w:rsid w:val="001145EB"/>
    <w:rsid w:val="001169A3"/>
    <w:rsid w:val="00117FF2"/>
    <w:rsid w:val="001209F6"/>
    <w:rsid w:val="0012136A"/>
    <w:rsid w:val="00125BE3"/>
    <w:rsid w:val="00131561"/>
    <w:rsid w:val="0013660C"/>
    <w:rsid w:val="00136615"/>
    <w:rsid w:val="0014282C"/>
    <w:rsid w:val="001446E9"/>
    <w:rsid w:val="00144B2C"/>
    <w:rsid w:val="00147FF4"/>
    <w:rsid w:val="001525B2"/>
    <w:rsid w:val="00153552"/>
    <w:rsid w:val="001622BB"/>
    <w:rsid w:val="00162D6C"/>
    <w:rsid w:val="001636E6"/>
    <w:rsid w:val="00167AB5"/>
    <w:rsid w:val="001744CB"/>
    <w:rsid w:val="00181A82"/>
    <w:rsid w:val="001824F8"/>
    <w:rsid w:val="00183A74"/>
    <w:rsid w:val="00186604"/>
    <w:rsid w:val="00186846"/>
    <w:rsid w:val="00193BF1"/>
    <w:rsid w:val="001942DF"/>
    <w:rsid w:val="001A4858"/>
    <w:rsid w:val="001A6DD2"/>
    <w:rsid w:val="001A7211"/>
    <w:rsid w:val="001B036E"/>
    <w:rsid w:val="001B30E1"/>
    <w:rsid w:val="001B4EEB"/>
    <w:rsid w:val="001B5F8B"/>
    <w:rsid w:val="001B7D50"/>
    <w:rsid w:val="001C0EF3"/>
    <w:rsid w:val="001C393C"/>
    <w:rsid w:val="001D282F"/>
    <w:rsid w:val="001D2D0F"/>
    <w:rsid w:val="001D4353"/>
    <w:rsid w:val="001D474D"/>
    <w:rsid w:val="001D634E"/>
    <w:rsid w:val="001E1FF8"/>
    <w:rsid w:val="001E27BF"/>
    <w:rsid w:val="001E535A"/>
    <w:rsid w:val="001E615E"/>
    <w:rsid w:val="001E7128"/>
    <w:rsid w:val="001F0A7E"/>
    <w:rsid w:val="001F3787"/>
    <w:rsid w:val="001F5012"/>
    <w:rsid w:val="001F530A"/>
    <w:rsid w:val="0020583E"/>
    <w:rsid w:val="00205A6E"/>
    <w:rsid w:val="00205AE7"/>
    <w:rsid w:val="00207216"/>
    <w:rsid w:val="00210F42"/>
    <w:rsid w:val="00213677"/>
    <w:rsid w:val="00220C05"/>
    <w:rsid w:val="00220C15"/>
    <w:rsid w:val="00220E33"/>
    <w:rsid w:val="00223FE1"/>
    <w:rsid w:val="00230EAC"/>
    <w:rsid w:val="00231B03"/>
    <w:rsid w:val="00231C0B"/>
    <w:rsid w:val="0023260D"/>
    <w:rsid w:val="00234D95"/>
    <w:rsid w:val="00235BBC"/>
    <w:rsid w:val="00240CC2"/>
    <w:rsid w:val="002502A2"/>
    <w:rsid w:val="002506CA"/>
    <w:rsid w:val="0025419A"/>
    <w:rsid w:val="00260BCB"/>
    <w:rsid w:val="00262C10"/>
    <w:rsid w:val="002630B6"/>
    <w:rsid w:val="002711FE"/>
    <w:rsid w:val="00277D24"/>
    <w:rsid w:val="00280E3E"/>
    <w:rsid w:val="002846C5"/>
    <w:rsid w:val="00285CA1"/>
    <w:rsid w:val="002874B8"/>
    <w:rsid w:val="00294746"/>
    <w:rsid w:val="00296B73"/>
    <w:rsid w:val="002979F5"/>
    <w:rsid w:val="002A7DFC"/>
    <w:rsid w:val="002B0508"/>
    <w:rsid w:val="002B11D5"/>
    <w:rsid w:val="002B1F15"/>
    <w:rsid w:val="002B2CAA"/>
    <w:rsid w:val="002B75A8"/>
    <w:rsid w:val="002C0246"/>
    <w:rsid w:val="002C1CC2"/>
    <w:rsid w:val="002C231F"/>
    <w:rsid w:val="002C465A"/>
    <w:rsid w:val="002C54EA"/>
    <w:rsid w:val="002C71E6"/>
    <w:rsid w:val="002D0C48"/>
    <w:rsid w:val="002D0F88"/>
    <w:rsid w:val="002D2180"/>
    <w:rsid w:val="002D5462"/>
    <w:rsid w:val="002E31C3"/>
    <w:rsid w:val="002E499A"/>
    <w:rsid w:val="002E4E71"/>
    <w:rsid w:val="002E76E1"/>
    <w:rsid w:val="002F174F"/>
    <w:rsid w:val="002F63E7"/>
    <w:rsid w:val="002F7457"/>
    <w:rsid w:val="0030083A"/>
    <w:rsid w:val="00303143"/>
    <w:rsid w:val="00304F37"/>
    <w:rsid w:val="00306907"/>
    <w:rsid w:val="003104F1"/>
    <w:rsid w:val="0031088B"/>
    <w:rsid w:val="00312697"/>
    <w:rsid w:val="003152D9"/>
    <w:rsid w:val="00321679"/>
    <w:rsid w:val="00321B33"/>
    <w:rsid w:val="00323FDD"/>
    <w:rsid w:val="00325545"/>
    <w:rsid w:val="00326E45"/>
    <w:rsid w:val="00330BC5"/>
    <w:rsid w:val="00336342"/>
    <w:rsid w:val="00343182"/>
    <w:rsid w:val="003436CC"/>
    <w:rsid w:val="003449B1"/>
    <w:rsid w:val="00344D20"/>
    <w:rsid w:val="00345B74"/>
    <w:rsid w:val="00351389"/>
    <w:rsid w:val="003547FE"/>
    <w:rsid w:val="00361FDB"/>
    <w:rsid w:val="00362B10"/>
    <w:rsid w:val="003662E9"/>
    <w:rsid w:val="0036634F"/>
    <w:rsid w:val="00367CC3"/>
    <w:rsid w:val="003713CB"/>
    <w:rsid w:val="00373F70"/>
    <w:rsid w:val="00376CE6"/>
    <w:rsid w:val="00377A0B"/>
    <w:rsid w:val="00377CC7"/>
    <w:rsid w:val="00381D04"/>
    <w:rsid w:val="003869CA"/>
    <w:rsid w:val="003870B1"/>
    <w:rsid w:val="00390790"/>
    <w:rsid w:val="00390ED8"/>
    <w:rsid w:val="00391AD3"/>
    <w:rsid w:val="003956BE"/>
    <w:rsid w:val="00395AB8"/>
    <w:rsid w:val="00395BBB"/>
    <w:rsid w:val="0039656D"/>
    <w:rsid w:val="003A14DC"/>
    <w:rsid w:val="003A2006"/>
    <w:rsid w:val="003A7CAA"/>
    <w:rsid w:val="003B5E43"/>
    <w:rsid w:val="003B78C1"/>
    <w:rsid w:val="003C0268"/>
    <w:rsid w:val="003C2418"/>
    <w:rsid w:val="003C5E81"/>
    <w:rsid w:val="003C7485"/>
    <w:rsid w:val="003D0C30"/>
    <w:rsid w:val="003D7D2D"/>
    <w:rsid w:val="003E644E"/>
    <w:rsid w:val="003F3D81"/>
    <w:rsid w:val="003F5CF7"/>
    <w:rsid w:val="003F65E2"/>
    <w:rsid w:val="00402D28"/>
    <w:rsid w:val="00403104"/>
    <w:rsid w:val="0040740E"/>
    <w:rsid w:val="00411408"/>
    <w:rsid w:val="00412EB2"/>
    <w:rsid w:val="004131DF"/>
    <w:rsid w:val="00414700"/>
    <w:rsid w:val="00416732"/>
    <w:rsid w:val="00420C3D"/>
    <w:rsid w:val="004215C8"/>
    <w:rsid w:val="00422AE5"/>
    <w:rsid w:val="004301C0"/>
    <w:rsid w:val="004302DE"/>
    <w:rsid w:val="004330CC"/>
    <w:rsid w:val="00434327"/>
    <w:rsid w:val="0043599C"/>
    <w:rsid w:val="00435C4C"/>
    <w:rsid w:val="00437162"/>
    <w:rsid w:val="0043730E"/>
    <w:rsid w:val="00441C6E"/>
    <w:rsid w:val="00445C81"/>
    <w:rsid w:val="00447389"/>
    <w:rsid w:val="00447DCD"/>
    <w:rsid w:val="00451B3F"/>
    <w:rsid w:val="00453A29"/>
    <w:rsid w:val="00457B6C"/>
    <w:rsid w:val="00460B6C"/>
    <w:rsid w:val="00463382"/>
    <w:rsid w:val="00463480"/>
    <w:rsid w:val="00464F61"/>
    <w:rsid w:val="00472D59"/>
    <w:rsid w:val="004766AA"/>
    <w:rsid w:val="00482B29"/>
    <w:rsid w:val="004853DF"/>
    <w:rsid w:val="00490F46"/>
    <w:rsid w:val="0049392A"/>
    <w:rsid w:val="0049664B"/>
    <w:rsid w:val="00497529"/>
    <w:rsid w:val="004A1981"/>
    <w:rsid w:val="004A1F2E"/>
    <w:rsid w:val="004A5680"/>
    <w:rsid w:val="004B3DE3"/>
    <w:rsid w:val="004B5C71"/>
    <w:rsid w:val="004B7C71"/>
    <w:rsid w:val="004C05BF"/>
    <w:rsid w:val="004C3056"/>
    <w:rsid w:val="004C538C"/>
    <w:rsid w:val="004C66DA"/>
    <w:rsid w:val="004D3B83"/>
    <w:rsid w:val="004E1BC7"/>
    <w:rsid w:val="004E2111"/>
    <w:rsid w:val="004F58AE"/>
    <w:rsid w:val="004F7BBA"/>
    <w:rsid w:val="00500351"/>
    <w:rsid w:val="00502CAD"/>
    <w:rsid w:val="005035D8"/>
    <w:rsid w:val="00503A01"/>
    <w:rsid w:val="005047C7"/>
    <w:rsid w:val="00507093"/>
    <w:rsid w:val="00510747"/>
    <w:rsid w:val="00514C65"/>
    <w:rsid w:val="00517910"/>
    <w:rsid w:val="005242BC"/>
    <w:rsid w:val="00525D66"/>
    <w:rsid w:val="00532450"/>
    <w:rsid w:val="00535843"/>
    <w:rsid w:val="005364C3"/>
    <w:rsid w:val="0053666E"/>
    <w:rsid w:val="00541689"/>
    <w:rsid w:val="00541D8F"/>
    <w:rsid w:val="00543DA6"/>
    <w:rsid w:val="00563DFD"/>
    <w:rsid w:val="00564868"/>
    <w:rsid w:val="005739F2"/>
    <w:rsid w:val="00581366"/>
    <w:rsid w:val="00582085"/>
    <w:rsid w:val="005839C9"/>
    <w:rsid w:val="00585509"/>
    <w:rsid w:val="0058556B"/>
    <w:rsid w:val="00587253"/>
    <w:rsid w:val="0059297B"/>
    <w:rsid w:val="00597FEB"/>
    <w:rsid w:val="005A59FF"/>
    <w:rsid w:val="005A66F7"/>
    <w:rsid w:val="005B0761"/>
    <w:rsid w:val="005B2520"/>
    <w:rsid w:val="005B332A"/>
    <w:rsid w:val="005B60CD"/>
    <w:rsid w:val="005C0923"/>
    <w:rsid w:val="005C5C00"/>
    <w:rsid w:val="005C695B"/>
    <w:rsid w:val="005C777F"/>
    <w:rsid w:val="005D0091"/>
    <w:rsid w:val="005D31DA"/>
    <w:rsid w:val="005D54BE"/>
    <w:rsid w:val="005D5EF6"/>
    <w:rsid w:val="005E0A76"/>
    <w:rsid w:val="005E2BB6"/>
    <w:rsid w:val="005E2FA4"/>
    <w:rsid w:val="005E411E"/>
    <w:rsid w:val="005E4606"/>
    <w:rsid w:val="005F00B0"/>
    <w:rsid w:val="005F0D1B"/>
    <w:rsid w:val="005F2857"/>
    <w:rsid w:val="005F72AD"/>
    <w:rsid w:val="00602FBA"/>
    <w:rsid w:val="0060319E"/>
    <w:rsid w:val="006036FC"/>
    <w:rsid w:val="006037A5"/>
    <w:rsid w:val="006055A4"/>
    <w:rsid w:val="006062F4"/>
    <w:rsid w:val="00610413"/>
    <w:rsid w:val="0061136F"/>
    <w:rsid w:val="006113BE"/>
    <w:rsid w:val="00612066"/>
    <w:rsid w:val="0061345E"/>
    <w:rsid w:val="00613D86"/>
    <w:rsid w:val="006150AB"/>
    <w:rsid w:val="00615E02"/>
    <w:rsid w:val="00622844"/>
    <w:rsid w:val="0062436F"/>
    <w:rsid w:val="00625B93"/>
    <w:rsid w:val="00631BC5"/>
    <w:rsid w:val="006323C1"/>
    <w:rsid w:val="00641B6A"/>
    <w:rsid w:val="00643822"/>
    <w:rsid w:val="00643DB1"/>
    <w:rsid w:val="006461A7"/>
    <w:rsid w:val="00646316"/>
    <w:rsid w:val="00647B88"/>
    <w:rsid w:val="00647E9A"/>
    <w:rsid w:val="00652BA5"/>
    <w:rsid w:val="00654CDD"/>
    <w:rsid w:val="0065711C"/>
    <w:rsid w:val="00661CA9"/>
    <w:rsid w:val="00661DAB"/>
    <w:rsid w:val="00667FBB"/>
    <w:rsid w:val="0067175F"/>
    <w:rsid w:val="006721D4"/>
    <w:rsid w:val="00674301"/>
    <w:rsid w:val="00674558"/>
    <w:rsid w:val="0067709A"/>
    <w:rsid w:val="0067794F"/>
    <w:rsid w:val="0068116A"/>
    <w:rsid w:val="00684154"/>
    <w:rsid w:val="006863A1"/>
    <w:rsid w:val="00691315"/>
    <w:rsid w:val="0069514D"/>
    <w:rsid w:val="00697AE0"/>
    <w:rsid w:val="006A1779"/>
    <w:rsid w:val="006A2918"/>
    <w:rsid w:val="006A4152"/>
    <w:rsid w:val="006A67AD"/>
    <w:rsid w:val="006A7224"/>
    <w:rsid w:val="006B446B"/>
    <w:rsid w:val="006B6308"/>
    <w:rsid w:val="006C069A"/>
    <w:rsid w:val="006C0985"/>
    <w:rsid w:val="006C2CB5"/>
    <w:rsid w:val="006C6FAA"/>
    <w:rsid w:val="006D0FF8"/>
    <w:rsid w:val="006E2C9D"/>
    <w:rsid w:val="006E351C"/>
    <w:rsid w:val="006F7EC9"/>
    <w:rsid w:val="007050CC"/>
    <w:rsid w:val="007055B9"/>
    <w:rsid w:val="007056A0"/>
    <w:rsid w:val="00711B04"/>
    <w:rsid w:val="00715B21"/>
    <w:rsid w:val="0072185A"/>
    <w:rsid w:val="00722AFE"/>
    <w:rsid w:val="00723909"/>
    <w:rsid w:val="00723EF6"/>
    <w:rsid w:val="00724948"/>
    <w:rsid w:val="00733E2B"/>
    <w:rsid w:val="007344B8"/>
    <w:rsid w:val="00741377"/>
    <w:rsid w:val="00745F30"/>
    <w:rsid w:val="00747629"/>
    <w:rsid w:val="00755511"/>
    <w:rsid w:val="00760A1A"/>
    <w:rsid w:val="00763087"/>
    <w:rsid w:val="00763382"/>
    <w:rsid w:val="00767454"/>
    <w:rsid w:val="00772C64"/>
    <w:rsid w:val="00772F88"/>
    <w:rsid w:val="00777AD5"/>
    <w:rsid w:val="00780DA4"/>
    <w:rsid w:val="007828D0"/>
    <w:rsid w:val="00790A87"/>
    <w:rsid w:val="00791099"/>
    <w:rsid w:val="00792C38"/>
    <w:rsid w:val="00793BBB"/>
    <w:rsid w:val="007A0950"/>
    <w:rsid w:val="007A0FD1"/>
    <w:rsid w:val="007A3147"/>
    <w:rsid w:val="007A5239"/>
    <w:rsid w:val="007A65D3"/>
    <w:rsid w:val="007A7323"/>
    <w:rsid w:val="007B00D6"/>
    <w:rsid w:val="007B0FD8"/>
    <w:rsid w:val="007B1A16"/>
    <w:rsid w:val="007B2646"/>
    <w:rsid w:val="007B4097"/>
    <w:rsid w:val="007B6E69"/>
    <w:rsid w:val="007C17F9"/>
    <w:rsid w:val="007C3D7E"/>
    <w:rsid w:val="007C6193"/>
    <w:rsid w:val="007D290A"/>
    <w:rsid w:val="007D7622"/>
    <w:rsid w:val="007D7F5A"/>
    <w:rsid w:val="007E4A4D"/>
    <w:rsid w:val="007E5E0A"/>
    <w:rsid w:val="007F6623"/>
    <w:rsid w:val="00807E04"/>
    <w:rsid w:val="0081164E"/>
    <w:rsid w:val="00815155"/>
    <w:rsid w:val="00822A7F"/>
    <w:rsid w:val="00823AE9"/>
    <w:rsid w:val="008262B6"/>
    <w:rsid w:val="00826FB4"/>
    <w:rsid w:val="00830989"/>
    <w:rsid w:val="008327EE"/>
    <w:rsid w:val="008334DA"/>
    <w:rsid w:val="008405E4"/>
    <w:rsid w:val="00843301"/>
    <w:rsid w:val="0084697D"/>
    <w:rsid w:val="00852E93"/>
    <w:rsid w:val="008544F8"/>
    <w:rsid w:val="0085735E"/>
    <w:rsid w:val="0087268F"/>
    <w:rsid w:val="00872885"/>
    <w:rsid w:val="00880C12"/>
    <w:rsid w:val="00881D34"/>
    <w:rsid w:val="00885693"/>
    <w:rsid w:val="00887452"/>
    <w:rsid w:val="0089323F"/>
    <w:rsid w:val="00893A8F"/>
    <w:rsid w:val="00893BAD"/>
    <w:rsid w:val="00894412"/>
    <w:rsid w:val="0089493C"/>
    <w:rsid w:val="00896C3B"/>
    <w:rsid w:val="008A467D"/>
    <w:rsid w:val="008A4E7F"/>
    <w:rsid w:val="008B065E"/>
    <w:rsid w:val="008B1C23"/>
    <w:rsid w:val="008B34BF"/>
    <w:rsid w:val="008B4661"/>
    <w:rsid w:val="008B6B7D"/>
    <w:rsid w:val="008C049A"/>
    <w:rsid w:val="008C5FCC"/>
    <w:rsid w:val="008C7BD4"/>
    <w:rsid w:val="008D474A"/>
    <w:rsid w:val="008D5F80"/>
    <w:rsid w:val="008D6257"/>
    <w:rsid w:val="008D71B5"/>
    <w:rsid w:val="008D7F67"/>
    <w:rsid w:val="008E0783"/>
    <w:rsid w:val="008E3031"/>
    <w:rsid w:val="008E49D4"/>
    <w:rsid w:val="008E62AC"/>
    <w:rsid w:val="008E6CF5"/>
    <w:rsid w:val="008E7453"/>
    <w:rsid w:val="008F1FD0"/>
    <w:rsid w:val="008F56EB"/>
    <w:rsid w:val="00905415"/>
    <w:rsid w:val="00915260"/>
    <w:rsid w:val="0091549E"/>
    <w:rsid w:val="009159C4"/>
    <w:rsid w:val="0092092C"/>
    <w:rsid w:val="009322D3"/>
    <w:rsid w:val="009323CE"/>
    <w:rsid w:val="00933288"/>
    <w:rsid w:val="00933D84"/>
    <w:rsid w:val="009354CD"/>
    <w:rsid w:val="00936447"/>
    <w:rsid w:val="00937506"/>
    <w:rsid w:val="00941B20"/>
    <w:rsid w:val="009474D8"/>
    <w:rsid w:val="00951148"/>
    <w:rsid w:val="0095284C"/>
    <w:rsid w:val="00957F0E"/>
    <w:rsid w:val="00963F17"/>
    <w:rsid w:val="009650EA"/>
    <w:rsid w:val="009705FA"/>
    <w:rsid w:val="00971E25"/>
    <w:rsid w:val="0097232D"/>
    <w:rsid w:val="00976D96"/>
    <w:rsid w:val="00977DD7"/>
    <w:rsid w:val="009803B3"/>
    <w:rsid w:val="00980953"/>
    <w:rsid w:val="009825BC"/>
    <w:rsid w:val="009838F8"/>
    <w:rsid w:val="00990147"/>
    <w:rsid w:val="00996A59"/>
    <w:rsid w:val="00997422"/>
    <w:rsid w:val="009979E1"/>
    <w:rsid w:val="009A2F51"/>
    <w:rsid w:val="009A4881"/>
    <w:rsid w:val="009A4F94"/>
    <w:rsid w:val="009B2E10"/>
    <w:rsid w:val="009B3403"/>
    <w:rsid w:val="009B39F8"/>
    <w:rsid w:val="009B5BBC"/>
    <w:rsid w:val="009B6042"/>
    <w:rsid w:val="009B61CC"/>
    <w:rsid w:val="009C4616"/>
    <w:rsid w:val="009D2064"/>
    <w:rsid w:val="009E0C55"/>
    <w:rsid w:val="009E1566"/>
    <w:rsid w:val="009E365C"/>
    <w:rsid w:val="009E6E3F"/>
    <w:rsid w:val="009F0CDF"/>
    <w:rsid w:val="009F4E73"/>
    <w:rsid w:val="00A04A0F"/>
    <w:rsid w:val="00A050F9"/>
    <w:rsid w:val="00A1294A"/>
    <w:rsid w:val="00A13DDB"/>
    <w:rsid w:val="00A16ACA"/>
    <w:rsid w:val="00A216FD"/>
    <w:rsid w:val="00A21B9F"/>
    <w:rsid w:val="00A24934"/>
    <w:rsid w:val="00A2796E"/>
    <w:rsid w:val="00A352E7"/>
    <w:rsid w:val="00A35A4D"/>
    <w:rsid w:val="00A36B2F"/>
    <w:rsid w:val="00A375A6"/>
    <w:rsid w:val="00A43CEC"/>
    <w:rsid w:val="00A460BE"/>
    <w:rsid w:val="00A56AF4"/>
    <w:rsid w:val="00A60406"/>
    <w:rsid w:val="00A60A52"/>
    <w:rsid w:val="00A627B6"/>
    <w:rsid w:val="00A67990"/>
    <w:rsid w:val="00A735EB"/>
    <w:rsid w:val="00A770A8"/>
    <w:rsid w:val="00A77BEC"/>
    <w:rsid w:val="00A80E0A"/>
    <w:rsid w:val="00A8206E"/>
    <w:rsid w:val="00A83546"/>
    <w:rsid w:val="00A90C1C"/>
    <w:rsid w:val="00A90E07"/>
    <w:rsid w:val="00A92226"/>
    <w:rsid w:val="00A94F57"/>
    <w:rsid w:val="00A95F73"/>
    <w:rsid w:val="00A9683A"/>
    <w:rsid w:val="00A97CD8"/>
    <w:rsid w:val="00AB4E59"/>
    <w:rsid w:val="00AB69F5"/>
    <w:rsid w:val="00AC2BF0"/>
    <w:rsid w:val="00AC31E3"/>
    <w:rsid w:val="00AC7988"/>
    <w:rsid w:val="00AD1094"/>
    <w:rsid w:val="00AD521F"/>
    <w:rsid w:val="00AD5BFF"/>
    <w:rsid w:val="00AD6069"/>
    <w:rsid w:val="00AD61D2"/>
    <w:rsid w:val="00AD744D"/>
    <w:rsid w:val="00AE1855"/>
    <w:rsid w:val="00AE268D"/>
    <w:rsid w:val="00AE2D2B"/>
    <w:rsid w:val="00AE7B0D"/>
    <w:rsid w:val="00AF4F02"/>
    <w:rsid w:val="00B0128D"/>
    <w:rsid w:val="00B12EDB"/>
    <w:rsid w:val="00B141D5"/>
    <w:rsid w:val="00B152E3"/>
    <w:rsid w:val="00B2188B"/>
    <w:rsid w:val="00B238A4"/>
    <w:rsid w:val="00B23D33"/>
    <w:rsid w:val="00B23FB7"/>
    <w:rsid w:val="00B2430D"/>
    <w:rsid w:val="00B25E77"/>
    <w:rsid w:val="00B26C11"/>
    <w:rsid w:val="00B275C0"/>
    <w:rsid w:val="00B30579"/>
    <w:rsid w:val="00B31AF5"/>
    <w:rsid w:val="00B33B3C"/>
    <w:rsid w:val="00B34FE5"/>
    <w:rsid w:val="00B452CA"/>
    <w:rsid w:val="00B47F08"/>
    <w:rsid w:val="00B5273F"/>
    <w:rsid w:val="00B55C6A"/>
    <w:rsid w:val="00B57CF3"/>
    <w:rsid w:val="00B61B08"/>
    <w:rsid w:val="00B61C9D"/>
    <w:rsid w:val="00B61EA1"/>
    <w:rsid w:val="00B632CE"/>
    <w:rsid w:val="00B63B46"/>
    <w:rsid w:val="00B70349"/>
    <w:rsid w:val="00B714BA"/>
    <w:rsid w:val="00B72998"/>
    <w:rsid w:val="00B81694"/>
    <w:rsid w:val="00B82DB4"/>
    <w:rsid w:val="00B8548C"/>
    <w:rsid w:val="00B85BB1"/>
    <w:rsid w:val="00B86568"/>
    <w:rsid w:val="00B915B2"/>
    <w:rsid w:val="00B93F07"/>
    <w:rsid w:val="00B94D5F"/>
    <w:rsid w:val="00BA0116"/>
    <w:rsid w:val="00BA1175"/>
    <w:rsid w:val="00BA1FF3"/>
    <w:rsid w:val="00BA2AEA"/>
    <w:rsid w:val="00BA3248"/>
    <w:rsid w:val="00BA5BAC"/>
    <w:rsid w:val="00BB1D37"/>
    <w:rsid w:val="00BB374F"/>
    <w:rsid w:val="00BB68AC"/>
    <w:rsid w:val="00BB748F"/>
    <w:rsid w:val="00BC1F29"/>
    <w:rsid w:val="00BC3074"/>
    <w:rsid w:val="00BC3E62"/>
    <w:rsid w:val="00BC5F9A"/>
    <w:rsid w:val="00BC6802"/>
    <w:rsid w:val="00BC6D12"/>
    <w:rsid w:val="00BD0C78"/>
    <w:rsid w:val="00BD0D26"/>
    <w:rsid w:val="00BD16BD"/>
    <w:rsid w:val="00BD5A98"/>
    <w:rsid w:val="00BE2E8B"/>
    <w:rsid w:val="00BE4186"/>
    <w:rsid w:val="00BE42EC"/>
    <w:rsid w:val="00BF076F"/>
    <w:rsid w:val="00BF1A8D"/>
    <w:rsid w:val="00BF3C5A"/>
    <w:rsid w:val="00BF5F80"/>
    <w:rsid w:val="00BF67B0"/>
    <w:rsid w:val="00C037B9"/>
    <w:rsid w:val="00C06D0F"/>
    <w:rsid w:val="00C12630"/>
    <w:rsid w:val="00C13A10"/>
    <w:rsid w:val="00C168E5"/>
    <w:rsid w:val="00C16FF2"/>
    <w:rsid w:val="00C17DC2"/>
    <w:rsid w:val="00C24F64"/>
    <w:rsid w:val="00C33DA5"/>
    <w:rsid w:val="00C438AC"/>
    <w:rsid w:val="00C50EF6"/>
    <w:rsid w:val="00C51B08"/>
    <w:rsid w:val="00C55892"/>
    <w:rsid w:val="00C558DA"/>
    <w:rsid w:val="00C569DB"/>
    <w:rsid w:val="00C645FC"/>
    <w:rsid w:val="00C64FC6"/>
    <w:rsid w:val="00C659F2"/>
    <w:rsid w:val="00C66D84"/>
    <w:rsid w:val="00C67311"/>
    <w:rsid w:val="00C70988"/>
    <w:rsid w:val="00C71152"/>
    <w:rsid w:val="00C72481"/>
    <w:rsid w:val="00C73D3E"/>
    <w:rsid w:val="00C81EFE"/>
    <w:rsid w:val="00C91AB7"/>
    <w:rsid w:val="00C92CDC"/>
    <w:rsid w:val="00C943CF"/>
    <w:rsid w:val="00CA32BA"/>
    <w:rsid w:val="00CA3F0A"/>
    <w:rsid w:val="00CA5ECB"/>
    <w:rsid w:val="00CB188E"/>
    <w:rsid w:val="00CB1CC8"/>
    <w:rsid w:val="00CB307D"/>
    <w:rsid w:val="00CB74C7"/>
    <w:rsid w:val="00CC1D90"/>
    <w:rsid w:val="00CC4222"/>
    <w:rsid w:val="00CD1E5C"/>
    <w:rsid w:val="00CE171C"/>
    <w:rsid w:val="00CE227B"/>
    <w:rsid w:val="00CE2E4E"/>
    <w:rsid w:val="00CE3FA5"/>
    <w:rsid w:val="00CE59D0"/>
    <w:rsid w:val="00CE72AB"/>
    <w:rsid w:val="00CE7641"/>
    <w:rsid w:val="00CF27BF"/>
    <w:rsid w:val="00CF3DBD"/>
    <w:rsid w:val="00CF4E9C"/>
    <w:rsid w:val="00CF6B25"/>
    <w:rsid w:val="00D10A51"/>
    <w:rsid w:val="00D12218"/>
    <w:rsid w:val="00D125FD"/>
    <w:rsid w:val="00D14C84"/>
    <w:rsid w:val="00D15224"/>
    <w:rsid w:val="00D214CF"/>
    <w:rsid w:val="00D220B1"/>
    <w:rsid w:val="00D24269"/>
    <w:rsid w:val="00D24FBC"/>
    <w:rsid w:val="00D263AB"/>
    <w:rsid w:val="00D31EA2"/>
    <w:rsid w:val="00D346DD"/>
    <w:rsid w:val="00D3662C"/>
    <w:rsid w:val="00D435D4"/>
    <w:rsid w:val="00D43CD8"/>
    <w:rsid w:val="00D44675"/>
    <w:rsid w:val="00D47299"/>
    <w:rsid w:val="00D4771B"/>
    <w:rsid w:val="00D56035"/>
    <w:rsid w:val="00D56CBC"/>
    <w:rsid w:val="00D6258C"/>
    <w:rsid w:val="00D64241"/>
    <w:rsid w:val="00D769E8"/>
    <w:rsid w:val="00D76C37"/>
    <w:rsid w:val="00D82663"/>
    <w:rsid w:val="00D860C6"/>
    <w:rsid w:val="00D95FB0"/>
    <w:rsid w:val="00D963D0"/>
    <w:rsid w:val="00DA230F"/>
    <w:rsid w:val="00DB12DA"/>
    <w:rsid w:val="00DB755E"/>
    <w:rsid w:val="00DC2D5B"/>
    <w:rsid w:val="00DC3BB6"/>
    <w:rsid w:val="00DD04BC"/>
    <w:rsid w:val="00DD224A"/>
    <w:rsid w:val="00DE4483"/>
    <w:rsid w:val="00DE6C0E"/>
    <w:rsid w:val="00DF0529"/>
    <w:rsid w:val="00DF473C"/>
    <w:rsid w:val="00E01243"/>
    <w:rsid w:val="00E01DB8"/>
    <w:rsid w:val="00E02CA8"/>
    <w:rsid w:val="00E13609"/>
    <w:rsid w:val="00E143F7"/>
    <w:rsid w:val="00E1681A"/>
    <w:rsid w:val="00E254A6"/>
    <w:rsid w:val="00E2653D"/>
    <w:rsid w:val="00E26854"/>
    <w:rsid w:val="00E26D8D"/>
    <w:rsid w:val="00E31035"/>
    <w:rsid w:val="00E363C4"/>
    <w:rsid w:val="00E3684C"/>
    <w:rsid w:val="00E464A5"/>
    <w:rsid w:val="00E51827"/>
    <w:rsid w:val="00E5232E"/>
    <w:rsid w:val="00E54E09"/>
    <w:rsid w:val="00E55780"/>
    <w:rsid w:val="00E5591C"/>
    <w:rsid w:val="00E55B03"/>
    <w:rsid w:val="00E56BA0"/>
    <w:rsid w:val="00E5769E"/>
    <w:rsid w:val="00E6209C"/>
    <w:rsid w:val="00E64CEF"/>
    <w:rsid w:val="00E674F6"/>
    <w:rsid w:val="00E7561A"/>
    <w:rsid w:val="00E81369"/>
    <w:rsid w:val="00E815C3"/>
    <w:rsid w:val="00E875FC"/>
    <w:rsid w:val="00E87FA9"/>
    <w:rsid w:val="00E94F39"/>
    <w:rsid w:val="00E97FFB"/>
    <w:rsid w:val="00EA10AD"/>
    <w:rsid w:val="00EA20E7"/>
    <w:rsid w:val="00EA3ADA"/>
    <w:rsid w:val="00EA3D9D"/>
    <w:rsid w:val="00EA43C0"/>
    <w:rsid w:val="00EA7BA7"/>
    <w:rsid w:val="00EC0B76"/>
    <w:rsid w:val="00EC383F"/>
    <w:rsid w:val="00EC4F1C"/>
    <w:rsid w:val="00ED400F"/>
    <w:rsid w:val="00ED44B6"/>
    <w:rsid w:val="00ED53D8"/>
    <w:rsid w:val="00ED760A"/>
    <w:rsid w:val="00ED7F29"/>
    <w:rsid w:val="00EE0325"/>
    <w:rsid w:val="00EE57BC"/>
    <w:rsid w:val="00EE61BB"/>
    <w:rsid w:val="00EE7C29"/>
    <w:rsid w:val="00EF0D83"/>
    <w:rsid w:val="00EF48A5"/>
    <w:rsid w:val="00EF59DD"/>
    <w:rsid w:val="00F01981"/>
    <w:rsid w:val="00F10992"/>
    <w:rsid w:val="00F1606B"/>
    <w:rsid w:val="00F211D7"/>
    <w:rsid w:val="00F2308E"/>
    <w:rsid w:val="00F24E85"/>
    <w:rsid w:val="00F26A7C"/>
    <w:rsid w:val="00F276C7"/>
    <w:rsid w:val="00F3573E"/>
    <w:rsid w:val="00F361D9"/>
    <w:rsid w:val="00F405C2"/>
    <w:rsid w:val="00F41BEF"/>
    <w:rsid w:val="00F43118"/>
    <w:rsid w:val="00F4468C"/>
    <w:rsid w:val="00F44A02"/>
    <w:rsid w:val="00F45478"/>
    <w:rsid w:val="00F5149A"/>
    <w:rsid w:val="00F52337"/>
    <w:rsid w:val="00F551F2"/>
    <w:rsid w:val="00F555A8"/>
    <w:rsid w:val="00F61A22"/>
    <w:rsid w:val="00F67FB3"/>
    <w:rsid w:val="00F74F06"/>
    <w:rsid w:val="00F75B95"/>
    <w:rsid w:val="00F75DF1"/>
    <w:rsid w:val="00F76436"/>
    <w:rsid w:val="00F80FF3"/>
    <w:rsid w:val="00F86A5A"/>
    <w:rsid w:val="00F87D2F"/>
    <w:rsid w:val="00F9097E"/>
    <w:rsid w:val="00F96A32"/>
    <w:rsid w:val="00FA0112"/>
    <w:rsid w:val="00FA2830"/>
    <w:rsid w:val="00FA4035"/>
    <w:rsid w:val="00FA7534"/>
    <w:rsid w:val="00FC073F"/>
    <w:rsid w:val="00FC3B12"/>
    <w:rsid w:val="00FD1C87"/>
    <w:rsid w:val="00FD319F"/>
    <w:rsid w:val="00FD372C"/>
    <w:rsid w:val="00FD3991"/>
    <w:rsid w:val="00FD639C"/>
    <w:rsid w:val="00FE7FA6"/>
    <w:rsid w:val="00FF1F37"/>
    <w:rsid w:val="00FF4FDD"/>
    <w:rsid w:val="00FF52F8"/>
    <w:rsid w:val="00FF56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80AB2D7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" w:eastAsia="Times" w:hAnsi="Times" w:cs="Times New Roman"/>
        <w:lang w:val="en-US" w:eastAsia="en-US" w:bidi="ar-SA"/>
      </w:rPr>
    </w:rPrDefault>
    <w:pPrDefault/>
  </w:docDefaults>
  <w:latentStyles w:defLockedState="1" w:defUIPriority="0" w:defSemiHidden="1" w:defUnhideWhenUsed="1" w:defQFormat="0" w:count="267">
    <w:lsdException w:name="Normal" w:locked="0" w:semiHidden="0" w:unhideWhenUsed="0" w:qFormat="1"/>
    <w:lsdException w:name="heading 1" w:locked="0" w:semiHidden="0" w:unhideWhenUsed="0" w:qFormat="1"/>
    <w:lsdException w:name="heading 2" w:locked="0" w:semiHidden="0" w:unhideWhenUsed="0" w:qFormat="1"/>
    <w:lsdException w:name="heading 3" w:locked="0" w:semiHidden="0" w:unhideWhenUsed="0" w:qFormat="1"/>
    <w:lsdException w:name="heading 4" w:locked="0" w:semiHidden="0" w:unhideWhenUsed="0" w:qFormat="1"/>
    <w:lsdException w:name="heading 5" w:locked="0" w:semiHidden="0" w:unhideWhenUsed="0" w:qFormat="1"/>
    <w:lsdException w:name="heading 6" w:locked="0" w:semiHidden="0" w:unhideWhenUsed="0" w:qFormat="1"/>
    <w:lsdException w:name="heading 7" w:locked="0" w:qFormat="1"/>
    <w:lsdException w:name="heading 8" w:locked="0" w:qFormat="1"/>
    <w:lsdException w:name="heading 9" w:qFormat="1"/>
    <w:lsdException w:name="header" w:uiPriority="99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locked="0" w:semiHidden="0" w:unhideWhenUsed="0" w:qFormat="1"/>
    <w:lsdException w:name="Default Paragraph Font" w:locked="0"/>
    <w:lsdException w:name="Body Text" w:locked="0"/>
    <w:lsdException w:name="Body Text Indent" w:locked="0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Body Text 2" w:locked="0"/>
    <w:lsdException w:name="Body Text Indent 3" w:locked="0"/>
    <w:lsdException w:name="Hyperlink" w:locked="0"/>
    <w:lsdException w:name="Strong" w:semiHidden="0" w:unhideWhenUsed="0" w:qFormat="1"/>
    <w:lsdException w:name="Emphasis" w:semiHidden="0" w:unhideWhenUsed="0" w:qFormat="1"/>
    <w:lsdException w:name="HTML Top of Form" w:locked="0"/>
    <w:lsdException w:name="HTML Bottom of Form" w:locked="0"/>
    <w:lsdException w:name="Normal Table" w:locked="0"/>
    <w:lsdException w:name="No List" w:locked="0"/>
    <w:lsdException w:name="Table Grid" w:semiHidden="0" w:unhideWhenUsed="0"/>
    <w:lsdException w:name="Placeholder Text" w:locked="0" w:uiPriority="99" w:unhideWhenUsed="0"/>
    <w:lsdException w:name="No Spacing" w:locked="0" w:semiHidden="0" w:uiPriority="1" w:unhideWhenUsed="0" w:qFormat="1"/>
    <w:lsdException w:name="Light Shading" w:locked="0" w:semiHidden="0" w:uiPriority="60" w:unhideWhenUsed="0"/>
    <w:lsdException w:name="Light List" w:locked="0" w:semiHidden="0" w:uiPriority="61" w:unhideWhenUsed="0"/>
    <w:lsdException w:name="Light Grid" w:locked="0" w:semiHidden="0" w:uiPriority="62" w:unhideWhenUsed="0"/>
    <w:lsdException w:name="Medium Shading 1" w:locked="0" w:semiHidden="0" w:uiPriority="63" w:unhideWhenUsed="0"/>
    <w:lsdException w:name="Medium Shading 2" w:locked="0" w:semiHidden="0" w:uiPriority="64" w:unhideWhenUsed="0"/>
    <w:lsdException w:name="Medium List 1" w:locked="0" w:semiHidden="0" w:uiPriority="65" w:unhideWhenUsed="0"/>
    <w:lsdException w:name="Medium List 2" w:locked="0" w:semiHidden="0" w:uiPriority="66" w:unhideWhenUsed="0"/>
    <w:lsdException w:name="Medium Grid 1" w:locked="0" w:semiHidden="0" w:uiPriority="67" w:unhideWhenUsed="0"/>
    <w:lsdException w:name="Medium Grid 2" w:locked="0" w:semiHidden="0" w:uiPriority="68" w:unhideWhenUsed="0"/>
    <w:lsdException w:name="Medium Grid 3" w:locked="0" w:semiHidden="0" w:uiPriority="69" w:unhideWhenUsed="0"/>
    <w:lsdException w:name="Dark List" w:locked="0" w:semiHidden="0" w:uiPriority="70" w:unhideWhenUsed="0"/>
    <w:lsdException w:name="Colorful Shading" w:locked="0" w:semiHidden="0" w:uiPriority="71" w:unhideWhenUsed="0"/>
    <w:lsdException w:name="Colorful List" w:locked="0" w:semiHidden="0" w:uiPriority="72" w:unhideWhenUsed="0"/>
    <w:lsdException w:name="Colorful Grid" w:locked="0" w:semiHidden="0" w:uiPriority="73" w:unhideWhenUsed="0"/>
    <w:lsdException w:name="Light Shading Accent 1" w:locked="0" w:semiHidden="0" w:uiPriority="60" w:unhideWhenUsed="0"/>
    <w:lsdException w:name="Light List Accent 1" w:locked="0" w:semiHidden="0" w:uiPriority="61" w:unhideWhenUsed="0"/>
    <w:lsdException w:name="Light Grid Accent 1" w:locked="0" w:semiHidden="0" w:uiPriority="62" w:unhideWhenUsed="0"/>
    <w:lsdException w:name="Medium Shading 1 Accent 1" w:locked="0" w:semiHidden="0" w:uiPriority="63" w:unhideWhenUsed="0"/>
    <w:lsdException w:name="Medium Shading 2 Accent 1" w:locked="0" w:semiHidden="0" w:uiPriority="64" w:unhideWhenUsed="0"/>
    <w:lsdException w:name="Medium List 1 Accent 1" w:locked="0" w:semiHidden="0" w:uiPriority="65" w:unhideWhenUsed="0"/>
    <w:lsdException w:name="Revision" w:locked="0" w:uiPriority="99" w:unhideWhenUsed="0"/>
    <w:lsdException w:name="List Paragraph" w:locked="0" w:semiHidden="0" w:uiPriority="34" w:unhideWhenUsed="0" w:qFormat="1"/>
    <w:lsdException w:name="Quote" w:locked="0" w:semiHidden="0" w:uiPriority="29" w:unhideWhenUsed="0" w:qFormat="1"/>
    <w:lsdException w:name="Intense Quote" w:locked="0" w:semiHidden="0" w:uiPriority="30" w:unhideWhenUsed="0" w:qFormat="1"/>
    <w:lsdException w:name="Medium List 2 Accent 1" w:locked="0" w:semiHidden="0" w:uiPriority="66" w:unhideWhenUsed="0"/>
    <w:lsdException w:name="Medium Grid 1 Accent 1" w:locked="0" w:semiHidden="0" w:uiPriority="67" w:unhideWhenUsed="0"/>
    <w:lsdException w:name="Medium Grid 2 Accent 1" w:locked="0" w:semiHidden="0" w:uiPriority="68" w:unhideWhenUsed="0"/>
    <w:lsdException w:name="Medium Grid 3 Accent 1" w:locked="0" w:semiHidden="0" w:uiPriority="69" w:unhideWhenUsed="0"/>
    <w:lsdException w:name="Dark List Accent 1" w:locked="0" w:semiHidden="0" w:uiPriority="70" w:unhideWhenUsed="0"/>
    <w:lsdException w:name="Colorful Shading Accent 1" w:locked="0" w:semiHidden="0" w:uiPriority="71" w:unhideWhenUsed="0"/>
    <w:lsdException w:name="Colorful List Accent 1" w:locked="0" w:semiHidden="0" w:uiPriority="72" w:unhideWhenUsed="0"/>
    <w:lsdException w:name="Colorful Grid Accent 1" w:locked="0" w:semiHidden="0" w:uiPriority="73" w:unhideWhenUsed="0"/>
    <w:lsdException w:name="Light Shading Accent 2" w:locked="0" w:semiHidden="0" w:uiPriority="60" w:unhideWhenUsed="0"/>
    <w:lsdException w:name="Light List Accent 2" w:locked="0" w:semiHidden="0" w:uiPriority="61" w:unhideWhenUsed="0"/>
    <w:lsdException w:name="Light Grid Accent 2" w:locked="0" w:semiHidden="0" w:uiPriority="62" w:unhideWhenUsed="0"/>
    <w:lsdException w:name="Medium Shading 1 Accent 2" w:locked="0" w:semiHidden="0" w:uiPriority="63" w:unhideWhenUsed="0"/>
    <w:lsdException w:name="Medium Shading 2 Accent 2" w:locked="0" w:semiHidden="0" w:uiPriority="64" w:unhideWhenUsed="0"/>
    <w:lsdException w:name="Medium List 1 Accent 2" w:locked="0" w:semiHidden="0" w:uiPriority="65" w:unhideWhenUsed="0"/>
    <w:lsdException w:name="Medium List 2 Accent 2" w:locked="0" w:semiHidden="0" w:uiPriority="66" w:unhideWhenUsed="0"/>
    <w:lsdException w:name="Medium Grid 1 Accent 2" w:locked="0" w:semiHidden="0" w:uiPriority="67" w:unhideWhenUsed="0"/>
    <w:lsdException w:name="Medium Grid 2 Accent 2" w:locked="0" w:semiHidden="0" w:uiPriority="68" w:unhideWhenUsed="0"/>
    <w:lsdException w:name="Medium Grid 3 Accent 2" w:locked="0" w:semiHidden="0" w:uiPriority="69" w:unhideWhenUsed="0"/>
    <w:lsdException w:name="Dark List Accent 2" w:locked="0" w:semiHidden="0" w:uiPriority="70" w:unhideWhenUsed="0"/>
    <w:lsdException w:name="Colorful Shading Accent 2" w:locked="0" w:semiHidden="0" w:uiPriority="71" w:unhideWhenUsed="0"/>
    <w:lsdException w:name="Colorful List Accent 2" w:locked="0" w:semiHidden="0" w:uiPriority="72" w:unhideWhenUsed="0"/>
    <w:lsdException w:name="Colorful Grid Accent 2" w:locked="0" w:semiHidden="0" w:uiPriority="73" w:unhideWhenUsed="0"/>
    <w:lsdException w:name="Light Shading Accent 3" w:locked="0" w:semiHidden="0" w:uiPriority="60" w:unhideWhenUsed="0"/>
    <w:lsdException w:name="Light List Accent 3" w:locked="0" w:semiHidden="0" w:uiPriority="61" w:unhideWhenUsed="0"/>
    <w:lsdException w:name="Light Grid Accent 3" w:locked="0" w:semiHidden="0" w:uiPriority="62" w:unhideWhenUsed="0"/>
    <w:lsdException w:name="Medium Shading 1 Accent 3" w:locked="0" w:semiHidden="0" w:uiPriority="63" w:unhideWhenUsed="0"/>
    <w:lsdException w:name="Medium Shading 2 Accent 3" w:locked="0" w:semiHidden="0" w:uiPriority="64" w:unhideWhenUsed="0"/>
    <w:lsdException w:name="Medium List 1 Accent 3" w:locked="0" w:semiHidden="0" w:uiPriority="65" w:unhideWhenUsed="0"/>
    <w:lsdException w:name="Medium List 2 Accent 3" w:locked="0" w:semiHidden="0" w:uiPriority="66" w:unhideWhenUsed="0"/>
    <w:lsdException w:name="Medium Grid 1 Accent 3" w:locked="0" w:semiHidden="0" w:uiPriority="67" w:unhideWhenUsed="0"/>
    <w:lsdException w:name="Medium Grid 2 Accent 3" w:locked="0" w:semiHidden="0" w:uiPriority="68" w:unhideWhenUsed="0"/>
    <w:lsdException w:name="Medium Grid 3 Accent 3" w:locked="0" w:semiHidden="0" w:uiPriority="69" w:unhideWhenUsed="0"/>
    <w:lsdException w:name="Dark List Accent 3" w:locked="0" w:semiHidden="0" w:uiPriority="70" w:unhideWhenUsed="0"/>
    <w:lsdException w:name="Colorful Shading Accent 3" w:locked="0" w:semiHidden="0" w:uiPriority="71" w:unhideWhenUsed="0"/>
    <w:lsdException w:name="Colorful List Accent 3" w:locked="0" w:semiHidden="0" w:uiPriority="72" w:unhideWhenUsed="0"/>
    <w:lsdException w:name="Colorful Grid Accent 3" w:locked="0" w:semiHidden="0" w:uiPriority="73" w:unhideWhenUsed="0"/>
    <w:lsdException w:name="Light Shading Accent 4" w:locked="0" w:semiHidden="0" w:uiPriority="60" w:unhideWhenUsed="0"/>
    <w:lsdException w:name="Light List Accent 4" w:locked="0" w:semiHidden="0" w:uiPriority="61" w:unhideWhenUsed="0"/>
    <w:lsdException w:name="Light Grid Accent 4" w:locked="0" w:semiHidden="0" w:uiPriority="62" w:unhideWhenUsed="0"/>
    <w:lsdException w:name="Medium Shading 1 Accent 4" w:locked="0" w:semiHidden="0" w:uiPriority="63" w:unhideWhenUsed="0"/>
    <w:lsdException w:name="Medium Shading 2 Accent 4" w:locked="0" w:semiHidden="0" w:uiPriority="64" w:unhideWhenUsed="0"/>
    <w:lsdException w:name="Medium List 1 Accent 4" w:locked="0" w:semiHidden="0" w:uiPriority="65" w:unhideWhenUsed="0"/>
    <w:lsdException w:name="Medium List 2 Accent 4" w:locked="0" w:semiHidden="0" w:uiPriority="66" w:unhideWhenUsed="0"/>
    <w:lsdException w:name="Medium Grid 1 Accent 4" w:locked="0" w:semiHidden="0" w:uiPriority="67" w:unhideWhenUsed="0"/>
    <w:lsdException w:name="Medium Grid 2 Accent 4" w:locked="0" w:semiHidden="0" w:uiPriority="68" w:unhideWhenUsed="0"/>
    <w:lsdException w:name="Medium Grid 3 Accent 4" w:locked="0" w:semiHidden="0" w:uiPriority="69" w:unhideWhenUsed="0"/>
    <w:lsdException w:name="Dark List Accent 4" w:locked="0" w:semiHidden="0" w:uiPriority="70" w:unhideWhenUsed="0"/>
    <w:lsdException w:name="Colorful Shading Accent 4" w:locked="0" w:semiHidden="0" w:uiPriority="71" w:unhideWhenUsed="0"/>
    <w:lsdException w:name="Colorful List Accent 4" w:locked="0" w:semiHidden="0" w:uiPriority="72" w:unhideWhenUsed="0"/>
    <w:lsdException w:name="Colorful Grid Accent 4" w:locked="0" w:semiHidden="0" w:uiPriority="73" w:unhideWhenUsed="0"/>
    <w:lsdException w:name="Light Shading Accent 5" w:locked="0" w:semiHidden="0" w:uiPriority="60" w:unhideWhenUsed="0"/>
    <w:lsdException w:name="Light List Accent 5" w:locked="0" w:semiHidden="0" w:uiPriority="61" w:unhideWhenUsed="0"/>
    <w:lsdException w:name="Light Grid Accent 5" w:locked="0" w:semiHidden="0" w:uiPriority="62" w:unhideWhenUsed="0"/>
    <w:lsdException w:name="Medium Shading 1 Accent 5" w:locked="0" w:semiHidden="0" w:uiPriority="63" w:unhideWhenUsed="0"/>
    <w:lsdException w:name="Medium Shading 2 Accent 5" w:locked="0" w:semiHidden="0" w:uiPriority="64" w:unhideWhenUsed="0"/>
    <w:lsdException w:name="Medium List 1 Accent 5" w:locked="0" w:semiHidden="0" w:uiPriority="65" w:unhideWhenUsed="0"/>
    <w:lsdException w:name="Medium List 2 Accent 5" w:locked="0" w:semiHidden="0" w:uiPriority="66" w:unhideWhenUsed="0"/>
    <w:lsdException w:name="Medium Grid 1 Accent 5" w:locked="0" w:semiHidden="0" w:uiPriority="67" w:unhideWhenUsed="0"/>
    <w:lsdException w:name="Medium Grid 2 Accent 5" w:locked="0" w:semiHidden="0" w:uiPriority="68" w:unhideWhenUsed="0"/>
    <w:lsdException w:name="Medium Grid 3 Accent 5" w:locked="0" w:semiHidden="0" w:uiPriority="69" w:unhideWhenUsed="0"/>
    <w:lsdException w:name="Dark List Accent 5" w:locked="0" w:semiHidden="0" w:uiPriority="70" w:unhideWhenUsed="0"/>
    <w:lsdException w:name="Colorful Shading Accent 5" w:locked="0" w:semiHidden="0" w:uiPriority="71" w:unhideWhenUsed="0"/>
    <w:lsdException w:name="Colorful List Accent 5" w:locked="0" w:semiHidden="0" w:uiPriority="72" w:unhideWhenUsed="0"/>
    <w:lsdException w:name="Colorful Grid Accent 5" w:locked="0" w:semiHidden="0" w:uiPriority="73" w:unhideWhenUsed="0"/>
    <w:lsdException w:name="Light Shading Accent 6" w:locked="0" w:semiHidden="0" w:uiPriority="60" w:unhideWhenUsed="0"/>
    <w:lsdException w:name="Light List Accent 6" w:locked="0" w:semiHidden="0" w:uiPriority="61" w:unhideWhenUsed="0"/>
    <w:lsdException w:name="Light Grid Accent 6" w:locked="0" w:semiHidden="0" w:uiPriority="62" w:unhideWhenUsed="0"/>
    <w:lsdException w:name="Medium Shading 1 Accent 6" w:locked="0" w:semiHidden="0" w:uiPriority="63" w:unhideWhenUsed="0"/>
    <w:lsdException w:name="Medium Shading 2 Accent 6" w:locked="0" w:semiHidden="0" w:uiPriority="64" w:unhideWhenUsed="0"/>
    <w:lsdException w:name="Medium List 1 Accent 6" w:locked="0" w:semiHidden="0" w:uiPriority="65" w:unhideWhenUsed="0"/>
    <w:lsdException w:name="Medium List 2 Accent 6" w:locked="0" w:semiHidden="0" w:uiPriority="66" w:unhideWhenUsed="0"/>
    <w:lsdException w:name="Medium Grid 1 Accent 6" w:locked="0" w:semiHidden="0" w:uiPriority="67" w:unhideWhenUsed="0"/>
    <w:lsdException w:name="Medium Grid 2 Accent 6" w:locked="0" w:semiHidden="0" w:uiPriority="68" w:unhideWhenUsed="0"/>
    <w:lsdException w:name="Medium Grid 3 Accent 6" w:locked="0" w:semiHidden="0" w:uiPriority="69" w:unhideWhenUsed="0"/>
    <w:lsdException w:name="Dark List Accent 6" w:locked="0" w:semiHidden="0" w:uiPriority="70" w:unhideWhenUsed="0"/>
    <w:lsdException w:name="Colorful Shading Accent 6" w:locked="0" w:semiHidden="0" w:uiPriority="71" w:unhideWhenUsed="0"/>
    <w:lsdException w:name="Colorful List Accent 6" w:locked="0" w:semiHidden="0" w:uiPriority="72" w:unhideWhenUsed="0"/>
    <w:lsdException w:name="Colorful Grid Accent 6" w:locked="0" w:semiHidden="0" w:uiPriority="73" w:unhideWhenUsed="0"/>
    <w:lsdException w:name="Subtle Emphasis" w:locked="0" w:semiHidden="0" w:uiPriority="19" w:unhideWhenUsed="0" w:qFormat="1"/>
    <w:lsdException w:name="Intense Emphasis" w:locked="0" w:semiHidden="0" w:uiPriority="21" w:unhideWhenUsed="0" w:qFormat="1"/>
    <w:lsdException w:name="Subtle Reference" w:locked="0" w:semiHidden="0" w:uiPriority="31" w:unhideWhenUsed="0" w:qFormat="1"/>
    <w:lsdException w:name="Intense Reference" w:locked="0" w:semiHidden="0" w:uiPriority="32" w:unhideWhenUsed="0" w:qFormat="1"/>
    <w:lsdException w:name="Book Title" w:locked="0" w:semiHidden="0" w:uiPriority="33" w:unhideWhenUsed="0" w:qFormat="1"/>
    <w:lsdException w:name="Bibliography" w:locked="0" w:uiPriority="37"/>
    <w:lsdException w:name="TOC Heading" w:locked="0" w:uiPriority="39" w:qFormat="1"/>
  </w:latentStyles>
  <w:style w:type="paragraph" w:default="1" w:styleId="Normal">
    <w:name w:val="Normal"/>
    <w:qFormat/>
    <w:rsid w:val="007D290A"/>
    <w:rPr>
      <w:sz w:val="24"/>
    </w:rPr>
  </w:style>
  <w:style w:type="paragraph" w:styleId="Heading1">
    <w:name w:val="heading 1"/>
    <w:basedOn w:val="Normal"/>
    <w:next w:val="Normal"/>
    <w:qFormat/>
    <w:locked/>
    <w:rsid w:val="00343182"/>
    <w:pPr>
      <w:keepNext/>
      <w:tabs>
        <w:tab w:val="left" w:pos="1701"/>
        <w:tab w:val="right" w:pos="9356"/>
      </w:tabs>
      <w:outlineLvl w:val="0"/>
    </w:pPr>
    <w:rPr>
      <w:rFonts w:ascii="Arial Narrow" w:eastAsia="Times New Roman" w:hAnsi="Arial Narrow"/>
      <w:b/>
      <w:sz w:val="22"/>
    </w:rPr>
  </w:style>
  <w:style w:type="paragraph" w:styleId="Heading2">
    <w:name w:val="heading 2"/>
    <w:basedOn w:val="Normal"/>
    <w:next w:val="Normal"/>
    <w:qFormat/>
    <w:locked/>
    <w:rsid w:val="00343182"/>
    <w:pPr>
      <w:keepNext/>
      <w:pBdr>
        <w:bottom w:val="single" w:sz="4" w:space="1" w:color="auto"/>
      </w:pBdr>
      <w:outlineLvl w:val="1"/>
    </w:pPr>
    <w:rPr>
      <w:rFonts w:ascii="Times New Roman" w:hAnsi="Times New Roman"/>
      <w:b/>
      <w:sz w:val="20"/>
    </w:rPr>
  </w:style>
  <w:style w:type="paragraph" w:styleId="Heading3">
    <w:name w:val="heading 3"/>
    <w:basedOn w:val="Normal"/>
    <w:next w:val="Normal"/>
    <w:qFormat/>
    <w:locked/>
    <w:rsid w:val="00343182"/>
    <w:pPr>
      <w:keepNext/>
      <w:pBdr>
        <w:bottom w:val="single" w:sz="4" w:space="1" w:color="auto"/>
      </w:pBdr>
      <w:outlineLvl w:val="2"/>
    </w:pPr>
    <w:rPr>
      <w:rFonts w:ascii="Times New Roman" w:hAnsi="Times New Roman"/>
      <w:b/>
    </w:rPr>
  </w:style>
  <w:style w:type="paragraph" w:styleId="Heading4">
    <w:name w:val="heading 4"/>
    <w:basedOn w:val="Normal"/>
    <w:next w:val="Normal"/>
    <w:qFormat/>
    <w:locked/>
    <w:rsid w:val="00343182"/>
    <w:pPr>
      <w:keepNext/>
      <w:pBdr>
        <w:bottom w:val="single" w:sz="4" w:space="1" w:color="auto"/>
      </w:pBdr>
      <w:outlineLvl w:val="3"/>
    </w:pPr>
    <w:rPr>
      <w:rFonts w:ascii="Times New Roman" w:hAnsi="Times New Roman"/>
      <w:b/>
      <w:sz w:val="22"/>
    </w:rPr>
  </w:style>
  <w:style w:type="paragraph" w:styleId="Heading5">
    <w:name w:val="heading 5"/>
    <w:basedOn w:val="Normal"/>
    <w:next w:val="Normal"/>
    <w:link w:val="Heading5Char"/>
    <w:qFormat/>
    <w:locked/>
    <w:rsid w:val="00343182"/>
    <w:pPr>
      <w:keepNext/>
      <w:tabs>
        <w:tab w:val="right" w:pos="10260"/>
      </w:tabs>
      <w:outlineLvl w:val="4"/>
    </w:pPr>
    <w:rPr>
      <w:rFonts w:ascii="Times New Roman" w:hAnsi="Times New Roman"/>
      <w:b/>
      <w:sz w:val="20"/>
    </w:rPr>
  </w:style>
  <w:style w:type="paragraph" w:styleId="Heading6">
    <w:name w:val="heading 6"/>
    <w:basedOn w:val="Normal"/>
    <w:next w:val="Normal"/>
    <w:qFormat/>
    <w:locked/>
    <w:rsid w:val="00343182"/>
    <w:pPr>
      <w:keepNext/>
      <w:tabs>
        <w:tab w:val="right" w:pos="10260"/>
      </w:tabs>
      <w:ind w:left="5760" w:hanging="5760"/>
      <w:outlineLvl w:val="5"/>
    </w:pPr>
    <w:rPr>
      <w:rFonts w:ascii="Times New Roman" w:hAnsi="Times New Roman"/>
      <w:b/>
      <w:color w:val="000000"/>
      <w:sz w:val="20"/>
    </w:rPr>
  </w:style>
  <w:style w:type="paragraph" w:styleId="Heading7">
    <w:name w:val="heading 7"/>
    <w:basedOn w:val="Normal"/>
    <w:next w:val="Normal"/>
    <w:link w:val="Heading7Char"/>
    <w:qFormat/>
    <w:locked/>
    <w:rsid w:val="00343182"/>
    <w:pPr>
      <w:keepNext/>
      <w:outlineLvl w:val="6"/>
    </w:pPr>
    <w:rPr>
      <w:rFonts w:ascii="Times New Roman" w:hAnsi="Times New Roman"/>
      <w:b/>
      <w:bCs/>
      <w:i/>
      <w:iCs/>
      <w:sz w:val="20"/>
    </w:rPr>
  </w:style>
  <w:style w:type="paragraph" w:styleId="Heading8">
    <w:name w:val="heading 8"/>
    <w:basedOn w:val="Normal"/>
    <w:next w:val="Normal"/>
    <w:qFormat/>
    <w:locked/>
    <w:rsid w:val="00343182"/>
    <w:pPr>
      <w:keepNext/>
      <w:ind w:left="360" w:right="441" w:hanging="360"/>
      <w:outlineLvl w:val="7"/>
    </w:pPr>
    <w:rPr>
      <w:rFonts w:ascii="Times New Roman" w:hAnsi="Times New Roman"/>
      <w:i/>
      <w:iCs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qFormat/>
    <w:locked/>
    <w:rsid w:val="00343182"/>
    <w:pPr>
      <w:jc w:val="center"/>
    </w:pPr>
    <w:rPr>
      <w:rFonts w:ascii="Arial Narrow" w:eastAsia="Times New Roman" w:hAnsi="Arial Narrow"/>
      <w:b/>
      <w:sz w:val="36"/>
    </w:rPr>
  </w:style>
  <w:style w:type="paragraph" w:styleId="BodyTextIndent">
    <w:name w:val="Body Text Indent"/>
    <w:basedOn w:val="Normal"/>
    <w:locked/>
    <w:rsid w:val="00343182"/>
    <w:pPr>
      <w:tabs>
        <w:tab w:val="left" w:pos="1701"/>
        <w:tab w:val="right" w:pos="9356"/>
      </w:tabs>
      <w:ind w:left="1701" w:hanging="1701"/>
    </w:pPr>
    <w:rPr>
      <w:rFonts w:ascii="Arial Narrow" w:eastAsia="Times New Roman" w:hAnsi="Arial Narrow"/>
      <w:sz w:val="22"/>
    </w:rPr>
  </w:style>
  <w:style w:type="paragraph" w:styleId="BodyTextIndent3">
    <w:name w:val="Body Text Indent 3"/>
    <w:basedOn w:val="Normal"/>
    <w:locked/>
    <w:rsid w:val="00343182"/>
    <w:pPr>
      <w:tabs>
        <w:tab w:val="left" w:pos="1980"/>
      </w:tabs>
      <w:ind w:left="1980"/>
      <w:jc w:val="both"/>
    </w:pPr>
    <w:rPr>
      <w:rFonts w:ascii="Times New Roman" w:eastAsia="Times New Roman" w:hAnsi="Times New Roman"/>
      <w:b/>
      <w:sz w:val="20"/>
    </w:rPr>
  </w:style>
  <w:style w:type="character" w:styleId="Hyperlink">
    <w:name w:val="Hyperlink"/>
    <w:basedOn w:val="DefaultParagraphFont"/>
    <w:locked/>
    <w:rsid w:val="00343182"/>
    <w:rPr>
      <w:color w:val="0000FF"/>
      <w:u w:val="single"/>
    </w:rPr>
  </w:style>
  <w:style w:type="paragraph" w:styleId="BodyText">
    <w:name w:val="Body Text"/>
    <w:basedOn w:val="Normal"/>
    <w:link w:val="BodyTextChar"/>
    <w:locked/>
    <w:rsid w:val="00343182"/>
    <w:pPr>
      <w:spacing w:after="120"/>
    </w:pPr>
  </w:style>
  <w:style w:type="paragraph" w:styleId="BodyText2">
    <w:name w:val="Body Text 2"/>
    <w:basedOn w:val="Normal"/>
    <w:locked/>
    <w:rsid w:val="00343182"/>
    <w:rPr>
      <w:rFonts w:ascii="Times New Roman" w:hAnsi="Times New Roman"/>
      <w:i/>
      <w:sz w:val="20"/>
    </w:rPr>
  </w:style>
  <w:style w:type="paragraph" w:styleId="Header">
    <w:name w:val="header"/>
    <w:basedOn w:val="Normal"/>
    <w:link w:val="HeaderChar"/>
    <w:uiPriority w:val="99"/>
    <w:locked/>
    <w:rsid w:val="0059297B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ocked/>
    <w:rsid w:val="0059297B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A2AEA"/>
    <w:rPr>
      <w:sz w:val="24"/>
    </w:rPr>
  </w:style>
  <w:style w:type="paragraph" w:styleId="BalloonText">
    <w:name w:val="Balloon Text"/>
    <w:basedOn w:val="Normal"/>
    <w:link w:val="BalloonTextChar"/>
    <w:locked/>
    <w:rsid w:val="00BA2AE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BA2AEA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1145EB"/>
    <w:pPr>
      <w:ind w:left="720"/>
      <w:contextualSpacing/>
    </w:pPr>
  </w:style>
  <w:style w:type="character" w:styleId="CommentReference">
    <w:name w:val="annotation reference"/>
    <w:basedOn w:val="DefaultParagraphFont"/>
    <w:semiHidden/>
    <w:unhideWhenUsed/>
    <w:locked/>
    <w:rsid w:val="00D44675"/>
    <w:rPr>
      <w:sz w:val="18"/>
      <w:szCs w:val="18"/>
    </w:rPr>
  </w:style>
  <w:style w:type="paragraph" w:styleId="CommentText">
    <w:name w:val="annotation text"/>
    <w:basedOn w:val="Normal"/>
    <w:link w:val="CommentTextChar"/>
    <w:unhideWhenUsed/>
    <w:locked/>
    <w:rsid w:val="00D44675"/>
    <w:rPr>
      <w:szCs w:val="24"/>
    </w:rPr>
  </w:style>
  <w:style w:type="character" w:customStyle="1" w:styleId="CommentTextChar">
    <w:name w:val="Comment Text Char"/>
    <w:basedOn w:val="DefaultParagraphFont"/>
    <w:link w:val="CommentText"/>
    <w:rsid w:val="00D44675"/>
    <w:rPr>
      <w:sz w:val="24"/>
      <w:szCs w:val="24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locked/>
    <w:rsid w:val="00D44675"/>
    <w:rPr>
      <w:b/>
      <w:bCs/>
      <w:sz w:val="20"/>
      <w:szCs w:val="20"/>
    </w:rPr>
  </w:style>
  <w:style w:type="character" w:customStyle="1" w:styleId="CommentSubjectChar">
    <w:name w:val="Comment Subject Char"/>
    <w:basedOn w:val="CommentTextChar"/>
    <w:link w:val="CommentSubject"/>
    <w:semiHidden/>
    <w:rsid w:val="00D44675"/>
    <w:rPr>
      <w:b/>
      <w:bCs/>
      <w:sz w:val="24"/>
      <w:szCs w:val="24"/>
    </w:rPr>
  </w:style>
  <w:style w:type="character" w:customStyle="1" w:styleId="apple-converted-space">
    <w:name w:val="apple-converted-space"/>
    <w:basedOn w:val="DefaultParagraphFont"/>
    <w:rsid w:val="00144B2C"/>
  </w:style>
  <w:style w:type="character" w:customStyle="1" w:styleId="Heading5Char">
    <w:name w:val="Heading 5 Char"/>
    <w:basedOn w:val="DefaultParagraphFont"/>
    <w:link w:val="Heading5"/>
    <w:rsid w:val="00F1606B"/>
    <w:rPr>
      <w:rFonts w:ascii="Times New Roman" w:hAnsi="Times New Roman"/>
      <w:b/>
    </w:rPr>
  </w:style>
  <w:style w:type="character" w:customStyle="1" w:styleId="Heading7Char">
    <w:name w:val="Heading 7 Char"/>
    <w:basedOn w:val="DefaultParagraphFont"/>
    <w:link w:val="Heading7"/>
    <w:rsid w:val="0040740E"/>
    <w:rPr>
      <w:rFonts w:ascii="Times New Roman" w:hAnsi="Times New Roman"/>
      <w:b/>
      <w:bCs/>
      <w:i/>
      <w:iCs/>
    </w:rPr>
  </w:style>
  <w:style w:type="character" w:customStyle="1" w:styleId="BodyTextChar">
    <w:name w:val="Body Text Char"/>
    <w:basedOn w:val="DefaultParagraphFont"/>
    <w:link w:val="BodyText"/>
    <w:rsid w:val="0040740E"/>
    <w:rPr>
      <w:sz w:val="24"/>
    </w:rPr>
  </w:style>
  <w:style w:type="paragraph" w:styleId="ListBullet">
    <w:name w:val="List Bullet"/>
    <w:basedOn w:val="Normal"/>
    <w:unhideWhenUsed/>
    <w:locked/>
    <w:rsid w:val="00DF473C"/>
    <w:pPr>
      <w:numPr>
        <w:numId w:val="40"/>
      </w:numPr>
      <w:contextualSpacing/>
    </w:pPr>
  </w:style>
  <w:style w:type="character" w:customStyle="1" w:styleId="UnresolvedMention">
    <w:name w:val="Unresolved Mention"/>
    <w:basedOn w:val="DefaultParagraphFont"/>
    <w:rsid w:val="005E411E"/>
    <w:rPr>
      <w:color w:val="605E5C"/>
      <w:shd w:val="clear" w:color="auto" w:fill="E1DFDD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" w:eastAsia="Times" w:hAnsi="Times" w:cs="Times New Roman"/>
        <w:lang w:val="en-US" w:eastAsia="en-US" w:bidi="ar-SA"/>
      </w:rPr>
    </w:rPrDefault>
    <w:pPrDefault/>
  </w:docDefaults>
  <w:latentStyles w:defLockedState="1" w:defUIPriority="0" w:defSemiHidden="1" w:defUnhideWhenUsed="1" w:defQFormat="0" w:count="267">
    <w:lsdException w:name="Normal" w:locked="0" w:semiHidden="0" w:unhideWhenUsed="0" w:qFormat="1"/>
    <w:lsdException w:name="heading 1" w:locked="0" w:semiHidden="0" w:unhideWhenUsed="0" w:qFormat="1"/>
    <w:lsdException w:name="heading 2" w:locked="0" w:semiHidden="0" w:unhideWhenUsed="0" w:qFormat="1"/>
    <w:lsdException w:name="heading 3" w:locked="0" w:semiHidden="0" w:unhideWhenUsed="0" w:qFormat="1"/>
    <w:lsdException w:name="heading 4" w:locked="0" w:semiHidden="0" w:unhideWhenUsed="0" w:qFormat="1"/>
    <w:lsdException w:name="heading 5" w:locked="0" w:semiHidden="0" w:unhideWhenUsed="0" w:qFormat="1"/>
    <w:lsdException w:name="heading 6" w:locked="0" w:semiHidden="0" w:unhideWhenUsed="0" w:qFormat="1"/>
    <w:lsdException w:name="heading 7" w:locked="0" w:qFormat="1"/>
    <w:lsdException w:name="heading 8" w:locked="0" w:qFormat="1"/>
    <w:lsdException w:name="heading 9" w:qFormat="1"/>
    <w:lsdException w:name="header" w:uiPriority="99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locked="0" w:semiHidden="0" w:unhideWhenUsed="0" w:qFormat="1"/>
    <w:lsdException w:name="Default Paragraph Font" w:locked="0"/>
    <w:lsdException w:name="Body Text" w:locked="0"/>
    <w:lsdException w:name="Body Text Indent" w:locked="0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Body Text 2" w:locked="0"/>
    <w:lsdException w:name="Body Text Indent 3" w:locked="0"/>
    <w:lsdException w:name="Hyperlink" w:locked="0"/>
    <w:lsdException w:name="Strong" w:semiHidden="0" w:unhideWhenUsed="0" w:qFormat="1"/>
    <w:lsdException w:name="Emphasis" w:semiHidden="0" w:unhideWhenUsed="0" w:qFormat="1"/>
    <w:lsdException w:name="HTML Top of Form" w:locked="0"/>
    <w:lsdException w:name="HTML Bottom of Form" w:locked="0"/>
    <w:lsdException w:name="Normal Table" w:locked="0"/>
    <w:lsdException w:name="No List" w:locked="0"/>
    <w:lsdException w:name="Table Grid" w:semiHidden="0" w:unhideWhenUsed="0"/>
    <w:lsdException w:name="Placeholder Text" w:locked="0" w:uiPriority="99" w:unhideWhenUsed="0"/>
    <w:lsdException w:name="No Spacing" w:locked="0" w:semiHidden="0" w:uiPriority="1" w:unhideWhenUsed="0" w:qFormat="1"/>
    <w:lsdException w:name="Light Shading" w:locked="0" w:semiHidden="0" w:uiPriority="60" w:unhideWhenUsed="0"/>
    <w:lsdException w:name="Light List" w:locked="0" w:semiHidden="0" w:uiPriority="61" w:unhideWhenUsed="0"/>
    <w:lsdException w:name="Light Grid" w:locked="0" w:semiHidden="0" w:uiPriority="62" w:unhideWhenUsed="0"/>
    <w:lsdException w:name="Medium Shading 1" w:locked="0" w:semiHidden="0" w:uiPriority="63" w:unhideWhenUsed="0"/>
    <w:lsdException w:name="Medium Shading 2" w:locked="0" w:semiHidden="0" w:uiPriority="64" w:unhideWhenUsed="0"/>
    <w:lsdException w:name="Medium List 1" w:locked="0" w:semiHidden="0" w:uiPriority="65" w:unhideWhenUsed="0"/>
    <w:lsdException w:name="Medium List 2" w:locked="0" w:semiHidden="0" w:uiPriority="66" w:unhideWhenUsed="0"/>
    <w:lsdException w:name="Medium Grid 1" w:locked="0" w:semiHidden="0" w:uiPriority="67" w:unhideWhenUsed="0"/>
    <w:lsdException w:name="Medium Grid 2" w:locked="0" w:semiHidden="0" w:uiPriority="68" w:unhideWhenUsed="0"/>
    <w:lsdException w:name="Medium Grid 3" w:locked="0" w:semiHidden="0" w:uiPriority="69" w:unhideWhenUsed="0"/>
    <w:lsdException w:name="Dark List" w:locked="0" w:semiHidden="0" w:uiPriority="70" w:unhideWhenUsed="0"/>
    <w:lsdException w:name="Colorful Shading" w:locked="0" w:semiHidden="0" w:uiPriority="71" w:unhideWhenUsed="0"/>
    <w:lsdException w:name="Colorful List" w:locked="0" w:semiHidden="0" w:uiPriority="72" w:unhideWhenUsed="0"/>
    <w:lsdException w:name="Colorful Grid" w:locked="0" w:semiHidden="0" w:uiPriority="73" w:unhideWhenUsed="0"/>
    <w:lsdException w:name="Light Shading Accent 1" w:locked="0" w:semiHidden="0" w:uiPriority="60" w:unhideWhenUsed="0"/>
    <w:lsdException w:name="Light List Accent 1" w:locked="0" w:semiHidden="0" w:uiPriority="61" w:unhideWhenUsed="0"/>
    <w:lsdException w:name="Light Grid Accent 1" w:locked="0" w:semiHidden="0" w:uiPriority="62" w:unhideWhenUsed="0"/>
    <w:lsdException w:name="Medium Shading 1 Accent 1" w:locked="0" w:semiHidden="0" w:uiPriority="63" w:unhideWhenUsed="0"/>
    <w:lsdException w:name="Medium Shading 2 Accent 1" w:locked="0" w:semiHidden="0" w:uiPriority="64" w:unhideWhenUsed="0"/>
    <w:lsdException w:name="Medium List 1 Accent 1" w:locked="0" w:semiHidden="0" w:uiPriority="65" w:unhideWhenUsed="0"/>
    <w:lsdException w:name="Revision" w:locked="0" w:uiPriority="99" w:unhideWhenUsed="0"/>
    <w:lsdException w:name="List Paragraph" w:locked="0" w:semiHidden="0" w:uiPriority="34" w:unhideWhenUsed="0" w:qFormat="1"/>
    <w:lsdException w:name="Quote" w:locked="0" w:semiHidden="0" w:uiPriority="29" w:unhideWhenUsed="0" w:qFormat="1"/>
    <w:lsdException w:name="Intense Quote" w:locked="0" w:semiHidden="0" w:uiPriority="30" w:unhideWhenUsed="0" w:qFormat="1"/>
    <w:lsdException w:name="Medium List 2 Accent 1" w:locked="0" w:semiHidden="0" w:uiPriority="66" w:unhideWhenUsed="0"/>
    <w:lsdException w:name="Medium Grid 1 Accent 1" w:locked="0" w:semiHidden="0" w:uiPriority="67" w:unhideWhenUsed="0"/>
    <w:lsdException w:name="Medium Grid 2 Accent 1" w:locked="0" w:semiHidden="0" w:uiPriority="68" w:unhideWhenUsed="0"/>
    <w:lsdException w:name="Medium Grid 3 Accent 1" w:locked="0" w:semiHidden="0" w:uiPriority="69" w:unhideWhenUsed="0"/>
    <w:lsdException w:name="Dark List Accent 1" w:locked="0" w:semiHidden="0" w:uiPriority="70" w:unhideWhenUsed="0"/>
    <w:lsdException w:name="Colorful Shading Accent 1" w:locked="0" w:semiHidden="0" w:uiPriority="71" w:unhideWhenUsed="0"/>
    <w:lsdException w:name="Colorful List Accent 1" w:locked="0" w:semiHidden="0" w:uiPriority="72" w:unhideWhenUsed="0"/>
    <w:lsdException w:name="Colorful Grid Accent 1" w:locked="0" w:semiHidden="0" w:uiPriority="73" w:unhideWhenUsed="0"/>
    <w:lsdException w:name="Light Shading Accent 2" w:locked="0" w:semiHidden="0" w:uiPriority="60" w:unhideWhenUsed="0"/>
    <w:lsdException w:name="Light List Accent 2" w:locked="0" w:semiHidden="0" w:uiPriority="61" w:unhideWhenUsed="0"/>
    <w:lsdException w:name="Light Grid Accent 2" w:locked="0" w:semiHidden="0" w:uiPriority="62" w:unhideWhenUsed="0"/>
    <w:lsdException w:name="Medium Shading 1 Accent 2" w:locked="0" w:semiHidden="0" w:uiPriority="63" w:unhideWhenUsed="0"/>
    <w:lsdException w:name="Medium Shading 2 Accent 2" w:locked="0" w:semiHidden="0" w:uiPriority="64" w:unhideWhenUsed="0"/>
    <w:lsdException w:name="Medium List 1 Accent 2" w:locked="0" w:semiHidden="0" w:uiPriority="65" w:unhideWhenUsed="0"/>
    <w:lsdException w:name="Medium List 2 Accent 2" w:locked="0" w:semiHidden="0" w:uiPriority="66" w:unhideWhenUsed="0"/>
    <w:lsdException w:name="Medium Grid 1 Accent 2" w:locked="0" w:semiHidden="0" w:uiPriority="67" w:unhideWhenUsed="0"/>
    <w:lsdException w:name="Medium Grid 2 Accent 2" w:locked="0" w:semiHidden="0" w:uiPriority="68" w:unhideWhenUsed="0"/>
    <w:lsdException w:name="Medium Grid 3 Accent 2" w:locked="0" w:semiHidden="0" w:uiPriority="69" w:unhideWhenUsed="0"/>
    <w:lsdException w:name="Dark List Accent 2" w:locked="0" w:semiHidden="0" w:uiPriority="70" w:unhideWhenUsed="0"/>
    <w:lsdException w:name="Colorful Shading Accent 2" w:locked="0" w:semiHidden="0" w:uiPriority="71" w:unhideWhenUsed="0"/>
    <w:lsdException w:name="Colorful List Accent 2" w:locked="0" w:semiHidden="0" w:uiPriority="72" w:unhideWhenUsed="0"/>
    <w:lsdException w:name="Colorful Grid Accent 2" w:locked="0" w:semiHidden="0" w:uiPriority="73" w:unhideWhenUsed="0"/>
    <w:lsdException w:name="Light Shading Accent 3" w:locked="0" w:semiHidden="0" w:uiPriority="60" w:unhideWhenUsed="0"/>
    <w:lsdException w:name="Light List Accent 3" w:locked="0" w:semiHidden="0" w:uiPriority="61" w:unhideWhenUsed="0"/>
    <w:lsdException w:name="Light Grid Accent 3" w:locked="0" w:semiHidden="0" w:uiPriority="62" w:unhideWhenUsed="0"/>
    <w:lsdException w:name="Medium Shading 1 Accent 3" w:locked="0" w:semiHidden="0" w:uiPriority="63" w:unhideWhenUsed="0"/>
    <w:lsdException w:name="Medium Shading 2 Accent 3" w:locked="0" w:semiHidden="0" w:uiPriority="64" w:unhideWhenUsed="0"/>
    <w:lsdException w:name="Medium List 1 Accent 3" w:locked="0" w:semiHidden="0" w:uiPriority="65" w:unhideWhenUsed="0"/>
    <w:lsdException w:name="Medium List 2 Accent 3" w:locked="0" w:semiHidden="0" w:uiPriority="66" w:unhideWhenUsed="0"/>
    <w:lsdException w:name="Medium Grid 1 Accent 3" w:locked="0" w:semiHidden="0" w:uiPriority="67" w:unhideWhenUsed="0"/>
    <w:lsdException w:name="Medium Grid 2 Accent 3" w:locked="0" w:semiHidden="0" w:uiPriority="68" w:unhideWhenUsed="0"/>
    <w:lsdException w:name="Medium Grid 3 Accent 3" w:locked="0" w:semiHidden="0" w:uiPriority="69" w:unhideWhenUsed="0"/>
    <w:lsdException w:name="Dark List Accent 3" w:locked="0" w:semiHidden="0" w:uiPriority="70" w:unhideWhenUsed="0"/>
    <w:lsdException w:name="Colorful Shading Accent 3" w:locked="0" w:semiHidden="0" w:uiPriority="71" w:unhideWhenUsed="0"/>
    <w:lsdException w:name="Colorful List Accent 3" w:locked="0" w:semiHidden="0" w:uiPriority="72" w:unhideWhenUsed="0"/>
    <w:lsdException w:name="Colorful Grid Accent 3" w:locked="0" w:semiHidden="0" w:uiPriority="73" w:unhideWhenUsed="0"/>
    <w:lsdException w:name="Light Shading Accent 4" w:locked="0" w:semiHidden="0" w:uiPriority="60" w:unhideWhenUsed="0"/>
    <w:lsdException w:name="Light List Accent 4" w:locked="0" w:semiHidden="0" w:uiPriority="61" w:unhideWhenUsed="0"/>
    <w:lsdException w:name="Light Grid Accent 4" w:locked="0" w:semiHidden="0" w:uiPriority="62" w:unhideWhenUsed="0"/>
    <w:lsdException w:name="Medium Shading 1 Accent 4" w:locked="0" w:semiHidden="0" w:uiPriority="63" w:unhideWhenUsed="0"/>
    <w:lsdException w:name="Medium Shading 2 Accent 4" w:locked="0" w:semiHidden="0" w:uiPriority="64" w:unhideWhenUsed="0"/>
    <w:lsdException w:name="Medium List 1 Accent 4" w:locked="0" w:semiHidden="0" w:uiPriority="65" w:unhideWhenUsed="0"/>
    <w:lsdException w:name="Medium List 2 Accent 4" w:locked="0" w:semiHidden="0" w:uiPriority="66" w:unhideWhenUsed="0"/>
    <w:lsdException w:name="Medium Grid 1 Accent 4" w:locked="0" w:semiHidden="0" w:uiPriority="67" w:unhideWhenUsed="0"/>
    <w:lsdException w:name="Medium Grid 2 Accent 4" w:locked="0" w:semiHidden="0" w:uiPriority="68" w:unhideWhenUsed="0"/>
    <w:lsdException w:name="Medium Grid 3 Accent 4" w:locked="0" w:semiHidden="0" w:uiPriority="69" w:unhideWhenUsed="0"/>
    <w:lsdException w:name="Dark List Accent 4" w:locked="0" w:semiHidden="0" w:uiPriority="70" w:unhideWhenUsed="0"/>
    <w:lsdException w:name="Colorful Shading Accent 4" w:locked="0" w:semiHidden="0" w:uiPriority="71" w:unhideWhenUsed="0"/>
    <w:lsdException w:name="Colorful List Accent 4" w:locked="0" w:semiHidden="0" w:uiPriority="72" w:unhideWhenUsed="0"/>
    <w:lsdException w:name="Colorful Grid Accent 4" w:locked="0" w:semiHidden="0" w:uiPriority="73" w:unhideWhenUsed="0"/>
    <w:lsdException w:name="Light Shading Accent 5" w:locked="0" w:semiHidden="0" w:uiPriority="60" w:unhideWhenUsed="0"/>
    <w:lsdException w:name="Light List Accent 5" w:locked="0" w:semiHidden="0" w:uiPriority="61" w:unhideWhenUsed="0"/>
    <w:lsdException w:name="Light Grid Accent 5" w:locked="0" w:semiHidden="0" w:uiPriority="62" w:unhideWhenUsed="0"/>
    <w:lsdException w:name="Medium Shading 1 Accent 5" w:locked="0" w:semiHidden="0" w:uiPriority="63" w:unhideWhenUsed="0"/>
    <w:lsdException w:name="Medium Shading 2 Accent 5" w:locked="0" w:semiHidden="0" w:uiPriority="64" w:unhideWhenUsed="0"/>
    <w:lsdException w:name="Medium List 1 Accent 5" w:locked="0" w:semiHidden="0" w:uiPriority="65" w:unhideWhenUsed="0"/>
    <w:lsdException w:name="Medium List 2 Accent 5" w:locked="0" w:semiHidden="0" w:uiPriority="66" w:unhideWhenUsed="0"/>
    <w:lsdException w:name="Medium Grid 1 Accent 5" w:locked="0" w:semiHidden="0" w:uiPriority="67" w:unhideWhenUsed="0"/>
    <w:lsdException w:name="Medium Grid 2 Accent 5" w:locked="0" w:semiHidden="0" w:uiPriority="68" w:unhideWhenUsed="0"/>
    <w:lsdException w:name="Medium Grid 3 Accent 5" w:locked="0" w:semiHidden="0" w:uiPriority="69" w:unhideWhenUsed="0"/>
    <w:lsdException w:name="Dark List Accent 5" w:locked="0" w:semiHidden="0" w:uiPriority="70" w:unhideWhenUsed="0"/>
    <w:lsdException w:name="Colorful Shading Accent 5" w:locked="0" w:semiHidden="0" w:uiPriority="71" w:unhideWhenUsed="0"/>
    <w:lsdException w:name="Colorful List Accent 5" w:locked="0" w:semiHidden="0" w:uiPriority="72" w:unhideWhenUsed="0"/>
    <w:lsdException w:name="Colorful Grid Accent 5" w:locked="0" w:semiHidden="0" w:uiPriority="73" w:unhideWhenUsed="0"/>
    <w:lsdException w:name="Light Shading Accent 6" w:locked="0" w:semiHidden="0" w:uiPriority="60" w:unhideWhenUsed="0"/>
    <w:lsdException w:name="Light List Accent 6" w:locked="0" w:semiHidden="0" w:uiPriority="61" w:unhideWhenUsed="0"/>
    <w:lsdException w:name="Light Grid Accent 6" w:locked="0" w:semiHidden="0" w:uiPriority="62" w:unhideWhenUsed="0"/>
    <w:lsdException w:name="Medium Shading 1 Accent 6" w:locked="0" w:semiHidden="0" w:uiPriority="63" w:unhideWhenUsed="0"/>
    <w:lsdException w:name="Medium Shading 2 Accent 6" w:locked="0" w:semiHidden="0" w:uiPriority="64" w:unhideWhenUsed="0"/>
    <w:lsdException w:name="Medium List 1 Accent 6" w:locked="0" w:semiHidden="0" w:uiPriority="65" w:unhideWhenUsed="0"/>
    <w:lsdException w:name="Medium List 2 Accent 6" w:locked="0" w:semiHidden="0" w:uiPriority="66" w:unhideWhenUsed="0"/>
    <w:lsdException w:name="Medium Grid 1 Accent 6" w:locked="0" w:semiHidden="0" w:uiPriority="67" w:unhideWhenUsed="0"/>
    <w:lsdException w:name="Medium Grid 2 Accent 6" w:locked="0" w:semiHidden="0" w:uiPriority="68" w:unhideWhenUsed="0"/>
    <w:lsdException w:name="Medium Grid 3 Accent 6" w:locked="0" w:semiHidden="0" w:uiPriority="69" w:unhideWhenUsed="0"/>
    <w:lsdException w:name="Dark List Accent 6" w:locked="0" w:semiHidden="0" w:uiPriority="70" w:unhideWhenUsed="0"/>
    <w:lsdException w:name="Colorful Shading Accent 6" w:locked="0" w:semiHidden="0" w:uiPriority="71" w:unhideWhenUsed="0"/>
    <w:lsdException w:name="Colorful List Accent 6" w:locked="0" w:semiHidden="0" w:uiPriority="72" w:unhideWhenUsed="0"/>
    <w:lsdException w:name="Colorful Grid Accent 6" w:locked="0" w:semiHidden="0" w:uiPriority="73" w:unhideWhenUsed="0"/>
    <w:lsdException w:name="Subtle Emphasis" w:locked="0" w:semiHidden="0" w:uiPriority="19" w:unhideWhenUsed="0" w:qFormat="1"/>
    <w:lsdException w:name="Intense Emphasis" w:locked="0" w:semiHidden="0" w:uiPriority="21" w:unhideWhenUsed="0" w:qFormat="1"/>
    <w:lsdException w:name="Subtle Reference" w:locked="0" w:semiHidden="0" w:uiPriority="31" w:unhideWhenUsed="0" w:qFormat="1"/>
    <w:lsdException w:name="Intense Reference" w:locked="0" w:semiHidden="0" w:uiPriority="32" w:unhideWhenUsed="0" w:qFormat="1"/>
    <w:lsdException w:name="Book Title" w:locked="0" w:semiHidden="0" w:uiPriority="33" w:unhideWhenUsed="0" w:qFormat="1"/>
    <w:lsdException w:name="Bibliography" w:locked="0" w:uiPriority="37"/>
    <w:lsdException w:name="TOC Heading" w:locked="0" w:uiPriority="39" w:qFormat="1"/>
  </w:latentStyles>
  <w:style w:type="paragraph" w:default="1" w:styleId="Normal">
    <w:name w:val="Normal"/>
    <w:qFormat/>
    <w:rsid w:val="007D290A"/>
    <w:rPr>
      <w:sz w:val="24"/>
    </w:rPr>
  </w:style>
  <w:style w:type="paragraph" w:styleId="Heading1">
    <w:name w:val="heading 1"/>
    <w:basedOn w:val="Normal"/>
    <w:next w:val="Normal"/>
    <w:qFormat/>
    <w:locked/>
    <w:rsid w:val="00343182"/>
    <w:pPr>
      <w:keepNext/>
      <w:tabs>
        <w:tab w:val="left" w:pos="1701"/>
        <w:tab w:val="right" w:pos="9356"/>
      </w:tabs>
      <w:outlineLvl w:val="0"/>
    </w:pPr>
    <w:rPr>
      <w:rFonts w:ascii="Arial Narrow" w:eastAsia="Times New Roman" w:hAnsi="Arial Narrow"/>
      <w:b/>
      <w:sz w:val="22"/>
    </w:rPr>
  </w:style>
  <w:style w:type="paragraph" w:styleId="Heading2">
    <w:name w:val="heading 2"/>
    <w:basedOn w:val="Normal"/>
    <w:next w:val="Normal"/>
    <w:qFormat/>
    <w:locked/>
    <w:rsid w:val="00343182"/>
    <w:pPr>
      <w:keepNext/>
      <w:pBdr>
        <w:bottom w:val="single" w:sz="4" w:space="1" w:color="auto"/>
      </w:pBdr>
      <w:outlineLvl w:val="1"/>
    </w:pPr>
    <w:rPr>
      <w:rFonts w:ascii="Times New Roman" w:hAnsi="Times New Roman"/>
      <w:b/>
      <w:sz w:val="20"/>
    </w:rPr>
  </w:style>
  <w:style w:type="paragraph" w:styleId="Heading3">
    <w:name w:val="heading 3"/>
    <w:basedOn w:val="Normal"/>
    <w:next w:val="Normal"/>
    <w:qFormat/>
    <w:locked/>
    <w:rsid w:val="00343182"/>
    <w:pPr>
      <w:keepNext/>
      <w:pBdr>
        <w:bottom w:val="single" w:sz="4" w:space="1" w:color="auto"/>
      </w:pBdr>
      <w:outlineLvl w:val="2"/>
    </w:pPr>
    <w:rPr>
      <w:rFonts w:ascii="Times New Roman" w:hAnsi="Times New Roman"/>
      <w:b/>
    </w:rPr>
  </w:style>
  <w:style w:type="paragraph" w:styleId="Heading4">
    <w:name w:val="heading 4"/>
    <w:basedOn w:val="Normal"/>
    <w:next w:val="Normal"/>
    <w:qFormat/>
    <w:locked/>
    <w:rsid w:val="00343182"/>
    <w:pPr>
      <w:keepNext/>
      <w:pBdr>
        <w:bottom w:val="single" w:sz="4" w:space="1" w:color="auto"/>
      </w:pBdr>
      <w:outlineLvl w:val="3"/>
    </w:pPr>
    <w:rPr>
      <w:rFonts w:ascii="Times New Roman" w:hAnsi="Times New Roman"/>
      <w:b/>
      <w:sz w:val="22"/>
    </w:rPr>
  </w:style>
  <w:style w:type="paragraph" w:styleId="Heading5">
    <w:name w:val="heading 5"/>
    <w:basedOn w:val="Normal"/>
    <w:next w:val="Normal"/>
    <w:link w:val="Heading5Char"/>
    <w:qFormat/>
    <w:locked/>
    <w:rsid w:val="00343182"/>
    <w:pPr>
      <w:keepNext/>
      <w:tabs>
        <w:tab w:val="right" w:pos="10260"/>
      </w:tabs>
      <w:outlineLvl w:val="4"/>
    </w:pPr>
    <w:rPr>
      <w:rFonts w:ascii="Times New Roman" w:hAnsi="Times New Roman"/>
      <w:b/>
      <w:sz w:val="20"/>
    </w:rPr>
  </w:style>
  <w:style w:type="paragraph" w:styleId="Heading6">
    <w:name w:val="heading 6"/>
    <w:basedOn w:val="Normal"/>
    <w:next w:val="Normal"/>
    <w:qFormat/>
    <w:locked/>
    <w:rsid w:val="00343182"/>
    <w:pPr>
      <w:keepNext/>
      <w:tabs>
        <w:tab w:val="right" w:pos="10260"/>
      </w:tabs>
      <w:ind w:left="5760" w:hanging="5760"/>
      <w:outlineLvl w:val="5"/>
    </w:pPr>
    <w:rPr>
      <w:rFonts w:ascii="Times New Roman" w:hAnsi="Times New Roman"/>
      <w:b/>
      <w:color w:val="000000"/>
      <w:sz w:val="20"/>
    </w:rPr>
  </w:style>
  <w:style w:type="paragraph" w:styleId="Heading7">
    <w:name w:val="heading 7"/>
    <w:basedOn w:val="Normal"/>
    <w:next w:val="Normal"/>
    <w:link w:val="Heading7Char"/>
    <w:qFormat/>
    <w:locked/>
    <w:rsid w:val="00343182"/>
    <w:pPr>
      <w:keepNext/>
      <w:outlineLvl w:val="6"/>
    </w:pPr>
    <w:rPr>
      <w:rFonts w:ascii="Times New Roman" w:hAnsi="Times New Roman"/>
      <w:b/>
      <w:bCs/>
      <w:i/>
      <w:iCs/>
      <w:sz w:val="20"/>
    </w:rPr>
  </w:style>
  <w:style w:type="paragraph" w:styleId="Heading8">
    <w:name w:val="heading 8"/>
    <w:basedOn w:val="Normal"/>
    <w:next w:val="Normal"/>
    <w:qFormat/>
    <w:locked/>
    <w:rsid w:val="00343182"/>
    <w:pPr>
      <w:keepNext/>
      <w:ind w:left="360" w:right="441" w:hanging="360"/>
      <w:outlineLvl w:val="7"/>
    </w:pPr>
    <w:rPr>
      <w:rFonts w:ascii="Times New Roman" w:hAnsi="Times New Roman"/>
      <w:i/>
      <w:iCs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qFormat/>
    <w:locked/>
    <w:rsid w:val="00343182"/>
    <w:pPr>
      <w:jc w:val="center"/>
    </w:pPr>
    <w:rPr>
      <w:rFonts w:ascii="Arial Narrow" w:eastAsia="Times New Roman" w:hAnsi="Arial Narrow"/>
      <w:b/>
      <w:sz w:val="36"/>
    </w:rPr>
  </w:style>
  <w:style w:type="paragraph" w:styleId="BodyTextIndent">
    <w:name w:val="Body Text Indent"/>
    <w:basedOn w:val="Normal"/>
    <w:locked/>
    <w:rsid w:val="00343182"/>
    <w:pPr>
      <w:tabs>
        <w:tab w:val="left" w:pos="1701"/>
        <w:tab w:val="right" w:pos="9356"/>
      </w:tabs>
      <w:ind w:left="1701" w:hanging="1701"/>
    </w:pPr>
    <w:rPr>
      <w:rFonts w:ascii="Arial Narrow" w:eastAsia="Times New Roman" w:hAnsi="Arial Narrow"/>
      <w:sz w:val="22"/>
    </w:rPr>
  </w:style>
  <w:style w:type="paragraph" w:styleId="BodyTextIndent3">
    <w:name w:val="Body Text Indent 3"/>
    <w:basedOn w:val="Normal"/>
    <w:locked/>
    <w:rsid w:val="00343182"/>
    <w:pPr>
      <w:tabs>
        <w:tab w:val="left" w:pos="1980"/>
      </w:tabs>
      <w:ind w:left="1980"/>
      <w:jc w:val="both"/>
    </w:pPr>
    <w:rPr>
      <w:rFonts w:ascii="Times New Roman" w:eastAsia="Times New Roman" w:hAnsi="Times New Roman"/>
      <w:b/>
      <w:sz w:val="20"/>
    </w:rPr>
  </w:style>
  <w:style w:type="character" w:styleId="Hyperlink">
    <w:name w:val="Hyperlink"/>
    <w:basedOn w:val="DefaultParagraphFont"/>
    <w:locked/>
    <w:rsid w:val="00343182"/>
    <w:rPr>
      <w:color w:val="0000FF"/>
      <w:u w:val="single"/>
    </w:rPr>
  </w:style>
  <w:style w:type="paragraph" w:styleId="BodyText">
    <w:name w:val="Body Text"/>
    <w:basedOn w:val="Normal"/>
    <w:link w:val="BodyTextChar"/>
    <w:locked/>
    <w:rsid w:val="00343182"/>
    <w:pPr>
      <w:spacing w:after="120"/>
    </w:pPr>
  </w:style>
  <w:style w:type="paragraph" w:styleId="BodyText2">
    <w:name w:val="Body Text 2"/>
    <w:basedOn w:val="Normal"/>
    <w:locked/>
    <w:rsid w:val="00343182"/>
    <w:rPr>
      <w:rFonts w:ascii="Times New Roman" w:hAnsi="Times New Roman"/>
      <w:i/>
      <w:sz w:val="20"/>
    </w:rPr>
  </w:style>
  <w:style w:type="paragraph" w:styleId="Header">
    <w:name w:val="header"/>
    <w:basedOn w:val="Normal"/>
    <w:link w:val="HeaderChar"/>
    <w:uiPriority w:val="99"/>
    <w:locked/>
    <w:rsid w:val="0059297B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ocked/>
    <w:rsid w:val="0059297B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A2AEA"/>
    <w:rPr>
      <w:sz w:val="24"/>
    </w:rPr>
  </w:style>
  <w:style w:type="paragraph" w:styleId="BalloonText">
    <w:name w:val="Balloon Text"/>
    <w:basedOn w:val="Normal"/>
    <w:link w:val="BalloonTextChar"/>
    <w:locked/>
    <w:rsid w:val="00BA2AE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BA2AEA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1145EB"/>
    <w:pPr>
      <w:ind w:left="720"/>
      <w:contextualSpacing/>
    </w:pPr>
  </w:style>
  <w:style w:type="character" w:styleId="CommentReference">
    <w:name w:val="annotation reference"/>
    <w:basedOn w:val="DefaultParagraphFont"/>
    <w:semiHidden/>
    <w:unhideWhenUsed/>
    <w:locked/>
    <w:rsid w:val="00D44675"/>
    <w:rPr>
      <w:sz w:val="18"/>
      <w:szCs w:val="18"/>
    </w:rPr>
  </w:style>
  <w:style w:type="paragraph" w:styleId="CommentText">
    <w:name w:val="annotation text"/>
    <w:basedOn w:val="Normal"/>
    <w:link w:val="CommentTextChar"/>
    <w:unhideWhenUsed/>
    <w:locked/>
    <w:rsid w:val="00D44675"/>
    <w:rPr>
      <w:szCs w:val="24"/>
    </w:rPr>
  </w:style>
  <w:style w:type="character" w:customStyle="1" w:styleId="CommentTextChar">
    <w:name w:val="Comment Text Char"/>
    <w:basedOn w:val="DefaultParagraphFont"/>
    <w:link w:val="CommentText"/>
    <w:rsid w:val="00D44675"/>
    <w:rPr>
      <w:sz w:val="24"/>
      <w:szCs w:val="24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locked/>
    <w:rsid w:val="00D44675"/>
    <w:rPr>
      <w:b/>
      <w:bCs/>
      <w:sz w:val="20"/>
      <w:szCs w:val="20"/>
    </w:rPr>
  </w:style>
  <w:style w:type="character" w:customStyle="1" w:styleId="CommentSubjectChar">
    <w:name w:val="Comment Subject Char"/>
    <w:basedOn w:val="CommentTextChar"/>
    <w:link w:val="CommentSubject"/>
    <w:semiHidden/>
    <w:rsid w:val="00D44675"/>
    <w:rPr>
      <w:b/>
      <w:bCs/>
      <w:sz w:val="24"/>
      <w:szCs w:val="24"/>
    </w:rPr>
  </w:style>
  <w:style w:type="character" w:customStyle="1" w:styleId="apple-converted-space">
    <w:name w:val="apple-converted-space"/>
    <w:basedOn w:val="DefaultParagraphFont"/>
    <w:rsid w:val="00144B2C"/>
  </w:style>
  <w:style w:type="character" w:customStyle="1" w:styleId="Heading5Char">
    <w:name w:val="Heading 5 Char"/>
    <w:basedOn w:val="DefaultParagraphFont"/>
    <w:link w:val="Heading5"/>
    <w:rsid w:val="00F1606B"/>
    <w:rPr>
      <w:rFonts w:ascii="Times New Roman" w:hAnsi="Times New Roman"/>
      <w:b/>
    </w:rPr>
  </w:style>
  <w:style w:type="character" w:customStyle="1" w:styleId="Heading7Char">
    <w:name w:val="Heading 7 Char"/>
    <w:basedOn w:val="DefaultParagraphFont"/>
    <w:link w:val="Heading7"/>
    <w:rsid w:val="0040740E"/>
    <w:rPr>
      <w:rFonts w:ascii="Times New Roman" w:hAnsi="Times New Roman"/>
      <w:b/>
      <w:bCs/>
      <w:i/>
      <w:iCs/>
    </w:rPr>
  </w:style>
  <w:style w:type="character" w:customStyle="1" w:styleId="BodyTextChar">
    <w:name w:val="Body Text Char"/>
    <w:basedOn w:val="DefaultParagraphFont"/>
    <w:link w:val="BodyText"/>
    <w:rsid w:val="0040740E"/>
    <w:rPr>
      <w:sz w:val="24"/>
    </w:rPr>
  </w:style>
  <w:style w:type="paragraph" w:styleId="ListBullet">
    <w:name w:val="List Bullet"/>
    <w:basedOn w:val="Normal"/>
    <w:unhideWhenUsed/>
    <w:locked/>
    <w:rsid w:val="00DF473C"/>
    <w:pPr>
      <w:numPr>
        <w:numId w:val="40"/>
      </w:numPr>
      <w:contextualSpacing/>
    </w:pPr>
  </w:style>
  <w:style w:type="character" w:customStyle="1" w:styleId="UnresolvedMention">
    <w:name w:val="Unresolved Mention"/>
    <w:basedOn w:val="DefaultParagraphFont"/>
    <w:rsid w:val="005E411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3699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461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510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357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002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377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380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536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768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016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65C626F-C46C-4598-848E-E7A8E669C8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1171</Words>
  <Characters>6677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7833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1</cp:revision>
  <dcterms:created xsi:type="dcterms:W3CDTF">2024-02-02T19:30:00Z</dcterms:created>
  <dcterms:modified xsi:type="dcterms:W3CDTF">2024-02-16T18:10:00Z</dcterms:modified>
</cp:coreProperties>
</file>