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0F2BD4A8"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Experience in software design, architecture, development, migration, and testing</w:t>
      </w:r>
    </w:p>
    <w:p w14:paraId="1F89E782"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Specializes in Banking/Insurance/Trading application, embedded and cross platform SDK development. </w:t>
      </w:r>
    </w:p>
    <w:p w14:paraId="08831BBB"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High performance and low latency programming skill in C, C++, C++11/14/17, STL, Boost, GO lang, pro*C/C++ under UNIX, Linux, Windows and OSx. </w:t>
      </w:r>
    </w:p>
    <w:p w14:paraId="28CB7C93"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Expertise in UNIX Shell Scripting, SED and AWK. Good exposure to UNIX internals (IPC, Multithread). </w:t>
      </w:r>
    </w:p>
    <w:p w14:paraId="2176CA41"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Programming abilities in Oracle, DB2, Sybase, SQL/PLSQL. Basic knowledge of NoSQL databases MongoDB.</w:t>
      </w:r>
    </w:p>
    <w:p w14:paraId="6539D197"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Experience in middleware tools Tuxedo, IBM MQ, Kafka.</w:t>
      </w:r>
    </w:p>
    <w:p w14:paraId="762A6D9C" w14:textId="4BE19916"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Programming knowledge in core java, java script, node.js, </w:t>
      </w:r>
      <w:r w:rsidR="0053505D" w:rsidRPr="00B60491">
        <w:rPr>
          <w:rFonts w:asciiTheme="minorHAnsi" w:hAnsiTheme="minorHAnsi" w:cstheme="minorHAnsi"/>
          <w:color w:val="000000"/>
        </w:rPr>
        <w:t>Perl</w:t>
      </w:r>
      <w:r w:rsidRPr="00B60491">
        <w:rPr>
          <w:rFonts w:asciiTheme="minorHAnsi" w:hAnsiTheme="minorHAnsi" w:cstheme="minorHAnsi"/>
          <w:color w:val="000000"/>
        </w:rPr>
        <w:t>, python.</w:t>
      </w:r>
    </w:p>
    <w:p w14:paraId="54BBFF1E"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Static code analysis tool lint, CPP check, Sonarcube, Klocwork</w:t>
      </w:r>
    </w:p>
    <w:p w14:paraId="4B370F12"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Build tool make, cmake, MSVS, clang</w:t>
      </w:r>
    </w:p>
    <w:p w14:paraId="1A49F1F8"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Profiling tool GProf, PProf</w:t>
      </w:r>
    </w:p>
    <w:p w14:paraId="21D47510"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Debugging tool GDB, valgrind, Insure++, Intel V-tune, DBX, rational purify, pure coverage</w:t>
      </w:r>
    </w:p>
    <w:p w14:paraId="6E9BA29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Unit test framework CPPUnit, gtest</w:t>
      </w:r>
    </w:p>
    <w:p w14:paraId="63B9EC33"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Code browser and IDE VScode, Visual Studio, Eclipse, Source Insight, vi/vim, ctags</w:t>
      </w:r>
    </w:p>
    <w:p w14:paraId="6EA73CE9"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Compiler tool chain gcc/g++, visual studio, clang, eclipse.</w:t>
      </w:r>
    </w:p>
    <w:p w14:paraId="20D8B56D"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Experience in different version control like cvs, svn, clearcase, git, bit bucket.</w:t>
      </w:r>
    </w:p>
    <w:p w14:paraId="34B4D6F6"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Software development methodology Waterfall, Agile, Scrum</w:t>
      </w:r>
    </w:p>
    <w:p w14:paraId="18A77655" w14:textId="1F2848D8"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Knowledge of Zero Build Break </w:t>
      </w:r>
      <w:r w:rsidR="0053505D" w:rsidRPr="00B60491">
        <w:rPr>
          <w:rFonts w:asciiTheme="minorHAnsi" w:hAnsiTheme="minorHAnsi" w:cstheme="minorHAnsi"/>
          <w:color w:val="000000"/>
        </w:rPr>
        <w:t>and CI</w:t>
      </w:r>
      <w:r w:rsidRPr="00B60491">
        <w:rPr>
          <w:rFonts w:asciiTheme="minorHAnsi" w:hAnsiTheme="minorHAnsi" w:cstheme="minorHAnsi"/>
          <w:color w:val="000000"/>
        </w:rPr>
        <w:t>/CD pipeline setup, Google Cloud Platform.</w:t>
      </w:r>
    </w:p>
    <w:p w14:paraId="6B7361FC"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Dashboard monitoring tools Grafana, Kibana</w:t>
      </w:r>
    </w:p>
    <w:p w14:paraId="4482E8D9"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Issue tracking tool Jira, Bugzilla and documentation tool Confluence</w:t>
      </w:r>
    </w:p>
    <w:p w14:paraId="6D2BA0AD"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Worked in different protocols like Fix-protocol, TCP, UDP, SSL, DTLS, AS/2, SOAP, HTTP, REST, gRPC, USB, HID. </w:t>
      </w:r>
    </w:p>
    <w:p w14:paraId="3DBFF081"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Worked in swift products ex. Alliance Gateway, Swift Net Link, CCI, and TDA. </w:t>
      </w:r>
    </w:p>
    <w:p w14:paraId="077A4ED2"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Domain Knowledge in Banking/Insurance/Trading, embedded and SDK development of USB/Bluetooth device. </w:t>
      </w:r>
    </w:p>
    <w:p w14:paraId="3567B37D" w14:textId="77777777" w:rsidR="00F06C21" w:rsidRPr="003D7CCE" w:rsidRDefault="00F06C21" w:rsidP="003D7CCE">
      <w:pPr>
        <w:pStyle w:val="NoSpacing"/>
        <w:rPr>
          <w:sz w:val="16"/>
          <w:szCs w:val="12"/>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2D47403B" w14:textId="77777777" w:rsidR="00B60491" w:rsidRDefault="00B60491" w:rsidP="00B60491">
      <w:pPr>
        <w:rPr>
          <w:rFonts w:asciiTheme="minorHAnsi" w:hAnsiTheme="minorHAnsi" w:cstheme="minorHAnsi"/>
          <w:b/>
          <w:iCs/>
          <w:sz w:val="22"/>
          <w:szCs w:val="22"/>
        </w:rPr>
      </w:pPr>
      <w:r w:rsidRPr="00B60491">
        <w:rPr>
          <w:rFonts w:asciiTheme="minorHAnsi" w:hAnsiTheme="minorHAnsi" w:cstheme="minorHAnsi"/>
          <w:b/>
          <w:iCs/>
          <w:sz w:val="22"/>
          <w:szCs w:val="22"/>
        </w:rPr>
        <w:t>Lead Engineer</w:t>
      </w:r>
    </w:p>
    <w:p w14:paraId="7A89CAF1" w14:textId="64821209" w:rsidR="00B60491" w:rsidRPr="00B60491" w:rsidRDefault="00B60491" w:rsidP="00B60491">
      <w:pPr>
        <w:rPr>
          <w:rFonts w:asciiTheme="minorHAnsi" w:hAnsiTheme="minorHAnsi" w:cstheme="minorHAnsi"/>
          <w:bCs/>
          <w:iCs/>
          <w:sz w:val="22"/>
          <w:szCs w:val="22"/>
        </w:rPr>
      </w:pPr>
      <w:r w:rsidRPr="00B60491">
        <w:rPr>
          <w:rFonts w:asciiTheme="minorHAnsi" w:hAnsiTheme="minorHAnsi" w:cstheme="minorHAnsi"/>
          <w:bCs/>
          <w:iCs/>
          <w:sz w:val="22"/>
          <w:szCs w:val="22"/>
        </w:rPr>
        <w:t>Bloomberg</w:t>
      </w:r>
      <w:r>
        <w:rPr>
          <w:rFonts w:asciiTheme="minorHAnsi" w:hAnsiTheme="minorHAnsi" w:cstheme="minorHAnsi"/>
          <w:bCs/>
          <w:iCs/>
          <w:sz w:val="22"/>
          <w:szCs w:val="22"/>
        </w:rPr>
        <w:t xml:space="preserve">, </w:t>
      </w:r>
      <w:r w:rsidR="00CC0E30">
        <w:rPr>
          <w:rFonts w:asciiTheme="minorHAnsi" w:hAnsiTheme="minorHAnsi" w:cstheme="minorHAnsi"/>
          <w:bCs/>
          <w:iCs/>
          <w:sz w:val="22"/>
          <w:szCs w:val="22"/>
        </w:rPr>
        <w:t>Remote</w:t>
      </w:r>
      <w:r w:rsidRPr="00B60491">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00CC0E30">
        <w:rPr>
          <w:rFonts w:asciiTheme="minorHAnsi" w:hAnsiTheme="minorHAnsi" w:cstheme="minorHAnsi"/>
          <w:bCs/>
          <w:iCs/>
          <w:sz w:val="22"/>
          <w:szCs w:val="22"/>
        </w:rPr>
        <w:t xml:space="preserve">  </w:t>
      </w:r>
      <w:r w:rsidRPr="00B60491">
        <w:rPr>
          <w:rFonts w:asciiTheme="minorHAnsi" w:hAnsiTheme="minorHAnsi" w:cstheme="minorHAnsi"/>
          <w:bCs/>
          <w:iCs/>
          <w:sz w:val="22"/>
          <w:szCs w:val="22"/>
        </w:rPr>
        <w:t>Sept 2023 – Till Date</w:t>
      </w:r>
    </w:p>
    <w:p w14:paraId="4BE2F445" w14:textId="0621D452" w:rsidR="00B60491" w:rsidRDefault="003D7CCE" w:rsidP="00B60491">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Cs/>
          <w:iCs/>
          <w:sz w:val="22"/>
          <w:szCs w:val="22"/>
        </w:rPr>
        <w:t xml:space="preserve"> </w:t>
      </w:r>
      <w:r w:rsidR="00B60491" w:rsidRPr="00B60491">
        <w:rPr>
          <w:rFonts w:asciiTheme="minorHAnsi" w:hAnsiTheme="minorHAnsi" w:cstheme="minorHAnsi"/>
          <w:bCs/>
          <w:iCs/>
          <w:sz w:val="22"/>
          <w:szCs w:val="22"/>
        </w:rPr>
        <w:t>Electronic Trade Order Management System (ETOMS)</w:t>
      </w:r>
    </w:p>
    <w:p w14:paraId="6BF15659" w14:textId="248A7E82" w:rsidR="00B60491" w:rsidRPr="003D7CCE" w:rsidRDefault="00B60491" w:rsidP="00B60491">
      <w:pPr>
        <w:pStyle w:val="NoSpacing"/>
        <w:rPr>
          <w:sz w:val="14"/>
          <w:szCs w:val="10"/>
        </w:rPr>
      </w:pPr>
    </w:p>
    <w:p w14:paraId="1BC96F20" w14:textId="53B680CA" w:rsidR="00B60491" w:rsidRDefault="00B60491" w:rsidP="00B60491">
      <w:pPr>
        <w:pStyle w:val="BodyText"/>
        <w:spacing w:after="0"/>
        <w:rPr>
          <w:rFonts w:ascii="Calibri" w:hAnsi="Calibri" w:cs="Calibri"/>
          <w:b/>
          <w:bCs/>
          <w:sz w:val="22"/>
          <w:szCs w:val="22"/>
        </w:rPr>
      </w:pPr>
      <w:r w:rsidRPr="003D7CCE">
        <w:rPr>
          <w:rFonts w:ascii="Calibri" w:hAnsi="Calibri" w:cs="Calibri"/>
          <w:b/>
          <w:bCs/>
          <w:sz w:val="22"/>
          <w:szCs w:val="22"/>
          <w:u w:val="single"/>
        </w:rPr>
        <w:t>Description</w:t>
      </w:r>
      <w:r w:rsidRPr="00C36D36">
        <w:rPr>
          <w:rFonts w:ascii="Calibri" w:hAnsi="Calibri" w:cs="Calibri"/>
          <w:b/>
          <w:bCs/>
          <w:sz w:val="22"/>
          <w:szCs w:val="22"/>
        </w:rPr>
        <w:t>:</w:t>
      </w:r>
    </w:p>
    <w:p w14:paraId="1B77A944" w14:textId="77777777" w:rsidR="00B60491" w:rsidRPr="003D7CCE" w:rsidRDefault="00B60491" w:rsidP="00B60491">
      <w:pPr>
        <w:pStyle w:val="NoSpacing"/>
        <w:rPr>
          <w:sz w:val="14"/>
          <w:szCs w:val="10"/>
        </w:rPr>
      </w:pPr>
    </w:p>
    <w:p w14:paraId="19B8CC69" w14:textId="7D3AEB4D" w:rsidR="00B60491" w:rsidRDefault="00B60491" w:rsidP="00B60491">
      <w:pPr>
        <w:pStyle w:val="NoSpacing"/>
        <w:rPr>
          <w:rFonts w:ascii="Calibri" w:hAnsi="Calibri" w:cs="Calibri"/>
          <w:sz w:val="22"/>
          <w:szCs w:val="18"/>
        </w:rPr>
      </w:pPr>
      <w:r w:rsidRPr="00B60491">
        <w:rPr>
          <w:rFonts w:ascii="Calibri" w:hAnsi="Calibri" w:cs="Calibri"/>
          <w:sz w:val="22"/>
          <w:szCs w:val="18"/>
        </w:rPr>
        <w:t xml:space="preserve">ETOMS delivers a global multi-asset (Stocks, Option, Fixed Income, Foreign Exchange etc) solution for trade capture, inventory management and middle office management. The scope of the project is redesigning, refactoring </w:t>
      </w:r>
      <w:r w:rsidR="0053505D" w:rsidRPr="00B60491">
        <w:rPr>
          <w:rFonts w:ascii="Calibri" w:hAnsi="Calibri" w:cs="Calibri"/>
          <w:sz w:val="22"/>
          <w:szCs w:val="18"/>
        </w:rPr>
        <w:t>of code</w:t>
      </w:r>
      <w:r w:rsidRPr="00B60491">
        <w:rPr>
          <w:rFonts w:ascii="Calibri" w:hAnsi="Calibri" w:cs="Calibri"/>
          <w:sz w:val="22"/>
          <w:szCs w:val="18"/>
        </w:rPr>
        <w:t xml:space="preserve"> base of Trade Order Management System (TOMS) and implementing real time distributed micro services using modern C++11/14/17. This helps understand design, architecture and implementation of existing Order Management System of sell side and use of different services in Bloomberg terminal. The scope of the project also migration of existing library, service and executables from Sun Solaris to Linux to increase performance.</w:t>
      </w:r>
    </w:p>
    <w:p w14:paraId="38E4AF5C" w14:textId="382830DE" w:rsidR="00B60491" w:rsidRPr="003D7CCE" w:rsidRDefault="00B60491" w:rsidP="00B60491">
      <w:pPr>
        <w:pStyle w:val="NoSpacing"/>
        <w:rPr>
          <w:rFonts w:ascii="Calibri" w:hAnsi="Calibri" w:cs="Calibri"/>
          <w:sz w:val="18"/>
          <w:szCs w:val="14"/>
        </w:rPr>
      </w:pPr>
    </w:p>
    <w:p w14:paraId="66518166" w14:textId="77777777" w:rsidR="003D7CCE" w:rsidRDefault="003D7CCE" w:rsidP="00B60491">
      <w:pPr>
        <w:pStyle w:val="NoSpacing"/>
        <w:rPr>
          <w:rFonts w:ascii="Calibri" w:hAnsi="Calibri" w:cs="Calibri"/>
          <w:b/>
          <w:bCs/>
          <w:sz w:val="22"/>
          <w:szCs w:val="18"/>
          <w:u w:val="single"/>
        </w:rPr>
      </w:pPr>
    </w:p>
    <w:p w14:paraId="66327D62" w14:textId="77777777" w:rsidR="003D7CCE" w:rsidRDefault="003D7CCE" w:rsidP="00B60491">
      <w:pPr>
        <w:pStyle w:val="NoSpacing"/>
        <w:rPr>
          <w:rFonts w:ascii="Calibri" w:hAnsi="Calibri" w:cs="Calibri"/>
          <w:b/>
          <w:bCs/>
          <w:sz w:val="22"/>
          <w:szCs w:val="18"/>
          <w:u w:val="single"/>
        </w:rPr>
      </w:pPr>
    </w:p>
    <w:p w14:paraId="78E78352" w14:textId="5FDE1758" w:rsidR="00B60491" w:rsidRDefault="00B60491" w:rsidP="00B60491">
      <w:pPr>
        <w:pStyle w:val="NoSpacing"/>
        <w:rPr>
          <w:rFonts w:ascii="Calibri" w:hAnsi="Calibri" w:cs="Calibri"/>
          <w:b/>
          <w:bCs/>
          <w:sz w:val="22"/>
          <w:szCs w:val="18"/>
          <w:u w:val="single"/>
        </w:rPr>
      </w:pPr>
      <w:r w:rsidRPr="00B60491">
        <w:rPr>
          <w:rFonts w:ascii="Calibri" w:hAnsi="Calibri" w:cs="Calibri"/>
          <w:b/>
          <w:bCs/>
          <w:sz w:val="22"/>
          <w:szCs w:val="18"/>
          <w:u w:val="single"/>
        </w:rPr>
        <w:lastRenderedPageBreak/>
        <w:t>Roles &amp; Responsibilities:</w:t>
      </w:r>
    </w:p>
    <w:p w14:paraId="5723A90A" w14:textId="0E18B8B5" w:rsidR="00B60491" w:rsidRPr="003D7CCE" w:rsidRDefault="00B60491" w:rsidP="00B60491">
      <w:pPr>
        <w:pStyle w:val="NoSpacing"/>
        <w:rPr>
          <w:rFonts w:ascii="Calibri" w:hAnsi="Calibri" w:cs="Calibri"/>
          <w:b/>
          <w:bCs/>
          <w:sz w:val="14"/>
          <w:szCs w:val="10"/>
          <w:u w:val="single"/>
        </w:rPr>
      </w:pPr>
    </w:p>
    <w:p w14:paraId="1AA11330"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Responsible for designing, developing and maintaining C, C++ services for sell side Order Management System.</w:t>
      </w:r>
    </w:p>
    <w:p w14:paraId="3069DA3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Understand of existing system and interaction of components used by Bloomberg terminal</w:t>
      </w:r>
    </w:p>
    <w:p w14:paraId="67E5A8F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Derive design specification and detailed technical documentation (class diagram, sequence diagram, flow chart, use case diagram etc) from functional and use case specification</w:t>
      </w:r>
    </w:p>
    <w:p w14:paraId="70906AB7" w14:textId="3E695E9C"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Redesign and refactor service code base from Solaris and AIX to Linux using modern </w:t>
      </w:r>
      <w:r w:rsidR="0053505D">
        <w:rPr>
          <w:rFonts w:asciiTheme="minorHAnsi" w:hAnsiTheme="minorHAnsi" w:cstheme="minorHAnsi"/>
          <w:color w:val="000000"/>
        </w:rPr>
        <w:t>C</w:t>
      </w:r>
      <w:r w:rsidRPr="00B60491">
        <w:rPr>
          <w:rFonts w:asciiTheme="minorHAnsi" w:hAnsiTheme="minorHAnsi" w:cstheme="minorHAnsi"/>
          <w:color w:val="000000"/>
        </w:rPr>
        <w:t>++.</w:t>
      </w:r>
    </w:p>
    <w:p w14:paraId="6F5ADDE5"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Analyzing of different Bloomberg terminal function and uses of different library and backend services.</w:t>
      </w:r>
    </w:p>
    <w:p w14:paraId="6572A396" w14:textId="6FC1E722"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Actively involved in scrum meeting, grooming session, code promotion to bit bucket and release cycle for prod env</w:t>
      </w:r>
    </w:p>
    <w:p w14:paraId="7CCCFBFC" w14:textId="707D9041" w:rsidR="00B60491" w:rsidRPr="003D7CCE" w:rsidRDefault="00B60491" w:rsidP="00B60491">
      <w:pPr>
        <w:pStyle w:val="NoSpacing"/>
        <w:rPr>
          <w:rFonts w:ascii="Calibri" w:hAnsi="Calibri" w:cs="Calibri"/>
          <w:sz w:val="16"/>
          <w:szCs w:val="16"/>
        </w:rPr>
      </w:pPr>
    </w:p>
    <w:p w14:paraId="72B46ADE" w14:textId="68EF5A1A" w:rsidR="00B60491" w:rsidRPr="00C36D36" w:rsidRDefault="00B60491" w:rsidP="00B60491">
      <w:pPr>
        <w:pStyle w:val="BodyText"/>
        <w:spacing w:after="0"/>
        <w:rPr>
          <w:rFonts w:ascii="Calibri" w:hAnsi="Calibri" w:cs="Calibri"/>
          <w:sz w:val="22"/>
          <w:szCs w:val="22"/>
        </w:rPr>
      </w:pPr>
      <w:r w:rsidRPr="00B60491">
        <w:rPr>
          <w:rFonts w:ascii="Calibri" w:hAnsi="Calibri" w:cs="Calibri"/>
          <w:b/>
          <w:bCs/>
          <w:sz w:val="22"/>
          <w:szCs w:val="22"/>
          <w:u w:val="single"/>
        </w:rPr>
        <w:t>Technology:</w:t>
      </w:r>
      <w:r w:rsidRPr="00B60491">
        <w:rPr>
          <w:rFonts w:ascii="Calibri" w:hAnsi="Calibri" w:cs="Calibri"/>
          <w:b/>
          <w:bCs/>
          <w:sz w:val="22"/>
          <w:szCs w:val="22"/>
        </w:rPr>
        <w:t xml:space="preserve"> </w:t>
      </w:r>
      <w:r w:rsidRPr="00C36D36">
        <w:rPr>
          <w:rFonts w:ascii="Calibri" w:hAnsi="Calibri" w:cs="Calibri"/>
          <w:sz w:val="22"/>
          <w:szCs w:val="22"/>
        </w:rPr>
        <w:t xml:space="preserve">C, C++11/14/17, Shell Script, CMake, make, </w:t>
      </w:r>
      <w:r w:rsidR="0053505D" w:rsidRPr="00C36D36">
        <w:rPr>
          <w:rFonts w:ascii="Calibri" w:hAnsi="Calibri" w:cs="Calibri"/>
          <w:sz w:val="22"/>
          <w:szCs w:val="22"/>
        </w:rPr>
        <w:t>JSON, Gprof</w:t>
      </w:r>
      <w:r w:rsidRPr="00C36D36">
        <w:rPr>
          <w:rFonts w:ascii="Calibri" w:hAnsi="Calibri" w:cs="Calibri"/>
          <w:sz w:val="22"/>
          <w:szCs w:val="22"/>
        </w:rPr>
        <w:t>, microservices, Comdb, SQL, IBM MQ, CppUnit, Sun Solaris, IBM AIX, Linux, gdb, valgrind</w:t>
      </w:r>
    </w:p>
    <w:p w14:paraId="1C13F8FD" w14:textId="7ED5E553" w:rsidR="00B60491" w:rsidRPr="003D7CCE" w:rsidRDefault="00B60491" w:rsidP="00B60491">
      <w:pPr>
        <w:pStyle w:val="NoSpacing"/>
        <w:rPr>
          <w:rFonts w:ascii="Calibri" w:hAnsi="Calibri" w:cs="Calibri"/>
          <w:sz w:val="18"/>
          <w:szCs w:val="18"/>
        </w:rPr>
      </w:pPr>
    </w:p>
    <w:p w14:paraId="6ECBA22D" w14:textId="590EA042" w:rsidR="00B60491" w:rsidRPr="00B60491" w:rsidRDefault="00B60491" w:rsidP="00B60491">
      <w:pPr>
        <w:rPr>
          <w:rFonts w:asciiTheme="minorHAnsi" w:hAnsiTheme="minorHAnsi" w:cstheme="minorHAnsi"/>
          <w:b/>
          <w:iCs/>
          <w:sz w:val="22"/>
          <w:szCs w:val="22"/>
        </w:rPr>
      </w:pPr>
      <w:r w:rsidRPr="00B60491">
        <w:rPr>
          <w:rFonts w:asciiTheme="minorHAnsi" w:hAnsiTheme="minorHAnsi" w:cstheme="minorHAnsi"/>
          <w:b/>
          <w:iCs/>
          <w:sz w:val="22"/>
          <w:szCs w:val="22"/>
        </w:rPr>
        <w:t>Principal Consultant</w:t>
      </w:r>
    </w:p>
    <w:p w14:paraId="2126F259" w14:textId="0CD607ED" w:rsidR="00B60491" w:rsidRPr="00B60491" w:rsidRDefault="00B60491" w:rsidP="00B60491">
      <w:pPr>
        <w:rPr>
          <w:rFonts w:asciiTheme="minorHAnsi" w:hAnsiTheme="minorHAnsi" w:cstheme="minorHAnsi"/>
          <w:bCs/>
          <w:iCs/>
          <w:sz w:val="22"/>
          <w:szCs w:val="22"/>
        </w:rPr>
      </w:pPr>
      <w:r w:rsidRPr="00B60491">
        <w:rPr>
          <w:rFonts w:asciiTheme="minorHAnsi" w:hAnsiTheme="minorHAnsi" w:cstheme="minorHAnsi"/>
          <w:bCs/>
          <w:iCs/>
          <w:sz w:val="22"/>
          <w:szCs w:val="22"/>
        </w:rPr>
        <w:t>Morgan Stanley</w:t>
      </w:r>
      <w:r>
        <w:rPr>
          <w:rFonts w:asciiTheme="minorHAnsi" w:hAnsiTheme="minorHAnsi" w:cstheme="minorHAnsi"/>
          <w:bCs/>
          <w:iCs/>
          <w:sz w:val="22"/>
          <w:szCs w:val="22"/>
        </w:rPr>
        <w:t>, CA</w:t>
      </w:r>
      <w:r w:rsidRPr="00B60491">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60491">
        <w:rPr>
          <w:rFonts w:asciiTheme="minorHAnsi" w:hAnsiTheme="minorHAnsi" w:cstheme="minorHAnsi"/>
          <w:bCs/>
          <w:iCs/>
          <w:sz w:val="22"/>
          <w:szCs w:val="22"/>
        </w:rPr>
        <w:t>Jan 2020 – Sept 2023</w:t>
      </w:r>
    </w:p>
    <w:p w14:paraId="199C263A" w14:textId="31969CC8" w:rsidR="00B60491" w:rsidRPr="00B60491" w:rsidRDefault="003D7CCE" w:rsidP="00B60491">
      <w:pPr>
        <w:pStyle w:val="NoSpacing"/>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B60491" w:rsidRPr="00B60491">
        <w:rPr>
          <w:rFonts w:asciiTheme="minorHAnsi" w:hAnsiTheme="minorHAnsi" w:cstheme="minorHAnsi"/>
          <w:bCs/>
          <w:iCs/>
          <w:sz w:val="22"/>
          <w:szCs w:val="22"/>
        </w:rPr>
        <w:t>Trading Platform</w:t>
      </w:r>
    </w:p>
    <w:p w14:paraId="70240389" w14:textId="25A1B167" w:rsidR="00B60491" w:rsidRPr="003D7CCE" w:rsidRDefault="00B60491" w:rsidP="00B60491">
      <w:pPr>
        <w:pStyle w:val="NoSpacing"/>
        <w:rPr>
          <w:sz w:val="16"/>
          <w:szCs w:val="12"/>
        </w:rPr>
      </w:pPr>
    </w:p>
    <w:p w14:paraId="248204FC" w14:textId="71A00BAB" w:rsidR="00B60491" w:rsidRDefault="00B60491" w:rsidP="00B60491">
      <w:pPr>
        <w:pStyle w:val="BodyText"/>
        <w:spacing w:after="0"/>
        <w:rPr>
          <w:rFonts w:ascii="Calibri" w:hAnsi="Calibri" w:cs="Calibri"/>
          <w:b/>
          <w:bCs/>
          <w:sz w:val="22"/>
          <w:szCs w:val="22"/>
        </w:rPr>
      </w:pPr>
      <w:r w:rsidRPr="003D7CCE">
        <w:rPr>
          <w:rFonts w:ascii="Calibri" w:hAnsi="Calibri" w:cs="Calibri"/>
          <w:b/>
          <w:bCs/>
          <w:sz w:val="22"/>
          <w:szCs w:val="22"/>
          <w:u w:val="single"/>
        </w:rPr>
        <w:t>Description</w:t>
      </w:r>
      <w:r w:rsidRPr="00C36D36">
        <w:rPr>
          <w:rFonts w:ascii="Calibri" w:hAnsi="Calibri" w:cs="Calibri"/>
          <w:b/>
          <w:bCs/>
          <w:sz w:val="22"/>
          <w:szCs w:val="22"/>
        </w:rPr>
        <w:t>:</w:t>
      </w:r>
    </w:p>
    <w:p w14:paraId="23EC93DD" w14:textId="77777777" w:rsidR="00B60491" w:rsidRPr="003D7CCE" w:rsidRDefault="00B60491" w:rsidP="00B60491">
      <w:pPr>
        <w:pStyle w:val="NoSpacing"/>
        <w:rPr>
          <w:sz w:val="12"/>
          <w:szCs w:val="8"/>
        </w:rPr>
      </w:pPr>
    </w:p>
    <w:p w14:paraId="2B05FD88" w14:textId="4B9179D9" w:rsidR="00B60491" w:rsidRDefault="00B60491" w:rsidP="00B60491">
      <w:pPr>
        <w:pStyle w:val="NoSpacing"/>
        <w:rPr>
          <w:rFonts w:ascii="Calibri" w:hAnsi="Calibri" w:cs="Calibri"/>
          <w:sz w:val="22"/>
          <w:szCs w:val="18"/>
        </w:rPr>
      </w:pPr>
      <w:r w:rsidRPr="00B60491">
        <w:rPr>
          <w:rFonts w:ascii="Calibri" w:hAnsi="Calibri" w:cs="Calibri"/>
          <w:sz w:val="22"/>
          <w:szCs w:val="18"/>
        </w:rPr>
        <w:t>The scope of the project is designing, implementing real time distributed Order Management System (OMS) in trading platform for retail and advisory services. This helps understand design, architecture and implementation of existing middle office system and interaction with front and back office. As part of MS and ETrade system integration, new components are developed to manage change in order creation, order flow to routex and order execution and optimized routing of orders to Exchange. Develop finite state machine for order state to handle asynchronous and out of sequence order processing events. Develop rule engine and vetting engine (aggressive limit, principal limit, wide quote check, average daily volume) to validate orders before sending to market.</w:t>
      </w:r>
    </w:p>
    <w:p w14:paraId="26FC5180" w14:textId="38CF62E8" w:rsidR="00B60491" w:rsidRPr="003D7CCE" w:rsidRDefault="00B60491" w:rsidP="00B60491">
      <w:pPr>
        <w:pStyle w:val="NoSpacing"/>
        <w:rPr>
          <w:rFonts w:ascii="Calibri" w:hAnsi="Calibri" w:cs="Calibri"/>
          <w:sz w:val="12"/>
          <w:szCs w:val="8"/>
        </w:rPr>
      </w:pPr>
    </w:p>
    <w:p w14:paraId="25466C6C" w14:textId="77777777" w:rsidR="00B60491" w:rsidRDefault="00B60491" w:rsidP="00B60491">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07123C18" w14:textId="19BA26F4" w:rsidR="00B60491" w:rsidRPr="003D7CCE" w:rsidRDefault="00B60491" w:rsidP="00B60491">
      <w:pPr>
        <w:pStyle w:val="NoSpacing"/>
        <w:rPr>
          <w:rFonts w:ascii="Calibri" w:hAnsi="Calibri" w:cs="Calibri"/>
          <w:sz w:val="14"/>
          <w:szCs w:val="10"/>
        </w:rPr>
      </w:pPr>
    </w:p>
    <w:p w14:paraId="5F7E455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Responsible for designing, developing and maintaining C++ and GO microservices for large scale software project for the core brokerage trading platform.</w:t>
      </w:r>
    </w:p>
    <w:p w14:paraId="0A3774E0"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Wrote gRPC go lang services and modules for order place for different asset.</w:t>
      </w:r>
    </w:p>
    <w:p w14:paraId="0C8B6D6D"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Extensive experience with Golang goroutines and channels. Moved several performance critical components from Python to Golang to improve runtime. </w:t>
      </w:r>
    </w:p>
    <w:p w14:paraId="5BF19CF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Actively involved and developed new components required to increase routing speed of orders and change in order flow of EQ/OPTN/MF/ETF/OTC/BOND between Morgan Stanley and ETrade system and order route to Exchange.</w:t>
      </w:r>
    </w:p>
    <w:p w14:paraId="5F200D5E"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Derive design specification and detailed technical documentation (class diagram, sequence diagram, flow chart, use case diagram etc) from functional and use case specification</w:t>
      </w:r>
    </w:p>
    <w:p w14:paraId="6BADB439"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Perform as lead contributor in designing/implementing/testing/debugging of new micro services as well as defect fix in lower non prod and prod environment.</w:t>
      </w:r>
    </w:p>
    <w:p w14:paraId="01E7F030"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Migrate service code base from Cent OS5(32 bit) to Cent OS7(64 bit) and gcc 4.2 to gcc 8.1</w:t>
      </w:r>
    </w:p>
    <w:p w14:paraId="39F6101E"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Monitor trading system, order routing and analysis if any delay in order routing to routex</w:t>
      </w:r>
    </w:p>
    <w:p w14:paraId="2FD52EF6"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Validate order execution, order rejection and generate FINRA report for audit.</w:t>
      </w:r>
    </w:p>
    <w:p w14:paraId="2077589A"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Analyzing of perfrpt of different microservices during order placement and order routing.</w:t>
      </w:r>
    </w:p>
    <w:p w14:paraId="15752F91" w14:textId="05A0646E" w:rsid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Actively involved in scrum meeting, grooming session, code promotion to bit bucket and release cycle for prod env</w:t>
      </w:r>
    </w:p>
    <w:p w14:paraId="75397AE4" w14:textId="6FBB205B" w:rsidR="00B60491" w:rsidRPr="003D7CCE" w:rsidRDefault="00B60491" w:rsidP="00B60491">
      <w:pPr>
        <w:pStyle w:val="NoSpacing"/>
        <w:rPr>
          <w:sz w:val="18"/>
          <w:szCs w:val="14"/>
        </w:rPr>
      </w:pPr>
    </w:p>
    <w:p w14:paraId="7B725F4F" w14:textId="2E6AB239" w:rsidR="00B60491" w:rsidRPr="00C36D36" w:rsidRDefault="00B60491" w:rsidP="00B60491">
      <w:pPr>
        <w:pStyle w:val="BodyText"/>
        <w:spacing w:after="0"/>
        <w:rPr>
          <w:rFonts w:ascii="Calibri" w:hAnsi="Calibri" w:cs="Calibri"/>
          <w:sz w:val="22"/>
          <w:szCs w:val="22"/>
        </w:rPr>
      </w:pPr>
      <w:r w:rsidRPr="00B60491">
        <w:rPr>
          <w:rFonts w:ascii="Calibri" w:hAnsi="Calibri" w:cs="Calibri"/>
          <w:b/>
          <w:bCs/>
          <w:sz w:val="22"/>
          <w:szCs w:val="22"/>
          <w:u w:val="single"/>
        </w:rPr>
        <w:lastRenderedPageBreak/>
        <w:t>Technology:</w:t>
      </w:r>
      <w:r>
        <w:rPr>
          <w:rFonts w:ascii="Calibri" w:hAnsi="Calibri" w:cs="Calibri"/>
          <w:b/>
          <w:bCs/>
          <w:sz w:val="22"/>
          <w:szCs w:val="22"/>
        </w:rPr>
        <w:t xml:space="preserve"> </w:t>
      </w:r>
      <w:r w:rsidRPr="00C36D36">
        <w:rPr>
          <w:rFonts w:ascii="Calibri" w:hAnsi="Calibri" w:cs="Calibri"/>
          <w:sz w:val="22"/>
          <w:szCs w:val="22"/>
        </w:rPr>
        <w:t xml:space="preserve">C, C++11/14/17, Shell Script, GO lang, tuxedo, make, JSON, RapidJSON, Gprof, docker, </w:t>
      </w:r>
      <w:r w:rsidR="0053505D" w:rsidRPr="00C36D36">
        <w:rPr>
          <w:rFonts w:ascii="Calibri" w:hAnsi="Calibri" w:cs="Calibri"/>
          <w:sz w:val="22"/>
          <w:szCs w:val="22"/>
        </w:rPr>
        <w:t>Perl</w:t>
      </w:r>
      <w:r w:rsidRPr="00C36D36">
        <w:rPr>
          <w:rFonts w:ascii="Calibri" w:hAnsi="Calibri" w:cs="Calibri"/>
          <w:sz w:val="22"/>
          <w:szCs w:val="22"/>
        </w:rPr>
        <w:t>, python, microservices, GCP Cdvl, Sybase, SQL, IBM MQ, CppUnit, CentOS 5 &amp; 7 and RHEL, gdb, valgrind, insure</w:t>
      </w:r>
    </w:p>
    <w:p w14:paraId="78D524C3" w14:textId="241FB71A" w:rsidR="00B60491" w:rsidRPr="003D7CCE" w:rsidRDefault="00B60491" w:rsidP="00B60491">
      <w:pPr>
        <w:pStyle w:val="NoSpacing"/>
        <w:rPr>
          <w:sz w:val="16"/>
          <w:szCs w:val="12"/>
        </w:rPr>
      </w:pPr>
    </w:p>
    <w:p w14:paraId="6FC02D05" w14:textId="60E1D301" w:rsidR="00B60491" w:rsidRPr="00B60491" w:rsidRDefault="00B60491" w:rsidP="00B60491">
      <w:pPr>
        <w:rPr>
          <w:rFonts w:asciiTheme="minorHAnsi" w:hAnsiTheme="minorHAnsi" w:cstheme="minorHAnsi"/>
          <w:b/>
          <w:iCs/>
          <w:sz w:val="22"/>
          <w:szCs w:val="22"/>
        </w:rPr>
      </w:pPr>
      <w:r w:rsidRPr="00B60491">
        <w:rPr>
          <w:rFonts w:asciiTheme="minorHAnsi" w:hAnsiTheme="minorHAnsi" w:cstheme="minorHAnsi"/>
          <w:b/>
          <w:iCs/>
          <w:sz w:val="22"/>
          <w:szCs w:val="22"/>
        </w:rPr>
        <w:t>Senior Consultant</w:t>
      </w:r>
    </w:p>
    <w:p w14:paraId="5268C4E0" w14:textId="299CFD65" w:rsidR="00B60491" w:rsidRDefault="00B60491" w:rsidP="00B60491">
      <w:pPr>
        <w:rPr>
          <w:rFonts w:asciiTheme="minorHAnsi" w:hAnsiTheme="minorHAnsi" w:cstheme="minorHAnsi"/>
          <w:bCs/>
          <w:iCs/>
          <w:sz w:val="22"/>
          <w:szCs w:val="22"/>
        </w:rPr>
      </w:pPr>
      <w:r w:rsidRPr="00B60491">
        <w:rPr>
          <w:rFonts w:asciiTheme="minorHAnsi" w:hAnsiTheme="minorHAnsi" w:cstheme="minorHAnsi"/>
          <w:bCs/>
          <w:iCs/>
          <w:sz w:val="22"/>
          <w:szCs w:val="22"/>
        </w:rPr>
        <w:t xml:space="preserve">BOSE Corp (Through </w:t>
      </w:r>
      <w:r w:rsidR="0053505D" w:rsidRPr="00B60491">
        <w:rPr>
          <w:rFonts w:asciiTheme="minorHAnsi" w:hAnsiTheme="minorHAnsi" w:cstheme="minorHAnsi"/>
          <w:bCs/>
          <w:iCs/>
          <w:sz w:val="22"/>
          <w:szCs w:val="22"/>
        </w:rPr>
        <w:t>Mindtree)</w:t>
      </w:r>
      <w:r w:rsidR="00CC0E30">
        <w:rPr>
          <w:rFonts w:asciiTheme="minorHAnsi" w:hAnsiTheme="minorHAnsi" w:cstheme="minorHAnsi"/>
          <w:bCs/>
          <w:iCs/>
          <w:sz w:val="22"/>
          <w:szCs w:val="22"/>
        </w:rPr>
        <w:t>, MA</w:t>
      </w:r>
      <w:r w:rsidR="0053505D" w:rsidRPr="00B60491">
        <w:rPr>
          <w:rFonts w:asciiTheme="minorHAnsi" w:hAnsiTheme="minorHAnsi" w:cstheme="minorHAnsi"/>
          <w:bCs/>
          <w:iCs/>
          <w:sz w:val="22"/>
          <w:szCs w:val="22"/>
        </w:rPr>
        <w:t xml:space="preserve">  </w:t>
      </w:r>
      <w:r w:rsidRPr="00B60491">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B60491">
        <w:rPr>
          <w:rFonts w:asciiTheme="minorHAnsi" w:hAnsiTheme="minorHAnsi" w:cstheme="minorHAnsi"/>
          <w:bCs/>
          <w:iCs/>
          <w:sz w:val="22"/>
          <w:szCs w:val="22"/>
        </w:rPr>
        <w:t>Oct 2018 – Dec 2019</w:t>
      </w:r>
    </w:p>
    <w:p w14:paraId="2CCA2450" w14:textId="54EE31DB" w:rsidR="00B60491" w:rsidRDefault="003D7CCE" w:rsidP="00B60491">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B60491" w:rsidRPr="00B60491">
        <w:rPr>
          <w:rFonts w:asciiTheme="minorHAnsi" w:hAnsiTheme="minorHAnsi" w:cstheme="minorHAnsi"/>
          <w:bCs/>
          <w:iCs/>
          <w:sz w:val="22"/>
          <w:szCs w:val="22"/>
        </w:rPr>
        <w:t>AR SDK</w:t>
      </w:r>
    </w:p>
    <w:p w14:paraId="286F6D7F" w14:textId="55C858E2" w:rsidR="00B60491" w:rsidRPr="003D7CCE" w:rsidRDefault="00B60491" w:rsidP="00B60491">
      <w:pPr>
        <w:pStyle w:val="NoSpacing"/>
        <w:rPr>
          <w:sz w:val="18"/>
          <w:szCs w:val="14"/>
        </w:rPr>
      </w:pPr>
    </w:p>
    <w:p w14:paraId="67E2F450" w14:textId="464E478A" w:rsidR="00B60491" w:rsidRPr="00B60491" w:rsidRDefault="00B60491" w:rsidP="00B60491">
      <w:pPr>
        <w:pStyle w:val="BodyText"/>
        <w:spacing w:after="0"/>
        <w:rPr>
          <w:rFonts w:ascii="Calibri" w:hAnsi="Calibri" w:cs="Calibri"/>
          <w:b/>
          <w:bCs/>
          <w:sz w:val="22"/>
          <w:szCs w:val="22"/>
          <w:u w:val="single"/>
        </w:rPr>
      </w:pPr>
      <w:r w:rsidRPr="00B60491">
        <w:rPr>
          <w:rFonts w:ascii="Calibri" w:hAnsi="Calibri" w:cs="Calibri"/>
          <w:b/>
          <w:bCs/>
          <w:sz w:val="22"/>
          <w:szCs w:val="22"/>
          <w:u w:val="single"/>
        </w:rPr>
        <w:t>Description:</w:t>
      </w:r>
    </w:p>
    <w:p w14:paraId="441B5CCA" w14:textId="77777777" w:rsidR="00B60491" w:rsidRPr="003D7CCE" w:rsidRDefault="00B60491" w:rsidP="00B60491">
      <w:pPr>
        <w:pStyle w:val="NoSpacing"/>
        <w:rPr>
          <w:sz w:val="18"/>
          <w:szCs w:val="14"/>
        </w:rPr>
      </w:pPr>
    </w:p>
    <w:p w14:paraId="08C3A0D2" w14:textId="1EA97EBC" w:rsidR="00B60491" w:rsidRDefault="00B60491" w:rsidP="00B60491">
      <w:pPr>
        <w:pStyle w:val="NoSpacing"/>
        <w:rPr>
          <w:rFonts w:ascii="Calibri" w:hAnsi="Calibri" w:cs="Calibri"/>
          <w:sz w:val="22"/>
          <w:szCs w:val="18"/>
        </w:rPr>
      </w:pPr>
      <w:r w:rsidRPr="00B60491">
        <w:rPr>
          <w:rFonts w:ascii="Calibri" w:hAnsi="Calibri" w:cs="Calibri"/>
          <w:sz w:val="22"/>
          <w:szCs w:val="18"/>
        </w:rPr>
        <w:t xml:space="preserve">The scope of the </w:t>
      </w:r>
      <w:r w:rsidR="0053505D" w:rsidRPr="00B60491">
        <w:rPr>
          <w:rFonts w:ascii="Calibri" w:hAnsi="Calibri" w:cs="Calibri"/>
          <w:sz w:val="22"/>
          <w:szCs w:val="18"/>
        </w:rPr>
        <w:t>AR (</w:t>
      </w:r>
      <w:r w:rsidRPr="00B60491">
        <w:rPr>
          <w:rFonts w:ascii="Calibri" w:hAnsi="Calibri" w:cs="Calibri"/>
          <w:sz w:val="22"/>
          <w:szCs w:val="18"/>
        </w:rPr>
        <w:t xml:space="preserve">Augmented Reality) SDK is conceptualized, designed and developed a cross-platform SDK which reads sensor data over BLE and experience the spatial audio in Bose AR enabled devices (Frame, QC 35 II). The SDK is being used in desktop and mobile application to get device’s orientation. Also provide a </w:t>
      </w:r>
      <w:r w:rsidR="0053505D" w:rsidRPr="00B60491">
        <w:rPr>
          <w:rFonts w:ascii="Calibri" w:hAnsi="Calibri" w:cs="Calibri"/>
          <w:sz w:val="22"/>
          <w:szCs w:val="18"/>
        </w:rPr>
        <w:t>browser-based</w:t>
      </w:r>
      <w:r w:rsidRPr="00B60491">
        <w:rPr>
          <w:rFonts w:ascii="Calibri" w:hAnsi="Calibri" w:cs="Calibri"/>
          <w:sz w:val="22"/>
          <w:szCs w:val="18"/>
        </w:rPr>
        <w:t xml:space="preserve"> solution to create spatial audio from multiple mono/stereo audio source and experience the spatial audio by device’s orientation using WebBluetooth</w:t>
      </w:r>
    </w:p>
    <w:p w14:paraId="63753D72" w14:textId="119624AC" w:rsidR="00B60491" w:rsidRPr="003D7CCE" w:rsidRDefault="00B60491" w:rsidP="00B60491">
      <w:pPr>
        <w:pStyle w:val="NoSpacing"/>
        <w:rPr>
          <w:rFonts w:ascii="Calibri" w:hAnsi="Calibri" w:cs="Calibri"/>
          <w:sz w:val="16"/>
          <w:szCs w:val="12"/>
        </w:rPr>
      </w:pPr>
    </w:p>
    <w:p w14:paraId="30EE4FAC" w14:textId="77777777" w:rsidR="00B60491" w:rsidRDefault="00B60491" w:rsidP="00B60491">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4809898A" w14:textId="41733979" w:rsidR="00B60491" w:rsidRPr="003D7CCE" w:rsidRDefault="00B60491" w:rsidP="00B60491">
      <w:pPr>
        <w:pStyle w:val="NoSpacing"/>
        <w:rPr>
          <w:rFonts w:ascii="Calibri" w:hAnsi="Calibri" w:cs="Calibri"/>
          <w:sz w:val="16"/>
          <w:szCs w:val="12"/>
        </w:rPr>
      </w:pPr>
    </w:p>
    <w:p w14:paraId="52F1A610"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Design of cross platform SDK for all AR enabled Bluetooth devices (Glasses, Headsets) to read sensors data over BLE. </w:t>
      </w:r>
    </w:p>
    <w:p w14:paraId="1B7C95BF" w14:textId="77777777"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Implemented SDK code for sensor configuration and sensor data to measure device orientation.</w:t>
      </w:r>
    </w:p>
    <w:p w14:paraId="15898360" w14:textId="41E3E6D8"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 xml:space="preserve">Research and analysis of web Bluetooth and web audio to provide </w:t>
      </w:r>
      <w:r w:rsidR="0053505D" w:rsidRPr="00B60491">
        <w:rPr>
          <w:rFonts w:asciiTheme="minorHAnsi" w:hAnsiTheme="minorHAnsi" w:cstheme="minorHAnsi"/>
          <w:color w:val="000000"/>
        </w:rPr>
        <w:t>browser-based</w:t>
      </w:r>
      <w:r w:rsidRPr="00B60491">
        <w:rPr>
          <w:rFonts w:asciiTheme="minorHAnsi" w:hAnsiTheme="minorHAnsi" w:cstheme="minorHAnsi"/>
          <w:color w:val="000000"/>
        </w:rPr>
        <w:t xml:space="preserve"> solution for AR experience.</w:t>
      </w:r>
    </w:p>
    <w:p w14:paraId="7C70B570" w14:textId="5781BC2F" w:rsidR="00B60491" w:rsidRPr="00B60491" w:rsidRDefault="00B60491" w:rsidP="00B60491">
      <w:pPr>
        <w:pStyle w:val="ListParagraph"/>
        <w:numPr>
          <w:ilvl w:val="0"/>
          <w:numId w:val="17"/>
        </w:numPr>
        <w:spacing w:after="0" w:line="240" w:lineRule="auto"/>
        <w:rPr>
          <w:rFonts w:asciiTheme="minorHAnsi" w:hAnsiTheme="minorHAnsi" w:cstheme="minorHAnsi"/>
          <w:color w:val="000000"/>
        </w:rPr>
      </w:pPr>
      <w:r w:rsidRPr="00B60491">
        <w:rPr>
          <w:rFonts w:asciiTheme="minorHAnsi" w:hAnsiTheme="minorHAnsi" w:cstheme="minorHAnsi"/>
          <w:color w:val="000000"/>
        </w:rPr>
        <w:t>Involved in testing and review process</w:t>
      </w:r>
    </w:p>
    <w:p w14:paraId="1362EF4A" w14:textId="1FD03ACA" w:rsidR="00B60491" w:rsidRPr="003D7CCE" w:rsidRDefault="00B60491" w:rsidP="00B60491">
      <w:pPr>
        <w:pStyle w:val="NoSpacing"/>
        <w:rPr>
          <w:rFonts w:ascii="Calibri" w:hAnsi="Calibri" w:cs="Calibri"/>
          <w:sz w:val="14"/>
          <w:szCs w:val="10"/>
        </w:rPr>
      </w:pPr>
    </w:p>
    <w:p w14:paraId="72BED4E1" w14:textId="438B982A" w:rsidR="00B60491" w:rsidRDefault="00B60491" w:rsidP="00B60491">
      <w:pPr>
        <w:pStyle w:val="BodyText"/>
        <w:spacing w:after="0"/>
        <w:rPr>
          <w:rFonts w:ascii="Calibri" w:hAnsi="Calibri" w:cs="Calibri"/>
          <w:sz w:val="22"/>
          <w:szCs w:val="22"/>
        </w:rPr>
      </w:pPr>
      <w:r w:rsidRPr="00B60491">
        <w:rPr>
          <w:rFonts w:ascii="Calibri" w:hAnsi="Calibri" w:cs="Calibri"/>
          <w:b/>
          <w:bCs/>
          <w:sz w:val="22"/>
          <w:szCs w:val="22"/>
          <w:u w:val="single"/>
        </w:rPr>
        <w:t>Technology:</w:t>
      </w:r>
      <w:r>
        <w:rPr>
          <w:rFonts w:ascii="Calibri" w:hAnsi="Calibri" w:cs="Calibri"/>
          <w:b/>
          <w:bCs/>
          <w:sz w:val="22"/>
          <w:szCs w:val="22"/>
        </w:rPr>
        <w:t xml:space="preserve"> </w:t>
      </w:r>
      <w:r w:rsidRPr="00C36D36">
        <w:rPr>
          <w:rFonts w:ascii="Calibri" w:hAnsi="Calibri" w:cs="Calibri"/>
          <w:sz w:val="22"/>
          <w:szCs w:val="22"/>
        </w:rPr>
        <w:t>C++, JS, node.js, JSON, CURL, Web Bluetooth, Web Audio, BLE, Windows, Mac, iOS</w:t>
      </w:r>
    </w:p>
    <w:p w14:paraId="5D59571A" w14:textId="57AB9F39" w:rsidR="00B60491" w:rsidRPr="003D7CCE" w:rsidRDefault="00B60491" w:rsidP="00FB6B77">
      <w:pPr>
        <w:pStyle w:val="NoSpacing"/>
        <w:rPr>
          <w:sz w:val="22"/>
          <w:szCs w:val="18"/>
        </w:rPr>
      </w:pPr>
    </w:p>
    <w:p w14:paraId="6E08407F" w14:textId="4DB54DCC" w:rsidR="00B60491" w:rsidRPr="00FB6B77" w:rsidRDefault="00FB6B77" w:rsidP="00FB6B77">
      <w:pPr>
        <w:rPr>
          <w:rFonts w:asciiTheme="minorHAnsi" w:hAnsiTheme="minorHAnsi" w:cstheme="minorHAnsi"/>
          <w:b/>
          <w:iCs/>
          <w:sz w:val="22"/>
          <w:szCs w:val="22"/>
        </w:rPr>
      </w:pPr>
      <w:r w:rsidRPr="00FB6B77">
        <w:rPr>
          <w:rFonts w:asciiTheme="minorHAnsi" w:hAnsiTheme="minorHAnsi" w:cstheme="minorHAnsi"/>
          <w:b/>
          <w:iCs/>
          <w:sz w:val="22"/>
          <w:szCs w:val="22"/>
        </w:rPr>
        <w:t>Senior Consultant</w:t>
      </w:r>
    </w:p>
    <w:p w14:paraId="3F767CB3" w14:textId="7E273B1D" w:rsidR="00FB6B77" w:rsidRPr="00FB6B77" w:rsidRDefault="00FB6B77" w:rsidP="00FB6B77">
      <w:pPr>
        <w:rPr>
          <w:rFonts w:asciiTheme="minorHAnsi" w:hAnsiTheme="minorHAnsi" w:cstheme="minorHAnsi"/>
          <w:bCs/>
          <w:iCs/>
          <w:sz w:val="22"/>
          <w:szCs w:val="22"/>
        </w:rPr>
      </w:pPr>
      <w:r w:rsidRPr="00FB6B77">
        <w:rPr>
          <w:rFonts w:asciiTheme="minorHAnsi" w:hAnsiTheme="minorHAnsi" w:cstheme="minorHAnsi"/>
          <w:bCs/>
          <w:iCs/>
          <w:sz w:val="22"/>
          <w:szCs w:val="22"/>
        </w:rPr>
        <w:t xml:space="preserve">GN Jabra, Denmark                                                              </w:t>
      </w:r>
      <w:r>
        <w:rPr>
          <w:rFonts w:asciiTheme="minorHAnsi" w:hAnsiTheme="minorHAnsi" w:cstheme="minorHAnsi"/>
          <w:bCs/>
          <w:iCs/>
          <w:sz w:val="22"/>
          <w:szCs w:val="22"/>
        </w:rPr>
        <w:t xml:space="preserve">                                                                </w:t>
      </w:r>
      <w:r w:rsidRPr="00FB6B77">
        <w:rPr>
          <w:rFonts w:asciiTheme="minorHAnsi" w:hAnsiTheme="minorHAnsi" w:cstheme="minorHAnsi"/>
          <w:bCs/>
          <w:iCs/>
          <w:sz w:val="22"/>
          <w:szCs w:val="22"/>
        </w:rPr>
        <w:t>Apr 2016 – Sep</w:t>
      </w:r>
      <w:r>
        <w:rPr>
          <w:rFonts w:asciiTheme="minorHAnsi" w:hAnsiTheme="minorHAnsi" w:cstheme="minorHAnsi"/>
          <w:bCs/>
          <w:iCs/>
          <w:sz w:val="22"/>
          <w:szCs w:val="22"/>
        </w:rPr>
        <w:t>t</w:t>
      </w:r>
      <w:r w:rsidRPr="00FB6B77">
        <w:rPr>
          <w:rFonts w:asciiTheme="minorHAnsi" w:hAnsiTheme="minorHAnsi" w:cstheme="minorHAnsi"/>
          <w:bCs/>
          <w:iCs/>
          <w:sz w:val="22"/>
          <w:szCs w:val="22"/>
        </w:rPr>
        <w:t xml:space="preserve"> 2018</w:t>
      </w:r>
    </w:p>
    <w:p w14:paraId="04256951" w14:textId="2EBBB5FC" w:rsidR="00FB6B77" w:rsidRDefault="003D7CCE" w:rsidP="00FB6B77">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FB6B77" w:rsidRPr="00FB6B77">
        <w:rPr>
          <w:rFonts w:asciiTheme="minorHAnsi" w:hAnsiTheme="minorHAnsi" w:cstheme="minorHAnsi"/>
          <w:bCs/>
          <w:iCs/>
          <w:sz w:val="22"/>
          <w:szCs w:val="22"/>
        </w:rPr>
        <w:t>NextGen SDK</w:t>
      </w:r>
    </w:p>
    <w:p w14:paraId="40F59D26" w14:textId="716B0D9F" w:rsidR="00FB6B77" w:rsidRPr="003D7CCE" w:rsidRDefault="00FB6B77" w:rsidP="00FB6B77">
      <w:pPr>
        <w:pStyle w:val="NoSpacing"/>
        <w:rPr>
          <w:sz w:val="16"/>
          <w:szCs w:val="12"/>
        </w:rPr>
      </w:pPr>
    </w:p>
    <w:p w14:paraId="4DF95685" w14:textId="77777777" w:rsidR="00FB6B77" w:rsidRPr="00FB6B77" w:rsidRDefault="00FB6B77" w:rsidP="00FB6B77">
      <w:pPr>
        <w:pStyle w:val="BodyText"/>
        <w:spacing w:after="0"/>
        <w:rPr>
          <w:rFonts w:ascii="Calibri" w:hAnsi="Calibri" w:cs="Calibri"/>
          <w:b/>
          <w:bCs/>
          <w:sz w:val="22"/>
          <w:szCs w:val="22"/>
          <w:u w:val="single"/>
        </w:rPr>
      </w:pPr>
      <w:r w:rsidRPr="00FB6B77">
        <w:rPr>
          <w:rFonts w:ascii="Calibri" w:hAnsi="Calibri" w:cs="Calibri"/>
          <w:b/>
          <w:bCs/>
          <w:sz w:val="22"/>
          <w:szCs w:val="22"/>
          <w:u w:val="single"/>
        </w:rPr>
        <w:t>Description:</w:t>
      </w:r>
    </w:p>
    <w:p w14:paraId="4E2144CF" w14:textId="77777777" w:rsidR="00FB6B77" w:rsidRPr="003D7CCE" w:rsidRDefault="00FB6B77" w:rsidP="00FB6B77">
      <w:pPr>
        <w:pStyle w:val="NoSpacing"/>
        <w:rPr>
          <w:rFonts w:ascii="Calibri" w:hAnsi="Calibri" w:cs="Calibri"/>
          <w:sz w:val="16"/>
          <w:szCs w:val="16"/>
        </w:rPr>
      </w:pPr>
    </w:p>
    <w:p w14:paraId="32F68B9E" w14:textId="72A15358" w:rsidR="00FB6B77" w:rsidRDefault="00FB6B77" w:rsidP="00FB6B77">
      <w:pPr>
        <w:pStyle w:val="NoSpacing"/>
        <w:rPr>
          <w:rFonts w:ascii="Calibri" w:hAnsi="Calibri" w:cs="Calibri"/>
          <w:sz w:val="22"/>
          <w:szCs w:val="22"/>
        </w:rPr>
      </w:pPr>
      <w:r w:rsidRPr="00C36D36">
        <w:rPr>
          <w:rFonts w:ascii="Calibri" w:hAnsi="Calibri" w:cs="Calibri"/>
          <w:sz w:val="22"/>
          <w:szCs w:val="22"/>
        </w:rPr>
        <w:t xml:space="preserve">The recent business of GN focus is to have a common solution for all platform applications thereby reducing engineering and maintenance efforts.  The scope of the NextGen SDK is conceptualized, designed and developed a cross-platform SDK which can be used by GN clients to develop their custom applications to use Jabra </w:t>
      </w:r>
      <w:r w:rsidR="00781BB5" w:rsidRPr="00C36D36">
        <w:rPr>
          <w:rFonts w:ascii="Calibri" w:hAnsi="Calibri" w:cs="Calibri"/>
          <w:sz w:val="22"/>
          <w:szCs w:val="22"/>
        </w:rPr>
        <w:t>audio</w:t>
      </w:r>
      <w:r w:rsidRPr="00C36D36">
        <w:rPr>
          <w:rFonts w:ascii="Calibri" w:hAnsi="Calibri" w:cs="Calibri"/>
          <w:sz w:val="22"/>
          <w:szCs w:val="22"/>
        </w:rPr>
        <w:t xml:space="preserve"> USB and Bluetooth devices. The highly portable SDK is made available on various platforms - Win/Mac/Linux/iOS/Android. The SDK provides interface for call control, device settings and camera setting (pan/tilt/zoom) and firmware updation</w:t>
      </w:r>
    </w:p>
    <w:p w14:paraId="215C2D72" w14:textId="684820B0" w:rsidR="00FB6B77" w:rsidRPr="003D7CCE" w:rsidRDefault="00FB6B77" w:rsidP="00FB6B77">
      <w:pPr>
        <w:pStyle w:val="NoSpacing"/>
        <w:rPr>
          <w:rFonts w:ascii="Calibri" w:hAnsi="Calibri" w:cs="Calibri"/>
          <w:sz w:val="16"/>
          <w:szCs w:val="16"/>
        </w:rPr>
      </w:pPr>
    </w:p>
    <w:p w14:paraId="6D4D3FEF" w14:textId="77777777" w:rsidR="00FB6B77" w:rsidRDefault="00FB6B77" w:rsidP="00FB6B77">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321AFB92" w14:textId="479A9694" w:rsidR="00FB6B77" w:rsidRPr="003D7CCE" w:rsidRDefault="00FB6B77" w:rsidP="00FB6B77">
      <w:pPr>
        <w:pStyle w:val="NoSpacing"/>
        <w:rPr>
          <w:sz w:val="18"/>
          <w:szCs w:val="14"/>
        </w:rPr>
      </w:pPr>
    </w:p>
    <w:p w14:paraId="581474B6"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Architecture and design of cross platform SDK for all USB and Bluetooth Jabra devices. </w:t>
      </w:r>
    </w:p>
    <w:p w14:paraId="23CE4F7F"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Review of requirements, priorities tasks for iteration and involved in estimation of feature development.</w:t>
      </w:r>
    </w:p>
    <w:p w14:paraId="3CCC8BC3"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Prepared design documents and assign tasks to offshore team members.</w:t>
      </w:r>
    </w:p>
    <w:p w14:paraId="0E1A7C67"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Involved in implementation and review process. </w:t>
      </w:r>
    </w:p>
    <w:p w14:paraId="108F9531" w14:textId="46DB7528" w:rsid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Project managed as onsite coordinator and helping team in delivery</w:t>
      </w:r>
    </w:p>
    <w:p w14:paraId="6C2A54DF" w14:textId="7B5297FD" w:rsidR="00FB6B77" w:rsidRPr="003D7CCE" w:rsidRDefault="00FB6B77" w:rsidP="00FB6B77">
      <w:pPr>
        <w:pStyle w:val="NoSpacing"/>
        <w:rPr>
          <w:sz w:val="16"/>
          <w:szCs w:val="12"/>
        </w:rPr>
      </w:pPr>
    </w:p>
    <w:p w14:paraId="4CDA10F7" w14:textId="69B76A61" w:rsidR="00FB6B77" w:rsidRPr="00C36D36" w:rsidRDefault="00FB6B77" w:rsidP="00FB6B77">
      <w:pPr>
        <w:pStyle w:val="BodyText"/>
        <w:spacing w:after="0"/>
        <w:rPr>
          <w:rFonts w:ascii="Calibri" w:hAnsi="Calibri" w:cs="Calibri"/>
          <w:sz w:val="22"/>
          <w:szCs w:val="22"/>
        </w:rPr>
      </w:pPr>
      <w:r w:rsidRPr="00FB6B77">
        <w:rPr>
          <w:rFonts w:ascii="Calibri" w:hAnsi="Calibri" w:cs="Calibri"/>
          <w:b/>
          <w:bCs/>
          <w:sz w:val="22"/>
          <w:szCs w:val="22"/>
          <w:u w:val="single"/>
        </w:rPr>
        <w:t>Technology</w:t>
      </w:r>
      <w:r w:rsidRPr="00C36D36">
        <w:rPr>
          <w:rFonts w:ascii="Calibri" w:hAnsi="Calibri" w:cs="Calibri"/>
          <w:b/>
          <w:bCs/>
          <w:sz w:val="22"/>
          <w:szCs w:val="22"/>
        </w:rPr>
        <w:t>:</w:t>
      </w:r>
      <w:r>
        <w:rPr>
          <w:rFonts w:ascii="Calibri" w:hAnsi="Calibri" w:cs="Calibri"/>
          <w:b/>
          <w:bCs/>
          <w:sz w:val="22"/>
          <w:szCs w:val="22"/>
        </w:rPr>
        <w:t xml:space="preserve"> </w:t>
      </w:r>
      <w:r w:rsidRPr="00C36D36">
        <w:rPr>
          <w:rFonts w:ascii="Calibri" w:hAnsi="Calibri" w:cs="Calibri"/>
          <w:sz w:val="22"/>
          <w:szCs w:val="22"/>
        </w:rPr>
        <w:t xml:space="preserve">C, C++, Web Services, Shell script, python, </w:t>
      </w:r>
      <w:r w:rsidR="00781BB5" w:rsidRPr="00C36D36">
        <w:rPr>
          <w:rFonts w:ascii="Calibri" w:hAnsi="Calibri" w:cs="Calibri"/>
          <w:sz w:val="22"/>
          <w:szCs w:val="22"/>
        </w:rPr>
        <w:t>QT, XML</w:t>
      </w:r>
      <w:r w:rsidRPr="00C36D36">
        <w:rPr>
          <w:rFonts w:ascii="Calibri" w:hAnsi="Calibri" w:cs="Calibri"/>
          <w:sz w:val="22"/>
          <w:szCs w:val="22"/>
        </w:rPr>
        <w:t xml:space="preserve">, IOUSBDeviceInterface, debugfs, Cmake, gtest, Windows, Mac, Linux, iOS, Android. Clang, gcc, </w:t>
      </w:r>
      <w:r w:rsidR="00781BB5" w:rsidRPr="00C36D36">
        <w:rPr>
          <w:rFonts w:ascii="Calibri" w:hAnsi="Calibri" w:cs="Calibri"/>
          <w:sz w:val="22"/>
          <w:szCs w:val="22"/>
        </w:rPr>
        <w:t>Wireshark</w:t>
      </w:r>
      <w:r w:rsidRPr="00C36D36">
        <w:rPr>
          <w:rFonts w:ascii="Calibri" w:hAnsi="Calibri" w:cs="Calibri"/>
          <w:sz w:val="22"/>
          <w:szCs w:val="22"/>
        </w:rPr>
        <w:t>, tcpdump</w:t>
      </w:r>
    </w:p>
    <w:p w14:paraId="2A9DD1A1" w14:textId="09A87A6D" w:rsidR="00FB6B77" w:rsidRPr="003D7CCE" w:rsidRDefault="00FB6B77" w:rsidP="003D7CCE">
      <w:pPr>
        <w:pStyle w:val="NoSpacing"/>
        <w:rPr>
          <w:sz w:val="20"/>
          <w:szCs w:val="16"/>
        </w:rPr>
      </w:pPr>
    </w:p>
    <w:p w14:paraId="1F6D6B69" w14:textId="261C272D" w:rsidR="00FB6B77" w:rsidRPr="00FB6B77" w:rsidRDefault="00FB6B77" w:rsidP="00FB6B77">
      <w:pPr>
        <w:rPr>
          <w:rFonts w:asciiTheme="minorHAnsi" w:hAnsiTheme="minorHAnsi" w:cstheme="minorHAnsi"/>
          <w:b/>
          <w:iCs/>
          <w:sz w:val="22"/>
          <w:szCs w:val="22"/>
        </w:rPr>
      </w:pPr>
      <w:r w:rsidRPr="00FB6B77">
        <w:rPr>
          <w:rFonts w:asciiTheme="minorHAnsi" w:hAnsiTheme="minorHAnsi" w:cstheme="minorHAnsi"/>
          <w:b/>
          <w:iCs/>
          <w:sz w:val="22"/>
          <w:szCs w:val="22"/>
        </w:rPr>
        <w:lastRenderedPageBreak/>
        <w:t>Senior Consultant</w:t>
      </w:r>
    </w:p>
    <w:p w14:paraId="2117B4CD" w14:textId="2DA804AC" w:rsidR="00FB6B77" w:rsidRPr="00FB6B77" w:rsidRDefault="00FB6B77" w:rsidP="00FB6B77">
      <w:pPr>
        <w:rPr>
          <w:rFonts w:asciiTheme="minorHAnsi" w:hAnsiTheme="minorHAnsi" w:cstheme="minorHAnsi"/>
          <w:bCs/>
          <w:iCs/>
          <w:sz w:val="22"/>
          <w:szCs w:val="22"/>
        </w:rPr>
      </w:pPr>
      <w:r w:rsidRPr="00FB6B77">
        <w:rPr>
          <w:rFonts w:asciiTheme="minorHAnsi" w:hAnsiTheme="minorHAnsi" w:cstheme="minorHAnsi"/>
          <w:bCs/>
          <w:iCs/>
          <w:sz w:val="22"/>
          <w:szCs w:val="22"/>
        </w:rPr>
        <w:t xml:space="preserve">AIG (Through Mindtree), India                                   </w:t>
      </w:r>
      <w:r>
        <w:rPr>
          <w:rFonts w:asciiTheme="minorHAnsi" w:hAnsiTheme="minorHAnsi" w:cstheme="minorHAnsi"/>
          <w:bCs/>
          <w:iCs/>
          <w:sz w:val="22"/>
          <w:szCs w:val="22"/>
        </w:rPr>
        <w:t xml:space="preserve">                                                                         </w:t>
      </w:r>
      <w:r w:rsidRPr="00FB6B77">
        <w:rPr>
          <w:rFonts w:asciiTheme="minorHAnsi" w:hAnsiTheme="minorHAnsi" w:cstheme="minorHAnsi"/>
          <w:bCs/>
          <w:iCs/>
          <w:sz w:val="22"/>
          <w:szCs w:val="22"/>
        </w:rPr>
        <w:t>Jan 2014 – Mar 2016</w:t>
      </w:r>
    </w:p>
    <w:p w14:paraId="3E65DCE3" w14:textId="5A451659" w:rsidR="00FB6B77" w:rsidRDefault="003D7CCE" w:rsidP="00FB6B77">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FB6B77" w:rsidRPr="00FB6B77">
        <w:rPr>
          <w:rFonts w:asciiTheme="minorHAnsi" w:hAnsiTheme="minorHAnsi" w:cstheme="minorHAnsi"/>
          <w:bCs/>
          <w:iCs/>
          <w:sz w:val="22"/>
          <w:szCs w:val="22"/>
        </w:rPr>
        <w:t>DMS-GELS</w:t>
      </w:r>
    </w:p>
    <w:p w14:paraId="10007106" w14:textId="7BFCA18F" w:rsidR="00FB6B77" w:rsidRPr="003D7CCE" w:rsidRDefault="00FB6B77" w:rsidP="00FB6B77">
      <w:pPr>
        <w:pStyle w:val="NoSpacing"/>
        <w:rPr>
          <w:sz w:val="14"/>
          <w:szCs w:val="10"/>
        </w:rPr>
      </w:pPr>
    </w:p>
    <w:p w14:paraId="6A44794D" w14:textId="2E5A33D1" w:rsidR="00FB6B77" w:rsidRPr="00FB6B77" w:rsidRDefault="00FB6B77" w:rsidP="00FB6B77">
      <w:pPr>
        <w:pStyle w:val="BodyText"/>
        <w:spacing w:after="0"/>
        <w:rPr>
          <w:rFonts w:ascii="Calibri" w:hAnsi="Calibri" w:cs="Calibri"/>
          <w:b/>
          <w:bCs/>
          <w:sz w:val="22"/>
          <w:szCs w:val="22"/>
          <w:u w:val="single"/>
        </w:rPr>
      </w:pPr>
      <w:r w:rsidRPr="00FB6B77">
        <w:rPr>
          <w:rFonts w:ascii="Calibri" w:hAnsi="Calibri" w:cs="Calibri"/>
          <w:b/>
          <w:bCs/>
          <w:sz w:val="22"/>
          <w:szCs w:val="22"/>
          <w:u w:val="single"/>
        </w:rPr>
        <w:t>Description:</w:t>
      </w:r>
    </w:p>
    <w:p w14:paraId="55829E02" w14:textId="77777777" w:rsidR="00FB6B77" w:rsidRPr="003D7CCE" w:rsidRDefault="00FB6B77" w:rsidP="00FB6B77">
      <w:pPr>
        <w:pStyle w:val="NoSpacing"/>
        <w:rPr>
          <w:sz w:val="16"/>
          <w:szCs w:val="12"/>
        </w:rPr>
      </w:pPr>
    </w:p>
    <w:p w14:paraId="5FEE7E62" w14:textId="0917F27B" w:rsidR="00FB6B77" w:rsidRDefault="00FB6B77" w:rsidP="00FB6B77">
      <w:pPr>
        <w:pStyle w:val="NoSpacing"/>
        <w:rPr>
          <w:rFonts w:ascii="Calibri" w:hAnsi="Calibri" w:cs="Calibri"/>
          <w:sz w:val="22"/>
          <w:szCs w:val="18"/>
        </w:rPr>
      </w:pPr>
      <w:r w:rsidRPr="00FB6B77">
        <w:rPr>
          <w:rFonts w:ascii="Calibri" w:hAnsi="Calibri" w:cs="Calibri"/>
          <w:sz w:val="22"/>
          <w:szCs w:val="18"/>
        </w:rPr>
        <w:t xml:space="preserve">The scope of the DMS-GELS program of work is to establish an </w:t>
      </w:r>
      <w:r w:rsidR="00781BB5" w:rsidRPr="00FB6B77">
        <w:rPr>
          <w:rFonts w:ascii="Calibri" w:hAnsi="Calibri" w:cs="Calibri"/>
          <w:sz w:val="22"/>
          <w:szCs w:val="18"/>
        </w:rPr>
        <w:t>end-to-end</w:t>
      </w:r>
      <w:r w:rsidRPr="00FB6B77">
        <w:rPr>
          <w:rFonts w:ascii="Calibri" w:hAnsi="Calibri" w:cs="Calibri"/>
          <w:sz w:val="22"/>
          <w:szCs w:val="18"/>
        </w:rPr>
        <w:t xml:space="preserve"> global approach to underwriting, claims processing, financial premium &amp; loss accounting and operations for loss sensitive programs. It will address Europe produced indigenous accounts, providing GL, Auto and/or EL coverage on a large indemnity deductible program structure. DMS-GELS functions as an underwriting, documentation, coding / booking, processing and reporting tool.</w:t>
      </w:r>
    </w:p>
    <w:p w14:paraId="2376CF0B" w14:textId="30F14A22" w:rsidR="00FB6B77" w:rsidRPr="003D7CCE" w:rsidRDefault="00FB6B77" w:rsidP="00FB6B77">
      <w:pPr>
        <w:pStyle w:val="NoSpacing"/>
        <w:rPr>
          <w:rFonts w:ascii="Calibri" w:hAnsi="Calibri" w:cs="Calibri"/>
          <w:sz w:val="12"/>
          <w:szCs w:val="8"/>
        </w:rPr>
      </w:pPr>
    </w:p>
    <w:p w14:paraId="5D08421B" w14:textId="77777777" w:rsidR="00FB6B77" w:rsidRDefault="00FB6B77" w:rsidP="00FB6B77">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33B5B5B2" w14:textId="20DCFAD9" w:rsidR="00FB6B77" w:rsidRPr="003D7CCE" w:rsidRDefault="00FB6B77" w:rsidP="00FB6B77">
      <w:pPr>
        <w:pStyle w:val="NoSpacing"/>
        <w:rPr>
          <w:rFonts w:ascii="Calibri" w:hAnsi="Calibri" w:cs="Calibri"/>
          <w:sz w:val="14"/>
          <w:szCs w:val="10"/>
        </w:rPr>
      </w:pPr>
    </w:p>
    <w:p w14:paraId="0D4CF31D"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Analysis of DMS USA system. Requirement gathering for GELS and find out delta changes. </w:t>
      </w:r>
    </w:p>
    <w:p w14:paraId="5C17546F"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Review of BRD and FRS document. Design the system and prepare design documents. </w:t>
      </w:r>
    </w:p>
    <w:p w14:paraId="060F094F"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Prepared data modelling. </w:t>
      </w:r>
    </w:p>
    <w:p w14:paraId="09E4CD28" w14:textId="77777777" w:rsidR="00FB6B77" w:rsidRP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 xml:space="preserve">Worked as technical project manager in defining process, allocation work and estimation. </w:t>
      </w:r>
    </w:p>
    <w:p w14:paraId="58902608" w14:textId="73B6E2BE" w:rsid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Involved in implementation and review process</w:t>
      </w:r>
    </w:p>
    <w:p w14:paraId="4A2583F1" w14:textId="5A1CC34F" w:rsidR="00FB6B77" w:rsidRPr="003D7CCE" w:rsidRDefault="00FB6B77" w:rsidP="00FB6B77">
      <w:pPr>
        <w:pStyle w:val="NoSpacing"/>
        <w:rPr>
          <w:sz w:val="16"/>
          <w:szCs w:val="12"/>
        </w:rPr>
      </w:pPr>
    </w:p>
    <w:p w14:paraId="7D9ED012" w14:textId="2937ABB1" w:rsidR="00FB6B77" w:rsidRDefault="00FB6B77" w:rsidP="00FB6B77">
      <w:pPr>
        <w:pStyle w:val="BodyText"/>
        <w:spacing w:after="0"/>
        <w:rPr>
          <w:rFonts w:ascii="Calibri" w:hAnsi="Calibri" w:cs="Calibri"/>
          <w:sz w:val="22"/>
          <w:szCs w:val="22"/>
        </w:rPr>
      </w:pPr>
      <w:r w:rsidRPr="00FB6B77">
        <w:rPr>
          <w:rFonts w:ascii="Calibri" w:hAnsi="Calibri" w:cs="Calibri"/>
          <w:b/>
          <w:bCs/>
          <w:sz w:val="22"/>
          <w:szCs w:val="22"/>
          <w:u w:val="single"/>
        </w:rPr>
        <w:t>Technology</w:t>
      </w:r>
      <w:r w:rsidRPr="00C36D36">
        <w:rPr>
          <w:rFonts w:ascii="Calibri" w:hAnsi="Calibri" w:cs="Calibri"/>
          <w:b/>
          <w:bCs/>
          <w:sz w:val="22"/>
          <w:szCs w:val="22"/>
        </w:rPr>
        <w:t>:</w:t>
      </w:r>
      <w:r>
        <w:rPr>
          <w:rFonts w:ascii="Calibri" w:hAnsi="Calibri" w:cs="Calibri"/>
          <w:b/>
          <w:bCs/>
          <w:sz w:val="22"/>
          <w:szCs w:val="22"/>
        </w:rPr>
        <w:t xml:space="preserve"> </w:t>
      </w:r>
      <w:r w:rsidRPr="00C36D36">
        <w:rPr>
          <w:rFonts w:ascii="Calibri" w:hAnsi="Calibri" w:cs="Calibri"/>
          <w:sz w:val="22"/>
          <w:szCs w:val="22"/>
        </w:rPr>
        <w:t>C++, Java, DB2, SQL/PLSQL, Web Services, XML, SOAP, Shell script, Windows</w:t>
      </w:r>
    </w:p>
    <w:p w14:paraId="57C275B3" w14:textId="77777777" w:rsidR="00FB6B77" w:rsidRPr="003D7CCE" w:rsidRDefault="00FB6B77" w:rsidP="00FB6B77">
      <w:pPr>
        <w:pStyle w:val="BodyText"/>
        <w:spacing w:after="0"/>
        <w:rPr>
          <w:rFonts w:ascii="Calibri" w:hAnsi="Calibri" w:cs="Calibri"/>
          <w:sz w:val="14"/>
          <w:szCs w:val="14"/>
        </w:rPr>
      </w:pPr>
    </w:p>
    <w:p w14:paraId="4EF507C3" w14:textId="77777777" w:rsidR="00FB6B77" w:rsidRPr="00FB6B77" w:rsidRDefault="00FB6B77" w:rsidP="00FB6B77">
      <w:pPr>
        <w:rPr>
          <w:rFonts w:asciiTheme="minorHAnsi" w:hAnsiTheme="minorHAnsi" w:cstheme="minorHAnsi"/>
          <w:b/>
          <w:iCs/>
          <w:sz w:val="22"/>
          <w:szCs w:val="22"/>
        </w:rPr>
      </w:pPr>
      <w:r w:rsidRPr="00FB6B77">
        <w:rPr>
          <w:rFonts w:asciiTheme="minorHAnsi" w:hAnsiTheme="minorHAnsi" w:cstheme="minorHAnsi"/>
          <w:b/>
          <w:iCs/>
          <w:sz w:val="22"/>
          <w:szCs w:val="22"/>
        </w:rPr>
        <w:t>Senior Consultant</w:t>
      </w:r>
    </w:p>
    <w:p w14:paraId="09507C5C" w14:textId="64827462" w:rsidR="00FB6B77" w:rsidRPr="00FB6B77" w:rsidRDefault="00FB6B77" w:rsidP="00FB6B77">
      <w:pPr>
        <w:rPr>
          <w:rFonts w:asciiTheme="minorHAnsi" w:hAnsiTheme="minorHAnsi" w:cstheme="minorHAnsi"/>
          <w:bCs/>
          <w:iCs/>
          <w:sz w:val="22"/>
          <w:szCs w:val="22"/>
        </w:rPr>
      </w:pPr>
      <w:r w:rsidRPr="00FB6B77">
        <w:rPr>
          <w:rFonts w:asciiTheme="minorHAnsi" w:hAnsiTheme="minorHAnsi" w:cstheme="minorHAnsi"/>
          <w:bCs/>
          <w:iCs/>
          <w:sz w:val="22"/>
          <w:szCs w:val="22"/>
        </w:rPr>
        <w:t xml:space="preserve">DBS Bank, SWIFT (Through Mindtree), Singapore                        </w:t>
      </w:r>
      <w:r>
        <w:rPr>
          <w:rFonts w:asciiTheme="minorHAnsi" w:hAnsiTheme="minorHAnsi" w:cstheme="minorHAnsi"/>
          <w:bCs/>
          <w:iCs/>
          <w:sz w:val="22"/>
          <w:szCs w:val="22"/>
        </w:rPr>
        <w:t xml:space="preserve">                                                   </w:t>
      </w:r>
      <w:r w:rsidRPr="00FB6B77">
        <w:rPr>
          <w:rFonts w:asciiTheme="minorHAnsi" w:hAnsiTheme="minorHAnsi" w:cstheme="minorHAnsi"/>
          <w:bCs/>
          <w:iCs/>
          <w:sz w:val="22"/>
          <w:szCs w:val="22"/>
        </w:rPr>
        <w:t>Jun 2013 – Dec 2013</w:t>
      </w:r>
    </w:p>
    <w:p w14:paraId="6F95B4F9" w14:textId="7358C80B" w:rsidR="00FB6B77" w:rsidRDefault="003D7CCE" w:rsidP="00FB6B77">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FB6B77" w:rsidRPr="00FB6B77">
        <w:rPr>
          <w:rFonts w:asciiTheme="minorHAnsi" w:hAnsiTheme="minorHAnsi" w:cstheme="minorHAnsi"/>
          <w:bCs/>
          <w:iCs/>
          <w:sz w:val="22"/>
          <w:szCs w:val="22"/>
        </w:rPr>
        <w:t>DBS RTT MANAGED SERVICES APP DEV</w:t>
      </w:r>
    </w:p>
    <w:p w14:paraId="525D0483" w14:textId="5582FDD0" w:rsidR="00FB6B77" w:rsidRPr="003D7CCE" w:rsidRDefault="00FB6B77" w:rsidP="00FB6B77">
      <w:pPr>
        <w:pStyle w:val="NoSpacing"/>
        <w:rPr>
          <w:sz w:val="14"/>
          <w:szCs w:val="10"/>
        </w:rPr>
      </w:pPr>
    </w:p>
    <w:p w14:paraId="26DE93E1" w14:textId="6A6FAA21" w:rsidR="00FB6B77" w:rsidRPr="00FB6B77" w:rsidRDefault="00FB6B77" w:rsidP="00FB6B77">
      <w:pPr>
        <w:pStyle w:val="BodyText"/>
        <w:spacing w:after="0"/>
        <w:rPr>
          <w:rFonts w:ascii="Calibri" w:hAnsi="Calibri" w:cs="Calibri"/>
          <w:b/>
          <w:bCs/>
          <w:sz w:val="22"/>
          <w:szCs w:val="22"/>
          <w:u w:val="single"/>
        </w:rPr>
      </w:pPr>
      <w:r w:rsidRPr="00FB6B77">
        <w:rPr>
          <w:rFonts w:ascii="Calibri" w:hAnsi="Calibri" w:cs="Calibri"/>
          <w:b/>
          <w:bCs/>
          <w:sz w:val="22"/>
          <w:szCs w:val="22"/>
          <w:u w:val="single"/>
        </w:rPr>
        <w:t>Description:</w:t>
      </w:r>
    </w:p>
    <w:p w14:paraId="58DEB53D" w14:textId="77777777" w:rsidR="00FB6B77" w:rsidRPr="003D7CCE" w:rsidRDefault="00FB6B77" w:rsidP="00FB6B77">
      <w:pPr>
        <w:pStyle w:val="NoSpacing"/>
        <w:rPr>
          <w:sz w:val="16"/>
          <w:szCs w:val="12"/>
        </w:rPr>
      </w:pPr>
    </w:p>
    <w:p w14:paraId="1D5007CE" w14:textId="30472086" w:rsidR="00FB6B77" w:rsidRDefault="00FB6B77" w:rsidP="00FB6B77">
      <w:pPr>
        <w:pStyle w:val="NoSpacing"/>
        <w:rPr>
          <w:rFonts w:ascii="Calibri" w:hAnsi="Calibri" w:cs="Calibri"/>
          <w:sz w:val="22"/>
          <w:szCs w:val="18"/>
        </w:rPr>
      </w:pPr>
      <w:r w:rsidRPr="00FB6B77">
        <w:rPr>
          <w:rFonts w:ascii="Calibri" w:hAnsi="Calibri" w:cs="Calibri"/>
          <w:sz w:val="22"/>
          <w:szCs w:val="18"/>
        </w:rPr>
        <w:t xml:space="preserve">ID Reconciliation. ID reconciliation is a project of checking of different log data and report if any mismatch is found. Different su log files are extracted on weekly basis and compare with cyberark log file. If any mismatch is found between su log and cyberark log, audit report is sent to </w:t>
      </w:r>
      <w:r w:rsidR="00781BB5" w:rsidRPr="00FB6B77">
        <w:rPr>
          <w:rFonts w:ascii="Calibri" w:hAnsi="Calibri" w:cs="Calibri"/>
          <w:sz w:val="22"/>
          <w:szCs w:val="18"/>
        </w:rPr>
        <w:t>corresponding</w:t>
      </w:r>
      <w:r w:rsidRPr="00FB6B77">
        <w:rPr>
          <w:rFonts w:ascii="Calibri" w:hAnsi="Calibri" w:cs="Calibri"/>
          <w:sz w:val="22"/>
          <w:szCs w:val="18"/>
        </w:rPr>
        <w:t xml:space="preserve"> application team and ask for explanation. All the reports are kept in sharepoint for audit purpose</w:t>
      </w:r>
    </w:p>
    <w:p w14:paraId="38891039" w14:textId="7D403345" w:rsidR="00FB6B77" w:rsidRPr="003D7CCE" w:rsidRDefault="00FB6B77" w:rsidP="00FB6B77">
      <w:pPr>
        <w:pStyle w:val="NoSpacing"/>
        <w:rPr>
          <w:rFonts w:ascii="Calibri" w:hAnsi="Calibri" w:cs="Calibri"/>
          <w:sz w:val="14"/>
          <w:szCs w:val="10"/>
        </w:rPr>
      </w:pPr>
    </w:p>
    <w:p w14:paraId="2BFBA59D" w14:textId="77777777" w:rsidR="00FB6B77" w:rsidRDefault="00FB6B77" w:rsidP="00FB6B77">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22FBD2BB" w14:textId="700D4968" w:rsidR="00FB6B77" w:rsidRPr="003D7CCE" w:rsidRDefault="00FB6B77" w:rsidP="00FB6B77">
      <w:pPr>
        <w:pStyle w:val="NoSpacing"/>
        <w:rPr>
          <w:rFonts w:ascii="Calibri" w:hAnsi="Calibri" w:cs="Calibri"/>
          <w:bCs/>
          <w:iCs/>
          <w:sz w:val="16"/>
          <w:szCs w:val="12"/>
        </w:rPr>
      </w:pPr>
    </w:p>
    <w:p w14:paraId="48C5FEA9" w14:textId="34599D5B" w:rsidR="00FB6B77" w:rsidRDefault="00FB6B77" w:rsidP="00FB6B77">
      <w:pPr>
        <w:pStyle w:val="ListParagraph"/>
        <w:numPr>
          <w:ilvl w:val="0"/>
          <w:numId w:val="17"/>
        </w:numPr>
        <w:spacing w:after="0" w:line="240" w:lineRule="auto"/>
        <w:rPr>
          <w:rFonts w:asciiTheme="minorHAnsi" w:hAnsiTheme="minorHAnsi" w:cstheme="minorHAnsi"/>
          <w:color w:val="000000"/>
        </w:rPr>
      </w:pPr>
      <w:r w:rsidRPr="00FB6B77">
        <w:rPr>
          <w:rFonts w:asciiTheme="minorHAnsi" w:hAnsiTheme="minorHAnsi" w:cstheme="minorHAnsi"/>
          <w:color w:val="000000"/>
        </w:rPr>
        <w:t>Develop shell script to automate the audit process of cyberark log file</w:t>
      </w:r>
    </w:p>
    <w:p w14:paraId="6CF68512" w14:textId="31EB9161" w:rsidR="00FB6B77" w:rsidRPr="003D7CCE" w:rsidRDefault="00FB6B77" w:rsidP="00FB6B77">
      <w:pPr>
        <w:pStyle w:val="NoSpacing"/>
        <w:rPr>
          <w:sz w:val="14"/>
          <w:szCs w:val="10"/>
        </w:rPr>
      </w:pPr>
    </w:p>
    <w:p w14:paraId="3534F807" w14:textId="39E56C3E" w:rsidR="00FB6B77" w:rsidRDefault="00FB6B77" w:rsidP="00FB6B77">
      <w:pPr>
        <w:pStyle w:val="NoSpacing"/>
        <w:rPr>
          <w:rFonts w:ascii="Calibri" w:hAnsi="Calibri" w:cs="Calibri"/>
          <w:sz w:val="22"/>
          <w:szCs w:val="18"/>
        </w:rPr>
      </w:pPr>
      <w:r w:rsidRPr="00FB6B77">
        <w:rPr>
          <w:rFonts w:ascii="Calibri" w:hAnsi="Calibri" w:cs="Calibri"/>
          <w:b/>
          <w:bCs/>
          <w:sz w:val="22"/>
          <w:szCs w:val="18"/>
          <w:u w:val="single"/>
        </w:rPr>
        <w:t>Technology</w:t>
      </w:r>
      <w:r w:rsidRPr="00FB6B77">
        <w:rPr>
          <w:rFonts w:ascii="Calibri" w:hAnsi="Calibri" w:cs="Calibri"/>
          <w:sz w:val="22"/>
          <w:szCs w:val="18"/>
        </w:rPr>
        <w:t>: Shell script, AWK, SED, Cygwin, Solaris, Windows, Solaris</w:t>
      </w:r>
    </w:p>
    <w:p w14:paraId="31764B62" w14:textId="2236C5AC" w:rsidR="00FB6B77" w:rsidRPr="003D7CCE" w:rsidRDefault="00FB6B77" w:rsidP="00FB6B77">
      <w:pPr>
        <w:pStyle w:val="NoSpacing"/>
        <w:rPr>
          <w:rFonts w:ascii="Calibri" w:hAnsi="Calibri" w:cs="Calibri"/>
          <w:sz w:val="18"/>
          <w:szCs w:val="14"/>
        </w:rPr>
      </w:pPr>
    </w:p>
    <w:p w14:paraId="2A4A0D82" w14:textId="2893EAF2" w:rsidR="00FB6B77" w:rsidRDefault="00BA0B8A" w:rsidP="00BA0B8A">
      <w:pPr>
        <w:rPr>
          <w:rFonts w:asciiTheme="minorHAnsi" w:hAnsiTheme="minorHAnsi" w:cstheme="minorHAnsi"/>
          <w:b/>
          <w:iCs/>
          <w:sz w:val="22"/>
          <w:szCs w:val="22"/>
        </w:rPr>
      </w:pPr>
      <w:r w:rsidRPr="00FB6B77">
        <w:rPr>
          <w:rFonts w:asciiTheme="minorHAnsi" w:hAnsiTheme="minorHAnsi" w:cstheme="minorHAnsi"/>
          <w:b/>
          <w:iCs/>
          <w:sz w:val="22"/>
          <w:szCs w:val="22"/>
        </w:rPr>
        <w:t>Senior Consultant</w:t>
      </w:r>
    </w:p>
    <w:p w14:paraId="4DA91F61" w14:textId="738A4040" w:rsidR="00BA0B8A" w:rsidRPr="00BA0B8A" w:rsidRDefault="00BA0B8A" w:rsidP="00BA0B8A">
      <w:pPr>
        <w:rPr>
          <w:rFonts w:asciiTheme="minorHAnsi" w:hAnsiTheme="minorHAnsi" w:cstheme="minorHAnsi"/>
          <w:bCs/>
          <w:iCs/>
          <w:sz w:val="22"/>
          <w:szCs w:val="22"/>
        </w:rPr>
      </w:pPr>
      <w:r w:rsidRPr="00BA0B8A">
        <w:rPr>
          <w:rFonts w:asciiTheme="minorHAnsi" w:hAnsiTheme="minorHAnsi" w:cstheme="minorHAnsi"/>
          <w:bCs/>
          <w:iCs/>
          <w:sz w:val="22"/>
          <w:szCs w:val="22"/>
        </w:rPr>
        <w:t xml:space="preserve">CLS Services Ltd, India    </w:t>
      </w:r>
      <w:r>
        <w:rPr>
          <w:rFonts w:asciiTheme="minorHAnsi" w:hAnsiTheme="minorHAnsi" w:cstheme="minorHAnsi"/>
          <w:bCs/>
          <w:iCs/>
          <w:sz w:val="22"/>
          <w:szCs w:val="22"/>
        </w:rPr>
        <w:t xml:space="preserve">                                                                                                                        </w:t>
      </w:r>
      <w:r w:rsidRPr="00BA0B8A">
        <w:rPr>
          <w:rFonts w:asciiTheme="minorHAnsi" w:hAnsiTheme="minorHAnsi" w:cstheme="minorHAnsi"/>
          <w:bCs/>
          <w:iCs/>
          <w:sz w:val="22"/>
          <w:szCs w:val="22"/>
        </w:rPr>
        <w:t>Jan 2013 – Jun 2013</w:t>
      </w:r>
    </w:p>
    <w:p w14:paraId="19B33AF7" w14:textId="6D721C5D" w:rsidR="00BA0B8A" w:rsidRPr="00BA0B8A" w:rsidRDefault="003D7CCE" w:rsidP="00BA0B8A">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BA0B8A" w:rsidRPr="00BA0B8A">
        <w:rPr>
          <w:rFonts w:asciiTheme="minorHAnsi" w:hAnsiTheme="minorHAnsi" w:cstheme="minorHAnsi"/>
          <w:bCs/>
          <w:iCs/>
          <w:sz w:val="22"/>
          <w:szCs w:val="22"/>
        </w:rPr>
        <w:t>CLS-CTS Re-Engineering</w:t>
      </w:r>
    </w:p>
    <w:p w14:paraId="620F10E6" w14:textId="19CFD881" w:rsidR="00FB6B77" w:rsidRPr="003D7CCE" w:rsidRDefault="00FB6B77" w:rsidP="00BA0B8A">
      <w:pPr>
        <w:pStyle w:val="NoSpacing"/>
        <w:rPr>
          <w:sz w:val="12"/>
          <w:szCs w:val="8"/>
        </w:rPr>
      </w:pPr>
    </w:p>
    <w:p w14:paraId="258636DC" w14:textId="77777777" w:rsidR="00BA0B8A" w:rsidRPr="00BA0B8A" w:rsidRDefault="00BA0B8A" w:rsidP="00BA0B8A">
      <w:pPr>
        <w:pStyle w:val="BodyText"/>
        <w:spacing w:after="0"/>
        <w:rPr>
          <w:rFonts w:ascii="Calibri" w:hAnsi="Calibri" w:cs="Calibri"/>
          <w:b/>
          <w:bCs/>
          <w:sz w:val="22"/>
          <w:szCs w:val="22"/>
          <w:u w:val="single"/>
        </w:rPr>
      </w:pPr>
      <w:r w:rsidRPr="00BA0B8A">
        <w:rPr>
          <w:rFonts w:ascii="Calibri" w:hAnsi="Calibri" w:cs="Calibri"/>
          <w:b/>
          <w:bCs/>
          <w:sz w:val="22"/>
          <w:szCs w:val="22"/>
          <w:u w:val="single"/>
        </w:rPr>
        <w:t>Description:</w:t>
      </w:r>
    </w:p>
    <w:p w14:paraId="46101B74" w14:textId="39B54036" w:rsidR="00BA0B8A" w:rsidRPr="003D7CCE" w:rsidRDefault="00BA0B8A" w:rsidP="003D7CCE">
      <w:pPr>
        <w:pStyle w:val="NoSpacing"/>
        <w:rPr>
          <w:rStyle w:val="SubtleEmphasis"/>
          <w:i w:val="0"/>
          <w:iCs w:val="0"/>
          <w:color w:val="auto"/>
          <w:sz w:val="16"/>
          <w:szCs w:val="12"/>
        </w:rPr>
      </w:pPr>
    </w:p>
    <w:p w14:paraId="55B18D13" w14:textId="2368C661" w:rsidR="00BA0B8A" w:rsidRDefault="00BA0B8A" w:rsidP="00BA0B8A">
      <w:pPr>
        <w:pStyle w:val="NoSpacing"/>
        <w:rPr>
          <w:rFonts w:ascii="Calibri" w:hAnsi="Calibri" w:cs="Calibri"/>
          <w:sz w:val="22"/>
          <w:szCs w:val="18"/>
        </w:rPr>
      </w:pPr>
      <w:r w:rsidRPr="00BA0B8A">
        <w:rPr>
          <w:rFonts w:ascii="Calibri" w:hAnsi="Calibri" w:cs="Calibri"/>
          <w:sz w:val="22"/>
          <w:szCs w:val="18"/>
        </w:rPr>
        <w:t>Continuous Linked Settlement (CLS) plays a fundamental role in the foreign exchange (FX) market. It operates the largest multicurrency cash settlement system to mitigate settlement risk for the FX transactions of its Members and their customers. The current CLS system is heavily dependent on Continuous Toolkit System (CTS), a messaging middleware system. Owing to the nature of CTS, CLS is experiencing unnecessary impacts to the entire system due to localised issues in some part of the system</w:t>
      </w:r>
    </w:p>
    <w:p w14:paraId="058F4791" w14:textId="07718368" w:rsidR="00BA0B8A" w:rsidRPr="003D7CCE" w:rsidRDefault="00BA0B8A" w:rsidP="00BA0B8A">
      <w:pPr>
        <w:pStyle w:val="NoSpacing"/>
        <w:rPr>
          <w:rFonts w:ascii="Calibri" w:hAnsi="Calibri" w:cs="Calibri"/>
          <w:sz w:val="14"/>
          <w:szCs w:val="10"/>
        </w:rPr>
      </w:pPr>
    </w:p>
    <w:p w14:paraId="09F036D1" w14:textId="77777777" w:rsidR="00BA0B8A" w:rsidRDefault="00BA0B8A" w:rsidP="00BA0B8A">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28CADF96" w14:textId="5F73A1AD" w:rsidR="00BA0B8A" w:rsidRPr="003D7CCE" w:rsidRDefault="00BA0B8A" w:rsidP="00BA0B8A">
      <w:pPr>
        <w:pStyle w:val="NoSpacing"/>
        <w:rPr>
          <w:rFonts w:ascii="Calibri" w:hAnsi="Calibri" w:cs="Calibri"/>
          <w:sz w:val="14"/>
          <w:szCs w:val="10"/>
        </w:rPr>
      </w:pPr>
    </w:p>
    <w:p w14:paraId="63200A28" w14:textId="77777777" w:rsidR="00BA0B8A" w:rsidRPr="00BA0B8A" w:rsidRDefault="00BA0B8A" w:rsidP="00BA0B8A">
      <w:pPr>
        <w:pStyle w:val="ListParagraph"/>
        <w:numPr>
          <w:ilvl w:val="0"/>
          <w:numId w:val="17"/>
        </w:numPr>
        <w:spacing w:after="0" w:line="240" w:lineRule="auto"/>
        <w:rPr>
          <w:rFonts w:asciiTheme="minorHAnsi" w:hAnsiTheme="minorHAnsi" w:cstheme="minorHAnsi"/>
          <w:color w:val="000000"/>
        </w:rPr>
      </w:pPr>
      <w:r w:rsidRPr="00BA0B8A">
        <w:rPr>
          <w:rFonts w:asciiTheme="minorHAnsi" w:hAnsiTheme="minorHAnsi" w:cstheme="minorHAnsi"/>
          <w:color w:val="000000"/>
        </w:rPr>
        <w:t xml:space="preserve">Understood existing CLS-CTS FX Core application. </w:t>
      </w:r>
    </w:p>
    <w:p w14:paraId="5F32835C" w14:textId="77777777" w:rsidR="00BA0B8A" w:rsidRPr="00BA0B8A" w:rsidRDefault="00BA0B8A" w:rsidP="00BA0B8A">
      <w:pPr>
        <w:pStyle w:val="ListParagraph"/>
        <w:numPr>
          <w:ilvl w:val="0"/>
          <w:numId w:val="17"/>
        </w:numPr>
        <w:spacing w:after="0" w:line="240" w:lineRule="auto"/>
        <w:rPr>
          <w:rFonts w:asciiTheme="minorHAnsi" w:hAnsiTheme="minorHAnsi" w:cstheme="minorHAnsi"/>
          <w:color w:val="000000"/>
        </w:rPr>
      </w:pPr>
      <w:r w:rsidRPr="00BA0B8A">
        <w:rPr>
          <w:rFonts w:asciiTheme="minorHAnsi" w:hAnsiTheme="minorHAnsi" w:cstheme="minorHAnsi"/>
          <w:color w:val="000000"/>
        </w:rPr>
        <w:lastRenderedPageBreak/>
        <w:t xml:space="preserve">Understood proposed solution architecture. Involved in design phase and prepared HLD. </w:t>
      </w:r>
    </w:p>
    <w:p w14:paraId="2FE650AA" w14:textId="77777777" w:rsidR="00BA0B8A" w:rsidRPr="00BA0B8A" w:rsidRDefault="00BA0B8A" w:rsidP="00BA0B8A">
      <w:pPr>
        <w:pStyle w:val="ListParagraph"/>
        <w:numPr>
          <w:ilvl w:val="0"/>
          <w:numId w:val="17"/>
        </w:numPr>
        <w:spacing w:after="0" w:line="240" w:lineRule="auto"/>
        <w:rPr>
          <w:rFonts w:asciiTheme="minorHAnsi" w:hAnsiTheme="minorHAnsi" w:cstheme="minorHAnsi"/>
          <w:color w:val="000000"/>
        </w:rPr>
      </w:pPr>
      <w:r w:rsidRPr="00BA0B8A">
        <w:rPr>
          <w:rFonts w:asciiTheme="minorHAnsi" w:hAnsiTheme="minorHAnsi" w:cstheme="minorHAnsi"/>
          <w:color w:val="000000"/>
        </w:rPr>
        <w:t xml:space="preserve">Designed new modules and processes. Involved in coding and code review process. </w:t>
      </w:r>
    </w:p>
    <w:p w14:paraId="720E5B10" w14:textId="31B16758" w:rsidR="00BA0B8A" w:rsidRPr="00BA0B8A" w:rsidRDefault="00BA0B8A" w:rsidP="00BA0B8A">
      <w:pPr>
        <w:pStyle w:val="ListParagraph"/>
        <w:numPr>
          <w:ilvl w:val="0"/>
          <w:numId w:val="17"/>
        </w:numPr>
        <w:spacing w:after="0" w:line="240" w:lineRule="auto"/>
        <w:rPr>
          <w:rFonts w:asciiTheme="minorHAnsi" w:hAnsiTheme="minorHAnsi" w:cstheme="minorHAnsi"/>
          <w:color w:val="000000"/>
        </w:rPr>
      </w:pPr>
      <w:r w:rsidRPr="00BA0B8A">
        <w:rPr>
          <w:rFonts w:asciiTheme="minorHAnsi" w:hAnsiTheme="minorHAnsi" w:cstheme="minorHAnsi"/>
          <w:color w:val="000000"/>
        </w:rPr>
        <w:t>Prepared and executed Unit test case, component integration test case and system test case</w:t>
      </w:r>
    </w:p>
    <w:p w14:paraId="2F347177" w14:textId="5EBA2F4F" w:rsidR="00BA0B8A" w:rsidRPr="003D7CCE" w:rsidRDefault="00BA0B8A" w:rsidP="00BA0B8A">
      <w:pPr>
        <w:pStyle w:val="NoSpacing"/>
        <w:rPr>
          <w:rFonts w:ascii="Calibri" w:hAnsi="Calibri" w:cs="Calibri"/>
          <w:sz w:val="14"/>
          <w:szCs w:val="10"/>
        </w:rPr>
      </w:pPr>
    </w:p>
    <w:p w14:paraId="05D2A437" w14:textId="1728D2C1" w:rsidR="00BA0B8A" w:rsidRDefault="00BA0B8A" w:rsidP="00BA0B8A">
      <w:pPr>
        <w:pStyle w:val="BodyText"/>
        <w:spacing w:after="0"/>
        <w:rPr>
          <w:rFonts w:ascii="Calibri" w:hAnsi="Calibri" w:cs="Calibri"/>
          <w:sz w:val="22"/>
          <w:szCs w:val="22"/>
        </w:rPr>
      </w:pPr>
      <w:r w:rsidRPr="00BA0B8A">
        <w:rPr>
          <w:rFonts w:ascii="Calibri" w:hAnsi="Calibri" w:cs="Calibri"/>
          <w:b/>
          <w:bCs/>
          <w:sz w:val="22"/>
          <w:szCs w:val="22"/>
          <w:u w:val="single"/>
        </w:rPr>
        <w:t>Technology</w:t>
      </w:r>
      <w:r w:rsidRPr="00C36D36">
        <w:rPr>
          <w:rFonts w:ascii="Calibri" w:hAnsi="Calibri" w:cs="Calibri"/>
          <w:b/>
          <w:bCs/>
          <w:sz w:val="22"/>
          <w:szCs w:val="22"/>
        </w:rPr>
        <w:t>:</w:t>
      </w:r>
      <w:r>
        <w:rPr>
          <w:rFonts w:ascii="Calibri" w:hAnsi="Calibri" w:cs="Calibri"/>
          <w:b/>
          <w:bCs/>
          <w:sz w:val="22"/>
          <w:szCs w:val="22"/>
        </w:rPr>
        <w:t xml:space="preserve"> </w:t>
      </w:r>
      <w:r w:rsidRPr="00C36D36">
        <w:rPr>
          <w:rFonts w:ascii="Calibri" w:hAnsi="Calibri" w:cs="Calibri"/>
          <w:sz w:val="22"/>
          <w:szCs w:val="22"/>
        </w:rPr>
        <w:t>C, C++, MQ, XML, Shell Script, DB2, AIX, Python</w:t>
      </w:r>
    </w:p>
    <w:p w14:paraId="1429E7AE" w14:textId="26A9CAD4" w:rsidR="00BA0B8A" w:rsidRPr="003D7CCE" w:rsidRDefault="00BA0B8A" w:rsidP="00BA0B8A">
      <w:pPr>
        <w:pStyle w:val="BodyText"/>
        <w:spacing w:after="0"/>
        <w:rPr>
          <w:rFonts w:ascii="Calibri" w:hAnsi="Calibri" w:cs="Calibri"/>
          <w:sz w:val="18"/>
          <w:szCs w:val="18"/>
        </w:rPr>
      </w:pPr>
    </w:p>
    <w:p w14:paraId="5AD6E338" w14:textId="2903DD8F" w:rsidR="00BA0B8A" w:rsidRPr="003F4880" w:rsidRDefault="003F4880" w:rsidP="003F4880">
      <w:pPr>
        <w:rPr>
          <w:rFonts w:asciiTheme="minorHAnsi" w:hAnsiTheme="minorHAnsi" w:cstheme="minorHAnsi"/>
          <w:b/>
          <w:iCs/>
          <w:sz w:val="22"/>
          <w:szCs w:val="22"/>
        </w:rPr>
      </w:pPr>
      <w:r w:rsidRPr="003F4880">
        <w:rPr>
          <w:rFonts w:asciiTheme="minorHAnsi" w:hAnsiTheme="minorHAnsi" w:cstheme="minorHAnsi"/>
          <w:b/>
          <w:iCs/>
          <w:sz w:val="22"/>
          <w:szCs w:val="22"/>
        </w:rPr>
        <w:t>Project Lead</w:t>
      </w:r>
    </w:p>
    <w:p w14:paraId="145791FD" w14:textId="244B884F" w:rsidR="003F4880" w:rsidRPr="003F4880" w:rsidRDefault="003F4880" w:rsidP="003F4880">
      <w:pPr>
        <w:rPr>
          <w:rFonts w:asciiTheme="minorHAnsi" w:hAnsiTheme="minorHAnsi" w:cstheme="minorHAnsi"/>
          <w:bCs/>
          <w:iCs/>
          <w:sz w:val="22"/>
          <w:szCs w:val="22"/>
        </w:rPr>
      </w:pPr>
      <w:r w:rsidRPr="003F4880">
        <w:rPr>
          <w:rFonts w:asciiTheme="minorHAnsi" w:hAnsiTheme="minorHAnsi" w:cstheme="minorHAnsi"/>
          <w:bCs/>
          <w:iCs/>
          <w:sz w:val="22"/>
          <w:szCs w:val="22"/>
        </w:rPr>
        <w:t xml:space="preserve">SWIFT, India                                                </w:t>
      </w:r>
      <w:r>
        <w:rPr>
          <w:rFonts w:asciiTheme="minorHAnsi" w:hAnsiTheme="minorHAnsi" w:cstheme="minorHAnsi"/>
          <w:bCs/>
          <w:iCs/>
          <w:sz w:val="22"/>
          <w:szCs w:val="22"/>
        </w:rPr>
        <w:t xml:space="preserve">                                                                                            </w:t>
      </w:r>
      <w:r w:rsidRPr="003F4880">
        <w:rPr>
          <w:rFonts w:asciiTheme="minorHAnsi" w:hAnsiTheme="minorHAnsi" w:cstheme="minorHAnsi"/>
          <w:bCs/>
          <w:iCs/>
          <w:sz w:val="22"/>
          <w:szCs w:val="22"/>
        </w:rPr>
        <w:t>Jan 2010 – Dec 2012</w:t>
      </w:r>
    </w:p>
    <w:p w14:paraId="1FA92E01" w14:textId="55F76071" w:rsidR="003F4880" w:rsidRDefault="003D7CCE" w:rsidP="003F4880">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3F4880" w:rsidRPr="003F4880">
        <w:rPr>
          <w:rFonts w:asciiTheme="minorHAnsi" w:hAnsiTheme="minorHAnsi" w:cstheme="minorHAnsi"/>
          <w:bCs/>
          <w:iCs/>
          <w:sz w:val="22"/>
          <w:szCs w:val="22"/>
        </w:rPr>
        <w:t>TDA (Transaction Delivery Agent)</w:t>
      </w:r>
    </w:p>
    <w:p w14:paraId="5243991D" w14:textId="0655D072" w:rsidR="003F4880" w:rsidRPr="003D7CCE" w:rsidRDefault="003F4880" w:rsidP="003F4880">
      <w:pPr>
        <w:pStyle w:val="NoSpacing"/>
        <w:rPr>
          <w:sz w:val="14"/>
          <w:szCs w:val="10"/>
        </w:rPr>
      </w:pPr>
    </w:p>
    <w:p w14:paraId="665CDD24" w14:textId="7E8F848A" w:rsidR="003F4880" w:rsidRDefault="003F4880" w:rsidP="003F4880">
      <w:pPr>
        <w:pStyle w:val="BodyText"/>
        <w:spacing w:after="0"/>
        <w:rPr>
          <w:rFonts w:ascii="Calibri" w:hAnsi="Calibri" w:cs="Calibri"/>
          <w:b/>
          <w:bCs/>
          <w:sz w:val="22"/>
          <w:szCs w:val="22"/>
        </w:rPr>
      </w:pPr>
      <w:r w:rsidRPr="003F4880">
        <w:rPr>
          <w:rFonts w:ascii="Calibri" w:hAnsi="Calibri" w:cs="Calibri"/>
          <w:b/>
          <w:bCs/>
          <w:sz w:val="22"/>
          <w:szCs w:val="22"/>
          <w:u w:val="single"/>
        </w:rPr>
        <w:t>Description</w:t>
      </w:r>
      <w:r w:rsidRPr="00C36D36">
        <w:rPr>
          <w:rFonts w:ascii="Calibri" w:hAnsi="Calibri" w:cs="Calibri"/>
          <w:b/>
          <w:bCs/>
          <w:sz w:val="22"/>
          <w:szCs w:val="22"/>
        </w:rPr>
        <w:t>:</w:t>
      </w:r>
    </w:p>
    <w:p w14:paraId="7761D0AD" w14:textId="77777777" w:rsidR="003F4880" w:rsidRPr="003D7CCE" w:rsidRDefault="003F4880" w:rsidP="003F4880">
      <w:pPr>
        <w:pStyle w:val="NoSpacing"/>
        <w:rPr>
          <w:sz w:val="16"/>
          <w:szCs w:val="12"/>
        </w:rPr>
      </w:pPr>
    </w:p>
    <w:p w14:paraId="252A5B5D" w14:textId="3B1E3383" w:rsidR="003F4880" w:rsidRDefault="003F4880" w:rsidP="003F4880">
      <w:pPr>
        <w:pStyle w:val="NoSpacing"/>
        <w:rPr>
          <w:rFonts w:ascii="Calibri" w:hAnsi="Calibri" w:cs="Calibri"/>
          <w:sz w:val="22"/>
          <w:szCs w:val="18"/>
        </w:rPr>
      </w:pPr>
      <w:r w:rsidRPr="003F4880">
        <w:rPr>
          <w:rFonts w:ascii="Calibri" w:hAnsi="Calibri" w:cs="Calibri"/>
          <w:sz w:val="22"/>
          <w:szCs w:val="18"/>
        </w:rPr>
        <w:t>The Transaction Delivery Agent (TDA) provides reliable transfer of IBM WebSphere MQ messages between institutions. TDA offers once and only once guaranteed delivery of messages in sequence over SWIFTNet InterAct (real-time). TDA uses the SWIFT Alliance Gateway (SAG) API for SWIFTNet connectivity. Each counter party must be defined as a correspondent in the TDA configuration file and each correspondent must specify the required routing information in order to successfully exchange messages over SWIFTNet</w:t>
      </w:r>
    </w:p>
    <w:p w14:paraId="10AB0E6C" w14:textId="3623CDF2" w:rsidR="003F4880" w:rsidRPr="003D7CCE" w:rsidRDefault="003F4880" w:rsidP="003F4880">
      <w:pPr>
        <w:pStyle w:val="NoSpacing"/>
        <w:rPr>
          <w:rFonts w:ascii="Calibri" w:hAnsi="Calibri" w:cs="Calibri"/>
          <w:sz w:val="12"/>
          <w:szCs w:val="8"/>
        </w:rPr>
      </w:pPr>
    </w:p>
    <w:p w14:paraId="2AC9E705" w14:textId="77777777" w:rsidR="003F4880" w:rsidRDefault="003F4880" w:rsidP="003F4880">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16A09D94" w14:textId="1EB083C2" w:rsidR="003F4880" w:rsidRPr="003D7CCE" w:rsidRDefault="003F4880" w:rsidP="003F4880">
      <w:pPr>
        <w:pStyle w:val="NoSpacing"/>
        <w:rPr>
          <w:rFonts w:ascii="Calibri" w:hAnsi="Calibri" w:cs="Calibri"/>
          <w:sz w:val="14"/>
          <w:szCs w:val="10"/>
        </w:rPr>
      </w:pPr>
    </w:p>
    <w:p w14:paraId="153FA37B"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Prepare FRS, ODD for the requirements. </w:t>
      </w:r>
    </w:p>
    <w:p w14:paraId="456F6F6A"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Involved in coding and code review process. </w:t>
      </w:r>
    </w:p>
    <w:p w14:paraId="5F120528"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Prepare and execute Unit test case, integration test case and system test case. Involved in build cycle and release procedure. CR fix during PAC cycles. </w:t>
      </w:r>
    </w:p>
    <w:p w14:paraId="515CAC97"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Perform Benchmark test and prepare benchmark model document. </w:t>
      </w:r>
    </w:p>
    <w:p w14:paraId="74BB7441" w14:textId="347A17DD" w:rsid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Support Post-Release activities. Co-ordinate build and enhancement activities. Distribute work and played role as onsite coordinator</w:t>
      </w:r>
    </w:p>
    <w:p w14:paraId="4AF24AA8" w14:textId="3C7E54EB" w:rsidR="003F4880" w:rsidRPr="003D7CCE" w:rsidRDefault="003F4880" w:rsidP="003F4880">
      <w:pPr>
        <w:pStyle w:val="NoSpacing"/>
        <w:rPr>
          <w:sz w:val="16"/>
          <w:szCs w:val="12"/>
        </w:rPr>
      </w:pPr>
    </w:p>
    <w:p w14:paraId="56DD2918" w14:textId="039E91F1" w:rsidR="003F4880" w:rsidRDefault="003F4880" w:rsidP="003F4880">
      <w:pPr>
        <w:pStyle w:val="BodyText"/>
        <w:spacing w:after="0"/>
        <w:rPr>
          <w:rFonts w:ascii="Calibri" w:hAnsi="Calibri" w:cs="Calibri"/>
          <w:sz w:val="22"/>
          <w:szCs w:val="22"/>
        </w:rPr>
      </w:pPr>
      <w:r w:rsidRPr="003F4880">
        <w:rPr>
          <w:rFonts w:ascii="Calibri" w:hAnsi="Calibri" w:cs="Calibri"/>
          <w:b/>
          <w:bCs/>
          <w:sz w:val="22"/>
          <w:szCs w:val="22"/>
          <w:u w:val="single"/>
        </w:rPr>
        <w:t>Technology:</w:t>
      </w:r>
      <w:r>
        <w:rPr>
          <w:rFonts w:ascii="Calibri" w:hAnsi="Calibri" w:cs="Calibri"/>
          <w:b/>
          <w:bCs/>
          <w:sz w:val="22"/>
          <w:szCs w:val="22"/>
        </w:rPr>
        <w:t xml:space="preserve"> </w:t>
      </w:r>
      <w:r w:rsidRPr="00C36D36">
        <w:rPr>
          <w:rFonts w:ascii="Calibri" w:hAnsi="Calibri" w:cs="Calibri"/>
          <w:sz w:val="22"/>
          <w:szCs w:val="22"/>
        </w:rPr>
        <w:t>C, C++, SAG, SNL, Web sphere MQ, Boost library, XML, Shell Script, AIX, Sun Solaris, HPUX, Windows 2003 and 2008, gcc, MSVC</w:t>
      </w:r>
    </w:p>
    <w:p w14:paraId="75517C73" w14:textId="522046EE" w:rsidR="003F4880" w:rsidRPr="003D7CCE" w:rsidRDefault="003F4880" w:rsidP="003F4880">
      <w:pPr>
        <w:pStyle w:val="BodyText"/>
        <w:spacing w:after="0"/>
        <w:rPr>
          <w:rFonts w:ascii="Calibri" w:hAnsi="Calibri" w:cs="Calibri"/>
          <w:sz w:val="14"/>
          <w:szCs w:val="14"/>
        </w:rPr>
      </w:pPr>
    </w:p>
    <w:p w14:paraId="3B4DFBBE" w14:textId="550598A7" w:rsidR="003F4880" w:rsidRPr="003F4880" w:rsidRDefault="003F4880" w:rsidP="003F4880">
      <w:pPr>
        <w:rPr>
          <w:rFonts w:asciiTheme="minorHAnsi" w:hAnsiTheme="minorHAnsi" w:cstheme="minorHAnsi"/>
          <w:b/>
          <w:iCs/>
          <w:sz w:val="22"/>
          <w:szCs w:val="22"/>
        </w:rPr>
      </w:pPr>
      <w:r w:rsidRPr="003F4880">
        <w:rPr>
          <w:rFonts w:asciiTheme="minorHAnsi" w:hAnsiTheme="minorHAnsi" w:cstheme="minorHAnsi"/>
          <w:b/>
          <w:iCs/>
          <w:sz w:val="22"/>
          <w:szCs w:val="22"/>
        </w:rPr>
        <w:t>Senior Software Engineer</w:t>
      </w:r>
    </w:p>
    <w:p w14:paraId="52BE1B0E" w14:textId="6A25DF45" w:rsidR="003F4880" w:rsidRPr="003F4880" w:rsidRDefault="003F4880" w:rsidP="003F4880">
      <w:pPr>
        <w:rPr>
          <w:rFonts w:asciiTheme="minorHAnsi" w:hAnsiTheme="minorHAnsi" w:cstheme="minorHAnsi"/>
          <w:bCs/>
          <w:iCs/>
          <w:sz w:val="22"/>
          <w:szCs w:val="22"/>
        </w:rPr>
      </w:pPr>
      <w:r w:rsidRPr="003F4880">
        <w:rPr>
          <w:rFonts w:asciiTheme="minorHAnsi" w:hAnsiTheme="minorHAnsi" w:cstheme="minorHAnsi"/>
          <w:bCs/>
          <w:iCs/>
          <w:sz w:val="22"/>
          <w:szCs w:val="22"/>
        </w:rPr>
        <w:t xml:space="preserve">Huawei Technologies, India                      </w:t>
      </w:r>
      <w:r>
        <w:rPr>
          <w:rFonts w:asciiTheme="minorHAnsi" w:hAnsiTheme="minorHAnsi" w:cstheme="minorHAnsi"/>
          <w:bCs/>
          <w:iCs/>
          <w:sz w:val="22"/>
          <w:szCs w:val="22"/>
        </w:rPr>
        <w:t xml:space="preserve">                                                                                           </w:t>
      </w:r>
      <w:r w:rsidRPr="003F4880">
        <w:rPr>
          <w:rFonts w:asciiTheme="minorHAnsi" w:hAnsiTheme="minorHAnsi" w:cstheme="minorHAnsi"/>
          <w:bCs/>
          <w:iCs/>
          <w:sz w:val="22"/>
          <w:szCs w:val="22"/>
        </w:rPr>
        <w:t>Jan 2007 – Dec 2009</w:t>
      </w:r>
    </w:p>
    <w:p w14:paraId="5CB374A6" w14:textId="56A537B3" w:rsidR="003F4880" w:rsidRDefault="003D7CCE" w:rsidP="003F4880">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3F4880" w:rsidRPr="003F4880">
        <w:rPr>
          <w:rFonts w:asciiTheme="minorHAnsi" w:hAnsiTheme="minorHAnsi" w:cstheme="minorHAnsi"/>
          <w:bCs/>
          <w:iCs/>
          <w:sz w:val="22"/>
          <w:szCs w:val="22"/>
        </w:rPr>
        <w:t>Implementation of SSL/TLS, PKI, cryptography and PSK</w:t>
      </w:r>
    </w:p>
    <w:p w14:paraId="15C152ED" w14:textId="3497047F" w:rsidR="003F4880" w:rsidRPr="003D7CCE" w:rsidRDefault="003F4880" w:rsidP="003F4880">
      <w:pPr>
        <w:pStyle w:val="NoSpacing"/>
        <w:rPr>
          <w:sz w:val="14"/>
          <w:szCs w:val="10"/>
        </w:rPr>
      </w:pPr>
    </w:p>
    <w:p w14:paraId="5ED16F51" w14:textId="3D40C887" w:rsidR="003F4880" w:rsidRPr="003F4880" w:rsidRDefault="003F4880" w:rsidP="003F4880">
      <w:pPr>
        <w:pStyle w:val="NoSpacing"/>
        <w:rPr>
          <w:rFonts w:ascii="Calibri" w:hAnsi="Calibri" w:cs="Calibri"/>
          <w:b/>
          <w:bCs/>
          <w:sz w:val="22"/>
          <w:szCs w:val="18"/>
          <w:u w:val="single"/>
        </w:rPr>
      </w:pPr>
      <w:r w:rsidRPr="003F4880">
        <w:rPr>
          <w:rFonts w:ascii="Calibri" w:hAnsi="Calibri" w:cs="Calibri"/>
          <w:b/>
          <w:bCs/>
          <w:sz w:val="22"/>
          <w:szCs w:val="18"/>
          <w:u w:val="single"/>
        </w:rPr>
        <w:t>Description:</w:t>
      </w:r>
    </w:p>
    <w:p w14:paraId="7959A547" w14:textId="77777777" w:rsidR="003F4880" w:rsidRPr="003D7CCE" w:rsidRDefault="003F4880" w:rsidP="003F4880">
      <w:pPr>
        <w:pStyle w:val="NoSpacing"/>
        <w:rPr>
          <w:sz w:val="16"/>
          <w:szCs w:val="12"/>
        </w:rPr>
      </w:pPr>
    </w:p>
    <w:p w14:paraId="23A84F84" w14:textId="31A2D86E" w:rsidR="003F4880" w:rsidRDefault="003F4880" w:rsidP="003F4880">
      <w:pPr>
        <w:pStyle w:val="NoSpacing"/>
        <w:rPr>
          <w:rFonts w:ascii="Calibri" w:hAnsi="Calibri" w:cs="Calibri"/>
          <w:sz w:val="22"/>
          <w:szCs w:val="18"/>
        </w:rPr>
      </w:pPr>
      <w:r w:rsidRPr="003F4880">
        <w:rPr>
          <w:rFonts w:ascii="Calibri" w:hAnsi="Calibri" w:cs="Calibri"/>
          <w:sz w:val="22"/>
          <w:szCs w:val="18"/>
        </w:rPr>
        <w:t>This project is about implementation of SSL /</w:t>
      </w:r>
      <w:r w:rsidR="00781BB5" w:rsidRPr="003F4880">
        <w:rPr>
          <w:rFonts w:ascii="Calibri" w:hAnsi="Calibri" w:cs="Calibri"/>
          <w:sz w:val="22"/>
          <w:szCs w:val="18"/>
        </w:rPr>
        <w:t>TLS (</w:t>
      </w:r>
      <w:r w:rsidRPr="003F4880">
        <w:rPr>
          <w:rFonts w:ascii="Calibri" w:hAnsi="Calibri" w:cs="Calibri"/>
          <w:sz w:val="22"/>
          <w:szCs w:val="18"/>
        </w:rPr>
        <w:t>Secure Socket Layer/Transport Layer Security). SSL/TLS was created to ensure secure transaction between two entities (client and server</w:t>
      </w:r>
      <w:r w:rsidR="00781BB5" w:rsidRPr="003F4880">
        <w:rPr>
          <w:rFonts w:ascii="Calibri" w:hAnsi="Calibri" w:cs="Calibri"/>
          <w:sz w:val="22"/>
          <w:szCs w:val="18"/>
        </w:rPr>
        <w:t>). The</w:t>
      </w:r>
      <w:r w:rsidRPr="003F4880">
        <w:rPr>
          <w:rFonts w:ascii="Calibri" w:hAnsi="Calibri" w:cs="Calibri"/>
          <w:sz w:val="22"/>
          <w:szCs w:val="18"/>
        </w:rPr>
        <w:t xml:space="preserve"> protocol uses a third party, a Certificate Authority (CA), to identify one end or both end of the transactions.</w:t>
      </w:r>
    </w:p>
    <w:p w14:paraId="7FAE0262" w14:textId="7FE6C3E7" w:rsidR="003F4880" w:rsidRPr="003D7CCE" w:rsidRDefault="003F4880" w:rsidP="003F4880">
      <w:pPr>
        <w:pStyle w:val="NoSpacing"/>
        <w:rPr>
          <w:rFonts w:ascii="Calibri" w:hAnsi="Calibri" w:cs="Calibri"/>
          <w:sz w:val="12"/>
          <w:szCs w:val="8"/>
        </w:rPr>
      </w:pPr>
    </w:p>
    <w:p w14:paraId="518DF3BD" w14:textId="77777777" w:rsidR="003F4880" w:rsidRDefault="003F4880" w:rsidP="003F4880">
      <w:pPr>
        <w:pStyle w:val="NoSpacing"/>
        <w:rPr>
          <w:rFonts w:ascii="Calibri" w:hAnsi="Calibri" w:cs="Calibri"/>
          <w:b/>
          <w:bCs/>
          <w:sz w:val="22"/>
          <w:szCs w:val="18"/>
          <w:u w:val="single"/>
        </w:rPr>
      </w:pPr>
      <w:r w:rsidRPr="00B60491">
        <w:rPr>
          <w:rFonts w:ascii="Calibri" w:hAnsi="Calibri" w:cs="Calibri"/>
          <w:b/>
          <w:bCs/>
          <w:sz w:val="22"/>
          <w:szCs w:val="18"/>
          <w:u w:val="single"/>
        </w:rPr>
        <w:t>Roles &amp; Responsibilities:</w:t>
      </w:r>
    </w:p>
    <w:p w14:paraId="52F66503" w14:textId="4DCC76B8" w:rsidR="003F4880" w:rsidRPr="003D7CCE" w:rsidRDefault="003F4880" w:rsidP="003F4880">
      <w:pPr>
        <w:pStyle w:val="NoSpacing"/>
        <w:rPr>
          <w:rFonts w:ascii="Calibri" w:hAnsi="Calibri" w:cs="Calibri"/>
          <w:sz w:val="16"/>
          <w:szCs w:val="12"/>
        </w:rPr>
      </w:pPr>
    </w:p>
    <w:p w14:paraId="109E9664"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Understand of SSL features. </w:t>
      </w:r>
    </w:p>
    <w:p w14:paraId="2EFC329A"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 xml:space="preserve">Involved in coding and code review. Prepare and execute Unit test case, integration test case and system test case. </w:t>
      </w:r>
    </w:p>
    <w:p w14:paraId="1C2E013C" w14:textId="77777777" w:rsidR="003F4880" w:rsidRP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Defect fix during SDV cycle.</w:t>
      </w:r>
    </w:p>
    <w:p w14:paraId="2BF2129F" w14:textId="4F364FD9" w:rsidR="003F4880" w:rsidRDefault="003F4880" w:rsidP="003F4880">
      <w:pPr>
        <w:pStyle w:val="ListParagraph"/>
        <w:numPr>
          <w:ilvl w:val="0"/>
          <w:numId w:val="17"/>
        </w:numPr>
        <w:spacing w:after="0" w:line="240" w:lineRule="auto"/>
        <w:rPr>
          <w:rFonts w:asciiTheme="minorHAnsi" w:hAnsiTheme="minorHAnsi" w:cstheme="minorHAnsi"/>
          <w:color w:val="000000"/>
        </w:rPr>
      </w:pPr>
      <w:r w:rsidRPr="003F4880">
        <w:rPr>
          <w:rFonts w:asciiTheme="minorHAnsi" w:hAnsiTheme="minorHAnsi" w:cstheme="minorHAnsi"/>
          <w:color w:val="000000"/>
        </w:rPr>
        <w:t>Support Post-Release activities</w:t>
      </w:r>
    </w:p>
    <w:p w14:paraId="71A20D66" w14:textId="53ACE0CF" w:rsidR="003F4880" w:rsidRPr="003D7CCE" w:rsidRDefault="003F4880" w:rsidP="003F4880">
      <w:pPr>
        <w:pStyle w:val="NoSpacing"/>
        <w:rPr>
          <w:sz w:val="18"/>
          <w:szCs w:val="14"/>
        </w:rPr>
      </w:pPr>
    </w:p>
    <w:p w14:paraId="329A9C59" w14:textId="7C5FD15C" w:rsidR="003F4880" w:rsidRDefault="003F4880" w:rsidP="003F4880">
      <w:pPr>
        <w:pStyle w:val="BodyText"/>
        <w:spacing w:after="0"/>
        <w:rPr>
          <w:rFonts w:ascii="Calibri" w:hAnsi="Calibri" w:cs="Calibri"/>
          <w:sz w:val="22"/>
          <w:szCs w:val="22"/>
        </w:rPr>
      </w:pPr>
      <w:r w:rsidRPr="003F4880">
        <w:rPr>
          <w:rFonts w:ascii="Calibri" w:hAnsi="Calibri" w:cs="Calibri"/>
          <w:b/>
          <w:bCs/>
          <w:sz w:val="22"/>
          <w:szCs w:val="22"/>
          <w:u w:val="single"/>
        </w:rPr>
        <w:t>Technology:</w:t>
      </w:r>
      <w:r>
        <w:rPr>
          <w:rFonts w:ascii="Calibri" w:hAnsi="Calibri" w:cs="Calibri"/>
          <w:b/>
          <w:bCs/>
          <w:sz w:val="22"/>
          <w:szCs w:val="22"/>
        </w:rPr>
        <w:t xml:space="preserve"> </w:t>
      </w:r>
      <w:r w:rsidRPr="00C36D36">
        <w:rPr>
          <w:rFonts w:ascii="Calibri" w:hAnsi="Calibri" w:cs="Calibri"/>
          <w:sz w:val="22"/>
          <w:szCs w:val="22"/>
        </w:rPr>
        <w:t>C, C++, Shell Script, continuous integration, pc-lint, kloc, rational purify, rational coverage, rational quantify, V-tune. Wireshark, TCPdump, Linux, Solaris, AIX, HPUX, Windows and VxWorks</w:t>
      </w:r>
    </w:p>
    <w:p w14:paraId="02EFC2EB" w14:textId="431554AA" w:rsidR="003F4880" w:rsidRDefault="003F4880" w:rsidP="003F4880">
      <w:pPr>
        <w:pStyle w:val="NoSpacing"/>
      </w:pPr>
    </w:p>
    <w:p w14:paraId="245DC671" w14:textId="06BA3798" w:rsidR="003F4880" w:rsidRPr="003F4880" w:rsidRDefault="003F4880" w:rsidP="003F4880">
      <w:pPr>
        <w:rPr>
          <w:rFonts w:asciiTheme="minorHAnsi" w:hAnsiTheme="minorHAnsi" w:cstheme="minorHAnsi"/>
          <w:b/>
          <w:iCs/>
          <w:sz w:val="22"/>
          <w:szCs w:val="22"/>
        </w:rPr>
      </w:pPr>
      <w:r w:rsidRPr="003F4880">
        <w:rPr>
          <w:rFonts w:asciiTheme="minorHAnsi" w:hAnsiTheme="minorHAnsi" w:cstheme="minorHAnsi"/>
          <w:b/>
          <w:iCs/>
          <w:sz w:val="22"/>
          <w:szCs w:val="22"/>
        </w:rPr>
        <w:lastRenderedPageBreak/>
        <w:t>Senior Software Engineer</w:t>
      </w:r>
    </w:p>
    <w:p w14:paraId="30F3685C" w14:textId="2579574B" w:rsidR="003F4880" w:rsidRPr="003F4880" w:rsidRDefault="003F4880" w:rsidP="003F4880">
      <w:pPr>
        <w:rPr>
          <w:rFonts w:asciiTheme="minorHAnsi" w:hAnsiTheme="minorHAnsi" w:cstheme="minorHAnsi"/>
          <w:bCs/>
          <w:iCs/>
          <w:sz w:val="22"/>
          <w:szCs w:val="22"/>
        </w:rPr>
      </w:pPr>
      <w:r w:rsidRPr="003F4880">
        <w:rPr>
          <w:rFonts w:asciiTheme="minorHAnsi" w:hAnsiTheme="minorHAnsi" w:cstheme="minorHAnsi"/>
          <w:bCs/>
          <w:iCs/>
          <w:sz w:val="22"/>
          <w:szCs w:val="22"/>
        </w:rPr>
        <w:t xml:space="preserve">Unisys, India                         </w:t>
      </w:r>
      <w:r>
        <w:rPr>
          <w:rFonts w:asciiTheme="minorHAnsi" w:hAnsiTheme="minorHAnsi" w:cstheme="minorHAnsi"/>
          <w:bCs/>
          <w:iCs/>
          <w:sz w:val="22"/>
          <w:szCs w:val="22"/>
        </w:rPr>
        <w:t xml:space="preserve">                                                                                                                  </w:t>
      </w:r>
      <w:r w:rsidRPr="003F4880">
        <w:rPr>
          <w:rFonts w:asciiTheme="minorHAnsi" w:hAnsiTheme="minorHAnsi" w:cstheme="minorHAnsi"/>
          <w:bCs/>
          <w:iCs/>
          <w:sz w:val="22"/>
          <w:szCs w:val="22"/>
        </w:rPr>
        <w:t>Dec 2005 – Dec 2006</w:t>
      </w:r>
    </w:p>
    <w:p w14:paraId="4FA54D75" w14:textId="160933B5" w:rsidR="003F4880" w:rsidRDefault="003D7CCE" w:rsidP="003F4880">
      <w:pPr>
        <w:rPr>
          <w:rFonts w:asciiTheme="minorHAnsi" w:hAnsiTheme="minorHAnsi" w:cstheme="minorHAnsi"/>
          <w:bCs/>
          <w:iCs/>
          <w:sz w:val="22"/>
          <w:szCs w:val="22"/>
        </w:rPr>
      </w:pPr>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3F4880" w:rsidRPr="003F4880">
        <w:rPr>
          <w:rFonts w:asciiTheme="minorHAnsi" w:hAnsiTheme="minorHAnsi" w:cstheme="minorHAnsi"/>
          <w:bCs/>
          <w:iCs/>
          <w:sz w:val="22"/>
          <w:szCs w:val="22"/>
        </w:rPr>
        <w:t>EAL3 certification for RHEL4 U3</w:t>
      </w:r>
    </w:p>
    <w:p w14:paraId="6E4823DB" w14:textId="609471FB" w:rsidR="003F4880" w:rsidRPr="003D7CCE" w:rsidRDefault="003F4880" w:rsidP="003F4880">
      <w:pPr>
        <w:pStyle w:val="NoSpacing"/>
        <w:rPr>
          <w:sz w:val="14"/>
          <w:szCs w:val="10"/>
        </w:rPr>
      </w:pPr>
    </w:p>
    <w:p w14:paraId="270A966D" w14:textId="77777777" w:rsidR="003F4880" w:rsidRPr="003F4880" w:rsidRDefault="003F4880" w:rsidP="003F4880">
      <w:pPr>
        <w:pStyle w:val="NoSpacing"/>
        <w:rPr>
          <w:rFonts w:ascii="Calibri" w:hAnsi="Calibri" w:cs="Calibri"/>
          <w:b/>
          <w:bCs/>
          <w:sz w:val="22"/>
          <w:szCs w:val="18"/>
          <w:u w:val="single"/>
        </w:rPr>
      </w:pPr>
      <w:r w:rsidRPr="003F4880">
        <w:rPr>
          <w:rFonts w:ascii="Calibri" w:hAnsi="Calibri" w:cs="Calibri"/>
          <w:b/>
          <w:bCs/>
          <w:sz w:val="22"/>
          <w:szCs w:val="18"/>
          <w:u w:val="single"/>
        </w:rPr>
        <w:t>Description:</w:t>
      </w:r>
    </w:p>
    <w:p w14:paraId="60092957" w14:textId="4EAFC6EB" w:rsidR="003F4880" w:rsidRPr="003D7CCE" w:rsidRDefault="003F4880" w:rsidP="003D7CCE">
      <w:pPr>
        <w:pStyle w:val="NoSpacing"/>
        <w:rPr>
          <w:sz w:val="20"/>
        </w:rPr>
      </w:pPr>
    </w:p>
    <w:p w14:paraId="39E599E7" w14:textId="004CE324" w:rsidR="003F4880" w:rsidRDefault="003F4880" w:rsidP="003F4880">
      <w:pPr>
        <w:pStyle w:val="NoSpacing"/>
        <w:rPr>
          <w:rFonts w:ascii="Calibri" w:hAnsi="Calibri" w:cs="Calibri"/>
          <w:sz w:val="22"/>
          <w:szCs w:val="18"/>
        </w:rPr>
      </w:pPr>
      <w:r w:rsidRPr="003F4880">
        <w:rPr>
          <w:rFonts w:ascii="Calibri" w:hAnsi="Calibri" w:cs="Calibri"/>
          <w:sz w:val="22"/>
          <w:szCs w:val="18"/>
        </w:rPr>
        <w:t>Common Criteria (CC) provides a widely recognized methodology for security certifications. A CC evaluation is fundamentally a two-step process, consisting of defining the "security target" which describes the features that are to be evaluated, and then testing and verifying that the system actually implements these features with a sufficient level of assurance (EAL3). A system can be considered to be "CC compliant" if it matches an evaluated and certified configuration</w:t>
      </w:r>
    </w:p>
    <w:p w14:paraId="20B2873D" w14:textId="7BFAFA9C" w:rsidR="003F4880" w:rsidRPr="003D7CCE" w:rsidRDefault="003F4880" w:rsidP="003F4880">
      <w:pPr>
        <w:pStyle w:val="NoSpacing"/>
        <w:rPr>
          <w:rFonts w:ascii="Calibri" w:hAnsi="Calibri" w:cs="Calibri"/>
          <w:sz w:val="14"/>
          <w:szCs w:val="10"/>
        </w:rPr>
      </w:pPr>
    </w:p>
    <w:p w14:paraId="760AA85D" w14:textId="081C7D01" w:rsidR="003F4880" w:rsidRDefault="003F4880" w:rsidP="003F4880">
      <w:pPr>
        <w:pStyle w:val="BodyText"/>
        <w:spacing w:after="0"/>
        <w:rPr>
          <w:rFonts w:ascii="Calibri" w:hAnsi="Calibri" w:cs="Calibri"/>
          <w:sz w:val="22"/>
          <w:szCs w:val="22"/>
        </w:rPr>
      </w:pPr>
      <w:r w:rsidRPr="003F4880">
        <w:rPr>
          <w:rFonts w:ascii="Calibri" w:hAnsi="Calibri" w:cs="Calibri"/>
          <w:b/>
          <w:bCs/>
          <w:sz w:val="22"/>
          <w:szCs w:val="22"/>
          <w:u w:val="single"/>
        </w:rPr>
        <w:t>Technology:</w:t>
      </w:r>
      <w:r>
        <w:rPr>
          <w:rFonts w:ascii="Calibri" w:hAnsi="Calibri" w:cs="Calibri"/>
          <w:b/>
          <w:bCs/>
          <w:sz w:val="22"/>
          <w:szCs w:val="22"/>
        </w:rPr>
        <w:t xml:space="preserve"> </w:t>
      </w:r>
      <w:r w:rsidRPr="00C36D36">
        <w:rPr>
          <w:rFonts w:ascii="Calibri" w:hAnsi="Calibri" w:cs="Calibri"/>
          <w:sz w:val="22"/>
          <w:szCs w:val="22"/>
        </w:rPr>
        <w:t xml:space="preserve">C, Shell </w:t>
      </w:r>
      <w:r w:rsidR="00781BB5" w:rsidRPr="00C36D36">
        <w:rPr>
          <w:rFonts w:ascii="Calibri" w:hAnsi="Calibri" w:cs="Calibri"/>
          <w:sz w:val="22"/>
          <w:szCs w:val="22"/>
        </w:rPr>
        <w:t>Script, Red</w:t>
      </w:r>
      <w:r w:rsidRPr="00C36D36">
        <w:rPr>
          <w:rFonts w:ascii="Calibri" w:hAnsi="Calibri" w:cs="Calibri"/>
          <w:sz w:val="22"/>
          <w:szCs w:val="22"/>
        </w:rPr>
        <w:t xml:space="preserve"> Hat Enterprise Linux 4</w:t>
      </w:r>
    </w:p>
    <w:p w14:paraId="0BD15D64" w14:textId="79F88B88" w:rsidR="003F4880" w:rsidRPr="003D7CCE" w:rsidRDefault="003F4880" w:rsidP="003F4880">
      <w:pPr>
        <w:pStyle w:val="BodyText"/>
        <w:spacing w:after="0"/>
        <w:rPr>
          <w:rFonts w:ascii="Calibri" w:hAnsi="Calibri" w:cs="Calibri"/>
          <w:sz w:val="16"/>
          <w:szCs w:val="16"/>
        </w:rPr>
      </w:pPr>
    </w:p>
    <w:p w14:paraId="4F0DE82D" w14:textId="769C2320" w:rsidR="003F4880" w:rsidRPr="003F4880" w:rsidRDefault="003F4880" w:rsidP="003F4880">
      <w:pPr>
        <w:rPr>
          <w:rFonts w:asciiTheme="minorHAnsi" w:hAnsiTheme="minorHAnsi" w:cstheme="minorHAnsi"/>
          <w:b/>
          <w:iCs/>
          <w:sz w:val="22"/>
          <w:szCs w:val="22"/>
        </w:rPr>
      </w:pPr>
      <w:r w:rsidRPr="003F4880">
        <w:rPr>
          <w:rFonts w:asciiTheme="minorHAnsi" w:hAnsiTheme="minorHAnsi" w:cstheme="minorHAnsi"/>
          <w:b/>
          <w:iCs/>
          <w:sz w:val="22"/>
          <w:szCs w:val="22"/>
        </w:rPr>
        <w:t>Assistant Software Engineer</w:t>
      </w:r>
    </w:p>
    <w:p w14:paraId="11761D5B" w14:textId="0AA41738" w:rsidR="003F4880" w:rsidRPr="003F4880" w:rsidRDefault="003F4880" w:rsidP="003F4880">
      <w:pPr>
        <w:rPr>
          <w:rFonts w:asciiTheme="minorHAnsi" w:hAnsiTheme="minorHAnsi" w:cstheme="minorHAnsi"/>
          <w:bCs/>
          <w:iCs/>
          <w:sz w:val="22"/>
          <w:szCs w:val="22"/>
        </w:rPr>
      </w:pPr>
      <w:r w:rsidRPr="003F4880">
        <w:rPr>
          <w:rFonts w:asciiTheme="minorHAnsi" w:hAnsiTheme="minorHAnsi" w:cstheme="minorHAnsi"/>
          <w:bCs/>
          <w:iCs/>
          <w:sz w:val="22"/>
          <w:szCs w:val="22"/>
        </w:rPr>
        <w:t xml:space="preserve">Morgan Stanley, TCS, India                                      </w:t>
      </w:r>
      <w:r>
        <w:rPr>
          <w:rFonts w:asciiTheme="minorHAnsi" w:hAnsiTheme="minorHAnsi" w:cstheme="minorHAnsi"/>
          <w:bCs/>
          <w:iCs/>
          <w:sz w:val="22"/>
          <w:szCs w:val="22"/>
        </w:rPr>
        <w:t xml:space="preserve">                                                                            </w:t>
      </w:r>
      <w:r w:rsidRPr="003F4880">
        <w:rPr>
          <w:rFonts w:asciiTheme="minorHAnsi" w:hAnsiTheme="minorHAnsi" w:cstheme="minorHAnsi"/>
          <w:bCs/>
          <w:iCs/>
          <w:sz w:val="22"/>
          <w:szCs w:val="22"/>
        </w:rPr>
        <w:t>Nov 2003– Nov 2005</w:t>
      </w:r>
    </w:p>
    <w:p w14:paraId="5EFC6A53" w14:textId="2CA7F181" w:rsidR="003F4880" w:rsidRDefault="003D7CCE" w:rsidP="003F4880">
      <w:pPr>
        <w:rPr>
          <w:rFonts w:asciiTheme="minorHAnsi" w:hAnsiTheme="minorHAnsi" w:cstheme="minorHAnsi"/>
          <w:bCs/>
          <w:iCs/>
          <w:sz w:val="22"/>
          <w:szCs w:val="22"/>
        </w:rPr>
      </w:pPr>
      <w:bookmarkStart w:id="0" w:name="_Hlk159509979"/>
      <w:r w:rsidRPr="003D7CCE">
        <w:rPr>
          <w:rFonts w:asciiTheme="minorHAnsi" w:hAnsiTheme="minorHAnsi" w:cstheme="minorHAnsi"/>
          <w:b/>
          <w:iCs/>
          <w:sz w:val="22"/>
          <w:szCs w:val="22"/>
        </w:rPr>
        <w:t>Project:</w:t>
      </w:r>
      <w:r>
        <w:rPr>
          <w:rFonts w:asciiTheme="minorHAnsi" w:hAnsiTheme="minorHAnsi" w:cstheme="minorHAnsi"/>
          <w:b/>
          <w:iCs/>
          <w:sz w:val="22"/>
          <w:szCs w:val="22"/>
        </w:rPr>
        <w:t xml:space="preserve"> </w:t>
      </w:r>
      <w:r w:rsidR="003F4880" w:rsidRPr="003F4880">
        <w:rPr>
          <w:rFonts w:asciiTheme="minorHAnsi" w:hAnsiTheme="minorHAnsi" w:cstheme="minorHAnsi"/>
          <w:bCs/>
          <w:iCs/>
          <w:sz w:val="22"/>
          <w:szCs w:val="22"/>
        </w:rPr>
        <w:t>Fidessa</w:t>
      </w:r>
      <w:bookmarkEnd w:id="0"/>
    </w:p>
    <w:p w14:paraId="3A224A35" w14:textId="1B1E8583" w:rsidR="003F4880" w:rsidRPr="003D7CCE" w:rsidRDefault="003F4880" w:rsidP="003F4880">
      <w:pPr>
        <w:pStyle w:val="NoSpacing"/>
        <w:rPr>
          <w:sz w:val="16"/>
          <w:szCs w:val="12"/>
        </w:rPr>
      </w:pPr>
    </w:p>
    <w:p w14:paraId="5E12EC10" w14:textId="7DE02BF3" w:rsidR="003F4880" w:rsidRDefault="003F4880" w:rsidP="003F4880">
      <w:pPr>
        <w:pStyle w:val="NoSpacing"/>
        <w:rPr>
          <w:rFonts w:ascii="Calibri" w:hAnsi="Calibri" w:cs="Calibri"/>
          <w:sz w:val="22"/>
          <w:szCs w:val="18"/>
        </w:rPr>
      </w:pPr>
      <w:r w:rsidRPr="003F4880">
        <w:rPr>
          <w:rFonts w:ascii="Calibri" w:hAnsi="Calibri" w:cs="Calibri"/>
          <w:b/>
          <w:bCs/>
          <w:sz w:val="22"/>
          <w:szCs w:val="18"/>
          <w:u w:val="single"/>
        </w:rPr>
        <w:t>Description</w:t>
      </w:r>
      <w:r w:rsidRPr="003F4880">
        <w:rPr>
          <w:rFonts w:ascii="Calibri" w:hAnsi="Calibri" w:cs="Calibri"/>
          <w:sz w:val="22"/>
          <w:szCs w:val="18"/>
        </w:rPr>
        <w:t>:</w:t>
      </w:r>
    </w:p>
    <w:p w14:paraId="1C030463" w14:textId="77777777" w:rsidR="003F4880" w:rsidRPr="003D7CCE" w:rsidRDefault="003F4880" w:rsidP="003F4880">
      <w:pPr>
        <w:pStyle w:val="NoSpacing"/>
        <w:rPr>
          <w:rFonts w:ascii="Calibri" w:hAnsi="Calibri" w:cs="Calibri"/>
          <w:sz w:val="16"/>
          <w:szCs w:val="12"/>
        </w:rPr>
      </w:pPr>
    </w:p>
    <w:p w14:paraId="7CF4C42F" w14:textId="7891ECC9" w:rsidR="003F4880" w:rsidRDefault="003F4880" w:rsidP="003F4880">
      <w:pPr>
        <w:pStyle w:val="NoSpacing"/>
        <w:rPr>
          <w:rFonts w:ascii="Calibri" w:hAnsi="Calibri" w:cs="Calibri"/>
          <w:sz w:val="22"/>
          <w:szCs w:val="18"/>
        </w:rPr>
      </w:pPr>
      <w:r w:rsidRPr="003F4880">
        <w:rPr>
          <w:rFonts w:ascii="Calibri" w:hAnsi="Calibri" w:cs="Calibri"/>
          <w:sz w:val="22"/>
          <w:szCs w:val="18"/>
        </w:rPr>
        <w:t xml:space="preserve">Fidessa is a trading platform for European Multi Market Access. Morgan Stanley uses </w:t>
      </w:r>
      <w:r w:rsidR="00781BB5" w:rsidRPr="003F4880">
        <w:rPr>
          <w:rFonts w:ascii="Calibri" w:hAnsi="Calibri" w:cs="Calibri"/>
          <w:sz w:val="22"/>
          <w:szCs w:val="18"/>
        </w:rPr>
        <w:t>Fidessa</w:t>
      </w:r>
      <w:r w:rsidRPr="003F4880">
        <w:rPr>
          <w:rFonts w:ascii="Calibri" w:hAnsi="Calibri" w:cs="Calibri"/>
          <w:sz w:val="22"/>
          <w:szCs w:val="18"/>
        </w:rPr>
        <w:t xml:space="preserve"> as a </w:t>
      </w:r>
      <w:r w:rsidR="00781BB5" w:rsidRPr="003F4880">
        <w:rPr>
          <w:rFonts w:ascii="Calibri" w:hAnsi="Calibri" w:cs="Calibri"/>
          <w:sz w:val="22"/>
          <w:szCs w:val="18"/>
        </w:rPr>
        <w:t>multi-market</w:t>
      </w:r>
      <w:r w:rsidRPr="003F4880">
        <w:rPr>
          <w:rFonts w:ascii="Calibri" w:hAnsi="Calibri" w:cs="Calibri"/>
          <w:sz w:val="22"/>
          <w:szCs w:val="18"/>
        </w:rPr>
        <w:t xml:space="preserve"> trading software, which has connectivity with 14 different European exchanges. It is a trading system used by traders for trading on major European markets. The capture, management and routing of all orders within the firm, whether these are derived from the phone, third party applications, direct from institutional or private clients. Full integration with major Electronic Communication Networks throughout the US and Europe. The monitoring of all the firm’s trades, positions, exposure and risk, which is tracked in real-time and consolidated across the business. Sub-System: EMMA (European Multi Market Access): FTS (Fidessa Trading System) OMAR (Order Management And Routing).</w:t>
      </w:r>
    </w:p>
    <w:p w14:paraId="23EDBB73" w14:textId="723CF1BB" w:rsidR="003F4880" w:rsidRPr="003D7CCE" w:rsidRDefault="003F4880" w:rsidP="003F4880">
      <w:pPr>
        <w:pStyle w:val="NoSpacing"/>
        <w:rPr>
          <w:rFonts w:ascii="Calibri" w:hAnsi="Calibri" w:cs="Calibri"/>
          <w:sz w:val="16"/>
          <w:szCs w:val="12"/>
        </w:rPr>
      </w:pPr>
    </w:p>
    <w:p w14:paraId="1A73637E" w14:textId="47769C6D" w:rsidR="003F4880" w:rsidRPr="00C36D36" w:rsidRDefault="003F4880" w:rsidP="003F4880">
      <w:pPr>
        <w:pStyle w:val="BodyText"/>
        <w:spacing w:after="0"/>
        <w:rPr>
          <w:rFonts w:ascii="Calibri" w:hAnsi="Calibri" w:cs="Calibri"/>
          <w:sz w:val="22"/>
          <w:szCs w:val="22"/>
        </w:rPr>
      </w:pPr>
      <w:r w:rsidRPr="003F4880">
        <w:rPr>
          <w:rFonts w:ascii="Calibri" w:hAnsi="Calibri" w:cs="Calibri"/>
          <w:b/>
          <w:bCs/>
          <w:sz w:val="22"/>
          <w:szCs w:val="22"/>
          <w:u w:val="single"/>
        </w:rPr>
        <w:t>Technology</w:t>
      </w:r>
      <w:r w:rsidRPr="00C36D36">
        <w:rPr>
          <w:rFonts w:ascii="Calibri" w:hAnsi="Calibri" w:cs="Calibri"/>
          <w:b/>
          <w:bCs/>
          <w:sz w:val="22"/>
          <w:szCs w:val="22"/>
        </w:rPr>
        <w:t>:</w:t>
      </w:r>
      <w:r>
        <w:rPr>
          <w:rFonts w:ascii="Calibri" w:hAnsi="Calibri" w:cs="Calibri"/>
          <w:b/>
          <w:bCs/>
          <w:sz w:val="22"/>
          <w:szCs w:val="22"/>
        </w:rPr>
        <w:t xml:space="preserve"> </w:t>
      </w:r>
      <w:r w:rsidRPr="00C36D36">
        <w:rPr>
          <w:rFonts w:ascii="Calibri" w:hAnsi="Calibri" w:cs="Calibri"/>
          <w:sz w:val="22"/>
          <w:szCs w:val="22"/>
        </w:rPr>
        <w:t>C, C++, Rogue Wave, Perl, Shell script, Oracle 8.0, Solaris</w:t>
      </w:r>
    </w:p>
    <w:p w14:paraId="271293AA" w14:textId="77777777" w:rsidR="003F4880" w:rsidRPr="003F4880" w:rsidRDefault="003F4880" w:rsidP="003F4880">
      <w:pPr>
        <w:pStyle w:val="NoSpacing"/>
        <w:rPr>
          <w:rFonts w:ascii="Calibri" w:hAnsi="Calibri" w:cs="Calibri"/>
          <w:iCs/>
          <w:sz w:val="22"/>
          <w:szCs w:val="18"/>
        </w:rPr>
      </w:pPr>
    </w:p>
    <w:p w14:paraId="10A5C5E0" w14:textId="014FE39D"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77DCB817" w14:textId="424808E4" w:rsidR="003D7CCE" w:rsidRPr="003D7CCE" w:rsidRDefault="003D7CCE" w:rsidP="003D7CCE">
      <w:pPr>
        <w:pStyle w:val="BodyTextIndent"/>
        <w:numPr>
          <w:ilvl w:val="0"/>
          <w:numId w:val="20"/>
        </w:numPr>
        <w:tabs>
          <w:tab w:val="clear" w:pos="360"/>
          <w:tab w:val="clear" w:pos="720"/>
          <w:tab w:val="clear" w:pos="1080"/>
        </w:tabs>
        <w:rPr>
          <w:rFonts w:asciiTheme="minorHAnsi" w:hAnsiTheme="minorHAnsi" w:cstheme="minorHAnsi"/>
          <w:b/>
          <w:szCs w:val="22"/>
        </w:rPr>
      </w:pPr>
      <w:r w:rsidRPr="003D7CCE">
        <w:rPr>
          <w:rFonts w:asciiTheme="minorHAnsi" w:hAnsiTheme="minorHAnsi" w:cstheme="minorHAnsi"/>
          <w:b/>
          <w:szCs w:val="22"/>
        </w:rPr>
        <w:t>MCA (Master in Computer Application) from Utkal University</w:t>
      </w:r>
      <w:r>
        <w:rPr>
          <w:rFonts w:asciiTheme="minorHAnsi" w:hAnsiTheme="minorHAnsi" w:cstheme="minorHAnsi"/>
          <w:b/>
          <w:szCs w:val="22"/>
        </w:rPr>
        <w:t xml:space="preserve"> - 2002</w:t>
      </w:r>
    </w:p>
    <w:sectPr w:rsidR="003D7CCE" w:rsidRPr="003D7CCE"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C350EA" w14:textId="77777777" w:rsidR="00946512" w:rsidRDefault="00946512">
      <w:r>
        <w:separator/>
      </w:r>
    </w:p>
  </w:endnote>
  <w:endnote w:type="continuationSeparator" w:id="0">
    <w:p w14:paraId="20CA6169" w14:textId="77777777" w:rsidR="00946512" w:rsidRDefault="00946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162AEF" w14:textId="77777777" w:rsidR="00946512" w:rsidRDefault="00946512">
      <w:r>
        <w:separator/>
      </w:r>
    </w:p>
  </w:footnote>
  <w:footnote w:type="continuationSeparator" w:id="0">
    <w:p w14:paraId="495FD6A2" w14:textId="77777777" w:rsidR="00946512" w:rsidRDefault="00946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53A4DBC0"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3D7CCE" w:rsidRPr="003D7CCE">
      <w:rPr>
        <w:rFonts w:asciiTheme="minorHAnsi" w:hAnsiTheme="minorHAnsi" w:cstheme="minorHAnsi"/>
        <w:sz w:val="20"/>
      </w:rPr>
      <w:t>Mountain View, CA</w:t>
    </w:r>
    <w:r w:rsidRPr="002F0907">
      <w:rPr>
        <w:rFonts w:asciiTheme="minorHAnsi" w:hAnsiTheme="minorHAnsi" w:cstheme="minorHAnsi"/>
        <w:sz w:val="20"/>
      </w:rPr>
      <w:t xml:space="preserve"> </w:t>
    </w:r>
  </w:p>
  <w:p w14:paraId="45A8992C" w14:textId="13E8E672"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D7CCE" w:rsidRPr="003D7CCE">
      <w:rPr>
        <w:rStyle w:val="Hyperlink"/>
        <w:rFonts w:asciiTheme="minorHAnsi" w:hAnsiTheme="minorHAnsi" w:cstheme="minorHAnsi"/>
        <w:sz w:val="20"/>
      </w:rPr>
      <w:t>swain.asit@gmail.com</w:t>
    </w:r>
    <w:r w:rsidR="003F41E7">
      <w:rPr>
        <w:rFonts w:asciiTheme="minorHAnsi" w:hAnsiTheme="minorHAnsi" w:cstheme="minorHAnsi"/>
        <w:sz w:val="20"/>
      </w:rPr>
      <w:t xml:space="preserve"> </w:t>
    </w:r>
  </w:p>
  <w:p w14:paraId="700914D5" w14:textId="71ED0A96"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3D7CCE" w:rsidRPr="003D7CCE">
      <w:rPr>
        <w:rFonts w:asciiTheme="minorHAnsi" w:hAnsiTheme="minorHAnsi" w:cstheme="minorHAnsi"/>
        <w:sz w:val="20"/>
      </w:rPr>
      <w:t>508</w:t>
    </w:r>
    <w:r w:rsidR="003D7CCE">
      <w:rPr>
        <w:rFonts w:asciiTheme="minorHAnsi" w:hAnsiTheme="minorHAnsi" w:cstheme="minorHAnsi"/>
        <w:sz w:val="20"/>
      </w:rPr>
      <w:t>-</w:t>
    </w:r>
    <w:r w:rsidR="003D7CCE" w:rsidRPr="003D7CCE">
      <w:rPr>
        <w:rFonts w:asciiTheme="minorHAnsi" w:hAnsiTheme="minorHAnsi" w:cstheme="minorHAnsi"/>
        <w:sz w:val="20"/>
      </w:rPr>
      <w:t>283</w:t>
    </w:r>
    <w:r w:rsidR="003D7CCE">
      <w:rPr>
        <w:rFonts w:asciiTheme="minorHAnsi" w:hAnsiTheme="minorHAnsi" w:cstheme="minorHAnsi"/>
        <w:sz w:val="20"/>
      </w:rPr>
      <w:t>-</w:t>
    </w:r>
    <w:r w:rsidR="003D7CCE" w:rsidRPr="003D7CCE">
      <w:rPr>
        <w:rFonts w:asciiTheme="minorHAnsi" w:hAnsiTheme="minorHAnsi" w:cstheme="minorHAnsi"/>
        <w:sz w:val="20"/>
      </w:rPr>
      <w:t>0910</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72C6D864" w:rsidR="00BF14B3" w:rsidRPr="000D4A2C" w:rsidRDefault="003D7CCE" w:rsidP="00BF14B3">
    <w:pPr>
      <w:pStyle w:val="Header"/>
      <w:jc w:val="center"/>
      <w:rPr>
        <w:rFonts w:asciiTheme="minorHAnsi" w:hAnsiTheme="minorHAnsi" w:cstheme="minorHAnsi"/>
        <w:b/>
        <w:sz w:val="28"/>
        <w:szCs w:val="28"/>
      </w:rPr>
    </w:pPr>
    <w:r w:rsidRPr="003D7CCE">
      <w:rPr>
        <w:rFonts w:asciiTheme="minorHAnsi" w:hAnsiTheme="minorHAnsi" w:cstheme="minorHAnsi"/>
        <w:b/>
        <w:sz w:val="28"/>
        <w:szCs w:val="28"/>
      </w:rPr>
      <w:t>ASIT KUMAR SWAIN</w:t>
    </w:r>
  </w:p>
  <w:p w14:paraId="0059AB83" w14:textId="77777777" w:rsidR="00BF14B3" w:rsidRPr="003D7CCE" w:rsidRDefault="00BF14B3">
    <w:pPr>
      <w:pStyle w:val="Header"/>
      <w:rPr>
        <w:sz w:val="16"/>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277CB5"/>
    <w:multiLevelType w:val="hybridMultilevel"/>
    <w:tmpl w:val="EB2ECE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04C38"/>
    <w:multiLevelType w:val="hybridMultilevel"/>
    <w:tmpl w:val="9DC87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8"/>
  </w:num>
  <w:num w:numId="5">
    <w:abstractNumId w:val="6"/>
  </w:num>
  <w:num w:numId="6">
    <w:abstractNumId w:val="1"/>
  </w:num>
  <w:num w:numId="7">
    <w:abstractNumId w:val="13"/>
  </w:num>
  <w:num w:numId="8">
    <w:abstractNumId w:val="26"/>
  </w:num>
  <w:num w:numId="9">
    <w:abstractNumId w:val="25"/>
  </w:num>
  <w:num w:numId="10">
    <w:abstractNumId w:val="20"/>
  </w:num>
  <w:num w:numId="11">
    <w:abstractNumId w:val="23"/>
  </w:num>
  <w:num w:numId="12">
    <w:abstractNumId w:val="8"/>
  </w:num>
  <w:num w:numId="13">
    <w:abstractNumId w:val="7"/>
  </w:num>
  <w:num w:numId="14">
    <w:abstractNumId w:val="21"/>
  </w:num>
  <w:num w:numId="15">
    <w:abstractNumId w:val="11"/>
  </w:num>
  <w:num w:numId="16">
    <w:abstractNumId w:val="12"/>
  </w:num>
  <w:num w:numId="17">
    <w:abstractNumId w:val="16"/>
  </w:num>
  <w:num w:numId="18">
    <w:abstractNumId w:val="10"/>
  </w:num>
  <w:num w:numId="19">
    <w:abstractNumId w:val="17"/>
  </w:num>
  <w:num w:numId="20">
    <w:abstractNumId w:val="0"/>
  </w:num>
  <w:num w:numId="21">
    <w:abstractNumId w:val="14"/>
  </w:num>
  <w:num w:numId="22">
    <w:abstractNumId w:val="22"/>
  </w:num>
  <w:num w:numId="23">
    <w:abstractNumId w:val="19"/>
  </w:num>
  <w:num w:numId="24">
    <w:abstractNumId w:val="9"/>
  </w:num>
  <w:num w:numId="25">
    <w:abstractNumId w:val="24"/>
  </w:num>
  <w:num w:numId="26">
    <w:abstractNumId w:val="15"/>
  </w:num>
  <w:num w:numId="27">
    <w:abstractNumId w:val="27"/>
  </w:num>
  <w:num w:numId="28">
    <w:abstractNumId w:val="18"/>
  </w:num>
  <w:num w:numId="2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0E8"/>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D7CCE"/>
    <w:rsid w:val="003E08BC"/>
    <w:rsid w:val="003F2572"/>
    <w:rsid w:val="003F41E7"/>
    <w:rsid w:val="003F4880"/>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3505D"/>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1BB5"/>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46512"/>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60491"/>
    <w:rsid w:val="00B8368F"/>
    <w:rsid w:val="00B948A6"/>
    <w:rsid w:val="00B969C7"/>
    <w:rsid w:val="00BA0B8A"/>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0E30"/>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B6B77"/>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styleId="SubtleEmphasis">
    <w:name w:val="Subtle Emphasis"/>
    <w:basedOn w:val="DefaultParagraphFont"/>
    <w:uiPriority w:val="19"/>
    <w:qFormat/>
    <w:rsid w:val="00BA0B8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2024-02-22T21:14:00Z</dcterms:created>
  <dcterms:modified xsi:type="dcterms:W3CDTF">2024-02-22T21:40:00Z</dcterms:modified>
</cp:coreProperties>
</file>