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884" w14:textId="46B57F43" w:rsidR="00DF2338" w:rsidRPr="005A380D" w:rsidRDefault="005A380D" w:rsidP="005A380D">
      <w:pPr>
        <w:jc w:val="center"/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B7D277" wp14:editId="6ECBABF2">
                <wp:simplePos x="0" y="0"/>
                <wp:positionH relativeFrom="column">
                  <wp:posOffset>-740664</wp:posOffset>
                </wp:positionH>
                <wp:positionV relativeFrom="paragraph">
                  <wp:posOffset>-585216</wp:posOffset>
                </wp:positionV>
                <wp:extent cx="8741664" cy="1152144"/>
                <wp:effectExtent l="0" t="0" r="0" b="3810"/>
                <wp:wrapNone/>
                <wp:docPr id="732363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1664" cy="11521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023EF" id="Rectangle 1" o:spid="_x0000_s1026" style="position:absolute;margin-left:-58.3pt;margin-top:-46.1pt;width:688.3pt;height:90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" fillcolor="#1f3763 [1604]" stroked="f" strokeweight="1pt"/>
            </w:pict>
          </mc:Fallback>
        </mc:AlternateContent>
      </w:r>
      <w:r w:rsidR="00C04038">
        <w:rPr>
          <w:b/>
          <w:bCs/>
          <w:noProof/>
          <w:color w:val="FFFFFF" w:themeColor="background1"/>
          <w:sz w:val="40"/>
          <w:szCs w:val="40"/>
        </w:rPr>
        <w:t>Tavares White</w:t>
      </w:r>
    </w:p>
    <w:p w14:paraId="41A05A6F" w14:textId="1976D23B" w:rsidR="00CB3682" w:rsidRDefault="00C04038" w:rsidP="005A380D">
      <w:pPr>
        <w:jc w:val="center"/>
        <w:rPr>
          <w:color w:val="FFFFFF" w:themeColor="background1"/>
          <w:sz w:val="20"/>
          <w:szCs w:val="20"/>
        </w:rPr>
      </w:pPr>
      <w:r>
        <w:rPr>
          <w:color w:val="FFFFFF" w:themeColor="background1"/>
          <w:sz w:val="20"/>
          <w:szCs w:val="20"/>
        </w:rPr>
        <w:t>410</w:t>
      </w:r>
      <w:r w:rsidR="00CB3682" w:rsidRPr="005A380D">
        <w:rPr>
          <w:color w:val="FFFFFF" w:themeColor="background1"/>
          <w:sz w:val="20"/>
          <w:szCs w:val="20"/>
        </w:rPr>
        <w:t xml:space="preserve"> – </w:t>
      </w:r>
      <w:r>
        <w:rPr>
          <w:color w:val="FFFFFF" w:themeColor="background1"/>
          <w:sz w:val="20"/>
          <w:szCs w:val="20"/>
        </w:rPr>
        <w:t>660</w:t>
      </w:r>
      <w:r w:rsidR="00CB3682" w:rsidRPr="005A380D">
        <w:rPr>
          <w:color w:val="FFFFFF" w:themeColor="background1"/>
          <w:sz w:val="20"/>
          <w:szCs w:val="20"/>
        </w:rPr>
        <w:t xml:space="preserve"> – 0</w:t>
      </w:r>
      <w:r>
        <w:rPr>
          <w:color w:val="FFFFFF" w:themeColor="background1"/>
          <w:sz w:val="20"/>
          <w:szCs w:val="20"/>
        </w:rPr>
        <w:t>160</w:t>
      </w:r>
      <w:r w:rsidR="00CB3682" w:rsidRPr="005A380D">
        <w:rPr>
          <w:color w:val="FFFFFF" w:themeColor="background1"/>
          <w:sz w:val="20"/>
          <w:szCs w:val="20"/>
        </w:rPr>
        <w:t xml:space="preserve"> | </w:t>
      </w:r>
      <w:hyperlink r:id="rId7" w:history="1">
        <w:r w:rsidRPr="00C04038">
          <w:rPr>
            <w:rStyle w:val="Hyperlink"/>
            <w:sz w:val="20"/>
            <w:szCs w:val="20"/>
          </w:rPr>
          <w:t>Tavares_white@ymail.com</w:t>
        </w:r>
      </w:hyperlink>
      <w:r w:rsidR="00CB3682" w:rsidRPr="005A380D">
        <w:rPr>
          <w:color w:val="FFFFFF" w:themeColor="background1"/>
          <w:sz w:val="20"/>
          <w:szCs w:val="20"/>
        </w:rPr>
        <w:t xml:space="preserve"> | </w:t>
      </w:r>
      <w:r>
        <w:rPr>
          <w:color w:val="FFFFFF" w:themeColor="background1"/>
          <w:sz w:val="20"/>
          <w:szCs w:val="20"/>
        </w:rPr>
        <w:t>Fort Walton, FL</w:t>
      </w:r>
      <w:r w:rsidR="00E402E0">
        <w:rPr>
          <w:color w:val="FFFFFF" w:themeColor="background1"/>
          <w:sz w:val="20"/>
          <w:szCs w:val="20"/>
        </w:rPr>
        <w:t xml:space="preserve"> </w:t>
      </w:r>
      <w:hyperlink r:id="rId8" w:history="1">
        <w:r w:rsidR="00E402E0" w:rsidRPr="00B674C7">
          <w:rPr>
            <w:rStyle w:val="Hyperlink"/>
            <w:sz w:val="20"/>
            <w:szCs w:val="20"/>
          </w:rPr>
          <w:t>https://www.linkedin.com/in/tavares-white-b69584254/</w:t>
        </w:r>
      </w:hyperlink>
    </w:p>
    <w:p w14:paraId="7DF1DCF5" w14:textId="77777777" w:rsidR="00E402E0" w:rsidRPr="005A380D" w:rsidRDefault="00E402E0" w:rsidP="005A380D">
      <w:pPr>
        <w:jc w:val="center"/>
        <w:rPr>
          <w:color w:val="FFFFFF" w:themeColor="background1"/>
          <w:sz w:val="20"/>
          <w:szCs w:val="20"/>
        </w:rPr>
      </w:pPr>
    </w:p>
    <w:p w14:paraId="1369C2D7" w14:textId="77777777" w:rsidR="00CB3682" w:rsidRDefault="00CB3682">
      <w:pPr>
        <w:rPr>
          <w:sz w:val="20"/>
          <w:szCs w:val="20"/>
        </w:rPr>
      </w:pPr>
    </w:p>
    <w:p w14:paraId="5C1E84BD" w14:textId="4DC9A76A" w:rsidR="00EE0A98" w:rsidRPr="00E402E0" w:rsidRDefault="00EE0A98" w:rsidP="00E402E0">
      <w:pPr>
        <w:pStyle w:val="ListParagraph"/>
        <w:numPr>
          <w:ilvl w:val="0"/>
          <w:numId w:val="3"/>
        </w:numPr>
        <w:spacing w:before="40"/>
        <w:jc w:val="both"/>
        <w:rPr>
          <w:sz w:val="20"/>
          <w:szCs w:val="20"/>
        </w:rPr>
      </w:pPr>
      <w:r w:rsidRPr="00E402E0">
        <w:rPr>
          <w:sz w:val="20"/>
          <w:szCs w:val="20"/>
        </w:rPr>
        <w:t xml:space="preserve">Results-driven professional with over 6 years of experience providing comprehensive support and leadership across technical solution delivery and program management to ensure that </w:t>
      </w:r>
      <w:r w:rsidR="00C04038" w:rsidRPr="00E402E0">
        <w:rPr>
          <w:sz w:val="20"/>
          <w:szCs w:val="20"/>
        </w:rPr>
        <w:t>organizations</w:t>
      </w:r>
      <w:r w:rsidRPr="00E402E0">
        <w:rPr>
          <w:sz w:val="20"/>
          <w:szCs w:val="20"/>
        </w:rPr>
        <w:t xml:space="preserve"> remain on the cusp of technical advancements without sacrificing the security and integrity of all information. </w:t>
      </w:r>
    </w:p>
    <w:p w14:paraId="42FE067F" w14:textId="4C287475" w:rsidR="00EE0A98" w:rsidRPr="00E402E0" w:rsidRDefault="00EE0A98" w:rsidP="00E402E0">
      <w:pPr>
        <w:pStyle w:val="ListParagraph"/>
        <w:numPr>
          <w:ilvl w:val="0"/>
          <w:numId w:val="3"/>
        </w:numPr>
        <w:spacing w:before="40"/>
        <w:jc w:val="both"/>
        <w:rPr>
          <w:sz w:val="20"/>
          <w:szCs w:val="20"/>
        </w:rPr>
      </w:pPr>
      <w:r w:rsidRPr="00E402E0">
        <w:rPr>
          <w:sz w:val="20"/>
          <w:szCs w:val="20"/>
        </w:rPr>
        <w:t xml:space="preserve">A proactive relationship builder, adept at liaising across multiple departments, personnel, clients, and stakeholders to ensure prompt, effective service delivery and that all expectations were met and exceeded. </w:t>
      </w:r>
    </w:p>
    <w:p w14:paraId="4D1F51BC" w14:textId="424B1027" w:rsidR="00EE0A98" w:rsidRPr="00E402E0" w:rsidRDefault="00EE0A98" w:rsidP="00E402E0">
      <w:pPr>
        <w:pStyle w:val="ListParagraph"/>
        <w:numPr>
          <w:ilvl w:val="0"/>
          <w:numId w:val="3"/>
        </w:numPr>
        <w:spacing w:before="40"/>
        <w:rPr>
          <w:sz w:val="20"/>
          <w:szCs w:val="20"/>
        </w:rPr>
      </w:pPr>
      <w:r w:rsidRPr="00E402E0">
        <w:rPr>
          <w:sz w:val="20"/>
          <w:szCs w:val="20"/>
        </w:rPr>
        <w:t>Meticulous</w:t>
      </w:r>
      <w:r w:rsidR="00C04038" w:rsidRPr="00E402E0">
        <w:rPr>
          <w:sz w:val="20"/>
          <w:szCs w:val="20"/>
        </w:rPr>
        <w:t xml:space="preserve"> </w:t>
      </w:r>
      <w:r w:rsidRPr="00E402E0">
        <w:rPr>
          <w:sz w:val="20"/>
          <w:szCs w:val="20"/>
        </w:rPr>
        <w:t xml:space="preserve">and analytical, adept at synthesizing and evaluating a myriad of data to inform decision-making, technical improvements/operations, and project deliverable performance, promoting the on time and within budget performance of a myriad of strategic planning. </w:t>
      </w:r>
    </w:p>
    <w:p w14:paraId="64391A1F" w14:textId="77777777" w:rsidR="00EE0A98" w:rsidRPr="005A380D" w:rsidRDefault="00EE0A98">
      <w:pPr>
        <w:rPr>
          <w:sz w:val="6"/>
          <w:szCs w:val="6"/>
        </w:rPr>
      </w:pPr>
    </w:p>
    <w:p w14:paraId="345E6046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38B6E83B" w14:textId="7B923DEB" w:rsidR="00CB3682" w:rsidRPr="005A380D" w:rsidRDefault="00CB3682" w:rsidP="005A380D">
      <w:pPr>
        <w:pBdr>
          <w:top w:val="single" w:sz="18" w:space="1" w:color="1F3864" w:themeColor="accent1" w:themeShade="80"/>
        </w:pBdr>
        <w:rPr>
          <w:b/>
          <w:bCs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Core Competencies</w:t>
      </w:r>
      <w:r w:rsidRPr="005A380D">
        <w:rPr>
          <w:b/>
          <w:bCs/>
          <w:color w:val="1F3864" w:themeColor="accent1" w:themeShade="80"/>
          <w:sz w:val="20"/>
          <w:szCs w:val="20"/>
        </w:rPr>
        <w:tab/>
      </w:r>
      <w:r w:rsidRPr="005A380D">
        <w:rPr>
          <w:b/>
          <w:bCs/>
          <w:sz w:val="20"/>
          <w:szCs w:val="20"/>
        </w:rPr>
        <w:tab/>
      </w:r>
    </w:p>
    <w:p w14:paraId="34167DEC" w14:textId="6488A855" w:rsidR="00CB3682" w:rsidRDefault="00CB3682" w:rsidP="00E141C1">
      <w:pPr>
        <w:spacing w:before="40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Information Technology:</w:t>
      </w:r>
      <w:r>
        <w:rPr>
          <w:sz w:val="20"/>
          <w:szCs w:val="20"/>
        </w:rPr>
        <w:t xml:space="preserve"> Diagnostics &amp; Troubleshooting,</w:t>
      </w:r>
      <w:r w:rsidR="003848FA">
        <w:rPr>
          <w:sz w:val="20"/>
          <w:szCs w:val="20"/>
        </w:rPr>
        <w:t xml:space="preserve"> System Administration, Network Administration,</w:t>
      </w:r>
      <w:r>
        <w:rPr>
          <w:sz w:val="20"/>
          <w:szCs w:val="20"/>
        </w:rPr>
        <w:t xml:space="preserve"> Solution Development, Cybersecurity, Risk Management, </w:t>
      </w:r>
      <w:r w:rsidR="00E402E0" w:rsidRPr="00E402E0">
        <w:rPr>
          <w:sz w:val="20"/>
          <w:szCs w:val="20"/>
        </w:rPr>
        <w:t>GovCloud</w:t>
      </w:r>
      <w:r w:rsidR="00E402E0">
        <w:rPr>
          <w:sz w:val="20"/>
          <w:szCs w:val="20"/>
        </w:rPr>
        <w:t xml:space="preserve">, </w:t>
      </w:r>
      <w:r>
        <w:rPr>
          <w:sz w:val="20"/>
          <w:szCs w:val="20"/>
        </w:rPr>
        <w:t>Hardware/Software/Network Upgrades &amp; Configuration, Inspection</w:t>
      </w:r>
      <w:r w:rsidR="00EE0A98">
        <w:rPr>
          <w:sz w:val="20"/>
          <w:szCs w:val="20"/>
        </w:rPr>
        <w:t>, Testing</w:t>
      </w:r>
    </w:p>
    <w:p w14:paraId="663FEACC" w14:textId="392CCE31" w:rsidR="00CB3682" w:rsidRDefault="00CB3682" w:rsidP="005A380D">
      <w:pPr>
        <w:spacing w:before="4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Customer Service:</w:t>
      </w:r>
      <w:r>
        <w:rPr>
          <w:sz w:val="20"/>
          <w:szCs w:val="20"/>
        </w:rPr>
        <w:t xml:space="preserve"> Issue Resolution, Communication &amp; Collaboration, End-User Experiences, Technical Support</w:t>
      </w:r>
    </w:p>
    <w:p w14:paraId="0C50E623" w14:textId="33B1F50B" w:rsidR="00CB3682" w:rsidRDefault="00CB3682" w:rsidP="00E141C1">
      <w:pPr>
        <w:spacing w:before="40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 xml:space="preserve">Program </w:t>
      </w:r>
      <w:r w:rsidR="00EE0A98" w:rsidRPr="005A380D">
        <w:rPr>
          <w:b/>
          <w:bCs/>
          <w:sz w:val="20"/>
          <w:szCs w:val="20"/>
        </w:rPr>
        <w:t xml:space="preserve">&amp; Project </w:t>
      </w:r>
      <w:r w:rsidRPr="005A380D">
        <w:rPr>
          <w:b/>
          <w:bCs/>
          <w:sz w:val="20"/>
          <w:szCs w:val="20"/>
        </w:rPr>
        <w:t>Management:</w:t>
      </w:r>
      <w:r>
        <w:rPr>
          <w:sz w:val="20"/>
          <w:szCs w:val="20"/>
        </w:rPr>
        <w:t xml:space="preserve"> Technical Requirements Gathering, Data Analysis, Inspections &amp; Patching, Ticket System Management</w:t>
      </w:r>
      <w:r w:rsidR="00EE0A98">
        <w:rPr>
          <w:sz w:val="20"/>
          <w:szCs w:val="20"/>
        </w:rPr>
        <w:t>, Personnel Oversight, Process &amp; Continuous Improvements</w:t>
      </w:r>
      <w:r w:rsidR="005A380D">
        <w:rPr>
          <w:sz w:val="20"/>
          <w:szCs w:val="20"/>
        </w:rPr>
        <w:t>, Regulatory Compliance</w:t>
      </w:r>
    </w:p>
    <w:p w14:paraId="5ED7B78E" w14:textId="053149DF" w:rsidR="00C04038" w:rsidRPr="00C04038" w:rsidRDefault="00C04038" w:rsidP="00E141C1">
      <w:pPr>
        <w:spacing w:before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Equipment Officer: </w:t>
      </w:r>
      <w:r w:rsidRPr="00C04038">
        <w:rPr>
          <w:sz w:val="20"/>
          <w:szCs w:val="20"/>
        </w:rPr>
        <w:t>Oversight of Comprehensive Equipment Inventory, Maintenance, Safety Compliance, Efficient Allocation, and Cost-Effective Operations Management.</w:t>
      </w:r>
    </w:p>
    <w:p w14:paraId="378E1B81" w14:textId="77777777" w:rsidR="00CB3682" w:rsidRPr="005A380D" w:rsidRDefault="00CB3682">
      <w:pPr>
        <w:rPr>
          <w:sz w:val="6"/>
          <w:szCs w:val="6"/>
        </w:rPr>
      </w:pPr>
    </w:p>
    <w:p w14:paraId="54D11F99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1FCCDE44" w14:textId="23A039AB" w:rsidR="00EE0A98" w:rsidRPr="005A380D" w:rsidRDefault="00EE0A98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Professional Experience</w:t>
      </w:r>
    </w:p>
    <w:p w14:paraId="7F527536" w14:textId="4B680690" w:rsidR="00EE0A98" w:rsidRPr="005A380D" w:rsidRDefault="00EE0A98" w:rsidP="005A380D">
      <w:pPr>
        <w:jc w:val="center"/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The United States Air Force</w:t>
      </w:r>
    </w:p>
    <w:p w14:paraId="1130D13E" w14:textId="15A45AB3" w:rsidR="00EE0A98" w:rsidRPr="005A380D" w:rsidRDefault="00E402E0">
      <w:pPr>
        <w:rPr>
          <w:b/>
          <w:bCs/>
          <w:color w:val="1F3864" w:themeColor="accent1" w:themeShade="80"/>
          <w:sz w:val="20"/>
          <w:szCs w:val="20"/>
        </w:rPr>
      </w:pPr>
      <w:r w:rsidRPr="00E402E0">
        <w:rPr>
          <w:b/>
          <w:bCs/>
          <w:color w:val="1F3864" w:themeColor="accent1" w:themeShade="80"/>
          <w:sz w:val="20"/>
          <w:szCs w:val="20"/>
        </w:rPr>
        <w:t>System Administrator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>, Eglin Air Force Base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  <w:t xml:space="preserve">    </w:t>
      </w:r>
      <w:r w:rsidR="00416BCC">
        <w:rPr>
          <w:b/>
          <w:bCs/>
          <w:color w:val="1F3864" w:themeColor="accent1" w:themeShade="80"/>
          <w:sz w:val="20"/>
          <w:szCs w:val="20"/>
        </w:rPr>
        <w:t>Jan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 xml:space="preserve"> 202</w:t>
      </w:r>
      <w:r w:rsidR="00926218">
        <w:rPr>
          <w:b/>
          <w:bCs/>
          <w:color w:val="1F3864" w:themeColor="accent1" w:themeShade="80"/>
          <w:sz w:val="20"/>
          <w:szCs w:val="20"/>
        </w:rPr>
        <w:t>3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 xml:space="preserve"> – Present</w:t>
      </w:r>
    </w:p>
    <w:p w14:paraId="2587DB41" w14:textId="4A4200CC" w:rsidR="00EE0A98" w:rsidRDefault="00EE0A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Over</w:t>
      </w:r>
      <w:r w:rsidR="00527078" w:rsidRPr="005A380D">
        <w:rPr>
          <w:b/>
          <w:bCs/>
          <w:sz w:val="20"/>
          <w:szCs w:val="20"/>
        </w:rPr>
        <w:t>see</w:t>
      </w:r>
      <w:r w:rsidRPr="005A380D">
        <w:rPr>
          <w:b/>
          <w:bCs/>
          <w:sz w:val="20"/>
          <w:szCs w:val="20"/>
        </w:rPr>
        <w:t xml:space="preserve"> a 24-person work center</w:t>
      </w:r>
      <w:r>
        <w:rPr>
          <w:sz w:val="20"/>
          <w:szCs w:val="20"/>
        </w:rPr>
        <w:t xml:space="preserve">, communicating and delegating executive functions and responsibilities to ensure that all end-users receive exceptional and timely solution delivery for a myriad of issues. </w:t>
      </w:r>
    </w:p>
    <w:p w14:paraId="1F6A80AC" w14:textId="54984863" w:rsidR="00EE0A98" w:rsidRDefault="00EE0A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Direct the provision of Tier 1 and Tier 2 troubleshooting/diagnostic support across 30K devices and 19.6K end-users</w:t>
      </w:r>
      <w:r>
        <w:rPr>
          <w:sz w:val="20"/>
          <w:szCs w:val="20"/>
        </w:rPr>
        <w:t xml:space="preserve"> concerning DoD computer networks, maintaining accountability for over $1.4B in equipment and networks.</w:t>
      </w:r>
    </w:p>
    <w:p w14:paraId="38B6A47A" w14:textId="29F19DD9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Process all IT system and user requirements across network exchange accounts</w:t>
      </w:r>
      <w:r>
        <w:rPr>
          <w:sz w:val="20"/>
          <w:szCs w:val="20"/>
        </w:rPr>
        <w:t xml:space="preserve"> in addition to configuring workstations, printers, software, and operating systems to ensure that all systems, programs, and hardware complies with Department Information Systems Agency standards. </w:t>
      </w:r>
    </w:p>
    <w:p w14:paraId="50B8868A" w14:textId="3E627D6D" w:rsidR="00EE0A98" w:rsidRDefault="00EE0A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Managed the base’s SIPRNet outage resolution</w:t>
      </w:r>
      <w:r w:rsidR="00527078" w:rsidRPr="005A380D">
        <w:rPr>
          <w:b/>
          <w:bCs/>
          <w:sz w:val="20"/>
          <w:szCs w:val="20"/>
        </w:rPr>
        <w:t>, restoring Airborne Intelligence, Survey, and Reconnaissance (ISR) capabilities</w:t>
      </w:r>
      <w:r w:rsidR="00527078">
        <w:rPr>
          <w:sz w:val="20"/>
          <w:szCs w:val="20"/>
        </w:rPr>
        <w:t xml:space="preserve"> through the reinstallation of OS/bitlocker keys across 430 systems. </w:t>
      </w:r>
    </w:p>
    <w:p w14:paraId="3CAE051D" w14:textId="3CD4E9D0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Directed the NIPRNet PC threat remediation program</w:t>
      </w:r>
      <w:r>
        <w:rPr>
          <w:sz w:val="20"/>
          <w:szCs w:val="20"/>
        </w:rPr>
        <w:t xml:space="preserve"> to ensure the security of all information in addition to performing Assured Compliance Assessment Solution (ACAS scanning/patching</w:t>
      </w:r>
      <w:r w:rsidR="005A380D">
        <w:rPr>
          <w:sz w:val="20"/>
          <w:szCs w:val="20"/>
        </w:rPr>
        <w:t>)</w:t>
      </w:r>
      <w:r>
        <w:rPr>
          <w:sz w:val="20"/>
          <w:szCs w:val="20"/>
        </w:rPr>
        <w:t>, promoting the compliance of 30K devices.</w:t>
      </w:r>
    </w:p>
    <w:p w14:paraId="7026438B" w14:textId="20F018CB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Coordinated the performance of firewall restriction exemptions as well as 720 ID resets for 29 organizations</w:t>
      </w:r>
      <w:r>
        <w:rPr>
          <w:sz w:val="20"/>
          <w:szCs w:val="20"/>
        </w:rPr>
        <w:t xml:space="preserve"> to restore the base’s Defense Enrollment Eligibility Reporting System (DEERS).</w:t>
      </w:r>
    </w:p>
    <w:p w14:paraId="6649BABD" w14:textId="7C042A74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Resolved the Expeditionary Airborne Air Control Squadron (EAACS) software hurdle</w:t>
      </w:r>
      <w:r>
        <w:rPr>
          <w:sz w:val="20"/>
          <w:szCs w:val="20"/>
        </w:rPr>
        <w:t xml:space="preserve"> to support 257 sorties and provide presidential support. </w:t>
      </w:r>
    </w:p>
    <w:p w14:paraId="74B40310" w14:textId="77777777" w:rsidR="00527078" w:rsidRDefault="00527078" w:rsidP="00527078">
      <w:pPr>
        <w:rPr>
          <w:sz w:val="20"/>
          <w:szCs w:val="20"/>
        </w:rPr>
      </w:pPr>
    </w:p>
    <w:p w14:paraId="5F688AA8" w14:textId="4BD7649E" w:rsidR="00527078" w:rsidRPr="005A380D" w:rsidRDefault="00E402E0" w:rsidP="00527078">
      <w:pPr>
        <w:rPr>
          <w:b/>
          <w:bCs/>
          <w:color w:val="1F3864" w:themeColor="accent1" w:themeShade="80"/>
          <w:sz w:val="20"/>
          <w:szCs w:val="20"/>
        </w:rPr>
      </w:pPr>
      <w:r w:rsidRPr="00E402E0">
        <w:rPr>
          <w:b/>
          <w:bCs/>
          <w:color w:val="1F3864" w:themeColor="accent1" w:themeShade="80"/>
          <w:sz w:val="20"/>
          <w:szCs w:val="20"/>
        </w:rPr>
        <w:t>System Administrator</w:t>
      </w:r>
      <w:r w:rsidR="00527078" w:rsidRPr="005A380D">
        <w:rPr>
          <w:b/>
          <w:bCs/>
          <w:color w:val="1F3864" w:themeColor="accent1" w:themeShade="80"/>
          <w:sz w:val="20"/>
          <w:szCs w:val="20"/>
        </w:rPr>
        <w:t>,</w:t>
      </w:r>
      <w:r w:rsidR="00926218">
        <w:rPr>
          <w:b/>
          <w:bCs/>
          <w:color w:val="1F3864" w:themeColor="accent1" w:themeShade="80"/>
          <w:sz w:val="20"/>
          <w:szCs w:val="20"/>
        </w:rPr>
        <w:t xml:space="preserve"> Al </w:t>
      </w:r>
      <w:proofErr w:type="spellStart"/>
      <w:r w:rsidR="00926218">
        <w:rPr>
          <w:b/>
          <w:bCs/>
          <w:color w:val="1F3864" w:themeColor="accent1" w:themeShade="80"/>
          <w:sz w:val="20"/>
          <w:szCs w:val="20"/>
        </w:rPr>
        <w:t>Udeid</w:t>
      </w:r>
      <w:proofErr w:type="spellEnd"/>
      <w:r w:rsidR="00926218">
        <w:rPr>
          <w:b/>
          <w:bCs/>
          <w:color w:val="1F3864" w:themeColor="accent1" w:themeShade="80"/>
          <w:sz w:val="20"/>
          <w:szCs w:val="20"/>
        </w:rPr>
        <w:t xml:space="preserve"> Air Force Base</w:t>
      </w:r>
      <w:r w:rsidR="0052707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52707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</w:r>
      <w:r w:rsidR="005A380D">
        <w:rPr>
          <w:b/>
          <w:bCs/>
          <w:color w:val="1F3864" w:themeColor="accent1" w:themeShade="80"/>
          <w:sz w:val="20"/>
          <w:szCs w:val="20"/>
        </w:rPr>
        <w:tab/>
        <w:t xml:space="preserve">               </w:t>
      </w:r>
      <w:r w:rsidR="007F63CD">
        <w:rPr>
          <w:b/>
          <w:bCs/>
          <w:color w:val="1F3864" w:themeColor="accent1" w:themeShade="80"/>
          <w:sz w:val="20"/>
          <w:szCs w:val="20"/>
        </w:rPr>
        <w:t>March 2022</w:t>
      </w:r>
      <w:r w:rsidR="00527078" w:rsidRPr="005A380D">
        <w:rPr>
          <w:b/>
          <w:bCs/>
          <w:color w:val="1F3864" w:themeColor="accent1" w:themeShade="80"/>
          <w:sz w:val="20"/>
          <w:szCs w:val="20"/>
        </w:rPr>
        <w:t>– October 2022</w:t>
      </w:r>
    </w:p>
    <w:p w14:paraId="23F1BFAF" w14:textId="6739E4BE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Directed the Lead Video Teleconferencing (VTC) reform program</w:t>
      </w:r>
      <w:r>
        <w:rPr>
          <w:sz w:val="20"/>
          <w:szCs w:val="20"/>
        </w:rPr>
        <w:t>, performing all strategic planning to upgrade 18 SIPR devices to support 36 executive members.</w:t>
      </w:r>
    </w:p>
    <w:p w14:paraId="7C832F0E" w14:textId="0090016D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Managed Communication Flyaway Kit (CFK) inspections and patching</w:t>
      </w:r>
      <w:r>
        <w:rPr>
          <w:sz w:val="20"/>
          <w:szCs w:val="20"/>
        </w:rPr>
        <w:t xml:space="preserve">, providing comprehensive leadership and support across </w:t>
      </w:r>
      <w:r w:rsidR="00926218">
        <w:rPr>
          <w:sz w:val="20"/>
          <w:szCs w:val="20"/>
        </w:rPr>
        <w:t>21</w:t>
      </w:r>
      <w:r>
        <w:rPr>
          <w:sz w:val="20"/>
          <w:szCs w:val="20"/>
        </w:rPr>
        <w:t xml:space="preserve"> allied nations in AOR and maximizing usability.</w:t>
      </w:r>
    </w:p>
    <w:p w14:paraId="465F5E37" w14:textId="77777777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Spearheaded the air force NIPR/SIPR Remote Device (ANSRD) project,</w:t>
      </w:r>
      <w:r>
        <w:rPr>
          <w:sz w:val="20"/>
          <w:szCs w:val="20"/>
        </w:rPr>
        <w:t xml:space="preserve"> directing imaging server and laptop upgrades for mobile communication capabilities within a hostile environment. </w:t>
      </w:r>
    </w:p>
    <w:p w14:paraId="4760DFFA" w14:textId="77777777" w:rsidR="00527078" w:rsidRDefault="0052707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Performed project scope, scheduling, analysis, and oversight</w:t>
      </w:r>
      <w:r>
        <w:rPr>
          <w:sz w:val="20"/>
          <w:szCs w:val="20"/>
        </w:rPr>
        <w:t xml:space="preserve"> to ensure the on time and within budget performance of all project deliverables and stipulations. </w:t>
      </w:r>
    </w:p>
    <w:p w14:paraId="02415128" w14:textId="48AAC380" w:rsidR="00527078" w:rsidRPr="007F63CD" w:rsidRDefault="00527078" w:rsidP="007F63C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Oversaw the PWRR ticketing system related to new requirements in addition to leading the installation of 91 devices</w:t>
      </w:r>
      <w:r>
        <w:rPr>
          <w:sz w:val="20"/>
          <w:szCs w:val="20"/>
        </w:rPr>
        <w:t xml:space="preserve"> (as well as 37 beddown peripherals).</w:t>
      </w:r>
    </w:p>
    <w:p w14:paraId="120DB7E7" w14:textId="057EDDBF" w:rsidR="00340798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Maximized technical experiences and overall efficiency across 2K users</w:t>
      </w:r>
      <w:r>
        <w:rPr>
          <w:sz w:val="20"/>
          <w:szCs w:val="20"/>
        </w:rPr>
        <w:t xml:space="preserve"> and related security permissions/policies as well as providing comprehensive direct system, network, and telephony support for VIP guests and all executive team members. </w:t>
      </w:r>
    </w:p>
    <w:p w14:paraId="656A5EBB" w14:textId="77777777" w:rsidR="00340798" w:rsidRDefault="00340798" w:rsidP="00340798">
      <w:pPr>
        <w:rPr>
          <w:sz w:val="20"/>
          <w:szCs w:val="20"/>
        </w:rPr>
      </w:pPr>
    </w:p>
    <w:p w14:paraId="33B5ECF2" w14:textId="5CF6AEB7" w:rsidR="00340798" w:rsidRPr="005A380D" w:rsidRDefault="00E402E0" w:rsidP="00340798">
      <w:pPr>
        <w:rPr>
          <w:b/>
          <w:bCs/>
          <w:color w:val="1F3864" w:themeColor="accent1" w:themeShade="80"/>
          <w:sz w:val="20"/>
          <w:szCs w:val="20"/>
        </w:rPr>
      </w:pPr>
      <w:r w:rsidRPr="00E402E0">
        <w:rPr>
          <w:b/>
          <w:bCs/>
          <w:color w:val="1F3864" w:themeColor="accent1" w:themeShade="80"/>
          <w:sz w:val="20"/>
          <w:szCs w:val="20"/>
        </w:rPr>
        <w:t>System Administrator</w:t>
      </w:r>
      <w:r w:rsidR="00340798" w:rsidRPr="005A380D">
        <w:rPr>
          <w:b/>
          <w:bCs/>
          <w:color w:val="1F3864" w:themeColor="accent1" w:themeShade="80"/>
          <w:sz w:val="20"/>
          <w:szCs w:val="20"/>
        </w:rPr>
        <w:t>, Eglin Air Force Base</w:t>
      </w:r>
      <w:r w:rsidR="0034079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340798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5A380D" w:rsidRPr="005A380D">
        <w:rPr>
          <w:b/>
          <w:bCs/>
          <w:color w:val="1F3864" w:themeColor="accent1" w:themeShade="80"/>
          <w:sz w:val="20"/>
          <w:szCs w:val="20"/>
        </w:rPr>
        <w:tab/>
      </w:r>
      <w:r w:rsidR="007F63CD" w:rsidRPr="005A380D">
        <w:rPr>
          <w:b/>
          <w:bCs/>
          <w:color w:val="1F3864" w:themeColor="accent1" w:themeShade="80"/>
          <w:sz w:val="20"/>
          <w:szCs w:val="20"/>
        </w:rPr>
        <w:tab/>
        <w:t xml:space="preserve"> </w:t>
      </w:r>
      <w:r w:rsidR="00067E57">
        <w:rPr>
          <w:b/>
          <w:bCs/>
          <w:color w:val="1F3864" w:themeColor="accent1" w:themeShade="80"/>
          <w:sz w:val="20"/>
          <w:szCs w:val="20"/>
        </w:rPr>
        <w:tab/>
      </w:r>
      <w:r w:rsidR="00067E57">
        <w:rPr>
          <w:b/>
          <w:bCs/>
          <w:color w:val="1F3864" w:themeColor="accent1" w:themeShade="80"/>
          <w:sz w:val="20"/>
          <w:szCs w:val="20"/>
        </w:rPr>
        <w:tab/>
      </w:r>
      <w:r w:rsidR="00067E57">
        <w:rPr>
          <w:b/>
          <w:bCs/>
          <w:color w:val="1F3864" w:themeColor="accent1" w:themeShade="80"/>
          <w:sz w:val="20"/>
          <w:szCs w:val="20"/>
        </w:rPr>
        <w:tab/>
      </w:r>
      <w:r w:rsidR="002D7530">
        <w:rPr>
          <w:b/>
          <w:bCs/>
          <w:color w:val="1F3864" w:themeColor="accent1" w:themeShade="80"/>
          <w:sz w:val="20"/>
          <w:szCs w:val="20"/>
        </w:rPr>
        <w:t>August 2019</w:t>
      </w:r>
      <w:r w:rsidR="00340798" w:rsidRPr="005A380D">
        <w:rPr>
          <w:b/>
          <w:bCs/>
          <w:color w:val="1F3864" w:themeColor="accent1" w:themeShade="80"/>
          <w:sz w:val="20"/>
          <w:szCs w:val="20"/>
        </w:rPr>
        <w:t xml:space="preserve"> – </w:t>
      </w:r>
      <w:r w:rsidR="007F63CD">
        <w:rPr>
          <w:b/>
          <w:bCs/>
          <w:color w:val="1F3864" w:themeColor="accent1" w:themeShade="80"/>
          <w:sz w:val="20"/>
          <w:szCs w:val="20"/>
        </w:rPr>
        <w:t xml:space="preserve">March </w:t>
      </w:r>
      <w:r w:rsidR="00340798" w:rsidRPr="005A380D">
        <w:rPr>
          <w:b/>
          <w:bCs/>
          <w:color w:val="1F3864" w:themeColor="accent1" w:themeShade="80"/>
          <w:sz w:val="20"/>
          <w:szCs w:val="20"/>
        </w:rPr>
        <w:t>2022</w:t>
      </w:r>
    </w:p>
    <w:p w14:paraId="75751DBC" w14:textId="69A58B2B" w:rsidR="00340798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lastRenderedPageBreak/>
        <w:t>Coordinated 23 case resolutions, recognized by the commanding officer for consistently exceeding expectations</w:t>
      </w:r>
      <w:r>
        <w:rPr>
          <w:sz w:val="20"/>
          <w:szCs w:val="20"/>
        </w:rPr>
        <w:t xml:space="preserve"> in addition to transforming 22 devices for 14 end-users and maximizing usability.</w:t>
      </w:r>
    </w:p>
    <w:p w14:paraId="3196379B" w14:textId="1B1552A2" w:rsidR="00340798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 xml:space="preserve">Provided comprehensive solutions for over 700 Remedy tickets, facilitating a 97% first-time fix rate </w:t>
      </w:r>
      <w:r>
        <w:rPr>
          <w:sz w:val="20"/>
          <w:szCs w:val="20"/>
        </w:rPr>
        <w:t>to subsequently increase end-user accessibly across the base and a $70.5M NIPR network.</w:t>
      </w:r>
    </w:p>
    <w:p w14:paraId="374D9946" w14:textId="56EEA173" w:rsidR="00340798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Directed all deliverables related to an emergency laptop system update</w:t>
      </w:r>
      <w:r>
        <w:rPr>
          <w:sz w:val="20"/>
          <w:szCs w:val="20"/>
        </w:rPr>
        <w:t>, configuring 20 PCs without sacrificing compliance with MTO requirements.</w:t>
      </w:r>
    </w:p>
    <w:p w14:paraId="786C9473" w14:textId="211FF525" w:rsidR="00340798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Ensured that the base was adequately prepared for disaster response and recovery efforts</w:t>
      </w:r>
      <w:r>
        <w:rPr>
          <w:sz w:val="20"/>
          <w:szCs w:val="20"/>
        </w:rPr>
        <w:t xml:space="preserve"> to decrease risk and ensure the security and integrity of all devices, end-users, and information. </w:t>
      </w:r>
    </w:p>
    <w:p w14:paraId="6DD6B95E" w14:textId="77777777" w:rsidR="005A380D" w:rsidRDefault="00340798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Oversaw a 5-person communication response team throughout daily workflows as well as throughout 22 device upgrades</w:t>
      </w:r>
      <w:r>
        <w:rPr>
          <w:sz w:val="20"/>
          <w:szCs w:val="20"/>
        </w:rPr>
        <w:t xml:space="preserve"> for the 325 FW, significantly increasing mission capabilities across all 238 personnel.</w:t>
      </w:r>
    </w:p>
    <w:p w14:paraId="0BFFA068" w14:textId="04A9446A" w:rsidR="00340798" w:rsidRDefault="005A380D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Supported $1.4B</w:t>
      </w:r>
      <w:r w:rsidR="00340798" w:rsidRPr="005A380D">
        <w:rPr>
          <w:b/>
          <w:bCs/>
          <w:sz w:val="20"/>
          <w:szCs w:val="20"/>
        </w:rPr>
        <w:t xml:space="preserve"> </w:t>
      </w:r>
      <w:r w:rsidRPr="005A380D">
        <w:rPr>
          <w:b/>
          <w:bCs/>
          <w:sz w:val="20"/>
          <w:szCs w:val="20"/>
        </w:rPr>
        <w:t>worth of Department of Defense computer networks</w:t>
      </w:r>
      <w:r>
        <w:rPr>
          <w:sz w:val="20"/>
          <w:szCs w:val="20"/>
        </w:rPr>
        <w:t xml:space="preserve">, coordinating the timely delivery of Tier 1 and Tier 2 technical support across 19.6K end-users and 30K devices as well as network user exchange accounts, IT systems, and end-user requirements processing. </w:t>
      </w:r>
    </w:p>
    <w:p w14:paraId="6242A332" w14:textId="21C989B9" w:rsidR="005A380D" w:rsidRDefault="005A380D" w:rsidP="005A380D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Addressed, troubleshot, and resolved a myriad of technical issues</w:t>
      </w:r>
      <w:r>
        <w:rPr>
          <w:sz w:val="20"/>
          <w:szCs w:val="20"/>
        </w:rPr>
        <w:t xml:space="preserve"> through prompt data analysis and communication. </w:t>
      </w:r>
    </w:p>
    <w:p w14:paraId="57CAB52E" w14:textId="6DE41862" w:rsidR="00BD59AF" w:rsidRPr="002D7530" w:rsidRDefault="005A380D" w:rsidP="002D7530">
      <w:pPr>
        <w:pStyle w:val="ListParagraph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>Configured all workstations, printers, software, and operating systems</w:t>
      </w:r>
      <w:r>
        <w:rPr>
          <w:sz w:val="20"/>
          <w:szCs w:val="20"/>
        </w:rPr>
        <w:t xml:space="preserve"> to promote system certifications (adhering to current Defense Information System agency standards).  </w:t>
      </w:r>
    </w:p>
    <w:p w14:paraId="41C28106" w14:textId="77777777" w:rsidR="00527078" w:rsidRPr="005A380D" w:rsidRDefault="00527078" w:rsidP="005A380D">
      <w:pPr>
        <w:rPr>
          <w:sz w:val="6"/>
          <w:szCs w:val="6"/>
        </w:rPr>
      </w:pPr>
    </w:p>
    <w:p w14:paraId="6C58D4C5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484D2D60" w14:textId="36155B35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Additional Experience</w:t>
      </w:r>
    </w:p>
    <w:p w14:paraId="1FD9359E" w14:textId="3C02BFBD" w:rsidR="005A380D" w:rsidRPr="005A380D" w:rsidRDefault="002D7530" w:rsidP="005A380D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Base Equipment Officer</w:t>
      </w:r>
      <w:r w:rsidR="005A380D" w:rsidRPr="005A380D">
        <w:rPr>
          <w:b/>
          <w:bCs/>
          <w:sz w:val="20"/>
          <w:szCs w:val="20"/>
        </w:rPr>
        <w:t xml:space="preserve">, The United States Air Force, </w:t>
      </w:r>
      <w:r>
        <w:rPr>
          <w:b/>
          <w:bCs/>
          <w:sz w:val="20"/>
          <w:szCs w:val="20"/>
        </w:rPr>
        <w:t>Eglin</w:t>
      </w:r>
      <w:r w:rsidR="005A380D" w:rsidRPr="005A380D">
        <w:rPr>
          <w:b/>
          <w:bCs/>
          <w:sz w:val="20"/>
          <w:szCs w:val="20"/>
        </w:rPr>
        <w:t xml:space="preserve"> Air Force</w:t>
      </w:r>
    </w:p>
    <w:p w14:paraId="17C2DCB4" w14:textId="77777777" w:rsidR="005A380D" w:rsidRPr="005A380D" w:rsidRDefault="005A380D" w:rsidP="005A380D">
      <w:pPr>
        <w:rPr>
          <w:sz w:val="6"/>
          <w:szCs w:val="6"/>
        </w:rPr>
      </w:pPr>
    </w:p>
    <w:p w14:paraId="1CA9B870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7091FE7A" w14:textId="45244CF9" w:rsidR="00EE0A98" w:rsidRPr="005A380D" w:rsidRDefault="00EE0A98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Military Experience</w:t>
      </w:r>
    </w:p>
    <w:p w14:paraId="536EEC8E" w14:textId="108DF28B" w:rsidR="00EE0A98" w:rsidRPr="005A380D" w:rsidRDefault="002D7530" w:rsidP="005A380D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Senior Airmen</w:t>
      </w:r>
      <w:r w:rsidR="00EE0A98" w:rsidRPr="005A380D">
        <w:rPr>
          <w:b/>
          <w:bCs/>
          <w:sz w:val="20"/>
          <w:szCs w:val="20"/>
        </w:rPr>
        <w:t xml:space="preserve"> (E-</w:t>
      </w:r>
      <w:r>
        <w:rPr>
          <w:b/>
          <w:bCs/>
          <w:sz w:val="20"/>
          <w:szCs w:val="20"/>
        </w:rPr>
        <w:t>4</w:t>
      </w:r>
      <w:r w:rsidR="00EE0A98" w:rsidRPr="005A380D">
        <w:rPr>
          <w:b/>
          <w:bCs/>
          <w:sz w:val="20"/>
          <w:szCs w:val="20"/>
        </w:rPr>
        <w:t>), The United States Air Force (</w:t>
      </w:r>
      <w:r w:rsidR="00B5714C">
        <w:rPr>
          <w:b/>
          <w:bCs/>
          <w:sz w:val="20"/>
          <w:szCs w:val="20"/>
        </w:rPr>
        <w:t>General</w:t>
      </w:r>
      <w:r w:rsidR="00EE0A98" w:rsidRPr="005A380D">
        <w:rPr>
          <w:b/>
          <w:bCs/>
          <w:sz w:val="20"/>
          <w:szCs w:val="20"/>
        </w:rPr>
        <w:t xml:space="preserve"> Discharge: </w:t>
      </w:r>
      <w:r w:rsidR="00B5714C">
        <w:rPr>
          <w:b/>
          <w:bCs/>
          <w:sz w:val="20"/>
          <w:szCs w:val="20"/>
        </w:rPr>
        <w:t>May</w:t>
      </w:r>
      <w:r w:rsidR="00BB1EB7">
        <w:rPr>
          <w:b/>
          <w:bCs/>
          <w:sz w:val="20"/>
          <w:szCs w:val="20"/>
        </w:rPr>
        <w:t xml:space="preserve"> </w:t>
      </w:r>
      <w:r w:rsidR="00BB1EB7" w:rsidRPr="005A380D">
        <w:rPr>
          <w:b/>
          <w:bCs/>
          <w:sz w:val="20"/>
          <w:szCs w:val="20"/>
        </w:rPr>
        <w:t>202</w:t>
      </w:r>
      <w:r w:rsidR="00B5714C">
        <w:rPr>
          <w:b/>
          <w:bCs/>
          <w:sz w:val="20"/>
          <w:szCs w:val="20"/>
        </w:rPr>
        <w:t>4</w:t>
      </w:r>
      <w:r w:rsidR="00EE0A98" w:rsidRPr="005A380D">
        <w:rPr>
          <w:b/>
          <w:bCs/>
          <w:sz w:val="20"/>
          <w:szCs w:val="20"/>
        </w:rPr>
        <w:t>)</w:t>
      </w:r>
    </w:p>
    <w:p w14:paraId="4A9962B3" w14:textId="77777777" w:rsidR="00EE0A98" w:rsidRPr="005A380D" w:rsidRDefault="00EE0A98">
      <w:pPr>
        <w:rPr>
          <w:sz w:val="6"/>
          <w:szCs w:val="6"/>
        </w:rPr>
      </w:pPr>
    </w:p>
    <w:p w14:paraId="4D440298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3834B8CC" w14:textId="37A843F6" w:rsidR="00CB3682" w:rsidRPr="005A380D" w:rsidRDefault="00CB3682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Education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 xml:space="preserve">, </w:t>
      </w:r>
      <w:r w:rsidRPr="005A380D">
        <w:rPr>
          <w:b/>
          <w:bCs/>
          <w:color w:val="1F3864" w:themeColor="accent1" w:themeShade="80"/>
          <w:sz w:val="20"/>
          <w:szCs w:val="20"/>
        </w:rPr>
        <w:t>Certifications</w:t>
      </w:r>
      <w:r w:rsidR="00EE0A98" w:rsidRPr="005A380D">
        <w:rPr>
          <w:b/>
          <w:bCs/>
          <w:color w:val="1F3864" w:themeColor="accent1" w:themeShade="80"/>
          <w:sz w:val="20"/>
          <w:szCs w:val="20"/>
        </w:rPr>
        <w:t>, &amp; Related Trainings</w:t>
      </w:r>
    </w:p>
    <w:p w14:paraId="5A70783C" w14:textId="100C6CF8" w:rsidR="00F7120C" w:rsidRPr="00F7120C" w:rsidRDefault="00F7120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University Maryland Global Campus B.S. Cybersecurity Technology</w:t>
      </w:r>
      <w:r>
        <w:rPr>
          <w:sz w:val="20"/>
          <w:szCs w:val="20"/>
        </w:rPr>
        <w:t>, December 202</w:t>
      </w:r>
      <w:r w:rsidR="00BB1EB7">
        <w:rPr>
          <w:sz w:val="20"/>
          <w:szCs w:val="20"/>
        </w:rPr>
        <w:t>5</w:t>
      </w:r>
    </w:p>
    <w:p w14:paraId="122C148F" w14:textId="640A2EAC" w:rsidR="00CB3682" w:rsidRDefault="00EE0A98">
      <w:pPr>
        <w:rPr>
          <w:sz w:val="20"/>
          <w:szCs w:val="20"/>
        </w:rPr>
      </w:pPr>
      <w:r w:rsidRPr="005A380D">
        <w:rPr>
          <w:b/>
          <w:bCs/>
          <w:sz w:val="20"/>
          <w:szCs w:val="20"/>
        </w:rPr>
        <w:t xml:space="preserve">DoD &amp; DoS </w:t>
      </w:r>
      <w:r w:rsidR="00313818">
        <w:rPr>
          <w:b/>
          <w:bCs/>
          <w:sz w:val="20"/>
          <w:szCs w:val="20"/>
        </w:rPr>
        <w:t xml:space="preserve">Top </w:t>
      </w:r>
      <w:r w:rsidR="00CB3682" w:rsidRPr="005A380D">
        <w:rPr>
          <w:b/>
          <w:bCs/>
          <w:sz w:val="20"/>
          <w:szCs w:val="20"/>
        </w:rPr>
        <w:t>Secret Security Clearance</w:t>
      </w:r>
      <w:r>
        <w:rPr>
          <w:sz w:val="20"/>
          <w:szCs w:val="20"/>
        </w:rPr>
        <w:t>, Expires: 202</w:t>
      </w:r>
      <w:r w:rsidR="00B5714C">
        <w:rPr>
          <w:sz w:val="20"/>
          <w:szCs w:val="20"/>
        </w:rPr>
        <w:t>5</w:t>
      </w:r>
    </w:p>
    <w:p w14:paraId="7DFF2B27" w14:textId="7EFE78AC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CompTIA Security+</w:t>
      </w:r>
    </w:p>
    <w:p w14:paraId="1A4E3035" w14:textId="77777777" w:rsidR="00EE0A98" w:rsidRPr="005A380D" w:rsidRDefault="00EE0A98">
      <w:pPr>
        <w:rPr>
          <w:b/>
          <w:bCs/>
          <w:sz w:val="20"/>
          <w:szCs w:val="20"/>
        </w:rPr>
      </w:pPr>
    </w:p>
    <w:p w14:paraId="2E8E1748" w14:textId="028AA91B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Operating Systems Technologies &amp; The Networking Environment</w:t>
      </w:r>
    </w:p>
    <w:p w14:paraId="0CB6971A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Configuring &amp; Optimizing Computers and Servers</w:t>
      </w:r>
    </w:p>
    <w:p w14:paraId="2F532818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Managing Files and Folders Within Servers</w:t>
      </w:r>
    </w:p>
    <w:p w14:paraId="13BF8289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Devices in Microsoft Windows</w:t>
      </w:r>
    </w:p>
    <w:p w14:paraId="523FA24A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Printer Configuration</w:t>
      </w:r>
    </w:p>
    <w:p w14:paraId="31EC18F5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System Reliability Windows</w:t>
      </w:r>
    </w:p>
    <w:p w14:paraId="483FD6CE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Managing Hardware and Software</w:t>
      </w:r>
    </w:p>
    <w:p w14:paraId="5F206E82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Advanced Remedy Software and Web Based Installation</w:t>
      </w:r>
    </w:p>
    <w:p w14:paraId="578EC98A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Configuring Networks</w:t>
      </w:r>
    </w:p>
    <w:p w14:paraId="189CEBEE" w14:textId="6B2BF1BD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Project Leads</w:t>
      </w:r>
    </w:p>
    <w:p w14:paraId="343118CC" w14:textId="77777777" w:rsidR="00EE0A98" w:rsidRPr="005A380D" w:rsidRDefault="00EE0A98">
      <w:pPr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Communication Troubleshooter</w:t>
      </w:r>
    </w:p>
    <w:p w14:paraId="266EC7B0" w14:textId="77777777" w:rsidR="00CB3682" w:rsidRPr="005A380D" w:rsidRDefault="00CB3682">
      <w:pPr>
        <w:rPr>
          <w:sz w:val="6"/>
          <w:szCs w:val="6"/>
        </w:rPr>
      </w:pPr>
    </w:p>
    <w:p w14:paraId="0C0F07BB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391BFF99" w14:textId="78EBE076" w:rsidR="00CB3682" w:rsidRPr="005A380D" w:rsidRDefault="00CB3682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Technical Proficiencies</w:t>
      </w:r>
    </w:p>
    <w:p w14:paraId="2E9431DB" w14:textId="38B6BAD2" w:rsidR="00EE0A98" w:rsidRDefault="00EE0A98">
      <w:pPr>
        <w:rPr>
          <w:sz w:val="20"/>
          <w:szCs w:val="20"/>
        </w:rPr>
      </w:pPr>
      <w:r>
        <w:rPr>
          <w:sz w:val="20"/>
          <w:szCs w:val="20"/>
        </w:rPr>
        <w:t>Microsoft Office Suite, Active Director, Field Service Administration, Microsoft Windows</w:t>
      </w:r>
      <w:r w:rsidR="00914D65">
        <w:rPr>
          <w:sz w:val="20"/>
          <w:szCs w:val="20"/>
        </w:rPr>
        <w:t>, Excel</w:t>
      </w:r>
    </w:p>
    <w:p w14:paraId="052D37EC" w14:textId="77777777" w:rsidR="00EE0A98" w:rsidRPr="005A380D" w:rsidRDefault="00EE0A98">
      <w:pPr>
        <w:rPr>
          <w:sz w:val="6"/>
          <w:szCs w:val="6"/>
        </w:rPr>
      </w:pPr>
    </w:p>
    <w:p w14:paraId="7BF3C6B8" w14:textId="77777777" w:rsidR="005A380D" w:rsidRPr="005A380D" w:rsidRDefault="005A380D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6"/>
          <w:szCs w:val="6"/>
        </w:rPr>
      </w:pPr>
    </w:p>
    <w:p w14:paraId="18602E79" w14:textId="185B26FF" w:rsidR="00EE0A98" w:rsidRPr="005A380D" w:rsidRDefault="00EE0A98" w:rsidP="005A380D">
      <w:pPr>
        <w:pBdr>
          <w:top w:val="single" w:sz="18" w:space="1" w:color="1F3864" w:themeColor="accent1" w:themeShade="80"/>
        </w:pBdr>
        <w:rPr>
          <w:b/>
          <w:bCs/>
          <w:color w:val="1F3864" w:themeColor="accent1" w:themeShade="80"/>
          <w:sz w:val="20"/>
          <w:szCs w:val="20"/>
        </w:rPr>
      </w:pPr>
      <w:r w:rsidRPr="005A380D">
        <w:rPr>
          <w:b/>
          <w:bCs/>
          <w:color w:val="1F3864" w:themeColor="accent1" w:themeShade="80"/>
          <w:sz w:val="20"/>
          <w:szCs w:val="20"/>
        </w:rPr>
        <w:t>Awards/Accolades</w:t>
      </w:r>
    </w:p>
    <w:p w14:paraId="036E203F" w14:textId="3C2FE123" w:rsidR="00EE0A98" w:rsidRPr="005A380D" w:rsidRDefault="00EE0A98" w:rsidP="005A380D">
      <w:pPr>
        <w:jc w:val="center"/>
        <w:rPr>
          <w:b/>
          <w:bCs/>
          <w:sz w:val="20"/>
          <w:szCs w:val="20"/>
        </w:rPr>
      </w:pPr>
      <w:r w:rsidRPr="005A380D">
        <w:rPr>
          <w:b/>
          <w:bCs/>
          <w:sz w:val="20"/>
          <w:szCs w:val="20"/>
        </w:rPr>
        <w:t>The United States Air Force</w:t>
      </w:r>
    </w:p>
    <w:p w14:paraId="465DFF9B" w14:textId="5C443A73" w:rsidR="00EE0A98" w:rsidRDefault="00EE0A98" w:rsidP="005A380D">
      <w:pPr>
        <w:jc w:val="center"/>
        <w:rPr>
          <w:sz w:val="20"/>
          <w:szCs w:val="20"/>
        </w:rPr>
      </w:pPr>
      <w:r>
        <w:rPr>
          <w:sz w:val="20"/>
          <w:szCs w:val="20"/>
        </w:rPr>
        <w:t>Achievement Medal</w:t>
      </w:r>
    </w:p>
    <w:p w14:paraId="650666E4" w14:textId="1D09E612" w:rsidR="00EE0A98" w:rsidRDefault="00EE0A98" w:rsidP="005A380D">
      <w:pPr>
        <w:jc w:val="center"/>
        <w:rPr>
          <w:sz w:val="20"/>
          <w:szCs w:val="20"/>
        </w:rPr>
      </w:pPr>
      <w:r>
        <w:rPr>
          <w:sz w:val="20"/>
          <w:szCs w:val="20"/>
        </w:rPr>
        <w:t>Commendation Medal</w:t>
      </w:r>
    </w:p>
    <w:p w14:paraId="6E06D301" w14:textId="3B090473" w:rsidR="00EE0A98" w:rsidRDefault="00EE0A98" w:rsidP="005A380D">
      <w:pPr>
        <w:jc w:val="center"/>
        <w:rPr>
          <w:sz w:val="20"/>
          <w:szCs w:val="20"/>
        </w:rPr>
      </w:pPr>
      <w:r>
        <w:rPr>
          <w:sz w:val="20"/>
          <w:szCs w:val="20"/>
        </w:rPr>
        <w:t>Meritorious Unit</w:t>
      </w:r>
    </w:p>
    <w:p w14:paraId="6BF8AFE5" w14:textId="73E6BB38" w:rsidR="00EE0A98" w:rsidRDefault="00EE0A98" w:rsidP="005A380D">
      <w:pPr>
        <w:jc w:val="center"/>
        <w:rPr>
          <w:sz w:val="20"/>
          <w:szCs w:val="20"/>
        </w:rPr>
      </w:pPr>
      <w:r>
        <w:rPr>
          <w:sz w:val="20"/>
          <w:szCs w:val="20"/>
        </w:rPr>
        <w:t>Outstanding Unit</w:t>
      </w:r>
    </w:p>
    <w:p w14:paraId="7C13B24F" w14:textId="070328C6" w:rsidR="00EE0A98" w:rsidRPr="00CB3682" w:rsidRDefault="00EE0A98" w:rsidP="005A380D">
      <w:pPr>
        <w:jc w:val="center"/>
        <w:rPr>
          <w:sz w:val="20"/>
          <w:szCs w:val="20"/>
        </w:rPr>
      </w:pPr>
      <w:r>
        <w:rPr>
          <w:sz w:val="20"/>
          <w:szCs w:val="20"/>
        </w:rPr>
        <w:t>Letters of Appreciation (Multiple, from Wing Commanders &amp; Civilians Equivalent)</w:t>
      </w:r>
    </w:p>
    <w:sectPr w:rsidR="00EE0A98" w:rsidRPr="00CB3682" w:rsidSect="00D63FE4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A49FB" w14:textId="77777777" w:rsidR="00D63FE4" w:rsidRDefault="00D63FE4" w:rsidP="005A380D">
      <w:r>
        <w:separator/>
      </w:r>
    </w:p>
  </w:endnote>
  <w:endnote w:type="continuationSeparator" w:id="0">
    <w:p w14:paraId="63A65350" w14:textId="77777777" w:rsidR="00D63FE4" w:rsidRDefault="00D63FE4" w:rsidP="005A3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2B2EB" w14:textId="77777777" w:rsidR="00D63FE4" w:rsidRDefault="00D63FE4" w:rsidP="005A380D">
      <w:r>
        <w:separator/>
      </w:r>
    </w:p>
  </w:footnote>
  <w:footnote w:type="continuationSeparator" w:id="0">
    <w:p w14:paraId="57C81FD8" w14:textId="77777777" w:rsidR="00D63FE4" w:rsidRDefault="00D63FE4" w:rsidP="005A3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F501" w14:textId="1630C32C" w:rsidR="005A380D" w:rsidRPr="005A380D" w:rsidRDefault="00C04038" w:rsidP="005A380D">
    <w:pPr>
      <w:rPr>
        <w:sz w:val="20"/>
        <w:szCs w:val="20"/>
      </w:rPr>
    </w:pPr>
    <w:r>
      <w:rPr>
        <w:b/>
        <w:bCs/>
        <w:sz w:val="20"/>
        <w:szCs w:val="20"/>
      </w:rPr>
      <w:t>White</w:t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</w:r>
    <w:r w:rsidR="005A380D">
      <w:rPr>
        <w:b/>
        <w:bCs/>
        <w:sz w:val="20"/>
        <w:szCs w:val="20"/>
      </w:rPr>
      <w:tab/>
      <w:t xml:space="preserve">    </w:t>
    </w:r>
    <w:r w:rsidR="005A380D">
      <w:rPr>
        <w:sz w:val="20"/>
        <w:szCs w:val="20"/>
      </w:rPr>
      <w:t>Page 2</w:t>
    </w:r>
  </w:p>
  <w:p w14:paraId="2340DAEB" w14:textId="13610B3B" w:rsidR="005A380D" w:rsidRPr="005A380D" w:rsidRDefault="00C04038" w:rsidP="005A380D">
    <w:pPr>
      <w:rPr>
        <w:sz w:val="20"/>
        <w:szCs w:val="20"/>
      </w:rPr>
    </w:pPr>
    <w:r>
      <w:rPr>
        <w:sz w:val="20"/>
        <w:szCs w:val="20"/>
      </w:rPr>
      <w:t>410 – 660 - 0160</w:t>
    </w:r>
    <w:r w:rsidR="005A380D" w:rsidRPr="005A380D">
      <w:rPr>
        <w:sz w:val="20"/>
        <w:szCs w:val="20"/>
      </w:rPr>
      <w:t xml:space="preserve"> | </w:t>
    </w:r>
    <w:hyperlink r:id="rId1" w:history="1">
      <w:r w:rsidRPr="00B62EA3">
        <w:rPr>
          <w:rStyle w:val="Hyperlink"/>
          <w:sz w:val="20"/>
          <w:szCs w:val="20"/>
        </w:rPr>
        <w:t>tavares_white@ymail.com</w:t>
      </w:r>
    </w:hyperlink>
    <w:r w:rsidR="005A380D" w:rsidRPr="005A380D">
      <w:rPr>
        <w:sz w:val="20"/>
        <w:szCs w:val="20"/>
      </w:rPr>
      <w:t xml:space="preserve"> | City, State</w:t>
    </w:r>
  </w:p>
  <w:p w14:paraId="573412D6" w14:textId="77777777" w:rsidR="005A380D" w:rsidRPr="005A380D" w:rsidRDefault="005A380D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B0DA0"/>
    <w:multiLevelType w:val="hybridMultilevel"/>
    <w:tmpl w:val="BFE2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74ED4"/>
    <w:multiLevelType w:val="hybridMultilevel"/>
    <w:tmpl w:val="AA86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E22CB"/>
    <w:multiLevelType w:val="hybridMultilevel"/>
    <w:tmpl w:val="DBA61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42207">
    <w:abstractNumId w:val="0"/>
  </w:num>
  <w:num w:numId="2" w16cid:durableId="1793666927">
    <w:abstractNumId w:val="2"/>
  </w:num>
  <w:num w:numId="3" w16cid:durableId="1511334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82"/>
    <w:rsid w:val="00067E57"/>
    <w:rsid w:val="002D7530"/>
    <w:rsid w:val="00313818"/>
    <w:rsid w:val="00340798"/>
    <w:rsid w:val="0037216E"/>
    <w:rsid w:val="003848FA"/>
    <w:rsid w:val="00416BCC"/>
    <w:rsid w:val="004A2998"/>
    <w:rsid w:val="00527078"/>
    <w:rsid w:val="00597A99"/>
    <w:rsid w:val="005A380D"/>
    <w:rsid w:val="0062257E"/>
    <w:rsid w:val="006503E9"/>
    <w:rsid w:val="00767AED"/>
    <w:rsid w:val="00791298"/>
    <w:rsid w:val="007F63CD"/>
    <w:rsid w:val="008F3171"/>
    <w:rsid w:val="00914D65"/>
    <w:rsid w:val="0092089F"/>
    <w:rsid w:val="00926218"/>
    <w:rsid w:val="009C0C4E"/>
    <w:rsid w:val="00A92C44"/>
    <w:rsid w:val="00AB5757"/>
    <w:rsid w:val="00B5714C"/>
    <w:rsid w:val="00B64E3D"/>
    <w:rsid w:val="00BB1EB7"/>
    <w:rsid w:val="00BD5269"/>
    <w:rsid w:val="00BD59AF"/>
    <w:rsid w:val="00C04038"/>
    <w:rsid w:val="00C61711"/>
    <w:rsid w:val="00CB3682"/>
    <w:rsid w:val="00D63FE4"/>
    <w:rsid w:val="00DF2338"/>
    <w:rsid w:val="00E141C1"/>
    <w:rsid w:val="00E26047"/>
    <w:rsid w:val="00E402E0"/>
    <w:rsid w:val="00EA22A4"/>
    <w:rsid w:val="00EE0A98"/>
    <w:rsid w:val="00F34B59"/>
    <w:rsid w:val="00F7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77DA"/>
  <w15:chartTrackingRefBased/>
  <w15:docId w15:val="{DBED9D03-11A8-904B-82C9-2A8A4479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36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6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0A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38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380D"/>
  </w:style>
  <w:style w:type="paragraph" w:styleId="Footer">
    <w:name w:val="footer"/>
    <w:basedOn w:val="Normal"/>
    <w:link w:val="FooterChar"/>
    <w:uiPriority w:val="99"/>
    <w:unhideWhenUsed/>
    <w:rsid w:val="005A38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3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vares-white-b6958425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vares_white@y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avares_white@y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Keshawn Hairston</dc:creator>
  <cp:keywords/>
  <dc:description/>
  <cp:lastModifiedBy>Suriya Prakash</cp:lastModifiedBy>
  <cp:revision>3</cp:revision>
  <dcterms:created xsi:type="dcterms:W3CDTF">2024-02-28T14:38:00Z</dcterms:created>
  <dcterms:modified xsi:type="dcterms:W3CDTF">2024-02-28T14:38:00Z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e593a32b6fcc6beca2089ccfd130e67eb18d6883ba6d1310f2e7b1b922bb7cfa</vt:lpwstr>
  </property>
</Properties>
</file>