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4D9B" w14:textId="77777777" w:rsidR="007C131C" w:rsidRPr="00B573EC" w:rsidRDefault="007C131C" w:rsidP="007C131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2082BB8" w14:textId="77777777" w:rsidR="00D3540A" w:rsidRPr="007C131C" w:rsidRDefault="00D3540A" w:rsidP="007C131C">
      <w:pPr>
        <w:pStyle w:val="NoSpacing"/>
        <w:rPr>
          <w:sz w:val="16"/>
          <w:szCs w:val="16"/>
        </w:rPr>
      </w:pPr>
    </w:p>
    <w:p w14:paraId="22C7A0E5" w14:textId="77777777" w:rsidR="007C131C" w:rsidRPr="007C131C" w:rsidRDefault="007C131C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7C131C">
        <w:rPr>
          <w:rFonts w:asciiTheme="minorHAnsi" w:eastAsia="Century Gothic" w:hAnsiTheme="minorHAnsi" w:cstheme="minorHAnsi"/>
          <w:sz w:val="22"/>
          <w:szCs w:val="22"/>
          <w:u w:color="000000"/>
        </w:rPr>
        <w:t>Conducts chemical and physical tests to ensure quality control of processes and products.</w:t>
      </w:r>
    </w:p>
    <w:p w14:paraId="5F743CA5" w14:textId="77777777" w:rsidR="007C131C" w:rsidRDefault="007C131C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7C131C">
        <w:rPr>
          <w:rFonts w:asciiTheme="minorHAnsi" w:eastAsia="Century Gothic" w:hAnsiTheme="minorHAnsi" w:cstheme="minorHAnsi"/>
          <w:sz w:val="22"/>
          <w:szCs w:val="22"/>
          <w:u w:color="000000"/>
        </w:rPr>
        <w:t>Follows standard procedures for routine operations, operates equipment safely, records data, evaluates results, and maintains work area cleanliness.</w:t>
      </w:r>
    </w:p>
    <w:p w14:paraId="5570B98F" w14:textId="77777777" w:rsidR="00DF745F" w:rsidRDefault="00DF745F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DF745F">
        <w:rPr>
          <w:rFonts w:asciiTheme="minorHAnsi" w:eastAsia="Century Gothic" w:hAnsiTheme="minorHAnsi" w:cstheme="minorHAnsi"/>
          <w:sz w:val="22"/>
          <w:szCs w:val="22"/>
          <w:u w:color="000000"/>
        </w:rPr>
        <w:t>Experienced Laboratory Technician with a demonstrated history of working in health care industry.</w:t>
      </w:r>
    </w:p>
    <w:p w14:paraId="1686587F" w14:textId="256482BD" w:rsidR="00DF745F" w:rsidRPr="007C131C" w:rsidRDefault="00DF745F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DF745F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Skilled in Pharmaceutics, Data Analysis, Laboratory Skills, Laboratory Tech and Testing. </w:t>
      </w:r>
    </w:p>
    <w:p w14:paraId="09475C6A" w14:textId="77777777" w:rsidR="007C131C" w:rsidRPr="007C131C" w:rsidRDefault="007C131C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7C131C">
        <w:rPr>
          <w:rFonts w:asciiTheme="minorHAnsi" w:eastAsia="Century Gothic" w:hAnsiTheme="minorHAnsi" w:cstheme="minorHAnsi"/>
          <w:sz w:val="22"/>
          <w:szCs w:val="22"/>
          <w:u w:color="000000"/>
        </w:rPr>
        <w:t>Utilizes aseptic technique to prevent contamination in lab work.</w:t>
      </w:r>
    </w:p>
    <w:p w14:paraId="11B0F327" w14:textId="77777777" w:rsidR="007C131C" w:rsidRDefault="007C131C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7C131C">
        <w:rPr>
          <w:rFonts w:asciiTheme="minorHAnsi" w:eastAsia="Century Gothic" w:hAnsiTheme="minorHAnsi" w:cstheme="minorHAnsi"/>
          <w:sz w:val="22"/>
          <w:szCs w:val="22"/>
          <w:u w:color="000000"/>
        </w:rPr>
        <w:t>Experience working in wet lab for over 2 Years.</w:t>
      </w:r>
    </w:p>
    <w:p w14:paraId="358AE5B8" w14:textId="77777777" w:rsidR="00DF745F" w:rsidRPr="007C131C" w:rsidRDefault="00DF745F" w:rsidP="00DF745F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DF745F">
        <w:rPr>
          <w:rFonts w:asciiTheme="minorHAnsi" w:eastAsia="Century Gothic" w:hAnsiTheme="minorHAnsi" w:cstheme="minorHAnsi"/>
          <w:sz w:val="22"/>
          <w:szCs w:val="22"/>
          <w:u w:color="000000"/>
        </w:rPr>
        <w:t>Strong research with a Pharmaceutical Science, minor in Chemistry focused in Pharmaceutical Science</w:t>
      </w:r>
    </w:p>
    <w:p w14:paraId="4C6CCBD3" w14:textId="77777777" w:rsidR="007C131C" w:rsidRPr="007C131C" w:rsidRDefault="007C131C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7C131C">
        <w:rPr>
          <w:rFonts w:asciiTheme="minorHAnsi" w:eastAsia="Century Gothic" w:hAnsiTheme="minorHAnsi" w:cstheme="minorHAnsi"/>
          <w:sz w:val="22"/>
          <w:szCs w:val="22"/>
          <w:u w:color="000000"/>
        </w:rPr>
        <w:t>Develops proficiency in non-standard testing and calibration.</w:t>
      </w:r>
    </w:p>
    <w:p w14:paraId="04D44163" w14:textId="77777777" w:rsidR="007C131C" w:rsidRPr="007C131C" w:rsidRDefault="007C131C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7C131C">
        <w:rPr>
          <w:rFonts w:asciiTheme="minorHAnsi" w:eastAsia="Century Gothic" w:hAnsiTheme="minorHAnsi" w:cstheme="minorHAnsi"/>
          <w:sz w:val="22"/>
          <w:szCs w:val="22"/>
          <w:u w:color="000000"/>
        </w:rPr>
        <w:t>Capable of interpreting documents such as safety rules, operating instructions, and writing routine reports.</w:t>
      </w:r>
    </w:p>
    <w:p w14:paraId="5DDD1D5F" w14:textId="77777777" w:rsidR="007C131C" w:rsidRPr="007C131C" w:rsidRDefault="007C131C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7C131C">
        <w:rPr>
          <w:rFonts w:asciiTheme="minorHAnsi" w:eastAsia="Century Gothic" w:hAnsiTheme="minorHAnsi" w:cstheme="minorHAnsi"/>
          <w:sz w:val="22"/>
          <w:szCs w:val="22"/>
          <w:u w:color="000000"/>
        </w:rPr>
        <w:t>Experience in handling complex medical instrumentation and disposables.</w:t>
      </w:r>
    </w:p>
    <w:p w14:paraId="3955FF75" w14:textId="77777777" w:rsidR="007C131C" w:rsidRDefault="007C131C" w:rsidP="007C131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16E4556C" w14:textId="77777777" w:rsidR="007C131C" w:rsidRPr="00B216AB" w:rsidRDefault="007C131C" w:rsidP="00B216AB">
      <w:pPr>
        <w:pStyle w:val="NoSpacing"/>
        <w:rPr>
          <w:sz w:val="18"/>
          <w:szCs w:val="18"/>
        </w:rPr>
      </w:pPr>
    </w:p>
    <w:p w14:paraId="3A4668AC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HPLC</w:t>
      </w:r>
    </w:p>
    <w:p w14:paraId="3A2A5F08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ICP</w:t>
      </w:r>
    </w:p>
    <w:p w14:paraId="068C99DD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UV-Vis </w:t>
      </w:r>
    </w:p>
    <w:p w14:paraId="5AF77299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Wet Lab</w:t>
      </w:r>
    </w:p>
    <w:p w14:paraId="61F44414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Aseptic techniques</w:t>
      </w:r>
    </w:p>
    <w:p w14:paraId="72E48DB4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Molecular cloning </w:t>
      </w:r>
    </w:p>
    <w:p w14:paraId="451D1572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DNA fragmentation</w:t>
      </w:r>
    </w:p>
    <w:p w14:paraId="07CC955A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DNA purification</w:t>
      </w:r>
    </w:p>
    <w:p w14:paraId="4E8A567E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Gel electrophoresis</w:t>
      </w:r>
    </w:p>
    <w:p w14:paraId="2C24ED7A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Protein purification</w:t>
      </w:r>
    </w:p>
    <w:p w14:paraId="0C76BDF0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Cell culture, cell plating, and bacterial transformation.</w:t>
      </w:r>
    </w:p>
    <w:p w14:paraId="42615ADB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SDS-PAGE, ELISA, and ALPHA-Screen</w:t>
      </w:r>
    </w:p>
    <w:p w14:paraId="2BE76604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MS Excel</w:t>
      </w:r>
    </w:p>
    <w:p w14:paraId="674174DA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Labeling and testing covid samples; swabs, urine, and blood</w:t>
      </w:r>
    </w:p>
    <w:p w14:paraId="552CC163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Small molecule testing</w:t>
      </w:r>
    </w:p>
    <w:p w14:paraId="3103C5E9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Calibration furnaces</w:t>
      </w:r>
    </w:p>
    <w:p w14:paraId="54BB0C6A" w14:textId="46E87179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cGMP/FDA</w:t>
      </w:r>
    </w:p>
    <w:p w14:paraId="78D640B4" w14:textId="77777777" w:rsidR="007C131C" w:rsidRPr="004C56DF" w:rsidRDefault="007C131C" w:rsidP="007C131C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B29886F" w14:textId="77777777" w:rsidR="007C131C" w:rsidRPr="00B216AB" w:rsidRDefault="007C131C" w:rsidP="007C131C">
      <w:pPr>
        <w:pStyle w:val="NoSpacing"/>
        <w:rPr>
          <w:rFonts w:cstheme="minorHAnsi"/>
          <w:sz w:val="20"/>
          <w:szCs w:val="20"/>
        </w:rPr>
      </w:pPr>
    </w:p>
    <w:p w14:paraId="73986EEF" w14:textId="73CDEA46" w:rsidR="007C131C" w:rsidRPr="007C131C" w:rsidRDefault="007C131C" w:rsidP="007C131C">
      <w:pPr>
        <w:pStyle w:val="NoSpacing"/>
        <w:rPr>
          <w:b/>
          <w:bCs/>
        </w:rPr>
      </w:pPr>
      <w:r w:rsidRPr="007C131C">
        <w:rPr>
          <w:b/>
          <w:bCs/>
        </w:rPr>
        <w:t xml:space="preserve">SCM Metal Products </w:t>
      </w:r>
      <w:r>
        <w:rPr>
          <w:b/>
          <w:bCs/>
        </w:rPr>
        <w:t>I</w:t>
      </w:r>
      <w:r w:rsidRPr="007C131C">
        <w:rPr>
          <w:b/>
          <w:bCs/>
        </w:rPr>
        <w:t>nc</w:t>
      </w:r>
      <w:r>
        <w:rPr>
          <w:b/>
          <w:bCs/>
        </w:rPr>
        <w:t xml:space="preserve">. </w:t>
      </w:r>
      <w:r w:rsidRPr="007C131C">
        <w:rPr>
          <w:b/>
          <w:bCs/>
        </w:rPr>
        <w:t>Durham</w:t>
      </w:r>
      <w:r>
        <w:rPr>
          <w:b/>
          <w:bCs/>
        </w:rPr>
        <w:t>, NC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7C131C">
        <w:rPr>
          <w:b/>
          <w:bCs/>
        </w:rPr>
        <w:t xml:space="preserve">Feb 2022 </w:t>
      </w:r>
      <w:r>
        <w:rPr>
          <w:b/>
          <w:bCs/>
        </w:rPr>
        <w:t>–</w:t>
      </w:r>
      <w:r w:rsidRPr="007C131C">
        <w:rPr>
          <w:b/>
          <w:bCs/>
        </w:rPr>
        <w:t xml:space="preserve"> Present</w:t>
      </w:r>
    </w:p>
    <w:p w14:paraId="39E4C022" w14:textId="01BAB9F7" w:rsidR="007C131C" w:rsidRPr="00B216AB" w:rsidRDefault="007C131C" w:rsidP="00B216AB">
      <w:pPr>
        <w:rPr>
          <w:b/>
          <w:bCs/>
        </w:rPr>
      </w:pPr>
      <w:r w:rsidRPr="00B216AB">
        <w:rPr>
          <w:b/>
          <w:bCs/>
        </w:rPr>
        <w:t>Quality Control lab technician</w:t>
      </w:r>
    </w:p>
    <w:p w14:paraId="17ABB531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Performs chemical and physical tests required for quality control of processes and products.</w:t>
      </w:r>
    </w:p>
    <w:p w14:paraId="3152CE4D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Requires routine operations, usually following standard procedures, operates equipment in a safe and efficient manner, records all data, evaluates results, and is responsible for housekeeping of work areas.</w:t>
      </w:r>
    </w:p>
    <w:p w14:paraId="50C12DF9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lastRenderedPageBreak/>
        <w:t>Uses aseptic technique to prevent contamination.</w:t>
      </w:r>
    </w:p>
    <w:p w14:paraId="1E0D86AC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Develop skills in non-standard testing and calibration. </w:t>
      </w:r>
    </w:p>
    <w:p w14:paraId="07F42677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Ability to interpret documents such as safety rules, operating and maintenance instructions and have the ability to write routine reports and correspondence.</w:t>
      </w:r>
    </w:p>
    <w:p w14:paraId="57124535" w14:textId="75B74A6A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Experience working with complex medical instrumentation and disposables.</w:t>
      </w:r>
      <w:r w:rsidRPr="00B216AB">
        <w:rPr>
          <w:rFonts w:cstheme="minorHAnsi"/>
          <w:sz w:val="24"/>
          <w:szCs w:val="24"/>
        </w:rPr>
        <w:tab/>
      </w:r>
    </w:p>
    <w:p w14:paraId="225859FD" w14:textId="30842579" w:rsidR="00B216AB" w:rsidRPr="007C131C" w:rsidRDefault="00B216AB" w:rsidP="00B216AB">
      <w:pPr>
        <w:pStyle w:val="NoSpacing"/>
        <w:rPr>
          <w:b/>
          <w:bCs/>
        </w:rPr>
      </w:pPr>
      <w:r w:rsidRPr="007C131C">
        <w:rPr>
          <w:b/>
          <w:bCs/>
        </w:rPr>
        <w:t>Residential Services Inc</w:t>
      </w:r>
      <w:r>
        <w:rPr>
          <w:b/>
          <w:bCs/>
        </w:rPr>
        <w:t xml:space="preserve">, </w:t>
      </w:r>
      <w:r w:rsidRPr="007C131C">
        <w:rPr>
          <w:b/>
          <w:bCs/>
        </w:rPr>
        <w:t>Pembroke</w:t>
      </w:r>
      <w:r>
        <w:rPr>
          <w:b/>
          <w:bCs/>
        </w:rPr>
        <w:t>, MA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 w:rsidRPr="007C131C">
        <w:rPr>
          <w:b/>
          <w:bCs/>
        </w:rPr>
        <w:t>Mar 2021</w:t>
      </w:r>
      <w:r>
        <w:rPr>
          <w:b/>
          <w:bCs/>
        </w:rPr>
        <w:t xml:space="preserve"> –</w:t>
      </w:r>
      <w:r w:rsidRPr="007C131C">
        <w:rPr>
          <w:b/>
          <w:bCs/>
        </w:rPr>
        <w:t xml:space="preserve"> May 2022</w:t>
      </w:r>
    </w:p>
    <w:p w14:paraId="328107E4" w14:textId="77777777" w:rsidR="00B216AB" w:rsidRPr="00B216AB" w:rsidRDefault="00B216AB" w:rsidP="00B216AB">
      <w:pPr>
        <w:rPr>
          <w:b/>
          <w:bCs/>
        </w:rPr>
      </w:pPr>
      <w:r w:rsidRPr="00B216AB">
        <w:rPr>
          <w:b/>
          <w:bCs/>
        </w:rPr>
        <w:t>Caregiver/ Direct support professionals (Part time)</w:t>
      </w:r>
    </w:p>
    <w:p w14:paraId="1B188C86" w14:textId="77777777" w:rsidR="00B216AB" w:rsidRPr="00B216AB" w:rsidRDefault="00B216AB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Working in the Spring Glen retirement community providing hands on support to aging residents with intellectual and developmental disabilities.</w:t>
      </w:r>
    </w:p>
    <w:p w14:paraId="7EF461B0" w14:textId="601C0060" w:rsidR="007C131C" w:rsidRPr="007C131C" w:rsidRDefault="007C131C" w:rsidP="007C131C">
      <w:pPr>
        <w:pStyle w:val="NoSpacing"/>
        <w:rPr>
          <w:b/>
          <w:bCs/>
        </w:rPr>
      </w:pPr>
      <w:r w:rsidRPr="007C131C">
        <w:rPr>
          <w:b/>
          <w:bCs/>
        </w:rPr>
        <w:t>LabCorp</w:t>
      </w:r>
      <w:r>
        <w:rPr>
          <w:b/>
          <w:bCs/>
        </w:rPr>
        <w:t xml:space="preserve">, </w:t>
      </w:r>
      <w:r w:rsidRPr="007C131C">
        <w:rPr>
          <w:b/>
          <w:bCs/>
        </w:rPr>
        <w:t>Burlington</w:t>
      </w:r>
      <w:r>
        <w:rPr>
          <w:b/>
          <w:bCs/>
        </w:rPr>
        <w:t>, NC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7C131C">
        <w:rPr>
          <w:b/>
          <w:bCs/>
        </w:rPr>
        <w:t>Oct 2021</w:t>
      </w:r>
      <w:r>
        <w:rPr>
          <w:b/>
          <w:bCs/>
        </w:rPr>
        <w:t xml:space="preserve"> –</w:t>
      </w:r>
      <w:r w:rsidRPr="007C131C">
        <w:rPr>
          <w:b/>
          <w:bCs/>
        </w:rPr>
        <w:t xml:space="preserve"> Dec 2021</w:t>
      </w:r>
    </w:p>
    <w:p w14:paraId="0054AC0E" w14:textId="0784C8A8" w:rsidR="007C131C" w:rsidRPr="00B216AB" w:rsidRDefault="007C131C" w:rsidP="00B216AB">
      <w:pPr>
        <w:rPr>
          <w:b/>
          <w:bCs/>
        </w:rPr>
      </w:pPr>
      <w:r w:rsidRPr="00B216AB">
        <w:rPr>
          <w:b/>
          <w:bCs/>
        </w:rPr>
        <w:t>Tech Traine</w:t>
      </w:r>
      <w:r>
        <w:rPr>
          <w:b/>
          <w:bCs/>
        </w:rPr>
        <w:t>e</w:t>
      </w:r>
    </w:p>
    <w:p w14:paraId="4B59462A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Received, labeled and analyzed COVID-19 specimens pending processing. </w:t>
      </w:r>
    </w:p>
    <w:p w14:paraId="3AE59220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Ensured proper disposal and storage of specimens and biohazardous material. </w:t>
      </w:r>
    </w:p>
    <w:p w14:paraId="1423A7D3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Performed routine technical procedures and functions according to departmental. </w:t>
      </w:r>
    </w:p>
    <w:p w14:paraId="36EA0718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Follow all Standard Operating Procedures to ensure safety and quality standards. </w:t>
      </w:r>
    </w:p>
    <w:p w14:paraId="4B1EFB76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Maintain a clean, safe work environment</w:t>
      </w:r>
    </w:p>
    <w:p w14:paraId="6C304716" w14:textId="4D75626B" w:rsidR="007C131C" w:rsidRPr="007C131C" w:rsidRDefault="007C131C" w:rsidP="007C131C">
      <w:pPr>
        <w:pStyle w:val="NoSpacing"/>
        <w:rPr>
          <w:b/>
          <w:bCs/>
        </w:rPr>
      </w:pPr>
      <w:r w:rsidRPr="007C131C">
        <w:rPr>
          <w:b/>
          <w:bCs/>
        </w:rPr>
        <w:t>Amazon Fulfillment center RDU5</w:t>
      </w:r>
      <w:r w:rsidR="00B216AB">
        <w:rPr>
          <w:b/>
          <w:bCs/>
        </w:rPr>
        <w:t xml:space="preserve">, </w:t>
      </w:r>
      <w:r w:rsidR="00B216AB" w:rsidRPr="00B216AB">
        <w:rPr>
          <w:b/>
          <w:bCs/>
        </w:rPr>
        <w:t>Seattle</w:t>
      </w:r>
      <w:r w:rsidR="00B216AB">
        <w:rPr>
          <w:b/>
          <w:bCs/>
        </w:rPr>
        <w:t>, WA</w:t>
      </w:r>
      <w:r w:rsidR="00B216AB">
        <w:rPr>
          <w:b/>
          <w:bCs/>
        </w:rPr>
        <w:tab/>
      </w:r>
      <w:r w:rsidR="00B216AB">
        <w:rPr>
          <w:b/>
          <w:bCs/>
        </w:rPr>
        <w:tab/>
      </w:r>
      <w:r w:rsidR="00B216AB">
        <w:rPr>
          <w:b/>
          <w:bCs/>
        </w:rPr>
        <w:tab/>
      </w:r>
      <w:r w:rsidR="00B216AB">
        <w:rPr>
          <w:b/>
          <w:bCs/>
        </w:rPr>
        <w:tab/>
        <w:t xml:space="preserve">             </w:t>
      </w:r>
      <w:r w:rsidRPr="007C131C">
        <w:rPr>
          <w:b/>
          <w:bCs/>
        </w:rPr>
        <w:t>Sep 2020</w:t>
      </w:r>
      <w:r w:rsidR="00B216AB">
        <w:rPr>
          <w:b/>
          <w:bCs/>
        </w:rPr>
        <w:t xml:space="preserve"> –</w:t>
      </w:r>
      <w:r w:rsidRPr="007C131C">
        <w:rPr>
          <w:b/>
          <w:bCs/>
        </w:rPr>
        <w:t xml:space="preserve"> Dec 2020</w:t>
      </w:r>
    </w:p>
    <w:p w14:paraId="132408A9" w14:textId="6DC76B77" w:rsidR="007C131C" w:rsidRPr="00B216AB" w:rsidRDefault="007C131C" w:rsidP="00B216AB">
      <w:pPr>
        <w:rPr>
          <w:b/>
          <w:bCs/>
        </w:rPr>
      </w:pPr>
      <w:r w:rsidRPr="00B216AB">
        <w:rPr>
          <w:b/>
          <w:bCs/>
        </w:rPr>
        <w:t>Sort Center</w:t>
      </w:r>
    </w:p>
    <w:p w14:paraId="686D03FF" w14:textId="5BFF0882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Package the </w:t>
      </w:r>
      <w:proofErr w:type="spellStart"/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customers</w:t>
      </w:r>
      <w:proofErr w:type="spellEnd"/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orders and sort the boxes to get them to their destination. </w:t>
      </w:r>
    </w:p>
    <w:p w14:paraId="393F4E37" w14:textId="77777777" w:rsidR="007C131C" w:rsidRPr="00B216AB" w:rsidRDefault="007C131C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Operate carts and hand trucks to move in the facility</w:t>
      </w:r>
    </w:p>
    <w:p w14:paraId="29F43C4B" w14:textId="77777777" w:rsidR="00B216AB" w:rsidRDefault="00B216AB" w:rsidP="00B216AB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39AC9F93" w14:textId="77777777" w:rsidR="00B216AB" w:rsidRPr="00B216AB" w:rsidRDefault="00B216AB" w:rsidP="00B216AB">
      <w:pPr>
        <w:pStyle w:val="NoSpacing"/>
        <w:rPr>
          <w:sz w:val="16"/>
          <w:szCs w:val="16"/>
        </w:rPr>
      </w:pPr>
    </w:p>
    <w:p w14:paraId="42951D57" w14:textId="714D66C3" w:rsidR="00B216AB" w:rsidRPr="00B216AB" w:rsidRDefault="00B216AB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Pharmaceutical Science (BS), with a minor in Chemistry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="0099645D"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North Carolina Central University, Durham, NC</w:t>
      </w:r>
      <w:r w:rsidR="0099645D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– </w:t>
      </w: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2020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>.</w:t>
      </w:r>
    </w:p>
    <w:p w14:paraId="48E667FC" w14:textId="5D8167E0" w:rsidR="00B216AB" w:rsidRPr="00B216AB" w:rsidRDefault="00B216AB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99645D">
        <w:rPr>
          <w:rFonts w:asciiTheme="minorHAnsi" w:eastAsia="Century Gothic" w:hAnsiTheme="minorHAnsi" w:cstheme="minorHAnsi"/>
          <w:b/>
          <w:bCs/>
          <w:sz w:val="22"/>
          <w:szCs w:val="22"/>
          <w:u w:color="000000"/>
        </w:rPr>
        <w:t>Undergraduate Research Assistant</w:t>
      </w:r>
      <w:r w:rsidR="0099645D" w:rsidRPr="0099645D">
        <w:rPr>
          <w:rFonts w:asciiTheme="minorHAnsi" w:eastAsia="Century Gothic" w:hAnsiTheme="minorHAnsi" w:cstheme="minorHAnsi"/>
          <w:b/>
          <w:bCs/>
          <w:sz w:val="22"/>
          <w:szCs w:val="22"/>
          <w:u w:color="000000"/>
        </w:rPr>
        <w:t xml:space="preserve"> </w:t>
      </w:r>
      <w:r w:rsidRPr="0099645D">
        <w:rPr>
          <w:rFonts w:asciiTheme="minorHAnsi" w:eastAsia="Century Gothic" w:hAnsiTheme="minorHAnsi" w:cstheme="minorHAnsi"/>
          <w:b/>
          <w:bCs/>
          <w:sz w:val="22"/>
          <w:szCs w:val="22"/>
          <w:u w:color="000000"/>
        </w:rPr>
        <w:t>Aug 2019 – May 2020</w:t>
      </w:r>
      <w:r w:rsidR="0099645D" w:rsidRPr="0099645D">
        <w:rPr>
          <w:rFonts w:asciiTheme="minorHAnsi" w:eastAsia="Century Gothic" w:hAnsiTheme="minorHAnsi" w:cstheme="minorHAnsi"/>
          <w:b/>
          <w:bCs/>
          <w:sz w:val="22"/>
          <w:szCs w:val="22"/>
          <w:u w:color="000000"/>
        </w:rPr>
        <w:t>:</w:t>
      </w: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Biomanufacturing Research Institute and Technology Enterprise (BRITE), NCCU; Principal Investigator: Dr Rob Onyenwoke, Mechanisms of Metabolic Disease/ Mutation of lysosomal Ca2+ efflux Channel TROML</w:t>
      </w:r>
    </w:p>
    <w:p w14:paraId="251906A2" w14:textId="77777777" w:rsidR="0099645D" w:rsidRDefault="0099645D" w:rsidP="00B216AB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99645D">
        <w:rPr>
          <w:rFonts w:asciiTheme="minorHAnsi" w:eastAsia="Century Gothic" w:hAnsiTheme="minorHAnsi" w:cstheme="minorHAnsi"/>
          <w:b/>
          <w:bCs/>
          <w:sz w:val="22"/>
          <w:szCs w:val="22"/>
          <w:u w:color="000000"/>
        </w:rPr>
        <w:t>Relevant Coursework:</w:t>
      </w:r>
    </w:p>
    <w:p w14:paraId="501644C9" w14:textId="77777777" w:rsidR="0099645D" w:rsidRDefault="00B216AB" w:rsidP="0099645D">
      <w:pPr>
        <w:pStyle w:val="ListParagraph"/>
        <w:numPr>
          <w:ilvl w:val="0"/>
          <w:numId w:val="1"/>
        </w:numPr>
        <w:spacing w:after="160" w:line="259" w:lineRule="auto"/>
        <w:ind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cGMP/FDA Regulations</w:t>
      </w:r>
    </w:p>
    <w:p w14:paraId="3C5B2716" w14:textId="77777777" w:rsidR="0099645D" w:rsidRDefault="00B216AB" w:rsidP="0099645D">
      <w:pPr>
        <w:pStyle w:val="ListParagraph"/>
        <w:numPr>
          <w:ilvl w:val="0"/>
          <w:numId w:val="1"/>
        </w:numPr>
        <w:spacing w:after="160" w:line="259" w:lineRule="auto"/>
        <w:ind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Bioprocess and Cell Culture Lecture and Lab</w:t>
      </w:r>
    </w:p>
    <w:p w14:paraId="30C88B35" w14:textId="77777777" w:rsidR="0099645D" w:rsidRDefault="00B216AB" w:rsidP="0099645D">
      <w:pPr>
        <w:pStyle w:val="ListParagraph"/>
        <w:numPr>
          <w:ilvl w:val="0"/>
          <w:numId w:val="1"/>
        </w:numPr>
        <w:spacing w:after="160" w:line="259" w:lineRule="auto"/>
        <w:ind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Immunology and Virology</w:t>
      </w:r>
    </w:p>
    <w:p w14:paraId="7EB60591" w14:textId="77777777" w:rsidR="0099645D" w:rsidRDefault="00B216AB" w:rsidP="0099645D">
      <w:pPr>
        <w:pStyle w:val="ListParagraph"/>
        <w:numPr>
          <w:ilvl w:val="0"/>
          <w:numId w:val="1"/>
        </w:numPr>
        <w:spacing w:after="160" w:line="259" w:lineRule="auto"/>
        <w:ind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Molecular Biology</w:t>
      </w:r>
    </w:p>
    <w:p w14:paraId="70FCA787" w14:textId="77777777" w:rsidR="0099645D" w:rsidRDefault="00B216AB" w:rsidP="0099645D">
      <w:pPr>
        <w:pStyle w:val="ListParagraph"/>
        <w:numPr>
          <w:ilvl w:val="0"/>
          <w:numId w:val="1"/>
        </w:numPr>
        <w:spacing w:after="160" w:line="259" w:lineRule="auto"/>
        <w:ind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Microbiology</w:t>
      </w:r>
    </w:p>
    <w:p w14:paraId="410ED18F" w14:textId="77777777" w:rsidR="0099645D" w:rsidRDefault="00B216AB" w:rsidP="0099645D">
      <w:pPr>
        <w:pStyle w:val="ListParagraph"/>
        <w:numPr>
          <w:ilvl w:val="0"/>
          <w:numId w:val="1"/>
        </w:numPr>
        <w:spacing w:after="160" w:line="259" w:lineRule="auto"/>
        <w:ind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Organic Chemistry and Biochemistry</w:t>
      </w:r>
    </w:p>
    <w:p w14:paraId="7BE401C8" w14:textId="708A3276" w:rsidR="00B216AB" w:rsidRPr="00B216AB" w:rsidRDefault="00B216AB" w:rsidP="0099645D">
      <w:pPr>
        <w:pStyle w:val="ListParagraph"/>
        <w:numPr>
          <w:ilvl w:val="0"/>
          <w:numId w:val="1"/>
        </w:numPr>
        <w:spacing w:after="160" w:line="259" w:lineRule="auto"/>
        <w:ind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Assay Design and Human Anatomy and Physiology.</w:t>
      </w:r>
    </w:p>
    <w:p w14:paraId="34A50246" w14:textId="55F25365" w:rsidR="007C131C" w:rsidRPr="00B216AB" w:rsidRDefault="00B216AB" w:rsidP="007C131C">
      <w:pPr>
        <w:pStyle w:val="ListParagraph"/>
        <w:numPr>
          <w:ilvl w:val="0"/>
          <w:numId w:val="1"/>
        </w:numPr>
        <w:spacing w:after="160" w:line="259" w:lineRule="auto"/>
        <w:ind w:left="360" w:right="662"/>
        <w:contextualSpacing/>
        <w:jc w:val="both"/>
        <w:rPr>
          <w:rFonts w:cstheme="minorHAnsi"/>
          <w:sz w:val="24"/>
          <w:szCs w:val="24"/>
        </w:rPr>
      </w:pPr>
      <w:r w:rsidRPr="00B216AB">
        <w:rPr>
          <w:rFonts w:asciiTheme="minorHAnsi" w:eastAsia="Century Gothic" w:hAnsiTheme="minorHAnsi" w:cstheme="minorHAnsi"/>
          <w:sz w:val="22"/>
          <w:szCs w:val="22"/>
          <w:u w:color="000000"/>
        </w:rPr>
        <w:t>BRITE scholarship award, 2019 – 2020.</w:t>
      </w:r>
    </w:p>
    <w:p w14:paraId="0F3500C7" w14:textId="77777777" w:rsidR="007C131C" w:rsidRDefault="007C131C"/>
    <w:sectPr w:rsidR="007C131C" w:rsidSect="008E1227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C112C" w14:textId="77777777" w:rsidR="008E1227" w:rsidRDefault="008E1227" w:rsidP="007C131C">
      <w:pPr>
        <w:spacing w:after="0" w:line="240" w:lineRule="auto"/>
      </w:pPr>
      <w:r>
        <w:separator/>
      </w:r>
    </w:p>
  </w:endnote>
  <w:endnote w:type="continuationSeparator" w:id="0">
    <w:p w14:paraId="7BC6A47D" w14:textId="77777777" w:rsidR="008E1227" w:rsidRDefault="008E1227" w:rsidP="007C1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864E3" w14:textId="77777777" w:rsidR="008E1227" w:rsidRDefault="008E1227" w:rsidP="007C131C">
      <w:pPr>
        <w:spacing w:after="0" w:line="240" w:lineRule="auto"/>
      </w:pPr>
      <w:r>
        <w:separator/>
      </w:r>
    </w:p>
  </w:footnote>
  <w:footnote w:type="continuationSeparator" w:id="0">
    <w:p w14:paraId="361DF8A0" w14:textId="77777777" w:rsidR="008E1227" w:rsidRDefault="008E1227" w:rsidP="007C1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62133" w14:textId="415505C4" w:rsidR="007C131C" w:rsidRPr="004C49D3" w:rsidRDefault="007C131C" w:rsidP="007C131C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7C131C">
      <w:t>Chapel Hill</w:t>
    </w:r>
    <w:r>
      <w:t>, NC</w:t>
    </w:r>
  </w:p>
  <w:p w14:paraId="59946FE7" w14:textId="66E057B8" w:rsidR="007C131C" w:rsidRDefault="007C131C" w:rsidP="007C131C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7C131C">
      <w:rPr>
        <w:color w:val="0000FF"/>
        <w:u w:val="single"/>
        <w:lang w:val="en-IN"/>
      </w:rPr>
      <w:t>lexacee@yahoo.com</w:t>
    </w:r>
  </w:p>
  <w:p w14:paraId="2E95CA9C" w14:textId="56A6539D" w:rsidR="007C131C" w:rsidRPr="00E51BE6" w:rsidRDefault="007C131C" w:rsidP="007C131C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7C131C">
      <w:t>910</w:t>
    </w:r>
    <w:r>
      <w:t>-</w:t>
    </w:r>
    <w:r w:rsidRPr="007C131C">
      <w:t>797</w:t>
    </w:r>
    <w:r>
      <w:t>-</w:t>
    </w:r>
    <w:r w:rsidRPr="007C131C">
      <w:t>0042</w:t>
    </w:r>
  </w:p>
  <w:p w14:paraId="438A8668" w14:textId="77777777" w:rsidR="007C131C" w:rsidRDefault="007C131C" w:rsidP="007C131C">
    <w:pPr>
      <w:pStyle w:val="Header"/>
      <w:rPr>
        <w:rFonts w:cstheme="minorHAnsi"/>
        <w:b/>
        <w:sz w:val="10"/>
        <w:szCs w:val="28"/>
      </w:rPr>
    </w:pPr>
  </w:p>
  <w:p w14:paraId="6E33A495" w14:textId="4A613730" w:rsidR="007C131C" w:rsidRDefault="007C131C">
    <w:pPr>
      <w:pStyle w:val="Header"/>
    </w:pPr>
    <w:r>
      <w:rPr>
        <w:rFonts w:cstheme="minorHAnsi"/>
        <w:b/>
        <w:sz w:val="28"/>
        <w:szCs w:val="28"/>
      </w:rPr>
      <w:tab/>
    </w:r>
    <w:r w:rsidRPr="007C131C">
      <w:rPr>
        <w:rFonts w:cstheme="minorHAnsi"/>
        <w:b/>
        <w:sz w:val="28"/>
        <w:szCs w:val="28"/>
      </w:rPr>
      <w:t>Alexa Brianna Comber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B28BE"/>
    <w:multiLevelType w:val="hybridMultilevel"/>
    <w:tmpl w:val="93D49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21C78"/>
    <w:multiLevelType w:val="hybridMultilevel"/>
    <w:tmpl w:val="74FE9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B6DB4"/>
    <w:multiLevelType w:val="hybridMultilevel"/>
    <w:tmpl w:val="A6160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25813"/>
    <w:multiLevelType w:val="hybridMultilevel"/>
    <w:tmpl w:val="18B2B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A3E2F"/>
    <w:multiLevelType w:val="hybridMultilevel"/>
    <w:tmpl w:val="BE2E6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CE6756"/>
    <w:multiLevelType w:val="hybridMultilevel"/>
    <w:tmpl w:val="31026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139672">
    <w:abstractNumId w:val="5"/>
  </w:num>
  <w:num w:numId="2" w16cid:durableId="90010408">
    <w:abstractNumId w:val="2"/>
  </w:num>
  <w:num w:numId="3" w16cid:durableId="1355426094">
    <w:abstractNumId w:val="4"/>
  </w:num>
  <w:num w:numId="4" w16cid:durableId="358818326">
    <w:abstractNumId w:val="3"/>
  </w:num>
  <w:num w:numId="5" w16cid:durableId="1324166230">
    <w:abstractNumId w:val="1"/>
  </w:num>
  <w:num w:numId="6" w16cid:durableId="108491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1C"/>
    <w:rsid w:val="002B1E47"/>
    <w:rsid w:val="00750093"/>
    <w:rsid w:val="007C131C"/>
    <w:rsid w:val="008E1227"/>
    <w:rsid w:val="0099645D"/>
    <w:rsid w:val="00B216AB"/>
    <w:rsid w:val="00BC49BC"/>
    <w:rsid w:val="00D3540A"/>
    <w:rsid w:val="00DF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AB6BF"/>
  <w15:chartTrackingRefBased/>
  <w15:docId w15:val="{33BABFE1-A2EB-48E2-97C8-569A687C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7C1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7C131C"/>
  </w:style>
  <w:style w:type="paragraph" w:styleId="Footer">
    <w:name w:val="footer"/>
    <w:basedOn w:val="Normal"/>
    <w:link w:val="FooterChar"/>
    <w:uiPriority w:val="99"/>
    <w:unhideWhenUsed/>
    <w:rsid w:val="007C1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31C"/>
  </w:style>
  <w:style w:type="paragraph" w:styleId="NoSpacing">
    <w:name w:val="No Spacing"/>
    <w:link w:val="NoSpacingChar"/>
    <w:uiPriority w:val="1"/>
    <w:qFormat/>
    <w:rsid w:val="007C131C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7C131C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7C131C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7C131C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List Paragraph1,Equipment,numbered,List 1 Paragraph"/>
    <w:basedOn w:val="Normal"/>
    <w:link w:val="ListParagraphChar"/>
    <w:uiPriority w:val="34"/>
    <w:qFormat/>
    <w:rsid w:val="007C131C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7C131C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itleTimesNewRoman">
    <w:name w:val="Title + Times New Roman"/>
    <w:aliases w:val="13 pt,Before:  10 pt,After:  10 pt,..."/>
    <w:basedOn w:val="Title"/>
    <w:rsid w:val="007C131C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7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6</cp:revision>
  <dcterms:created xsi:type="dcterms:W3CDTF">2024-03-07T18:12:00Z</dcterms:created>
  <dcterms:modified xsi:type="dcterms:W3CDTF">2024-03-07T18:53:00Z</dcterms:modified>
</cp:coreProperties>
</file>