
<file path=[Content_Types].xml><?xml version="1.0" encoding="utf-8"?>
<Types xmlns="http://schemas.openxmlformats.org/package/2006/content-types">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Bdr/>
        <w:spacing w:line="240" w:lineRule="auto" w:after="0"/>
        <w:jc w:val="center"/>
        <w:rPr>
          <w:b w:val="true"/>
        </w:rPr>
      </w:pPr>
      <w:r>
        <w:rPr>
          <w:b w:val="true"/>
        </w:rPr>
        <w:t>Deva Harsha</w:t>
      </w:r>
    </w:p>
    <w:p>
      <w:pPr>
        <w:pBdr/>
        <w:spacing w:line="240" w:lineRule="auto" w:after="0"/>
        <w:jc w:val="center"/>
        <w:rPr>
          <w:b w:val="true"/>
        </w:rPr>
      </w:pPr>
      <w:r>
        <w:rPr>
          <w:b w:val="true"/>
        </w:rPr>
        <w:t>409-234-4981</w:t>
      </w:r>
    </w:p>
    <w:p>
      <w:pPr>
        <w:pBdr/>
        <w:spacing w:line="240" w:lineRule="auto" w:after="0"/>
        <w:jc w:val="center"/>
        <w:rPr>
          <w:b w:val="true"/>
        </w:rPr>
      </w:pPr>
      <w:r>
        <w:rPr>
          <w:strike w:val="false"/>
          <w:u w:val="single"/>
          <w:b w:val="true"/>
          <w:color w:val="000000"/>
          <w:rStyle w:val="Hyperlink"/>
        </w:rPr>
        <w:fldChar w:fldCharType="begin"/>
        <w:instrText>HYPERLINK "mailto:harshachconnect@gmail.com"</w:instrText>
        <w:fldChar w:fldCharType="separate"/>
        <w:t/>
      </w:r>
      <w:r>
        <w:rPr>
          <w:strike w:val="false"/>
          <w:u w:val="single"/>
          <w:b w:val="true"/>
          <w:color w:val="000000"/>
          <w:rStyle w:val="Hyperlink"/>
        </w:rPr>
        <w:t>harshachconnect@gmail.com</w:t>
      </w:r>
      <w:r>
        <w:fldChar w:fldCharType="end"/>
      </w:r>
    </w:p>
    <w:p>
      <w:pPr>
        <w:pBdr/>
        <w:spacing w:line="240" w:lineRule="auto" w:after="0"/>
        <w:jc w:val="both"/>
        <w:rPr>
          <w:b w:val="true"/>
        </w:rPr>
      </w:pPr>
    </w:p>
    <w:p>
      <w:pPr>
        <w:pBdr>
          <w:bottom w:color="000000" w:val="single" w:sz="6" w:space="0"/>
        </w:pBdr>
        <w:spacing w:line="240" w:lineRule="auto" w:after="0"/>
        <w:jc w:val="both"/>
        <w:rPr>
          <w:b w:val="true"/>
        </w:rPr>
      </w:pPr>
      <w:r>
        <w:rPr>
          <w:b w:val="true"/>
        </w:rPr>
        <w:t>PROFESSIONAL SUMMARY</w:t>
      </w:r>
    </w:p>
    <w:p>
      <w:pPr>
        <w:pStyle w:val="ListParagraph"/>
        <w:numPr>
          <w:ilvl w:val="0"/>
          <w:numId w:val="1"/>
        </w:numPr>
        <w:pBdr/>
        <w:spacing w:after="0"/>
        <w:ind w:hanging="360" w:left="720"/>
        <w:jc w:val="both"/>
        <w:rPr>
          <w:sz w:val="22"/>
        </w:rPr>
      </w:pPr>
      <w:r>
        <w:rPr>
          <w:sz w:val="22"/>
        </w:rPr>
        <w:t xml:space="preserve">SAP Functional consultant with 8+ years of hands-on expertise in </w:t>
      </w:r>
      <w:r>
        <w:rPr>
          <w:sz w:val="22"/>
        </w:rPr>
        <w:t xml:space="preserve">requirements gathering </w:t>
      </w:r>
      <w:r>
        <w:rPr>
          <w:sz w:val="22"/>
        </w:rPr>
        <w:t xml:space="preserve">data integration &amp; </w:t>
      </w:r>
      <w:r>
        <w:rPr>
          <w:sz w:val="22"/>
        </w:rPr>
        <w:t>Configuration/Customization, and Project Implementation in PP/PI/MM/PM modules.</w:t>
      </w:r>
    </w:p>
    <w:p>
      <w:pPr>
        <w:pStyle w:val="ListParagraph"/>
        <w:numPr>
          <w:ilvl w:val="0"/>
          <w:numId w:val="1"/>
        </w:numPr>
        <w:pBdr/>
        <w:spacing w:after="0" w:before="0"/>
        <w:ind w:hanging="360" w:left="720"/>
        <w:jc w:val="both"/>
        <w:rPr>
          <w:sz w:val="22"/>
        </w:rPr>
      </w:pPr>
      <w:r>
        <w:rPr>
          <w:sz w:val="22"/>
        </w:rPr>
        <w:t>Proficiently experienced in SAP PP, specializing in discrete manufacturing, repetitive manufacturing, process industries, and variant configuration for the automobile sector.</w:t>
      </w:r>
    </w:p>
    <w:p>
      <w:pPr>
        <w:pStyle w:val="ListParagraph"/>
        <w:numPr>
          <w:ilvl w:val="0"/>
          <w:numId w:val="1"/>
        </w:numPr>
        <w:pBdr/>
        <w:spacing w:after="0" w:before="0"/>
        <w:ind w:hanging="360" w:left="720"/>
        <w:jc w:val="both"/>
        <w:rPr>
          <w:sz w:val="22"/>
        </w:rPr>
      </w:pPr>
      <w:r>
        <w:rPr>
          <w:sz w:val="22"/>
        </w:rPr>
        <w:t>Demonstrated expertise in requirements gathering, scoping, configuration, testing, and post-implementation project management.</w:t>
      </w:r>
    </w:p>
    <w:p>
      <w:pPr>
        <w:pStyle w:val="ListParagraph"/>
        <w:numPr>
          <w:ilvl w:val="0"/>
          <w:numId w:val="1"/>
        </w:numPr>
        <w:pBdr/>
        <w:spacing w:after="0" w:before="0"/>
        <w:ind w:hanging="360" w:left="720"/>
        <w:jc w:val="both"/>
        <w:rPr>
          <w:sz w:val="22"/>
        </w:rPr>
      </w:pPr>
      <w:r>
        <w:rPr>
          <w:sz w:val="22"/>
        </w:rPr>
        <w:t>Experienced in working with RICEFW (Reports, Interfaces, Conversions, Enhancements, Forms, and Workflows) objects and creating functional design documents to address business requirements.</w:t>
      </w:r>
    </w:p>
    <w:p>
      <w:pPr>
        <w:pStyle w:val="ListParagraph"/>
        <w:numPr>
          <w:ilvl w:val="0"/>
          <w:numId w:val="1"/>
        </w:numPr>
        <w:pBdr/>
        <w:spacing w:after="0" w:before="0"/>
        <w:ind w:hanging="360" w:left="720"/>
        <w:jc w:val="both"/>
        <w:rPr>
          <w:sz w:val="22"/>
        </w:rPr>
      </w:pPr>
      <w:r>
        <w:rPr>
          <w:sz w:val="22"/>
        </w:rPr>
        <w:t>Extensive experience in analyzing, designing, developing, customizing, and implementing SAP PP solutions.</w:t>
      </w:r>
    </w:p>
    <w:p>
      <w:pPr>
        <w:pStyle w:val="ListParagraph"/>
        <w:numPr>
          <w:ilvl w:val="0"/>
          <w:numId w:val="1"/>
        </w:numPr>
        <w:pBdr/>
        <w:spacing w:after="0" w:before="0"/>
        <w:ind w:hanging="360" w:left="720"/>
        <w:jc w:val="both"/>
        <w:rPr>
          <w:sz w:val="22"/>
        </w:rPr>
      </w:pPr>
      <w:r>
        <w:rPr>
          <w:sz w:val="22"/>
        </w:rPr>
        <w:t>Skilled in creating comprehensive test plans and test cases based on business use cases and developing custom reports and utility tools.</w:t>
      </w:r>
    </w:p>
    <w:p>
      <w:pPr>
        <w:pStyle w:val="ListParagraph"/>
        <w:numPr>
          <w:ilvl w:val="0"/>
          <w:numId w:val="1"/>
        </w:numPr>
        <w:pBdr/>
        <w:spacing w:after="0" w:before="0"/>
        <w:ind w:hanging="360" w:left="720"/>
        <w:jc w:val="both"/>
        <w:rPr>
          <w:sz w:val="22"/>
        </w:rPr>
      </w:pPr>
      <w:r>
        <w:rPr>
          <w:sz w:val="22"/>
        </w:rPr>
        <w:t>Proficient in configuring material master data, purchase info records, purchase requisitions, and purchase orders (Direct, Indirect, Service).</w:t>
      </w:r>
    </w:p>
    <w:p>
      <w:pPr>
        <w:pStyle w:val="ListParagraph"/>
        <w:numPr>
          <w:ilvl w:val="0"/>
          <w:numId w:val="1"/>
        </w:numPr>
        <w:pBdr/>
        <w:spacing w:after="0" w:before="0"/>
        <w:ind w:hanging="360" w:left="720"/>
        <w:jc w:val="both"/>
        <w:rPr>
          <w:sz w:val="22"/>
        </w:rPr>
      </w:pPr>
      <w:r>
        <w:rPr>
          <w:sz w:val="22"/>
        </w:rPr>
        <w:t>Configured objects in capacity requirement planning, such as formulae, availability checks, standard value keys, shift sequences, production schedulers, MRP controllers, and schedule margin keys.</w:t>
      </w:r>
    </w:p>
    <w:p>
      <w:pPr>
        <w:pStyle w:val="ListParagraph"/>
        <w:numPr>
          <w:ilvl w:val="0"/>
          <w:numId w:val="1"/>
        </w:numPr>
        <w:pBdr/>
        <w:spacing w:after="0" w:before="0"/>
        <w:ind w:hanging="360" w:left="720"/>
        <w:jc w:val="both"/>
        <w:rPr>
          <w:sz w:val="22"/>
        </w:rPr>
      </w:pPr>
      <w:r>
        <w:rPr>
          <w:sz w:val="22"/>
        </w:rPr>
        <w:t>Worked extensively on Inspection Plans, Inspection Setup, Sample studies, and Usage Decisions.</w:t>
      </w:r>
    </w:p>
    <w:p>
      <w:pPr>
        <w:pStyle w:val="ListParagraph"/>
        <w:numPr>
          <w:ilvl w:val="0"/>
          <w:numId w:val="1"/>
        </w:numPr>
        <w:pBdr/>
        <w:spacing w:after="0" w:before="0"/>
        <w:ind w:hanging="360" w:left="720"/>
        <w:jc w:val="both"/>
        <w:rPr>
          <w:sz w:val="22"/>
        </w:rPr>
      </w:pPr>
      <w:r>
        <w:rPr>
          <w:sz w:val="22"/>
        </w:rPr>
        <w:t>Demonstrated excellent analytical skills in interpreting and evaluating customer requirements and implementing technical solutions in production support.</w:t>
      </w:r>
    </w:p>
    <w:p>
      <w:pPr>
        <w:pStyle w:val="ListParagraph"/>
        <w:numPr>
          <w:ilvl w:val="0"/>
          <w:numId w:val="1"/>
        </w:numPr>
        <w:pBdr/>
        <w:spacing w:after="0" w:before="0"/>
        <w:ind w:hanging="360" w:left="720"/>
        <w:jc w:val="both"/>
        <w:rPr>
          <w:sz w:val="22"/>
        </w:rPr>
      </w:pPr>
      <w:r>
        <w:rPr>
          <w:sz w:val="22"/>
        </w:rPr>
        <w:t>Acted as a self-directed team member and served as a subject matter mentor to junior members.</w:t>
      </w:r>
    </w:p>
    <w:p>
      <w:pPr>
        <w:pStyle w:val="ListParagraph"/>
        <w:numPr>
          <w:ilvl w:val="0"/>
          <w:numId w:val="1"/>
        </w:numPr>
        <w:pBdr/>
        <w:spacing w:after="0" w:before="0"/>
        <w:ind w:hanging="360" w:left="720"/>
        <w:jc w:val="both"/>
        <w:rPr>
          <w:sz w:val="22"/>
        </w:rPr>
      </w:pPr>
      <w:r>
        <w:rPr>
          <w:sz w:val="22"/>
        </w:rPr>
        <w:t>Designed and executed seamless integration scenarios between S/4 HANA PP and other modules such as MM, SD, and QM, using SAP's best practices to ensure cohesive operations across the supply chain.</w:t>
      </w:r>
    </w:p>
    <w:p>
      <w:pPr>
        <w:pStyle w:val="ListParagraph"/>
        <w:numPr>
          <w:ilvl w:val="0"/>
          <w:numId w:val="1"/>
        </w:numPr>
        <w:pBdr/>
        <w:spacing w:after="0" w:before="0"/>
        <w:ind w:hanging="360" w:left="720"/>
        <w:jc w:val="both"/>
        <w:rPr>
          <w:sz w:val="22"/>
        </w:rPr>
      </w:pPr>
      <w:r>
        <w:rPr>
          <w:sz w:val="22"/>
        </w:rPr>
        <w:t>Established robust master data governance practices within S/4 HANA, ensuring data accuracy and consistency across PP, MM, and QM modules, facilitating seamless integration and operational efficiency.</w:t>
      </w:r>
    </w:p>
    <w:p>
      <w:pPr>
        <w:pStyle w:val="ListParagraph"/>
        <w:numPr>
          <w:ilvl w:val="0"/>
          <w:numId w:val="1"/>
        </w:numPr>
        <w:pBdr/>
        <w:spacing w:after="0" w:before="0"/>
        <w:ind w:hanging="360" w:left="720"/>
        <w:jc w:val="both"/>
        <w:rPr>
          <w:sz w:val="22"/>
        </w:rPr>
      </w:pPr>
      <w:r>
        <w:rPr>
          <w:sz w:val="22"/>
        </w:rPr>
        <w:t>Worked effectively both independently and as part of a team, with excellent interpersonal relations, strong communication skills, dedication, and motivation.</w:t>
      </w:r>
    </w:p>
    <w:p>
      <w:pPr>
        <w:pStyle w:val="ListParagraph"/>
        <w:numPr>
          <w:ilvl w:val="0"/>
          <w:numId w:val="1"/>
        </w:numPr>
        <w:pBdr/>
        <w:spacing w:after="0" w:before="0"/>
        <w:ind w:hanging="360" w:left="720"/>
        <w:jc w:val="both"/>
        <w:rPr>
          <w:sz w:val="22"/>
        </w:rPr>
      </w:pPr>
      <w:r>
        <w:rPr>
          <w:sz w:val="22"/>
        </w:rPr>
        <w:t>Proficient in developing functional specifications for custom reports based on user requirements.</w:t>
      </w:r>
    </w:p>
    <w:p>
      <w:pPr>
        <w:pStyle w:val="ListParagraph"/>
        <w:numPr>
          <w:ilvl w:val="0"/>
          <w:numId w:val="1"/>
        </w:numPr>
        <w:pBdr/>
        <w:spacing w:after="0" w:before="0"/>
        <w:ind w:hanging="360" w:left="720"/>
        <w:jc w:val="both"/>
        <w:rPr>
          <w:sz w:val="22"/>
        </w:rPr>
      </w:pPr>
      <w:r>
        <w:rPr>
          <w:sz w:val="22"/>
        </w:rPr>
        <w:t>Successfully achieved Go-Live dates and provided Go-Live and Post-Live Support, including end-user training, help desk establishment, and end-user documentation.</w:t>
      </w:r>
    </w:p>
    <w:p>
      <w:pPr>
        <w:pStyle w:val="ListParagraph"/>
        <w:numPr>
          <w:ilvl w:val="0"/>
          <w:numId w:val="1"/>
        </w:numPr>
        <w:pBdr/>
        <w:spacing w:after="0" w:before="0"/>
        <w:ind w:hanging="360" w:left="720"/>
        <w:jc w:val="both"/>
        <w:rPr>
          <w:sz w:val="22"/>
        </w:rPr>
      </w:pPr>
      <w:r>
        <w:rPr>
          <w:sz w:val="22"/>
        </w:rPr>
        <w:t>Expertise in conducting data collection and user training workshops, configuring, implementing, and maintaining PP with working knowledge of MM/QM/SD modules.</w:t>
      </w:r>
    </w:p>
    <w:p>
      <w:pPr>
        <w:pStyle w:val="ListParagraph"/>
        <w:numPr>
          <w:ilvl w:val="0"/>
          <w:numId w:val="1"/>
        </w:numPr>
        <w:pBdr/>
        <w:spacing w:after="0" w:before="0"/>
        <w:ind w:hanging="360" w:left="720"/>
        <w:jc w:val="both"/>
        <w:rPr>
          <w:sz w:val="22"/>
        </w:rPr>
      </w:pPr>
      <w:r>
        <w:rPr>
          <w:sz w:val="22"/>
        </w:rPr>
        <w:t>Experienced in requirement gathering and documenting BRD (Business Requirements Document) and FSD (Functional Specifications Document) for RICEF objects.</w:t>
      </w:r>
    </w:p>
    <w:p>
      <w:pPr>
        <w:pStyle w:val="ListParagraph"/>
        <w:numPr>
          <w:ilvl w:val="0"/>
          <w:numId w:val="1"/>
        </w:numPr>
        <w:pBdr/>
        <w:spacing w:after="0" w:before="0"/>
        <w:ind w:hanging="360" w:left="720"/>
        <w:jc w:val="both"/>
        <w:rPr>
          <w:sz w:val="22"/>
        </w:rPr>
      </w:pPr>
      <w:r>
        <w:rPr>
          <w:sz w:val="22"/>
        </w:rPr>
        <w:t>Well-versed in all phases of the ASAP Methodology, including AS-IS/TO-BE, Blue Print, Gap Analysis, and Go-Live.</w:t>
      </w:r>
    </w:p>
    <w:p>
      <w:pPr>
        <w:pStyle w:val="ListParagraph"/>
        <w:numPr>
          <w:ilvl w:val="0"/>
          <w:numId w:val="1"/>
        </w:numPr>
        <w:pBdr/>
        <w:spacing w:after="0" w:before="0"/>
        <w:ind w:hanging="360" w:left="720"/>
        <w:jc w:val="both"/>
        <w:rPr>
          <w:sz w:val="22"/>
        </w:rPr>
      </w:pPr>
      <w:r>
        <w:rPr>
          <w:sz w:val="22"/>
        </w:rPr>
        <w:t>Involved in two full life-cycle implementation projects and post-implementation support projects.</w:t>
      </w:r>
    </w:p>
    <w:p>
      <w:pPr>
        <w:pStyle w:val="ListParagraph"/>
        <w:numPr>
          <w:ilvl w:val="0"/>
          <w:numId w:val="1"/>
        </w:numPr>
        <w:pBdr/>
        <w:spacing w:after="0" w:before="0"/>
        <w:ind w:hanging="360" w:left="720"/>
        <w:jc w:val="both"/>
        <w:rPr>
          <w:sz w:val="22"/>
        </w:rPr>
      </w:pPr>
      <w:r>
        <w:rPr>
          <w:sz w:val="22"/>
        </w:rPr>
        <w:t>Worked across diverse manufacturing environments, including Discrete, Repetitive, and Process Industries.</w:t>
      </w:r>
    </w:p>
    <w:p>
      <w:pPr>
        <w:pStyle w:val="ListParagraph"/>
        <w:numPr>
          <w:ilvl w:val="0"/>
          <w:numId w:val="1"/>
        </w:numPr>
        <w:pBdr/>
        <w:spacing w:after="0" w:before="0"/>
        <w:ind w:hanging="360" w:left="720"/>
        <w:jc w:val="both"/>
        <w:rPr>
          <w:sz w:val="22"/>
        </w:rPr>
      </w:pPr>
      <w:r>
        <w:rPr>
          <w:sz w:val="22"/>
        </w:rPr>
        <w:t>Expertise spans the entire PP cycle, from Forecasting, SOP (Sales and Operations Planning), Long-term Planning, Demand Management, MRP, MPS, to Shop Floor Control and Execution activities.</w:t>
      </w:r>
    </w:p>
    <w:p>
      <w:pPr>
        <w:pStyle w:val="ListParagraph"/>
        <w:numPr>
          <w:ilvl w:val="0"/>
          <w:numId w:val="1"/>
        </w:numPr>
        <w:pBdr/>
        <w:spacing w:after="0" w:before="0"/>
        <w:ind w:hanging="360" w:left="720"/>
        <w:jc w:val="both"/>
        <w:rPr>
          <w:sz w:val="22"/>
        </w:rPr>
      </w:pPr>
      <w:r>
        <w:rPr>
          <w:sz w:val="22"/>
        </w:rPr>
        <w:t>Skilled in configuring and implementing PP Master Data, Planning Strategies, Lot Sizing Procedures, Product Costing, Backflushing, Capacity Planning, and Engineering Change Management (ECM).</w:t>
      </w:r>
    </w:p>
    <w:p>
      <w:pPr>
        <w:pStyle w:val="ListParagraph"/>
        <w:numPr>
          <w:ilvl w:val="0"/>
          <w:numId w:val="1"/>
        </w:numPr>
        <w:pBdr/>
        <w:spacing w:after="0" w:before="0"/>
        <w:ind w:hanging="360" w:left="720"/>
        <w:jc w:val="both"/>
        <w:rPr>
          <w:sz w:val="22"/>
        </w:rPr>
      </w:pPr>
      <w:r>
        <w:rPr>
          <w:sz w:val="22"/>
        </w:rPr>
        <w:t>Experienced in manufacturing and supply chain processes, from sales order entry through production to the shipment of finished goods.</w:t>
      </w:r>
    </w:p>
    <w:p>
      <w:pPr>
        <w:pStyle w:val="ListParagraph"/>
        <w:numPr>
          <w:ilvl w:val="0"/>
          <w:numId w:val="1"/>
        </w:numPr>
        <w:pBdr/>
        <w:spacing w:after="0" w:before="0"/>
        <w:ind w:hanging="360" w:left="720"/>
        <w:jc w:val="both"/>
        <w:rPr>
          <w:sz w:val="22"/>
        </w:rPr>
      </w:pPr>
      <w:r>
        <w:rPr>
          <w:sz w:val="22"/>
        </w:rPr>
        <w:t>Handled Purchase Info records, Vendor account groups, Release strategies, STOs (Stock Transport Orders), Subcontracting Purchase Orders, Consignment, deliveries, and Batch Management.</w:t>
      </w:r>
    </w:p>
    <w:p>
      <w:pPr>
        <w:pStyle w:val="ListParagraph"/>
        <w:numPr>
          <w:ilvl w:val="0"/>
          <w:numId w:val="1"/>
        </w:numPr>
        <w:pBdr/>
        <w:spacing w:after="0" w:before="0"/>
        <w:ind w:hanging="360" w:left="720"/>
        <w:jc w:val="both"/>
        <w:rPr>
          <w:sz w:val="22"/>
        </w:rPr>
      </w:pPr>
      <w:r>
        <w:rPr>
          <w:sz w:val="22"/>
        </w:rPr>
        <w:t>Worked in Quality Management, dealing with Inspection Plans, Inspection Characteristics, Results Recording, Defects Recording, and Usage Decisions, integrated with PP and MM modules.</w:t>
      </w:r>
    </w:p>
    <w:p>
      <w:pPr>
        <w:pStyle w:val="ListParagraph"/>
        <w:numPr>
          <w:ilvl w:val="0"/>
          <w:numId w:val="1"/>
        </w:numPr>
        <w:pBdr/>
        <w:spacing w:after="0" w:before="0"/>
        <w:ind w:hanging="360" w:left="720"/>
        <w:jc w:val="both"/>
        <w:rPr>
          <w:sz w:val="22"/>
        </w:rPr>
      </w:pPr>
      <w:r>
        <w:rPr>
          <w:sz w:val="22"/>
        </w:rPr>
        <w:t>Participated in Data Migration and Data Conversion of Master Data using tools like LSMW, BDC procedures, and SCATT for PP &amp; MM modules.</w:t>
      </w:r>
    </w:p>
    <w:p>
      <w:pPr>
        <w:pStyle w:val="ListParagraph"/>
        <w:numPr>
          <w:ilvl w:val="0"/>
          <w:numId w:val="1"/>
        </w:numPr>
        <w:pBdr/>
        <w:spacing w:after="0" w:before="0"/>
        <w:ind w:hanging="360" w:left="720"/>
        <w:jc w:val="both"/>
        <w:rPr>
          <w:sz w:val="22"/>
        </w:rPr>
      </w:pPr>
      <w:r>
        <w:rPr>
          <w:sz w:val="22"/>
        </w:rPr>
        <w:t>Utilized technical objects like BADI and User Exits for enhancements and BAPI for interfacing.</w:t>
      </w:r>
    </w:p>
    <w:p>
      <w:pPr>
        <w:pStyle w:val="ListParagraph"/>
        <w:numPr>
          <w:ilvl w:val="0"/>
          <w:numId w:val="1"/>
        </w:numPr>
        <w:pBdr/>
        <w:spacing w:after="0" w:before="0"/>
        <w:ind w:hanging="360" w:left="720"/>
        <w:jc w:val="both"/>
        <w:rPr>
          <w:sz w:val="22"/>
        </w:rPr>
      </w:pPr>
      <w:r>
        <w:rPr>
          <w:sz w:val="22"/>
        </w:rPr>
        <w:t>Expert in Unit Testing, Integration Testing, and User-Acceptance Testing.</w:t>
      </w:r>
    </w:p>
    <w:p>
      <w:pPr>
        <w:pStyle w:val="ListParagraph"/>
        <w:numPr>
          <w:ilvl w:val="0"/>
          <w:numId w:val="1"/>
        </w:numPr>
        <w:pBdr/>
        <w:spacing w:before="0"/>
        <w:ind w:hanging="360" w:left="720"/>
        <w:jc w:val="both"/>
        <w:rPr>
          <w:sz w:val="22"/>
        </w:rPr>
      </w:pPr>
      <w:r>
        <w:rPr>
          <w:sz w:val="22"/>
        </w:rPr>
        <w:t>Proficient in troubleshooting problems and providing training and support to end-users.</w:t>
      </w:r>
    </w:p>
    <w:p>
      <w:pPr>
        <w:pBdr>
          <w:bottom w:color="000000" w:val="single" w:sz="6" w:space="0"/>
        </w:pBdr>
        <w:spacing w:line="240" w:lineRule="auto" w:after="0"/>
        <w:jc w:val="both"/>
      </w:pPr>
    </w:p>
    <w:p>
      <w:pPr>
        <w:pBdr>
          <w:bottom w:color="000000" w:val="single" w:sz="6" w:space="0"/>
        </w:pBdr>
        <w:spacing w:line="240" w:lineRule="auto" w:after="0"/>
        <w:jc w:val="both"/>
      </w:pPr>
      <w:r>
        <w:rPr/>
        <w:t>TECHNICAL SKILLS</w:t>
      </w:r>
    </w:p>
    <w:tbl>
      <w:tblPr>
        <w:tblStyle w:val="966904"/>
        <w:tblW w:w="10681" w:type="dxa"/>
        <w:tblBorders>
          <w:top w:color="000000" w:val="none" w:sz="0" w:space="0"/>
          <w:left w:color="000000" w:val="none" w:sz="0" w:space="0"/>
          <w:bottom w:color="000000" w:val="none" w:sz="0" w:space="0"/>
          <w:right w:color="000000" w:val="none" w:sz="0" w:space="0"/>
        </w:tblBorders>
        <w:tblLook w:val="0600"/>
      </w:tblPr>
      <w:tblGrid>
        <w:gridCol w:w="5342"/>
        <w:gridCol w:w="5339"/>
      </w:tblGrid>
      <w:tr>
        <w:trPr>
          <w:trHeight w:val="447"/>
        </w:trPr>
        <w:tc>
          <w:tcPr>
            <w:tcW w:w="5342"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top"/>
          </w:tcPr>
          <w:p>
            <w:pPr>
              <w:pBdr/>
              <w:jc w:val="both"/>
              <w:rPr>
                <w:b w:val="true"/>
                <w:sz w:val="22"/>
                <w:shd w:fill="FFFFFF" w:val="clear" w:color="auto"/>
              </w:rPr>
            </w:pPr>
            <w:r>
              <w:rPr>
                <w:b w:val="true"/>
                <w:sz w:val="22"/>
                <w:shd w:fill="FFFFFF" w:val="clear" w:color="auto"/>
              </w:rPr>
              <w:t>ERP Packages</w:t>
            </w:r>
          </w:p>
        </w:tc>
        <w:tc>
          <w:tcPr>
            <w:tcW w:w="5339"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top"/>
          </w:tcPr>
          <w:p>
            <w:pPr>
              <w:pBdr/>
              <w:jc w:val="both"/>
              <w:rPr>
                <w:sz w:val="22"/>
                <w:shd w:fill="FFFFFF" w:val="clear" w:color="auto"/>
              </w:rPr>
            </w:pPr>
            <w:r>
              <w:rPr>
                <w:sz w:val="22"/>
              </w:rPr>
              <w:t>4.7, ECC 5.0, ECC 6.0 SAP R/3</w:t>
            </w:r>
          </w:p>
        </w:tc>
      </w:tr>
      <w:tr>
        <w:trPr>
          <w:trHeight w:val="447"/>
        </w:trPr>
        <w:tc>
          <w:tcPr>
            <w:tcW w:w="5342"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top"/>
          </w:tcPr>
          <w:p>
            <w:pPr>
              <w:pBdr/>
              <w:jc w:val="both"/>
              <w:rPr>
                <w:b w:val="true"/>
                <w:sz w:val="22"/>
                <w:shd w:fill="FFFFFF" w:val="clear" w:color="auto"/>
              </w:rPr>
            </w:pPr>
            <w:r>
              <w:rPr>
                <w:b w:val="true"/>
                <w:sz w:val="22"/>
              </w:rPr>
              <w:t>Middleware</w:t>
            </w:r>
          </w:p>
        </w:tc>
        <w:tc>
          <w:tcPr>
            <w:tcW w:w="5339"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top"/>
          </w:tcPr>
          <w:p>
            <w:pPr>
              <w:pBdr/>
              <w:jc w:val="both"/>
              <w:rPr>
                <w:sz w:val="22"/>
                <w:shd w:fill="FFFFFF" w:val="clear" w:color="auto"/>
              </w:rPr>
            </w:pPr>
            <w:r>
              <w:rPr>
                <w:sz w:val="22"/>
              </w:rPr>
              <w:t>XIPI, MES</w:t>
            </w:r>
          </w:p>
        </w:tc>
      </w:tr>
      <w:tr>
        <w:trPr>
          <w:trHeight w:val="447"/>
        </w:trPr>
        <w:tc>
          <w:tcPr>
            <w:tcW w:w="5342"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top"/>
          </w:tcPr>
          <w:p>
            <w:pPr>
              <w:pBdr/>
              <w:jc w:val="both"/>
              <w:rPr>
                <w:b w:val="true"/>
                <w:sz w:val="22"/>
                <w:shd w:fill="FFFFFF" w:val="clear" w:color="auto"/>
              </w:rPr>
            </w:pPr>
            <w:r>
              <w:rPr>
                <w:b w:val="true"/>
                <w:sz w:val="22"/>
                <w:shd w:fill="FFFFFF" w:val="clear" w:color="auto"/>
              </w:rPr>
              <w:t>Languages</w:t>
            </w:r>
          </w:p>
        </w:tc>
        <w:tc>
          <w:tcPr>
            <w:tcW w:w="5339"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top"/>
          </w:tcPr>
          <w:p>
            <w:pPr>
              <w:pBdr/>
              <w:jc w:val="both"/>
              <w:rPr>
                <w:sz w:val="22"/>
                <w:shd w:fill="FFFFFF" w:val="clear" w:color="auto"/>
              </w:rPr>
            </w:pPr>
            <w:r>
              <w:rPr>
                <w:sz w:val="22"/>
              </w:rPr>
              <w:t>C, C++, Visual Basic, Core Java</w:t>
            </w:r>
          </w:p>
        </w:tc>
      </w:tr>
      <w:tr>
        <w:trPr>
          <w:trHeight w:val="465"/>
        </w:trPr>
        <w:tc>
          <w:tcPr>
            <w:tcW w:w="5342"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top"/>
          </w:tcPr>
          <w:p>
            <w:pPr>
              <w:pBdr/>
              <w:jc w:val="both"/>
              <w:rPr>
                <w:b w:val="true"/>
                <w:sz w:val="22"/>
                <w:shd w:fill="FFFFFF" w:val="clear" w:color="auto"/>
              </w:rPr>
            </w:pPr>
            <w:r>
              <w:rPr>
                <w:b w:val="true"/>
                <w:sz w:val="22"/>
              </w:rPr>
              <w:t>Database</w:t>
            </w:r>
          </w:p>
        </w:tc>
        <w:tc>
          <w:tcPr>
            <w:tcW w:w="5339"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top"/>
          </w:tcPr>
          <w:p>
            <w:pPr>
              <w:pBdr/>
              <w:jc w:val="both"/>
              <w:rPr>
                <w:sz w:val="22"/>
                <w:shd w:fill="FFFFFF" w:val="clear" w:color="auto"/>
              </w:rPr>
            </w:pPr>
            <w:r>
              <w:rPr>
                <w:sz w:val="22"/>
              </w:rPr>
              <w:t>Oracle, MS Access, SQL Server 2000</w:t>
            </w:r>
          </w:p>
        </w:tc>
      </w:tr>
      <w:tr>
        <w:trPr>
          <w:trHeight w:val="447"/>
        </w:trPr>
        <w:tc>
          <w:tcPr>
            <w:tcW w:w="5342"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top"/>
          </w:tcPr>
          <w:p>
            <w:pPr>
              <w:pBdr/>
              <w:jc w:val="both"/>
              <w:rPr>
                <w:b w:val="true"/>
                <w:sz w:val="22"/>
                <w:shd w:fill="FFFFFF" w:val="clear" w:color="auto"/>
              </w:rPr>
            </w:pPr>
            <w:r>
              <w:rPr>
                <w:b w:val="true"/>
                <w:sz w:val="22"/>
              </w:rPr>
              <w:t>Operating System</w:t>
            </w:r>
          </w:p>
        </w:tc>
        <w:tc>
          <w:tcPr>
            <w:tcW w:w="5339"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top"/>
          </w:tcPr>
          <w:p>
            <w:pPr>
              <w:pBdr/>
              <w:jc w:val="both"/>
              <w:rPr>
                <w:sz w:val="22"/>
                <w:shd w:fill="FFFFFF" w:val="clear" w:color="auto"/>
              </w:rPr>
            </w:pPr>
            <w:r>
              <w:rPr>
                <w:sz w:val="22"/>
              </w:rPr>
              <w:t>Windows, UNIX</w:t>
            </w:r>
          </w:p>
        </w:tc>
      </w:tr>
      <w:tr>
        <w:trPr>
          <w:trHeight w:val="447"/>
        </w:trPr>
        <w:tc>
          <w:tcPr>
            <w:tcW w:w="5342"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top"/>
          </w:tcPr>
          <w:p>
            <w:pPr>
              <w:pBdr/>
              <w:jc w:val="both"/>
              <w:rPr>
                <w:b w:val="true"/>
                <w:sz w:val="22"/>
                <w:shd w:fill="FFFFFF" w:val="clear" w:color="auto"/>
              </w:rPr>
            </w:pPr>
            <w:r>
              <w:rPr>
                <w:b w:val="true"/>
                <w:sz w:val="22"/>
              </w:rPr>
              <w:t>Application Software</w:t>
            </w:r>
          </w:p>
        </w:tc>
        <w:tc>
          <w:tcPr>
            <w:tcW w:w="5339" w:type="dxa"/>
            <w:tcBorders>
              <w:top w:color="000000" w:val="none" w:sz="0" w:space="0"/>
              <w:left w:color="000000" w:val="none" w:sz="0" w:space="0"/>
              <w:bottom w:color="000000" w:val="none" w:sz="0" w:space="0"/>
              <w:right w:color="000000" w:val="none" w:sz="0" w:space="0"/>
            </w:tcBorders>
            <w:tcMar>
              <w:top w:w="0" w:type="dxa"/>
              <w:left w:w="108" w:type="dxa"/>
              <w:bottom w:w="0" w:type="dxa"/>
              <w:right w:w="108" w:type="dxa"/>
            </w:tcMar>
            <w:vAlign w:val="top"/>
          </w:tcPr>
          <w:p>
            <w:pPr>
              <w:pBdr/>
              <w:jc w:val="both"/>
              <w:rPr>
                <w:sz w:val="22"/>
                <w:shd w:fill="FFFFFF" w:val="clear" w:color="auto"/>
              </w:rPr>
            </w:pPr>
            <w:r>
              <w:rPr>
                <w:sz w:val="22"/>
              </w:rPr>
              <w:t>Microsoft Office.</w:t>
            </w:r>
          </w:p>
        </w:tc>
      </w:tr>
    </w:tbl>
    <w:p>
      <w:pPr>
        <w:pBdr>
          <w:bottom w:color="000000" w:val="single" w:sz="6" w:space="0"/>
        </w:pBdr>
        <w:spacing w:line="240" w:lineRule="auto" w:after="0"/>
        <w:jc w:val="both"/>
      </w:pPr>
    </w:p>
    <w:p>
      <w:pPr>
        <w:pBdr>
          <w:bottom w:color="000000" w:val="single" w:sz="6" w:space="0"/>
        </w:pBdr>
        <w:spacing w:line="240" w:lineRule="auto" w:after="0"/>
        <w:jc w:val="both"/>
        <w:rPr>
          <w:b w:val="true"/>
        </w:rPr>
      </w:pPr>
      <w:r>
        <w:rPr>
          <w:b w:val="true"/>
        </w:rPr>
        <w:t>PROFESSIONAL EXPERIENCE</w:t>
      </w:r>
      <w:r>
        <w:rPr>
          <w:b w:val="true"/>
        </w:rPr>
        <w:tab/>
      </w:r>
    </w:p>
    <w:p>
      <w:pPr>
        <w:pBdr/>
        <w:tabs>
          <w:tab w:pos="2880" w:val="left" w:leader="none"/>
        </w:tabs>
        <w:spacing w:line="240" w:lineRule="auto" w:after="0"/>
        <w:jc w:val="both"/>
        <w:rPr>
          <w:b w:val="true"/>
        </w:rPr>
      </w:pPr>
      <w:r/>
      <w:bookmarkStart w:id="0" w:name="_Hlk132626292"/>
    </w:p>
    <w:p>
      <w:pPr>
        <w:pBdr/>
        <w:tabs>
          <w:tab w:pos="2880" w:val="left" w:leader="none"/>
        </w:tabs>
        <w:spacing w:line="240" w:lineRule="auto" w:after="0"/>
        <w:jc w:val="both"/>
        <w:rPr>
          <w:b w:val="true"/>
        </w:rPr>
      </w:pPr>
      <w:r>
        <w:rPr>
          <w:b w:val="true"/>
        </w:rPr>
        <w:t xml:space="preserve">Client: Honeywell, </w:t>
      </w:r>
      <w:r>
        <w:rPr>
          <w:b w:val="true"/>
        </w:rPr>
        <w:t>Florida</w:t>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Mar</w:t>
      </w:r>
      <w:r>
        <w:rPr>
          <w:b w:val="true"/>
        </w:rPr>
        <w:t xml:space="preserve">’ </w:t>
      </w:r>
      <w:r>
        <w:rPr>
          <w:b w:val="true"/>
        </w:rPr>
        <w:t>23 – Present</w:t>
      </w:r>
    </w:p>
    <w:p>
      <w:pPr>
        <w:pBdr/>
        <w:tabs>
          <w:tab w:pos="2880" w:val="left" w:leader="none"/>
        </w:tabs>
        <w:spacing w:line="240" w:lineRule="auto" w:after="0"/>
        <w:jc w:val="both"/>
        <w:rPr>
          <w:b w:val="true"/>
        </w:rPr>
      </w:pPr>
      <w:r>
        <w:rPr>
          <w:b w:val="true"/>
        </w:rPr>
        <w:t>Role: SAP PP/QM Consultant</w:t>
      </w:r>
      <w:bookmarkEnd w:id="0"/>
    </w:p>
    <w:p>
      <w:pPr>
        <w:pBdr/>
        <w:tabs>
          <w:tab w:pos="2880" w:val="left" w:leader="none"/>
        </w:tabs>
        <w:spacing w:line="240" w:lineRule="auto" w:after="0"/>
        <w:jc w:val="both"/>
        <w:rPr>
          <w:b w:val="true"/>
        </w:rPr>
      </w:pPr>
      <w:r>
        <w:rPr>
          <w:b w:val="true"/>
        </w:rPr>
        <w:t>Environment: SAP EHP 7</w:t>
      </w:r>
    </w:p>
    <w:p>
      <w:pPr>
        <w:pBdr/>
        <w:tabs>
          <w:tab w:pos="2880" w:val="left" w:leader="none"/>
        </w:tabs>
        <w:spacing w:line="240" w:lineRule="auto" w:after="0"/>
        <w:jc w:val="both"/>
        <w:rPr>
          <w:u w:val="single"/>
          <w:b w:val="true"/>
        </w:rPr>
      </w:pPr>
    </w:p>
    <w:p>
      <w:pPr>
        <w:pBdr/>
        <w:tabs>
          <w:tab w:pos="2880" w:val="left" w:leader="none"/>
        </w:tabs>
        <w:spacing w:line="240" w:lineRule="auto" w:after="0"/>
        <w:jc w:val="both"/>
        <w:rPr>
          <w:b w:val="true"/>
        </w:rPr>
      </w:pPr>
      <w:r>
        <w:rPr>
          <w:b w:val="true"/>
        </w:rPr>
        <w:t>Responsibilities:</w:t>
      </w:r>
    </w:p>
    <w:p>
      <w:pPr>
        <w:numPr>
          <w:ilvl w:val="0"/>
          <w:numId w:val="2"/>
        </w:numPr>
        <w:pBdr/>
        <w:tabs>
          <w:tab w:pos="720" w:val="left" w:leader="none"/>
        </w:tabs>
        <w:spacing w:line="240" w:lineRule="auto" w:after="0"/>
        <w:ind w:hanging="360" w:left="720"/>
        <w:jc w:val="both"/>
      </w:pPr>
      <w:r>
        <w:rPr/>
        <w:t>Configured and customized integration links between PP/QM/MM/SD/FI to optimize transaction processing.</w:t>
      </w:r>
    </w:p>
    <w:p>
      <w:pPr>
        <w:numPr>
          <w:ilvl w:val="0"/>
          <w:numId w:val="2"/>
        </w:numPr>
        <w:pBdr/>
        <w:tabs>
          <w:tab w:pos="720" w:val="left" w:leader="none"/>
        </w:tabs>
        <w:spacing w:line="240" w:lineRule="auto" w:after="0"/>
        <w:ind w:hanging="360" w:left="720"/>
        <w:jc w:val="both"/>
      </w:pPr>
      <w:r>
        <w:rPr/>
        <w:t>Test, Debug, Deploy &amp; Support SAP EHP 7 Upgrade.</w:t>
      </w:r>
    </w:p>
    <w:p>
      <w:pPr>
        <w:numPr>
          <w:ilvl w:val="0"/>
          <w:numId w:val="2"/>
        </w:numPr>
        <w:pBdr/>
        <w:tabs>
          <w:tab w:pos="720" w:val="left" w:leader="none"/>
        </w:tabs>
        <w:spacing w:line="240" w:lineRule="auto" w:after="0"/>
        <w:ind w:hanging="360" w:left="720"/>
        <w:jc w:val="both"/>
      </w:pPr>
      <w:r>
        <w:rPr/>
        <w:t>Worked with Offshore development team for development of custom reports, batch jobs, BDCs and Master Data enhancements.</w:t>
      </w:r>
    </w:p>
    <w:p>
      <w:pPr>
        <w:numPr>
          <w:ilvl w:val="0"/>
          <w:numId w:val="2"/>
        </w:numPr>
        <w:pBdr/>
        <w:tabs>
          <w:tab w:pos="720" w:val="left" w:leader="none"/>
        </w:tabs>
        <w:spacing w:line="240" w:lineRule="auto" w:after="0"/>
        <w:ind w:hanging="360" w:left="720"/>
        <w:jc w:val="both"/>
      </w:pPr>
      <w:r>
        <w:rPr/>
        <w:t>Worked on QM Master Data i.e., Master Inspection Characteristics, Codes &amp; Code groups, Selected Sets and Task lists, Sampling Procedures, Inspection Plans, Quality Certificates, and Quality Notifications.</w:t>
      </w:r>
    </w:p>
    <w:p>
      <w:pPr>
        <w:numPr>
          <w:ilvl w:val="0"/>
          <w:numId w:val="2"/>
        </w:numPr>
        <w:pBdr/>
        <w:tabs>
          <w:tab w:pos="720" w:val="left" w:leader="none"/>
        </w:tabs>
        <w:spacing w:line="240" w:lineRule="auto" w:after="0"/>
        <w:ind w:hanging="360" w:left="720"/>
        <w:jc w:val="both"/>
      </w:pPr>
      <w:r>
        <w:rPr/>
        <w:t>Configured QM view in material master for GR inspection from PO, Stock transfer Inspection, Inspection for other GR .</w:t>
      </w:r>
    </w:p>
    <w:p>
      <w:pPr>
        <w:numPr>
          <w:ilvl w:val="0"/>
          <w:numId w:val="2"/>
        </w:numPr>
        <w:pBdr/>
        <w:tabs>
          <w:tab w:pos="720" w:val="left" w:leader="none"/>
        </w:tabs>
        <w:spacing w:line="240" w:lineRule="auto" w:after="0"/>
        <w:ind w:hanging="360" w:left="720"/>
        <w:jc w:val="both"/>
      </w:pPr>
      <w:r>
        <w:rPr/>
        <w:t>Used Production Versions for use of various alternative BOMs and multiple routings.</w:t>
      </w:r>
    </w:p>
    <w:p>
      <w:pPr>
        <w:numPr>
          <w:ilvl w:val="0"/>
          <w:numId w:val="2"/>
        </w:numPr>
        <w:pBdr/>
        <w:tabs>
          <w:tab w:pos="720" w:val="left" w:leader="none"/>
        </w:tabs>
        <w:spacing w:line="240" w:lineRule="auto" w:after="0"/>
        <w:ind w:hanging="360" w:left="720"/>
        <w:jc w:val="both"/>
      </w:pPr>
      <w:r>
        <w:rPr/>
        <w:t xml:space="preserve">Develop &amp; Test of Client/Server environment in SAP FI, MM, SD and PP modules using manual as well as automated tools. </w:t>
      </w:r>
    </w:p>
    <w:p>
      <w:pPr>
        <w:numPr>
          <w:ilvl w:val="0"/>
          <w:numId w:val="2"/>
        </w:numPr>
        <w:pBdr/>
        <w:tabs>
          <w:tab w:pos="720" w:val="left" w:leader="none"/>
        </w:tabs>
        <w:spacing w:line="240" w:lineRule="auto" w:after="0"/>
        <w:ind w:hanging="360" w:left="720"/>
        <w:jc w:val="both"/>
      </w:pPr>
      <w:r>
        <w:rPr/>
        <w:t>Worked on BOM , Rate routing , Product cost collector, Product costing, Inspection lots and Usage decision .</w:t>
      </w:r>
    </w:p>
    <w:p>
      <w:pPr>
        <w:numPr>
          <w:ilvl w:val="0"/>
          <w:numId w:val="2"/>
        </w:numPr>
        <w:pBdr/>
        <w:tabs>
          <w:tab w:pos="720" w:val="left" w:leader="none"/>
        </w:tabs>
        <w:spacing w:line="240" w:lineRule="auto" w:after="0"/>
        <w:ind w:hanging="360" w:left="720"/>
        <w:jc w:val="both"/>
      </w:pPr>
      <w:r>
        <w:rPr/>
        <w:t>Resolve support issues for business spread across continents including coordinating with multiple development and business support teams to drive the issues to completion.</w:t>
      </w:r>
    </w:p>
    <w:p>
      <w:pPr>
        <w:numPr>
          <w:ilvl w:val="0"/>
          <w:numId w:val="2"/>
        </w:numPr>
        <w:pBdr/>
        <w:tabs>
          <w:tab w:pos="720" w:val="left" w:leader="none"/>
        </w:tabs>
        <w:spacing w:line="240" w:lineRule="auto" w:after="0"/>
        <w:ind w:hanging="360" w:left="720"/>
        <w:jc w:val="both"/>
      </w:pPr>
      <w:r>
        <w:rPr/>
        <w:t>Develop test scripts along with fixes for the failed scenarios. Prepared enhancement definition document for functional requirement.</w:t>
      </w:r>
    </w:p>
    <w:p>
      <w:pPr>
        <w:numPr>
          <w:ilvl w:val="0"/>
          <w:numId w:val="2"/>
        </w:numPr>
        <w:pBdr/>
        <w:tabs>
          <w:tab w:pos="720" w:val="left" w:leader="none"/>
        </w:tabs>
        <w:spacing w:line="240" w:lineRule="auto" w:after="0"/>
        <w:ind w:hanging="360" w:left="720"/>
        <w:jc w:val="both"/>
      </w:pPr>
      <w:r>
        <w:rPr/>
        <w:t>Monitor and resolve COGI errors.</w:t>
      </w:r>
    </w:p>
    <w:p>
      <w:pPr>
        <w:numPr>
          <w:ilvl w:val="0"/>
          <w:numId w:val="2"/>
        </w:numPr>
        <w:pBdr/>
        <w:tabs>
          <w:tab w:pos="720" w:val="left" w:leader="none"/>
        </w:tabs>
        <w:spacing w:line="240" w:lineRule="auto" w:after="0"/>
        <w:ind w:hanging="360" w:left="720"/>
        <w:jc w:val="both"/>
      </w:pPr>
      <w:r>
        <w:rPr/>
        <w:t xml:space="preserve">Responsible for operational execution / maintenance of the analytics applications within relevant IT functional areas. </w:t>
      </w:r>
    </w:p>
    <w:p>
      <w:pPr>
        <w:numPr>
          <w:ilvl w:val="0"/>
          <w:numId w:val="2"/>
        </w:numPr>
        <w:pBdr/>
        <w:tabs>
          <w:tab w:pos="720" w:val="left" w:leader="none"/>
        </w:tabs>
        <w:spacing w:line="240" w:lineRule="auto" w:after="0"/>
        <w:ind w:hanging="360" w:left="720"/>
        <w:jc w:val="both"/>
      </w:pPr>
      <w:r>
        <w:rPr/>
        <w:t xml:space="preserve">Prepare Automation strategies and plans. </w:t>
      </w:r>
    </w:p>
    <w:p>
      <w:pPr>
        <w:numPr>
          <w:ilvl w:val="0"/>
          <w:numId w:val="2"/>
        </w:numPr>
        <w:pBdr/>
        <w:tabs>
          <w:tab w:pos="720" w:val="left" w:leader="none"/>
        </w:tabs>
        <w:spacing w:line="240" w:lineRule="auto" w:after="0"/>
        <w:ind w:hanging="360" w:left="720"/>
        <w:jc w:val="both"/>
      </w:pPr>
      <w:r>
        <w:rPr/>
        <w:t xml:space="preserve">Create Automated Test Scripts to test the functionality of the application using Worksoft and conduct extensive Regression tests. </w:t>
      </w:r>
    </w:p>
    <w:p>
      <w:pPr>
        <w:numPr>
          <w:ilvl w:val="0"/>
          <w:numId w:val="2"/>
        </w:numPr>
        <w:pBdr/>
        <w:tabs>
          <w:tab w:pos="720" w:val="left" w:leader="none"/>
        </w:tabs>
        <w:spacing w:line="240" w:lineRule="auto" w:after="0"/>
        <w:ind w:hanging="360" w:left="720"/>
        <w:jc w:val="both"/>
      </w:pPr>
      <w:r>
        <w:rPr/>
        <w:t>Applied S/4 HANA's enhanced capacity evaluation and leveling tools to optimize production resources, improving utilization rates and reducing bottlenecks in the production process.</w:t>
      </w:r>
    </w:p>
    <w:p>
      <w:pPr>
        <w:numPr>
          <w:ilvl w:val="0"/>
          <w:numId w:val="2"/>
        </w:numPr>
        <w:pBdr/>
        <w:tabs>
          <w:tab w:pos="720" w:val="left" w:leader="none"/>
        </w:tabs>
        <w:spacing w:line="240" w:lineRule="auto" w:after="0"/>
        <w:ind w:hanging="360" w:left="720"/>
        <w:jc w:val="both"/>
      </w:pPr>
      <w:r>
        <w:rPr/>
        <w:t>Implemented and configured the embedded PP/DS in S/4 HANA to enhance planning accuracy and resource optimization in complex manufacturing environments.</w:t>
      </w:r>
    </w:p>
    <w:p>
      <w:pPr>
        <w:numPr>
          <w:ilvl w:val="0"/>
          <w:numId w:val="2"/>
        </w:numPr>
        <w:pBdr/>
        <w:tabs>
          <w:tab w:pos="720" w:val="left" w:leader="none"/>
        </w:tabs>
        <w:spacing w:line="240" w:lineRule="auto" w:after="0"/>
        <w:ind w:hanging="360" w:left="720"/>
        <w:jc w:val="both"/>
      </w:pPr>
      <w:r>
        <w:rPr/>
        <w:t xml:space="preserve">Escalate and resolve the pending and future issues along with monitoring progress on deliverables. </w:t>
      </w:r>
    </w:p>
    <w:p>
      <w:pPr>
        <w:numPr>
          <w:ilvl w:val="0"/>
          <w:numId w:val="2"/>
        </w:numPr>
        <w:pBdr/>
        <w:tabs>
          <w:tab w:pos="720" w:val="left" w:leader="none"/>
        </w:tabs>
        <w:spacing w:line="240" w:lineRule="auto" w:after="0"/>
        <w:ind w:hanging="360" w:left="720"/>
        <w:jc w:val="both"/>
      </w:pPr>
      <w:r>
        <w:rPr/>
        <w:t xml:space="preserve">Collaborate with global SAP Team to provide solutions. </w:t>
      </w:r>
    </w:p>
    <w:p>
      <w:pPr>
        <w:numPr>
          <w:ilvl w:val="0"/>
          <w:numId w:val="2"/>
        </w:numPr>
        <w:pBdr/>
        <w:tabs>
          <w:tab w:pos="720" w:val="left" w:leader="none"/>
        </w:tabs>
        <w:spacing w:line="240" w:lineRule="auto" w:after="0"/>
        <w:ind w:hanging="360" w:left="720"/>
        <w:jc w:val="both"/>
      </w:pPr>
      <w:r>
        <w:rPr/>
        <w:t xml:space="preserve">Communicate and troubleshoot issues with data integrity, data design, and functional and technical software issues. </w:t>
      </w:r>
    </w:p>
    <w:p>
      <w:pPr>
        <w:numPr>
          <w:ilvl w:val="0"/>
          <w:numId w:val="2"/>
        </w:numPr>
        <w:pBdr/>
        <w:tabs>
          <w:tab w:pos="720" w:val="left" w:leader="none"/>
        </w:tabs>
        <w:spacing w:line="240" w:lineRule="auto" w:after="0"/>
        <w:ind w:hanging="360" w:left="720"/>
        <w:jc w:val="both"/>
      </w:pPr>
      <w:r>
        <w:rPr/>
        <w:t>Provide primary support through daily operations for analytics job scheduling, monitoring SAP Production Planning, SAP Quality Management for Reports, Dashboards and Key Performance Indicators (KPI).</w:t>
      </w:r>
    </w:p>
    <w:p>
      <w:pPr>
        <w:numPr>
          <w:ilvl w:val="0"/>
          <w:numId w:val="2"/>
        </w:numPr>
        <w:pBdr/>
        <w:tabs>
          <w:tab w:pos="720" w:val="left" w:leader="none"/>
        </w:tabs>
        <w:spacing w:line="240" w:lineRule="auto" w:after="0"/>
        <w:ind w:hanging="360" w:left="720"/>
        <w:jc w:val="both"/>
      </w:pPr>
      <w:r>
        <w:rPr/>
        <w:t>Ensure effective problem analysis and resolution in a timely fashion. Escalates issues when needed to appropriate levels of IT / Business and present proposals for resolution to Management.</w:t>
      </w:r>
    </w:p>
    <w:p>
      <w:pPr>
        <w:pBdr/>
        <w:spacing w:line="240" w:lineRule="auto" w:after="0"/>
        <w:jc w:val="both"/>
        <w:rPr>
          <w:b w:val="true"/>
        </w:rPr>
      </w:pPr>
    </w:p>
    <w:p>
      <w:pPr>
        <w:pBdr/>
        <w:tabs>
          <w:tab w:pos="2880" w:val="left" w:leader="none"/>
        </w:tabs>
        <w:spacing w:line="240" w:lineRule="auto" w:after="0"/>
        <w:jc w:val="both"/>
        <w:rPr>
          <w:b w:val="true"/>
        </w:rPr>
      </w:pPr>
      <w:r>
        <w:rPr>
          <w:b w:val="true"/>
        </w:rPr>
        <w:t xml:space="preserve">Client: ESAB </w:t>
      </w:r>
      <w:r>
        <w:rPr>
          <w:b w:val="true"/>
        </w:rPr>
        <w:t>Maryland</w:t>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 xml:space="preserve"> Oct 2021 –Feb 2023</w:t>
      </w:r>
    </w:p>
    <w:p>
      <w:pPr>
        <w:pBdr/>
        <w:tabs>
          <w:tab w:pos="2880" w:val="left" w:leader="none"/>
        </w:tabs>
        <w:spacing w:line="240" w:lineRule="auto" w:after="0"/>
        <w:jc w:val="both"/>
      </w:pPr>
      <w:r>
        <w:rPr>
          <w:b w:val="true"/>
        </w:rPr>
        <w:t>Role: SAP PP Consultant</w:t>
      </w:r>
      <w:r>
        <w:rPr>
          <w:b w:val="true"/>
        </w:rPr>
        <w:t xml:space="preserve"> </w:t>
      </w:r>
    </w:p>
    <w:p>
      <w:pPr>
        <w:pBdr/>
        <w:tabs>
          <w:tab w:pos="2880" w:val="left" w:leader="none"/>
        </w:tabs>
        <w:spacing w:line="240" w:lineRule="auto" w:after="0"/>
        <w:jc w:val="both"/>
        <w:rPr>
          <w:b w:val="true"/>
        </w:rPr>
      </w:pPr>
      <w:r>
        <w:rPr>
          <w:b w:val="true"/>
        </w:rPr>
        <w:t>Environment: SAP ECC 6.0</w:t>
      </w:r>
    </w:p>
    <w:p>
      <w:pPr>
        <w:pBdr/>
        <w:spacing w:line="240" w:lineRule="auto" w:after="0"/>
        <w:jc w:val="both"/>
        <w:rPr>
          <w:b w:val="true"/>
        </w:rPr>
      </w:pPr>
    </w:p>
    <w:p>
      <w:pPr>
        <w:pBdr/>
        <w:spacing w:line="240" w:lineRule="auto" w:after="0"/>
        <w:jc w:val="both"/>
      </w:pPr>
      <w:r>
        <w:rPr>
          <w:b w:val="true"/>
        </w:rPr>
        <w:t>Responsibilities:</w:t>
      </w:r>
    </w:p>
    <w:p>
      <w:pPr>
        <w:numPr>
          <w:ilvl w:val="0"/>
          <w:numId w:val="3"/>
        </w:numPr>
        <w:pBdr/>
        <w:spacing w:line="240" w:lineRule="auto" w:after="0"/>
        <w:ind w:hanging="360" w:left="720"/>
        <w:jc w:val="both"/>
      </w:pPr>
      <w:r>
        <w:rPr/>
        <w:t>Created master data, Bill of materials, and Routing for PP module</w:t>
      </w:r>
    </w:p>
    <w:p>
      <w:pPr>
        <w:numPr>
          <w:ilvl w:val="0"/>
          <w:numId w:val="3"/>
        </w:numPr>
        <w:pBdr/>
        <w:spacing w:line="240" w:lineRule="auto" w:after="0"/>
        <w:ind w:hanging="360" w:left="720"/>
        <w:jc w:val="both"/>
      </w:pPr>
      <w:r>
        <w:rPr/>
        <w:t>Configured MTO, MTS scenarios in SAP ECC system.</w:t>
      </w:r>
    </w:p>
    <w:p>
      <w:pPr>
        <w:numPr>
          <w:ilvl w:val="0"/>
          <w:numId w:val="3"/>
        </w:numPr>
        <w:pBdr/>
        <w:spacing w:line="240" w:lineRule="auto" w:after="0"/>
        <w:ind w:hanging="360" w:left="720"/>
        <w:jc w:val="both"/>
      </w:pPr>
      <w:r>
        <w:rPr/>
        <w:t>Depending on the user requirements, worked on various production cycles (i.e., Production cycle including inventory movement, assembly to warehouse, GR for semi-finished into WM Handling Unit locations, GI of semi-finished from WM Handling Unit locations and Refurbishment with Production orders.</w:t>
      </w:r>
    </w:p>
    <w:p>
      <w:pPr>
        <w:numPr>
          <w:ilvl w:val="0"/>
          <w:numId w:val="3"/>
        </w:numPr>
        <w:pBdr/>
        <w:spacing w:line="240" w:lineRule="auto" w:after="0"/>
        <w:ind w:hanging="360" w:left="720"/>
        <w:jc w:val="both"/>
      </w:pPr>
      <w:r>
        <w:rPr/>
        <w:t xml:space="preserve">Worked on E2E cycle of Rework/Service orders in which WM and QM is involved. </w:t>
      </w:r>
    </w:p>
    <w:p>
      <w:pPr>
        <w:numPr>
          <w:ilvl w:val="0"/>
          <w:numId w:val="3"/>
        </w:numPr>
        <w:pBdr/>
        <w:spacing w:line="240" w:lineRule="auto" w:after="0"/>
        <w:ind w:hanging="360" w:left="720"/>
        <w:jc w:val="both"/>
      </w:pPr>
      <w:r>
        <w:rPr/>
        <w:t>Handled various Production planning techniques like Reorder point planning, Forecasting, and demand management.</w:t>
      </w:r>
    </w:p>
    <w:p>
      <w:pPr>
        <w:numPr>
          <w:ilvl w:val="0"/>
          <w:numId w:val="3"/>
        </w:numPr>
        <w:pBdr/>
        <w:spacing w:line="240" w:lineRule="auto" w:after="0"/>
        <w:ind w:hanging="360" w:left="720"/>
        <w:jc w:val="both"/>
      </w:pPr>
      <w:r>
        <w:rPr/>
        <w:t>Worked JDE integration with SAP for receiving demand updates from JDE.</w:t>
      </w:r>
    </w:p>
    <w:p>
      <w:pPr>
        <w:numPr>
          <w:ilvl w:val="0"/>
          <w:numId w:val="3"/>
        </w:numPr>
        <w:pBdr/>
        <w:spacing w:line="240" w:lineRule="auto" w:after="0"/>
        <w:ind w:hanging="360" w:left="720"/>
        <w:jc w:val="both"/>
      </w:pPr>
      <w:r>
        <w:rPr/>
        <w:t>Leveraged S/4 HANA's real-time analytics capabilities to develop dynamic dashboards and reports, enabling data-driven decision-making in production planning and inventory management.</w:t>
      </w:r>
    </w:p>
    <w:p>
      <w:pPr>
        <w:numPr>
          <w:ilvl w:val="0"/>
          <w:numId w:val="3"/>
        </w:numPr>
        <w:pBdr/>
        <w:spacing w:line="240" w:lineRule="auto" w:after="0"/>
        <w:ind w:hanging="360" w:left="720"/>
        <w:jc w:val="both"/>
      </w:pPr>
      <w:r>
        <w:rPr/>
        <w:t>Worked on Rosetta integration for in and out flow of notification information.</w:t>
      </w:r>
    </w:p>
    <w:p>
      <w:pPr>
        <w:numPr>
          <w:ilvl w:val="0"/>
          <w:numId w:val="3"/>
        </w:numPr>
        <w:pBdr/>
        <w:spacing w:line="240" w:lineRule="auto" w:after="0"/>
        <w:ind w:hanging="360" w:left="720"/>
        <w:jc w:val="both"/>
      </w:pPr>
      <w:r>
        <w:rPr/>
        <w:t>Handled various priorities of Incidents, Service requests, change requests and new demands for SAP PP module</w:t>
      </w:r>
    </w:p>
    <w:p>
      <w:pPr>
        <w:numPr>
          <w:ilvl w:val="0"/>
          <w:numId w:val="3"/>
        </w:numPr>
        <w:pBdr/>
        <w:spacing w:line="240" w:lineRule="auto" w:after="0"/>
        <w:ind w:hanging="360" w:left="720"/>
        <w:jc w:val="both"/>
      </w:pPr>
      <w:r>
        <w:rPr/>
        <w:t>Trained and supervised junior resources in SAP PP.</w:t>
      </w:r>
    </w:p>
    <w:p>
      <w:pPr>
        <w:pBdr/>
        <w:spacing w:line="240" w:lineRule="auto" w:after="0"/>
        <w:jc w:val="both"/>
      </w:pPr>
    </w:p>
    <w:p>
      <w:pPr>
        <w:pBdr/>
        <w:spacing w:line="240" w:lineRule="auto" w:after="0"/>
        <w:jc w:val="both"/>
        <w:rPr>
          <w:b w:val="true"/>
        </w:rPr>
      </w:pPr>
      <w:r>
        <w:rPr>
          <w:b w:val="true"/>
        </w:rPr>
        <w:t>Client: CRH Healthcare,</w:t>
      </w:r>
      <w:r>
        <w:rPr>
          <w:b w:val="true"/>
        </w:rPr>
        <w:t xml:space="preserve"> </w:t>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ab/>
      </w:r>
      <w:r>
        <w:rPr>
          <w:b w:val="true"/>
        </w:rPr>
        <w:t>Feb</w:t>
      </w:r>
      <w:r>
        <w:rPr>
          <w:b w:val="true"/>
        </w:rPr>
        <w:t xml:space="preserve">’ </w:t>
      </w:r>
      <w:r>
        <w:rPr>
          <w:b w:val="true"/>
        </w:rPr>
        <w:t xml:space="preserve">21 </w:t>
      </w:r>
      <w:r>
        <w:rPr>
          <w:b w:val="true"/>
        </w:rPr>
        <w:t>–</w:t>
      </w:r>
      <w:r>
        <w:rPr>
          <w:b w:val="true"/>
        </w:rPr>
        <w:t xml:space="preserve"> Sep</w:t>
      </w:r>
      <w:r>
        <w:rPr>
          <w:b w:val="true"/>
        </w:rPr>
        <w:t xml:space="preserve">’ </w:t>
      </w:r>
      <w:r>
        <w:rPr>
          <w:b w:val="true"/>
        </w:rPr>
        <w:t>21</w:t>
      </w:r>
    </w:p>
    <w:p>
      <w:pPr>
        <w:pBdr/>
        <w:spacing w:line="240" w:lineRule="auto" w:after="0"/>
        <w:jc w:val="both"/>
        <w:rPr>
          <w:b w:val="true"/>
        </w:rPr>
      </w:pPr>
      <w:r>
        <w:rPr>
          <w:b w:val="true"/>
        </w:rPr>
        <w:t>Role: SAP PP Consultant</w:t>
      </w:r>
    </w:p>
    <w:p>
      <w:pPr>
        <w:pBdr/>
        <w:spacing w:line="240" w:lineRule="auto" w:after="0"/>
        <w:jc w:val="both"/>
        <w:rPr>
          <w:b w:val="true"/>
        </w:rPr>
      </w:pPr>
      <w:r>
        <w:rPr>
          <w:b w:val="true"/>
        </w:rPr>
        <w:t>Location: Atlanta, GA</w:t>
      </w:r>
    </w:p>
    <w:p>
      <w:pPr>
        <w:pBdr/>
        <w:spacing w:line="240" w:lineRule="auto" w:after="0"/>
        <w:jc w:val="both"/>
        <w:rPr>
          <w:b w:val="true"/>
        </w:rPr>
      </w:pPr>
      <w:r>
        <w:rPr>
          <w:b w:val="true"/>
        </w:rPr>
        <w:t>Environment: SAP ECC 6.0</w:t>
      </w:r>
    </w:p>
    <w:p>
      <w:pPr>
        <w:pBdr/>
        <w:spacing w:line="240" w:lineRule="auto" w:after="0"/>
        <w:jc w:val="both"/>
        <w:rPr>
          <w:b w:val="true"/>
        </w:rPr>
      </w:pPr>
    </w:p>
    <w:p>
      <w:pPr>
        <w:pBdr/>
        <w:spacing w:line="240" w:lineRule="auto" w:after="0"/>
        <w:jc w:val="both"/>
      </w:pPr>
      <w:r>
        <w:rPr>
          <w:b w:val="true"/>
        </w:rPr>
        <w:t>Responsibilities:</w:t>
      </w:r>
    </w:p>
    <w:p>
      <w:pPr>
        <w:numPr>
          <w:ilvl w:val="0"/>
          <w:numId w:val="4"/>
        </w:numPr>
        <w:pBdr/>
        <w:spacing w:line="240" w:lineRule="auto" w:after="0"/>
        <w:ind w:hanging="360" w:left="720"/>
        <w:jc w:val="both"/>
      </w:pPr>
      <w:r>
        <w:rPr/>
        <w:t>Executed shop floor activities including creation of production orders, availability check, and release of orders, printing shop floor papers, goods issue, goods movement, order confirmations and order settlement.</w:t>
      </w:r>
    </w:p>
    <w:p>
      <w:pPr>
        <w:numPr>
          <w:ilvl w:val="0"/>
          <w:numId w:val="4"/>
        </w:numPr>
        <w:pBdr/>
        <w:spacing w:line="240" w:lineRule="auto" w:after="0"/>
        <w:ind w:hanging="360" w:left="720"/>
        <w:jc w:val="both"/>
      </w:pPr>
      <w:r>
        <w:rPr/>
        <w:t>Responsible for maintaining Material Master, Bill of Materials, Work CentersandRoutings.</w:t>
      </w:r>
    </w:p>
    <w:p>
      <w:pPr>
        <w:numPr>
          <w:ilvl w:val="0"/>
          <w:numId w:val="4"/>
        </w:numPr>
        <w:pBdr/>
        <w:spacing w:line="240" w:lineRule="auto" w:after="0"/>
        <w:ind w:hanging="360" w:left="720"/>
        <w:jc w:val="both"/>
      </w:pPr>
      <w:r>
        <w:rPr/>
        <w:t>Worked on Capacity planning: Worked with available capacity, reallocate within planning table, evaluation, levelling, re- scheduling and dispatching operations.</w:t>
      </w:r>
    </w:p>
    <w:p>
      <w:pPr>
        <w:numPr>
          <w:ilvl w:val="0"/>
          <w:numId w:val="4"/>
        </w:numPr>
        <w:pBdr/>
        <w:spacing w:line="240" w:lineRule="auto" w:after="0"/>
        <w:ind w:hanging="360" w:left="720"/>
        <w:jc w:val="both"/>
      </w:pPr>
      <w:r>
        <w:rPr/>
        <w:t>Forecasted demand of product groups and transferred Planned Independent Requirements from the Sales and Operation Planning to Demand Management.</w:t>
      </w:r>
    </w:p>
    <w:p>
      <w:pPr>
        <w:numPr>
          <w:ilvl w:val="0"/>
          <w:numId w:val="4"/>
        </w:numPr>
        <w:pBdr/>
        <w:spacing w:line="240" w:lineRule="auto" w:after="0"/>
        <w:ind w:hanging="360" w:left="720"/>
        <w:jc w:val="both"/>
      </w:pPr>
      <w:r>
        <w:rPr/>
        <w:t>Worked on repetitive manufacturingapplication such as planning table, production version, product cost collectors and cost estimate.</w:t>
      </w:r>
    </w:p>
    <w:p>
      <w:pPr>
        <w:numPr>
          <w:ilvl w:val="0"/>
          <w:numId w:val="4"/>
        </w:numPr>
        <w:pBdr/>
        <w:spacing w:line="240" w:lineRule="auto" w:after="0"/>
        <w:ind w:hanging="360" w:left="720"/>
        <w:jc w:val="both"/>
      </w:pPr>
      <w:r>
        <w:rPr/>
        <w:t>Configured order type, dependent parameters, scheduling parameters, scheduling profiles, release strategies, confirmation parameters about planned and production orders.</w:t>
      </w:r>
    </w:p>
    <w:p>
      <w:pPr>
        <w:numPr>
          <w:ilvl w:val="0"/>
          <w:numId w:val="4"/>
        </w:numPr>
        <w:pBdr/>
        <w:spacing w:line="240" w:lineRule="auto" w:after="0"/>
        <w:ind w:hanging="360" w:left="720"/>
        <w:jc w:val="both"/>
      </w:pPr>
      <w:r>
        <w:rPr/>
        <w:t>Maintained plant parameters such as MRP controller, MRP groups, MRP types, Lot sizing procedure, availability check for components, and conversion of procurement proposals.</w:t>
      </w:r>
    </w:p>
    <w:p>
      <w:pPr>
        <w:numPr>
          <w:ilvl w:val="0"/>
          <w:numId w:val="4"/>
        </w:numPr>
        <w:pBdr/>
        <w:spacing w:line="240" w:lineRule="auto" w:after="0"/>
        <w:ind w:hanging="360" w:left="720"/>
        <w:jc w:val="both"/>
      </w:pPr>
      <w:r>
        <w:rPr/>
        <w:t>Maintained inspection characteristics in QM and integrated those in the work scheduling (Material Master view) and production processing functions (routing operations) of the Production Planning (PP) component.</w:t>
      </w:r>
    </w:p>
    <w:p>
      <w:pPr>
        <w:numPr>
          <w:ilvl w:val="0"/>
          <w:numId w:val="4"/>
        </w:numPr>
        <w:pBdr/>
        <w:spacing w:line="240" w:lineRule="auto" w:after="0"/>
        <w:ind w:hanging="360" w:left="720"/>
        <w:jc w:val="both"/>
      </w:pPr>
      <w:r>
        <w:rPr/>
        <w:t>Worked on purchase groups, creating vendor master data, stock transfer order, source lists, subcontracting, creating outline agreements and contracts, and maintaining physical inventory as SAP PP/MM consultant.</w:t>
      </w:r>
    </w:p>
    <w:p>
      <w:pPr>
        <w:numPr>
          <w:ilvl w:val="0"/>
          <w:numId w:val="4"/>
        </w:numPr>
        <w:pBdr/>
        <w:spacing w:line="240" w:lineRule="auto" w:after="0"/>
        <w:ind w:hanging="360" w:left="720"/>
        <w:jc w:val="both"/>
      </w:pPr>
      <w:r>
        <w:rPr/>
        <w:t>Performed single-level and multi-level MRP runs and monitored MRP stock requirement list in individual and collective display.</w:t>
      </w:r>
    </w:p>
    <w:p>
      <w:pPr>
        <w:numPr>
          <w:ilvl w:val="0"/>
          <w:numId w:val="4"/>
        </w:numPr>
        <w:pBdr/>
        <w:spacing w:line="240" w:lineRule="auto" w:after="0"/>
        <w:ind w:hanging="360" w:left="720"/>
        <w:jc w:val="both"/>
      </w:pPr>
      <w:r>
        <w:rPr/>
        <w:t>Implemented new functionality of Scheduling, Capacity Planning and leveling using planning table.</w:t>
      </w:r>
    </w:p>
    <w:p>
      <w:pPr>
        <w:numPr>
          <w:ilvl w:val="0"/>
          <w:numId w:val="4"/>
        </w:numPr>
        <w:pBdr/>
        <w:spacing w:line="240" w:lineRule="auto" w:after="0"/>
        <w:ind w:hanging="360" w:left="720"/>
        <w:jc w:val="both"/>
      </w:pPr>
      <w:r>
        <w:rPr/>
        <w:t>Worked on MM functionalities- Material Masters, Info Records, Source Lists, Consumption Based Planning, Purchasing and Inventory.</w:t>
      </w:r>
    </w:p>
    <w:p>
      <w:pPr>
        <w:numPr>
          <w:ilvl w:val="0"/>
          <w:numId w:val="4"/>
        </w:numPr>
        <w:pBdr/>
        <w:spacing w:line="240" w:lineRule="auto" w:after="0"/>
        <w:ind w:hanging="360" w:left="720"/>
        <w:jc w:val="both"/>
      </w:pPr>
      <w:r>
        <w:rPr/>
        <w:t>Worked on EDI process (partner type, partner profile, message type, Inbound and outbound parameters)</w:t>
      </w:r>
    </w:p>
    <w:p>
      <w:pPr>
        <w:numPr>
          <w:ilvl w:val="0"/>
          <w:numId w:val="4"/>
        </w:numPr>
        <w:pBdr/>
        <w:spacing w:line="240" w:lineRule="auto" w:after="0"/>
        <w:ind w:hanging="360" w:left="720"/>
        <w:jc w:val="both"/>
      </w:pPr>
      <w:r>
        <w:rPr/>
        <w:t>Worked on Configuration in Inventory Management: Goods Receipt, Goods Issues, Stock Transfer, Reservations and Reporting in IM.</w:t>
      </w:r>
    </w:p>
    <w:p>
      <w:pPr>
        <w:numPr>
          <w:ilvl w:val="0"/>
          <w:numId w:val="4"/>
        </w:numPr>
        <w:pBdr/>
        <w:spacing w:line="240" w:lineRule="auto" w:after="0"/>
        <w:ind w:hanging="360" w:left="720"/>
        <w:jc w:val="both"/>
      </w:pPr>
      <w:r>
        <w:rPr/>
        <w:t xml:space="preserve">Took ownership of End to End Integration Testing of Order to Cash process flow for newly introduce Prototype materials. </w:t>
      </w:r>
    </w:p>
    <w:p>
      <w:pPr>
        <w:numPr>
          <w:ilvl w:val="0"/>
          <w:numId w:val="4"/>
        </w:numPr>
        <w:pBdr/>
        <w:spacing w:line="240" w:lineRule="auto" w:after="0"/>
        <w:ind w:hanging="360" w:left="720"/>
        <w:jc w:val="both"/>
      </w:pPr>
      <w:r>
        <w:rPr/>
        <w:t>Prepared Functional Specification Document for RICEFW objects.</w:t>
      </w:r>
    </w:p>
    <w:p>
      <w:pPr>
        <w:numPr>
          <w:ilvl w:val="0"/>
          <w:numId w:val="4"/>
        </w:numPr>
        <w:pBdr/>
        <w:spacing w:line="240" w:lineRule="auto" w:after="0"/>
        <w:ind w:hanging="360" w:left="720"/>
        <w:jc w:val="both"/>
      </w:pPr>
      <w:r>
        <w:rPr/>
        <w:t>Provided Functional Support in all stages of SAP PP and trained the users in handling errors.</w:t>
      </w:r>
      <w:r/>
      <w:bookmarkStart w:id="1" w:name="_Hlk153360555"/>
    </w:p>
    <w:p>
      <w:pPr>
        <w:pStyle w:val="Heading1"/>
        <w:pBdr/>
        <w:shd w:fill="FFFFFF" w:val="clear" w:color="auto"/>
        <w:spacing w:line="240" w:lineRule="auto" w:after="0" w:before="0"/>
        <w:jc w:val="both"/>
        <w:outlineLvl w:val="0"/>
        <w:rPr>
          <w:rFonts w:ascii="Calibri" w:eastAsia="Calibri" w:hAnsi="Calibri" w:cs="Calibri"/>
          <w:b w:val="true"/>
          <w:sz w:val="22"/>
        </w:rPr>
      </w:pPr>
      <w:bookmarkEnd w:id="1"/>
    </w:p>
    <w:p>
      <w:pPr>
        <w:pStyle w:val="Heading1"/>
        <w:pBdr/>
        <w:shd w:fill="FFFFFF" w:val="clear" w:color="auto"/>
        <w:spacing w:line="240" w:lineRule="auto" w:after="0" w:before="0"/>
        <w:jc w:val="both"/>
        <w:outlineLvl w:val="0"/>
        <w:rPr>
          <w:rFonts w:ascii="Calibri" w:eastAsia="Calibri" w:hAnsi="Calibri" w:cs="Calibri"/>
          <w:b w:val="true"/>
          <w:sz w:val="22"/>
        </w:rPr>
      </w:pPr>
      <w:r>
        <w:rPr>
          <w:rFonts w:ascii="Calibri" w:eastAsia="Calibri" w:hAnsi="Calibri" w:cs="Calibri"/>
          <w:b w:val="true"/>
          <w:sz w:val="22"/>
        </w:rPr>
        <w:t>Client:</w:t>
      </w:r>
      <w:r>
        <w:rPr>
          <w:rFonts w:ascii="Calibri" w:eastAsia="Calibri" w:hAnsi="Calibri" w:cs="Calibri"/>
          <w:b w:val="true"/>
          <w:sz w:val="22"/>
        </w:rPr>
        <w:t xml:space="preserve"> </w:t>
      </w:r>
      <w:r>
        <w:rPr>
          <w:rFonts w:ascii="Calibri" w:eastAsia="Calibri" w:hAnsi="Calibri" w:cs="Calibri"/>
          <w:b w:val="true"/>
          <w:sz w:val="22"/>
        </w:rPr>
        <w:t>Thoucentric</w:t>
      </w:r>
      <w:r>
        <w:rPr>
          <w:rFonts w:ascii="Calibri" w:eastAsia="Calibri" w:hAnsi="Calibri" w:cs="Calibri"/>
          <w:b w:val="true"/>
          <w:sz w:val="22"/>
        </w:rPr>
        <w:t xml:space="preserve"> </w:t>
      </w:r>
      <w:r>
        <w:rPr>
          <w:rFonts w:ascii="Calibri" w:eastAsia="Calibri" w:hAnsi="Calibri" w:cs="Calibri"/>
          <w:b w:val="true"/>
          <w:sz w:val="22"/>
        </w:rPr>
        <w:t xml:space="preserve">Bangalore, </w:t>
      </w:r>
      <w:r>
        <w:rPr>
          <w:rFonts w:ascii="Calibri" w:eastAsia="Calibri" w:hAnsi="Calibri" w:cs="Calibri"/>
          <w:b w:val="true"/>
          <w:sz w:val="22"/>
        </w:rPr>
        <w:t>India</w:t>
      </w:r>
      <w:r>
        <w:rPr>
          <w:rFonts w:ascii="Calibri" w:eastAsia="Calibri" w:hAnsi="Calibri" w:cs="Calibri"/>
          <w:b w:val="true"/>
          <w:sz w:val="22"/>
        </w:rPr>
        <w:tab/>
      </w:r>
      <w:r>
        <w:rPr>
          <w:rFonts w:ascii="Calibri" w:eastAsia="Calibri" w:hAnsi="Calibri" w:cs="Calibri"/>
          <w:b w:val="true"/>
          <w:sz w:val="22"/>
        </w:rPr>
        <w:tab/>
      </w:r>
      <w:r>
        <w:rPr>
          <w:rFonts w:ascii="Calibri" w:eastAsia="Calibri" w:hAnsi="Calibri" w:cs="Calibri"/>
          <w:b w:val="true"/>
          <w:sz w:val="22"/>
        </w:rPr>
        <w:tab/>
      </w:r>
      <w:r>
        <w:rPr>
          <w:rFonts w:ascii="Calibri" w:eastAsia="Calibri" w:hAnsi="Calibri" w:cs="Calibri"/>
          <w:b w:val="true"/>
          <w:sz w:val="22"/>
        </w:rPr>
        <w:tab/>
      </w:r>
      <w:r>
        <w:rPr>
          <w:rFonts w:ascii="Calibri" w:eastAsia="Calibri" w:hAnsi="Calibri" w:cs="Calibri"/>
          <w:b w:val="true"/>
          <w:sz w:val="22"/>
        </w:rPr>
        <w:tab/>
      </w:r>
      <w:r>
        <w:rPr>
          <w:rFonts w:ascii="Calibri" w:eastAsia="Calibri" w:hAnsi="Calibri" w:cs="Calibri"/>
          <w:b w:val="true"/>
          <w:sz w:val="22"/>
        </w:rPr>
        <w:tab/>
      </w:r>
      <w:r>
        <w:rPr>
          <w:rFonts w:ascii="Calibri" w:eastAsia="Calibri" w:hAnsi="Calibri" w:cs="Calibri"/>
          <w:b w:val="true"/>
          <w:sz w:val="22"/>
        </w:rPr>
        <w:tab/>
      </w:r>
      <w:r>
        <w:rPr>
          <w:rFonts w:ascii="Calibri" w:eastAsia="Calibri" w:hAnsi="Calibri" w:cs="Calibri"/>
          <w:b w:val="true"/>
          <w:sz w:val="22"/>
        </w:rPr>
        <w:tab/>
      </w:r>
      <w:r>
        <w:rPr>
          <w:rFonts w:ascii="Calibri" w:eastAsia="Calibri" w:hAnsi="Calibri" w:cs="Calibri"/>
          <w:b w:val="true"/>
          <w:sz w:val="22"/>
        </w:rPr>
        <w:t>Dec</w:t>
      </w:r>
      <w:r>
        <w:rPr>
          <w:rFonts w:ascii="Calibri" w:eastAsia="Calibri" w:hAnsi="Calibri" w:cs="Calibri"/>
          <w:b w:val="true"/>
          <w:sz w:val="22"/>
        </w:rPr>
        <w:t xml:space="preserve">’ </w:t>
      </w:r>
      <w:r>
        <w:rPr>
          <w:rFonts w:ascii="Calibri" w:eastAsia="Calibri" w:hAnsi="Calibri" w:cs="Calibri"/>
          <w:b w:val="true"/>
          <w:sz w:val="22"/>
        </w:rPr>
        <w:t xml:space="preserve">19 – </w:t>
      </w:r>
      <w:r>
        <w:rPr>
          <w:rFonts w:ascii="Calibri" w:eastAsia="Calibri" w:hAnsi="Calibri" w:cs="Calibri"/>
          <w:b w:val="true"/>
          <w:sz w:val="22"/>
        </w:rPr>
        <w:t>Feb</w:t>
      </w:r>
      <w:r>
        <w:rPr>
          <w:rFonts w:ascii="Calibri" w:eastAsia="Calibri" w:hAnsi="Calibri" w:cs="Calibri"/>
          <w:b w:val="true"/>
          <w:sz w:val="22"/>
        </w:rPr>
        <w:t xml:space="preserve">’ </w:t>
      </w:r>
      <w:r>
        <w:rPr>
          <w:rFonts w:ascii="Calibri" w:eastAsia="Calibri" w:hAnsi="Calibri" w:cs="Calibri"/>
          <w:b w:val="true"/>
          <w:sz w:val="22"/>
        </w:rPr>
        <w:t>21</w:t>
      </w:r>
    </w:p>
    <w:p>
      <w:pPr>
        <w:pStyle w:val="Heading1"/>
        <w:pBdr/>
        <w:shd w:fill="FFFFFF" w:val="clear" w:color="auto"/>
        <w:spacing w:line="240" w:lineRule="auto" w:after="0" w:before="0"/>
        <w:jc w:val="both"/>
        <w:outlineLvl w:val="0"/>
        <w:rPr>
          <w:rFonts w:ascii="Calibri" w:eastAsia="Calibri" w:hAnsi="Calibri" w:cs="Calibri"/>
          <w:b w:val="true"/>
          <w:sz w:val="22"/>
        </w:rPr>
      </w:pPr>
      <w:r>
        <w:rPr>
          <w:rFonts w:ascii="Calibri" w:eastAsia="Calibri" w:hAnsi="Calibri" w:cs="Calibri"/>
          <w:b w:val="true"/>
          <w:sz w:val="22"/>
        </w:rPr>
        <w:t>Rôle</w:t>
      </w:r>
      <w:r>
        <w:rPr>
          <w:rFonts w:ascii="Calibri" w:eastAsia="Calibri" w:hAnsi="Calibri" w:cs="Calibri"/>
          <w:b w:val="true"/>
          <w:sz w:val="22"/>
        </w:rPr>
        <w:t>:</w:t>
      </w:r>
      <w:r>
        <w:rPr>
          <w:rFonts w:ascii="Calibri" w:eastAsia="Calibri" w:hAnsi="Calibri" w:cs="Calibri"/>
          <w:b w:val="true"/>
          <w:sz w:val="22"/>
        </w:rPr>
        <w:t xml:space="preserve"> SAP PP/MM Consultant</w:t>
      </w:r>
    </w:p>
    <w:p>
      <w:pPr>
        <w:pStyle w:val="Heading1"/>
        <w:pBdr/>
        <w:shd w:fill="FFFFFF" w:val="clear" w:color="auto"/>
        <w:spacing w:line="240" w:lineRule="auto" w:after="0" w:before="0"/>
        <w:jc w:val="both"/>
        <w:outlineLvl w:val="0"/>
        <w:rPr>
          <w:u w:val="single"/>
          <w:rFonts w:ascii="Calibri" w:eastAsia="Calibri" w:hAnsi="Calibri" w:cs="Calibri"/>
          <w:b w:val="true"/>
          <w:sz w:val="22"/>
        </w:rPr>
      </w:pPr>
    </w:p>
    <w:p>
      <w:pPr>
        <w:pStyle w:val="Heading1"/>
        <w:pBdr/>
        <w:shd w:fill="FFFFFF" w:val="clear" w:color="auto"/>
        <w:spacing w:line="240" w:lineRule="auto" w:after="0" w:before="0"/>
        <w:jc w:val="both"/>
        <w:outlineLvl w:val="0"/>
        <w:rPr>
          <w:rFonts w:ascii="Calibri" w:eastAsia="Calibri" w:hAnsi="Calibri" w:cs="Calibri"/>
          <w:b w:val="true"/>
          <w:sz w:val="22"/>
        </w:rPr>
      </w:pPr>
      <w:r>
        <w:rPr>
          <w:u w:val="single"/>
          <w:rFonts w:ascii="Calibri" w:eastAsia="Calibri" w:hAnsi="Calibri" w:cs="Calibri"/>
          <w:b w:val="true"/>
          <w:sz w:val="22"/>
        </w:rPr>
        <w:t>Environnent</w:t>
      </w:r>
      <w:r>
        <w:rPr>
          <w:rFonts w:ascii="Calibri" w:eastAsia="Calibri" w:hAnsi="Calibri" w:cs="Calibri"/>
          <w:b w:val="true"/>
          <w:sz w:val="22"/>
        </w:rPr>
        <w:t>:</w:t>
      </w:r>
      <w:r>
        <w:rPr>
          <w:rFonts w:ascii="Calibri" w:eastAsia="Calibri" w:hAnsi="Calibri" w:cs="Calibri"/>
          <w:b w:val="true"/>
          <w:sz w:val="22"/>
        </w:rPr>
        <w:t xml:space="preserve"> SAP ECC 6.0</w:t>
      </w:r>
    </w:p>
    <w:p>
      <w:pPr>
        <w:pStyle w:val="Heading1"/>
        <w:pBdr/>
        <w:shd w:fill="FFFFFF" w:val="clear" w:color="auto"/>
        <w:spacing w:line="240" w:lineRule="auto" w:after="0" w:before="0"/>
        <w:jc w:val="both"/>
        <w:outlineLvl w:val="0"/>
        <w:rPr>
          <w:rFonts w:ascii="Calibri" w:eastAsia="Calibri" w:hAnsi="Calibri" w:cs="Calibri"/>
          <w:b w:val="true"/>
          <w:sz w:val="22"/>
        </w:rPr>
      </w:pPr>
    </w:p>
    <w:p>
      <w:pPr>
        <w:pBdr/>
        <w:spacing w:line="240" w:lineRule="auto" w:after="0"/>
        <w:jc w:val="both"/>
        <w:rPr>
          <w:b w:val="true"/>
        </w:rPr>
      </w:pPr>
      <w:r>
        <w:rPr>
          <w:b w:val="true"/>
        </w:rPr>
        <w:t>Responsabilités :</w:t>
      </w:r>
    </w:p>
    <w:p>
      <w:pPr>
        <w:numPr>
          <w:ilvl w:val="0"/>
          <w:numId w:val="7"/>
        </w:numPr>
        <w:pBdr/>
        <w:spacing w:line="240" w:lineRule="auto" w:after="0"/>
        <w:ind w:hanging="360" w:left="720"/>
        <w:jc w:val="both"/>
      </w:pPr>
      <w:r>
        <w:rPr/>
        <w:t>Analyzed the as-is condition of the client, existing manufacturing system and carried out the to-be analysis, business process re-engineering and configuration.</w:t>
      </w:r>
    </w:p>
    <w:p>
      <w:pPr>
        <w:numPr>
          <w:ilvl w:val="0"/>
          <w:numId w:val="7"/>
        </w:numPr>
        <w:pBdr/>
        <w:spacing w:line="240" w:lineRule="auto" w:after="0"/>
        <w:ind w:hanging="360" w:left="720"/>
        <w:jc w:val="both"/>
      </w:pPr>
      <w:r>
        <w:rPr/>
        <w:t>Performed fit-gap analysis. Conducted Business discussions with core team and business process workshops for Blueprint design. Prepared Blueprint Documentation.</w:t>
      </w:r>
    </w:p>
    <w:p>
      <w:pPr>
        <w:numPr>
          <w:ilvl w:val="0"/>
          <w:numId w:val="7"/>
        </w:numPr>
        <w:pBdr/>
        <w:spacing w:line="240" w:lineRule="auto" w:after="0"/>
        <w:ind w:hanging="360" w:left="720"/>
        <w:jc w:val="both"/>
      </w:pPr>
      <w:r>
        <w:rPr/>
        <w:t>Documented critical changes, trained client team about the new system functionality and tested the integration of the PP and MM module.</w:t>
      </w:r>
    </w:p>
    <w:p>
      <w:pPr>
        <w:numPr>
          <w:ilvl w:val="0"/>
          <w:numId w:val="7"/>
        </w:numPr>
        <w:pBdr/>
        <w:spacing w:line="240" w:lineRule="auto" w:after="0"/>
        <w:ind w:hanging="360" w:left="720"/>
        <w:jc w:val="both"/>
      </w:pPr>
      <w:r>
        <w:rPr/>
        <w:t>Participated in configuration and customization of PP functionalities: Master Data (Materials, BOMs, Resources and Production Versions), Product Master Data, MRP, Work centers, Routing.</w:t>
      </w:r>
    </w:p>
    <w:p>
      <w:pPr>
        <w:numPr>
          <w:ilvl w:val="0"/>
          <w:numId w:val="7"/>
        </w:numPr>
        <w:pBdr/>
        <w:spacing w:line="240" w:lineRule="auto" w:after="0"/>
        <w:ind w:hanging="360" w:left="720"/>
        <w:jc w:val="both"/>
      </w:pPr>
      <w:r>
        <w:rPr/>
        <w:t>Configured and executed the shop floor activities including creation of orders, conversion of planned orders, printing of shop papers, goods movements, order confirmations and availability check.</w:t>
      </w:r>
    </w:p>
    <w:p>
      <w:pPr>
        <w:numPr>
          <w:ilvl w:val="0"/>
          <w:numId w:val="7"/>
        </w:numPr>
        <w:pBdr/>
        <w:spacing w:line="240" w:lineRule="auto" w:after="0"/>
        <w:ind w:hanging="360" w:left="720"/>
        <w:jc w:val="both"/>
      </w:pPr>
      <w:r>
        <w:rPr/>
        <w:t>Implemented Detailed Scheduling, Capacity Planning, Evaluation and Levelling to allocate operations to resources Configured PI sheets, process messages and process instructions.</w:t>
      </w:r>
    </w:p>
    <w:p>
      <w:pPr>
        <w:numPr>
          <w:ilvl w:val="0"/>
          <w:numId w:val="7"/>
        </w:numPr>
        <w:pBdr/>
        <w:spacing w:line="240" w:lineRule="auto" w:after="0"/>
        <w:ind w:hanging="360" w:left="720"/>
        <w:jc w:val="both"/>
      </w:pPr>
      <w:r>
        <w:rPr/>
        <w:t xml:space="preserve">Interacted with the Controlling team to solve issues related to </w:t>
      </w:r>
      <w:r>
        <w:rPr>
          <w:b w:val="true"/>
        </w:rPr>
        <w:t xml:space="preserve">costing sheet, activity pricing, </w:t>
      </w:r>
      <w:r>
        <w:rPr/>
        <w:t>work center, activity type and cost center assignment mapping, and product cost collectors.</w:t>
      </w:r>
    </w:p>
    <w:p>
      <w:pPr>
        <w:numPr>
          <w:ilvl w:val="0"/>
          <w:numId w:val="7"/>
        </w:numPr>
        <w:pBdr/>
        <w:spacing w:line="240" w:lineRule="auto" w:after="0"/>
        <w:ind w:hanging="360" w:left="720"/>
        <w:jc w:val="both"/>
      </w:pPr>
      <w:r>
        <w:rPr/>
        <w:t>Achieved the Go-Live date and gave Go-Live and Post Live Support. Conducted end user training, institution of help desk.</w:t>
      </w:r>
    </w:p>
    <w:p>
      <w:pPr>
        <w:pBdr/>
        <w:spacing w:line="240" w:lineRule="auto" w:after="0"/>
        <w:jc w:val="both"/>
        <w:rPr>
          <w:b w:val="true"/>
        </w:rPr>
      </w:pPr>
    </w:p>
    <w:p>
      <w:pPr>
        <w:pBdr/>
        <w:spacing w:line="240" w:lineRule="auto" w:after="0"/>
        <w:jc w:val="both"/>
        <w:rPr>
          <w:b w:val="true"/>
        </w:rPr>
      </w:pPr>
      <w:r>
        <w:rPr>
          <w:b w:val="true"/>
        </w:rPr>
        <w:t xml:space="preserve">Client: Indus Software Pvt Ltd, </w:t>
      </w:r>
      <w:r>
        <w:rPr>
          <w:b w:val="true"/>
        </w:rPr>
        <w:tab/>
      </w:r>
      <w:r>
        <w:rPr>
          <w:b w:val="true"/>
        </w:rPr>
        <w:t>Hyderabad, India</w:t>
      </w:r>
      <w:r>
        <w:rPr>
          <w:b w:val="true"/>
        </w:rPr>
        <w:tab/>
      </w:r>
      <w:r>
        <w:rPr>
          <w:b w:val="true"/>
        </w:rPr>
        <w:tab/>
      </w:r>
      <w:r>
        <w:rPr>
          <w:b w:val="true"/>
        </w:rPr>
        <w:tab/>
      </w:r>
      <w:r>
        <w:rPr>
          <w:b w:val="true"/>
        </w:rPr>
        <w:tab/>
      </w:r>
      <w:r>
        <w:rPr>
          <w:b w:val="true"/>
        </w:rPr>
        <w:tab/>
      </w:r>
      <w:r>
        <w:rPr>
          <w:b w:val="true"/>
        </w:rPr>
        <w:tab/>
      </w:r>
      <w:r>
        <w:rPr>
          <w:b w:val="true"/>
        </w:rPr>
        <w:t>Jan</w:t>
      </w:r>
      <w:r>
        <w:rPr>
          <w:b w:val="true"/>
        </w:rPr>
        <w:t xml:space="preserve">’ </w:t>
      </w:r>
      <w:r>
        <w:rPr>
          <w:b w:val="true"/>
        </w:rPr>
        <w:t>18 – Oct</w:t>
      </w:r>
      <w:r>
        <w:rPr>
          <w:b w:val="true"/>
        </w:rPr>
        <w:t xml:space="preserve">’ 19 </w:t>
      </w:r>
    </w:p>
    <w:p>
      <w:pPr>
        <w:pBdr/>
        <w:spacing w:line="240" w:lineRule="auto" w:after="0"/>
        <w:jc w:val="both"/>
        <w:rPr>
          <w:b w:val="true"/>
        </w:rPr>
      </w:pPr>
      <w:r>
        <w:rPr>
          <w:b w:val="true"/>
        </w:rPr>
        <w:t>Role: SAP PP Consultant</w:t>
      </w:r>
    </w:p>
    <w:p>
      <w:pPr>
        <w:pBdr/>
        <w:spacing w:line="240" w:lineRule="auto" w:after="0"/>
        <w:jc w:val="both"/>
        <w:rPr>
          <w:u w:val="single"/>
        </w:rPr>
      </w:pPr>
    </w:p>
    <w:p>
      <w:pPr>
        <w:pBdr/>
        <w:spacing w:line="240" w:lineRule="auto" w:after="0"/>
        <w:jc w:val="both"/>
        <w:rPr>
          <w:b w:val="true"/>
        </w:rPr>
      </w:pPr>
      <w:r>
        <w:rPr>
          <w:b w:val="true"/>
        </w:rPr>
        <w:t>Responsibilities:</w:t>
      </w:r>
    </w:p>
    <w:p>
      <w:pPr>
        <w:pStyle w:val="ListParagraph"/>
        <w:numPr>
          <w:ilvl w:val="0"/>
          <w:numId w:val="6"/>
        </w:numPr>
        <w:pBdr/>
        <w:spacing w:after="0"/>
        <w:ind w:hanging="360" w:left="720"/>
        <w:jc w:val="both"/>
        <w:rPr>
          <w:sz w:val="22"/>
        </w:rPr>
      </w:pPr>
      <w:r>
        <w:rPr>
          <w:sz w:val="22"/>
        </w:rPr>
        <w:t>Participated in configuration and customization of PP functionalities: Master Data (Materials, BOMs, Resources and Production Versions), Product Master Data, MRP, Work centers, Routing.</w:t>
      </w:r>
    </w:p>
    <w:p>
      <w:pPr>
        <w:pStyle w:val="ListParagraph"/>
        <w:numPr>
          <w:ilvl w:val="0"/>
          <w:numId w:val="6"/>
        </w:numPr>
        <w:pBdr/>
        <w:spacing w:after="0" w:before="0"/>
        <w:ind w:hanging="360" w:left="720"/>
        <w:jc w:val="both"/>
        <w:rPr>
          <w:sz w:val="22"/>
        </w:rPr>
      </w:pPr>
      <w:r>
        <w:rPr>
          <w:sz w:val="22"/>
        </w:rPr>
        <w:t>Involved in analyzing and documenting the AS-IS business process and finalizing the To-Becondition</w:t>
      </w:r>
    </w:p>
    <w:p>
      <w:pPr>
        <w:pStyle w:val="ListParagraph"/>
        <w:numPr>
          <w:ilvl w:val="0"/>
          <w:numId w:val="6"/>
        </w:numPr>
        <w:pBdr/>
        <w:spacing w:after="0" w:before="0"/>
        <w:ind w:hanging="360" w:left="720"/>
        <w:jc w:val="both"/>
        <w:rPr>
          <w:sz w:val="22"/>
        </w:rPr>
      </w:pPr>
      <w:r>
        <w:rPr>
          <w:sz w:val="22"/>
        </w:rPr>
        <w:t>Configured and executed the shop floor activities including creation of orders, conversion of planned orders, printing of shop floor papers, goods movements, order confirmations, Goods Receipt and availability checks.</w:t>
      </w:r>
    </w:p>
    <w:p>
      <w:pPr>
        <w:pStyle w:val="ListParagraph"/>
        <w:numPr>
          <w:ilvl w:val="0"/>
          <w:numId w:val="6"/>
        </w:numPr>
        <w:pBdr/>
        <w:spacing w:after="0" w:before="0"/>
        <w:ind w:hanging="360" w:left="720"/>
        <w:jc w:val="both"/>
        <w:rPr>
          <w:sz w:val="22"/>
        </w:rPr>
      </w:pPr>
      <w:r>
        <w:rPr>
          <w:sz w:val="22"/>
        </w:rPr>
        <w:t>Been through different stages of ASAP methodology, worked right from Blue print phase to Go- Live phase of the life cycle.</w:t>
      </w:r>
    </w:p>
    <w:p>
      <w:pPr>
        <w:pStyle w:val="ListParagraph"/>
        <w:numPr>
          <w:ilvl w:val="0"/>
          <w:numId w:val="6"/>
        </w:numPr>
        <w:pBdr/>
        <w:spacing w:after="0" w:before="0"/>
        <w:ind w:hanging="360" w:left="720"/>
        <w:jc w:val="both"/>
        <w:rPr>
          <w:sz w:val="22"/>
        </w:rPr>
      </w:pPr>
      <w:r>
        <w:rPr>
          <w:sz w:val="22"/>
        </w:rPr>
        <w:t xml:space="preserve">Created Business Blueprint, Functional Specification, PP Configuration Documents, UAT Test </w:t>
      </w:r>
    </w:p>
    <w:p>
      <w:pPr>
        <w:pStyle w:val="ListParagraph"/>
        <w:numPr>
          <w:ilvl w:val="0"/>
          <w:numId w:val="6"/>
        </w:numPr>
        <w:pBdr/>
        <w:spacing w:after="0" w:before="0"/>
        <w:ind w:hanging="360" w:left="720"/>
        <w:jc w:val="both"/>
        <w:rPr>
          <w:sz w:val="22"/>
        </w:rPr>
      </w:pPr>
      <w:r>
        <w:rPr>
          <w:sz w:val="22"/>
        </w:rPr>
        <w:t>Results for Enhancements requested by Super users.</w:t>
      </w:r>
    </w:p>
    <w:p>
      <w:pPr>
        <w:pStyle w:val="ListParagraph"/>
        <w:numPr>
          <w:ilvl w:val="0"/>
          <w:numId w:val="6"/>
        </w:numPr>
        <w:pBdr/>
        <w:spacing w:after="0" w:before="0"/>
        <w:ind w:hanging="360" w:left="720"/>
        <w:jc w:val="both"/>
        <w:rPr>
          <w:sz w:val="22"/>
        </w:rPr>
      </w:pPr>
      <w:r>
        <w:rPr>
          <w:sz w:val="22"/>
        </w:rPr>
        <w:t>Acted as a liaison between Business users and ABAP team and got involved in training end users in PP, creating functional specification for PP reports, enhancements, interfaces.</w:t>
      </w:r>
    </w:p>
    <w:p>
      <w:pPr>
        <w:pStyle w:val="ListParagraph"/>
        <w:numPr>
          <w:ilvl w:val="0"/>
          <w:numId w:val="6"/>
        </w:numPr>
        <w:pBdr/>
        <w:spacing w:after="0" w:before="0"/>
        <w:ind w:hanging="360" w:left="720"/>
        <w:jc w:val="both"/>
        <w:rPr>
          <w:sz w:val="22"/>
        </w:rPr>
      </w:pPr>
      <w:r>
        <w:rPr>
          <w:sz w:val="22"/>
        </w:rPr>
        <w:t>Involved in Master data upload and Inventory upload using LSMW tool by batch input recording method. Developed test scenarios and performed unit and integration testing.</w:t>
      </w:r>
    </w:p>
    <w:p>
      <w:pPr>
        <w:pStyle w:val="ListParagraph"/>
        <w:numPr>
          <w:ilvl w:val="0"/>
          <w:numId w:val="6"/>
        </w:numPr>
        <w:pBdr/>
        <w:spacing w:after="0" w:before="0"/>
        <w:ind w:hanging="360" w:left="720"/>
        <w:jc w:val="both"/>
        <w:rPr>
          <w:sz w:val="22"/>
        </w:rPr>
      </w:pPr>
      <w:r>
        <w:rPr>
          <w:sz w:val="22"/>
        </w:rPr>
        <w:t>Configured planning strategies and requirements types, creation of MRP elements, basic and lead time scheduling, strategy group to MRP group assignments, define MRP controllers, plant parameters, and lot size calculations and planning horizons.</w:t>
      </w:r>
    </w:p>
    <w:p>
      <w:pPr>
        <w:pStyle w:val="ListParagraph"/>
        <w:numPr>
          <w:ilvl w:val="0"/>
          <w:numId w:val="6"/>
        </w:numPr>
        <w:pBdr/>
        <w:spacing w:after="0" w:before="0"/>
        <w:ind w:hanging="360" w:left="720"/>
        <w:jc w:val="both"/>
        <w:rPr>
          <w:sz w:val="22"/>
        </w:rPr>
      </w:pPr>
      <w:r>
        <w:rPr>
          <w:sz w:val="22"/>
        </w:rPr>
        <w:t>Worked on Make to stock strategy group and configured Production scheduling profile.</w:t>
      </w:r>
    </w:p>
    <w:p>
      <w:pPr>
        <w:pStyle w:val="ListParagraph"/>
        <w:numPr>
          <w:ilvl w:val="0"/>
          <w:numId w:val="6"/>
        </w:numPr>
        <w:pBdr/>
        <w:spacing w:after="0" w:before="0"/>
        <w:ind w:hanging="360" w:left="720"/>
        <w:jc w:val="both"/>
        <w:rPr>
          <w:sz w:val="22"/>
        </w:rPr>
      </w:pPr>
      <w:r>
        <w:rPr>
          <w:sz w:val="22"/>
        </w:rPr>
        <w:t>Configured standard value keys to define activity types and control keys.</w:t>
      </w:r>
    </w:p>
    <w:p>
      <w:pPr>
        <w:pStyle w:val="ListParagraph"/>
        <w:numPr>
          <w:ilvl w:val="0"/>
          <w:numId w:val="6"/>
        </w:numPr>
        <w:pBdr/>
        <w:spacing w:after="0" w:before="0"/>
        <w:ind w:hanging="360" w:left="720"/>
        <w:jc w:val="both"/>
        <w:rPr>
          <w:sz w:val="22"/>
        </w:rPr>
      </w:pPr>
      <w:r>
        <w:rPr>
          <w:sz w:val="22"/>
        </w:rPr>
        <w:t>Interacted with the Controlling team to solve issues related to costing sheet, activity pricing, work center, activity type and cost center assignment mapping, and product cost collectors.</w:t>
      </w:r>
    </w:p>
    <w:p>
      <w:pPr>
        <w:pStyle w:val="ListParagraph"/>
        <w:numPr>
          <w:ilvl w:val="0"/>
          <w:numId w:val="6"/>
        </w:numPr>
        <w:pBdr/>
        <w:spacing w:after="0" w:before="0"/>
        <w:ind w:hanging="0" w:left="0"/>
        <w:jc w:val="both"/>
        <w:rPr>
          <w:sz w:val="22"/>
        </w:rPr>
      </w:pPr>
      <w:r>
        <w:rPr>
          <w:sz w:val="22"/>
        </w:rPr>
        <w:t>Configured over all plant parameters and configured REM profile for repetitive manufacturing.</w:t>
      </w:r>
    </w:p>
    <w:p>
      <w:pPr>
        <w:pStyle w:val="ListParagraph"/>
        <w:numPr>
          <w:ilvl w:val="0"/>
          <w:numId w:val="6"/>
        </w:numPr>
        <w:pBdr/>
        <w:spacing w:after="0" w:before="0"/>
        <w:ind w:hanging="0" w:left="0"/>
        <w:jc w:val="both"/>
        <w:rPr>
          <w:sz w:val="22"/>
        </w:rPr>
      </w:pPr>
      <w:r>
        <w:rPr>
          <w:sz w:val="22"/>
        </w:rPr>
        <w:t>Worked on Change Management processes for driving changes requested for RICEFW.</w:t>
      </w:r>
    </w:p>
    <w:p>
      <w:pPr>
        <w:pStyle w:val="ListParagraph"/>
        <w:numPr>
          <w:ilvl w:val="0"/>
          <w:numId w:val="6"/>
        </w:numPr>
        <w:pBdr/>
        <w:spacing w:after="0" w:before="0"/>
        <w:ind w:hanging="0" w:left="0"/>
        <w:jc w:val="both"/>
        <w:rPr>
          <w:sz w:val="22"/>
        </w:rPr>
      </w:pPr>
      <w:r>
        <w:rPr>
          <w:sz w:val="22"/>
        </w:rPr>
        <w:t>Configured discrete manufacturing functionalitiesand also configured repetitive manufacturing functionalities such as Production versions and product cost collectors, Configured Engineering</w:t>
      </w:r>
    </w:p>
    <w:p>
      <w:pPr>
        <w:pStyle w:val="ListParagraph"/>
        <w:numPr>
          <w:ilvl w:val="0"/>
          <w:numId w:val="6"/>
        </w:numPr>
        <w:pBdr/>
        <w:spacing w:after="0" w:before="0"/>
        <w:ind w:hanging="0" w:left="0"/>
        <w:jc w:val="both"/>
        <w:rPr>
          <w:sz w:val="22"/>
        </w:rPr>
      </w:pPr>
      <w:r>
        <w:rPr>
          <w:sz w:val="22"/>
        </w:rPr>
        <w:t>Change Management for BOMs, rate routings.</w:t>
      </w:r>
    </w:p>
    <w:p>
      <w:pPr>
        <w:pStyle w:val="ListParagraph"/>
        <w:numPr>
          <w:ilvl w:val="0"/>
          <w:numId w:val="6"/>
        </w:numPr>
        <w:pBdr/>
        <w:spacing w:after="0" w:before="0"/>
        <w:ind w:hanging="0" w:left="0"/>
        <w:jc w:val="both"/>
        <w:rPr>
          <w:sz w:val="22"/>
        </w:rPr>
      </w:pPr>
      <w:r>
        <w:rPr>
          <w:sz w:val="22"/>
        </w:rPr>
        <w:t>Configured allowable items in BOM Headers and BOM Items. Activated MRP for plants and</w:t>
      </w:r>
    </w:p>
    <w:p>
      <w:pPr>
        <w:pStyle w:val="ListParagraph"/>
        <w:pBdr/>
        <w:spacing w:after="0" w:before="0"/>
        <w:ind w:left="0"/>
        <w:jc w:val="both"/>
        <w:rPr>
          <w:sz w:val="22"/>
        </w:rPr>
      </w:pPr>
      <w:r>
        <w:rPr>
          <w:sz w:val="22"/>
        </w:rPr>
        <w:t>created planning files.</w:t>
      </w:r>
    </w:p>
    <w:p>
      <w:pPr>
        <w:pStyle w:val="ListParagraph"/>
        <w:numPr>
          <w:ilvl w:val="0"/>
          <w:numId w:val="6"/>
        </w:numPr>
        <w:pBdr/>
        <w:spacing w:after="0" w:before="0"/>
        <w:ind w:hanging="0" w:left="0"/>
        <w:jc w:val="both"/>
        <w:rPr>
          <w:sz w:val="22"/>
        </w:rPr>
      </w:pPr>
      <w:r>
        <w:rPr>
          <w:sz w:val="22"/>
        </w:rPr>
        <w:t>Prepared material documentation for end user training, rendered support after Go Live</w:t>
      </w:r>
    </w:p>
    <w:p>
      <w:pPr>
        <w:pStyle w:val="ListParagraph"/>
        <w:pBdr/>
        <w:spacing w:after="0" w:before="0"/>
        <w:ind w:left="0"/>
        <w:jc w:val="both"/>
        <w:rPr>
          <w:sz w:val="22"/>
        </w:rPr>
      </w:pPr>
      <w:r>
        <w:rPr>
          <w:sz w:val="22"/>
        </w:rPr>
        <w:t>environment.</w:t>
      </w:r>
    </w:p>
    <w:p>
      <w:pPr>
        <w:pStyle w:val="ListParagraph"/>
        <w:pBdr/>
        <w:spacing w:before="0"/>
        <w:ind w:left="0"/>
        <w:jc w:val="both"/>
        <w:rPr>
          <w:b w:val="true"/>
          <w:sz w:val="22"/>
        </w:rPr>
      </w:pPr>
    </w:p>
    <w:p>
      <w:pPr>
        <w:pBdr/>
        <w:spacing w:line="240" w:lineRule="auto" w:after="0"/>
        <w:jc w:val="both"/>
        <w:rPr>
          <w:b w:val="true"/>
        </w:rPr>
      </w:pPr>
      <w:r>
        <w:rPr>
          <w:b w:val="true"/>
        </w:rPr>
        <w:t xml:space="preserve">Client: Itenaz Technologies Pvt. </w:t>
      </w:r>
      <w:r>
        <w:rPr>
          <w:b w:val="true"/>
        </w:rPr>
        <w:t>Ltd</w:t>
      </w:r>
      <w:r>
        <w:rPr>
          <w:b w:val="true"/>
        </w:rPr>
        <w:t xml:space="preserve">, </w:t>
      </w:r>
      <w:r>
        <w:rPr>
          <w:b w:val="true"/>
        </w:rPr>
        <w:tab/>
      </w:r>
      <w:r>
        <w:rPr>
          <w:b w:val="true"/>
        </w:rPr>
        <w:tab/>
      </w:r>
      <w:r>
        <w:rPr>
          <w:b w:val="true"/>
        </w:rPr>
        <w:tab/>
      </w:r>
      <w:r>
        <w:rPr>
          <w:b w:val="true"/>
        </w:rPr>
        <w:tab/>
      </w:r>
      <w:r>
        <w:rPr>
          <w:b w:val="true"/>
        </w:rPr>
        <w:tab/>
      </w:r>
      <w:r>
        <w:rPr>
          <w:b w:val="true"/>
        </w:rPr>
        <w:tab/>
      </w:r>
      <w:r>
        <w:rPr>
          <w:b w:val="true"/>
        </w:rPr>
        <w:tab/>
      </w:r>
      <w:r>
        <w:rPr/>
        <w:t>Jan 2016 – Dec 2017</w:t>
      </w:r>
    </w:p>
    <w:p>
      <w:pPr>
        <w:pBdr/>
        <w:spacing w:line="240" w:lineRule="auto" w:after="0"/>
        <w:jc w:val="both"/>
      </w:pPr>
      <w:r>
        <w:rPr>
          <w:b w:val="true"/>
        </w:rPr>
        <w:t>Location: Bangalore, India</w:t>
      </w:r>
    </w:p>
    <w:p>
      <w:pPr>
        <w:pBdr/>
        <w:spacing w:line="240" w:lineRule="auto" w:after="0"/>
        <w:jc w:val="both"/>
        <w:rPr>
          <w:b w:val="true"/>
        </w:rPr>
      </w:pPr>
      <w:r>
        <w:rPr>
          <w:b w:val="true"/>
        </w:rPr>
        <w:t xml:space="preserve">Role: SAP PP Consultant </w:t>
      </w:r>
    </w:p>
    <w:p>
      <w:pPr>
        <w:pBdr/>
        <w:spacing w:line="240" w:lineRule="auto" w:after="0"/>
        <w:jc w:val="both"/>
        <w:rPr>
          <w:b w:val="true"/>
        </w:rPr>
      </w:pPr>
      <w:r>
        <w:rPr>
          <w:b w:val="true"/>
        </w:rPr>
        <w:t>Environment: SAP ECC 6.0</w:t>
      </w:r>
    </w:p>
    <w:p>
      <w:pPr>
        <w:pBdr/>
        <w:spacing w:line="240" w:lineRule="auto" w:after="0"/>
        <w:jc w:val="both"/>
        <w:rPr>
          <w:b w:val="true"/>
        </w:rPr>
      </w:pPr>
    </w:p>
    <w:p>
      <w:pPr>
        <w:pBdr/>
        <w:spacing w:line="240" w:lineRule="auto" w:after="0"/>
        <w:jc w:val="both"/>
        <w:rPr>
          <w:b w:val="true"/>
        </w:rPr>
      </w:pPr>
      <w:r>
        <w:rPr>
          <w:u w:val="single"/>
          <w:b w:val="true"/>
        </w:rPr>
        <w:t>Responsibilities</w:t>
      </w:r>
      <w:r>
        <w:rPr>
          <w:b w:val="true"/>
        </w:rPr>
        <w:t>:</w:t>
      </w:r>
    </w:p>
    <w:p>
      <w:pPr>
        <w:pBdr/>
        <w:spacing w:line="240" w:lineRule="auto" w:after="0"/>
        <w:jc w:val="both"/>
        <w:rPr>
          <w:b w:val="true"/>
        </w:rPr>
      </w:pPr>
    </w:p>
    <w:p>
      <w:pPr>
        <w:pStyle w:val="ListParagraph"/>
        <w:numPr>
          <w:ilvl w:val="0"/>
          <w:numId w:val="5"/>
        </w:numPr>
        <w:pBdr/>
        <w:spacing w:after="0"/>
        <w:ind w:hanging="0" w:left="0"/>
        <w:jc w:val="both"/>
        <w:rPr>
          <w:sz w:val="22"/>
        </w:rPr>
      </w:pPr>
      <w:r>
        <w:rPr>
          <w:sz w:val="22"/>
        </w:rPr>
        <w:t>Handled SAP MM/WM Primary support and roll out for multiple clients based in LATAM, USA and India regions.</w:t>
      </w:r>
    </w:p>
    <w:p>
      <w:pPr>
        <w:pStyle w:val="ListParagraph"/>
        <w:numPr>
          <w:ilvl w:val="0"/>
          <w:numId w:val="5"/>
        </w:numPr>
        <w:pBdr/>
        <w:spacing w:after="0" w:before="0"/>
        <w:ind w:hanging="0" w:left="0"/>
        <w:jc w:val="both"/>
        <w:rPr>
          <w:sz w:val="22"/>
        </w:rPr>
      </w:pPr>
      <w:r>
        <w:rPr>
          <w:sz w:val="22"/>
        </w:rPr>
        <w:t>Strong expertise in handling interface issues while working with interface systems like B2B, XPO and SNC system.</w:t>
      </w:r>
    </w:p>
    <w:p>
      <w:pPr>
        <w:pStyle w:val="ListParagraph"/>
        <w:numPr>
          <w:ilvl w:val="0"/>
          <w:numId w:val="5"/>
        </w:numPr>
        <w:pBdr/>
        <w:spacing w:after="0" w:before="0"/>
        <w:ind w:hanging="0" w:left="0"/>
        <w:jc w:val="both"/>
        <w:rPr>
          <w:sz w:val="22"/>
        </w:rPr>
      </w:pPr>
      <w:r>
        <w:rPr>
          <w:sz w:val="22"/>
        </w:rPr>
        <w:t>Worked on the development of ARS functionality with full cycle of supply chain from Master data, procurement to delivery and billing for all B2B business partners with PI integration between Arvind ECC 6.0, ARS Engine (Meibach) and Partners FTP systems.</w:t>
      </w:r>
    </w:p>
    <w:p>
      <w:pPr>
        <w:pStyle w:val="ListParagraph"/>
        <w:numPr>
          <w:ilvl w:val="0"/>
          <w:numId w:val="5"/>
        </w:numPr>
        <w:pBdr/>
        <w:spacing w:after="0" w:before="0"/>
        <w:ind w:hanging="0" w:left="0"/>
        <w:jc w:val="both"/>
        <w:rPr>
          <w:sz w:val="22"/>
        </w:rPr>
      </w:pPr>
      <w:r>
        <w:rPr>
          <w:sz w:val="22"/>
        </w:rPr>
        <w:t>Hands on integration of ECC and PI.</w:t>
      </w:r>
    </w:p>
    <w:p>
      <w:pPr>
        <w:pStyle w:val="ListParagraph"/>
        <w:numPr>
          <w:ilvl w:val="0"/>
          <w:numId w:val="5"/>
        </w:numPr>
        <w:pBdr/>
        <w:spacing w:after="0" w:before="0"/>
        <w:ind w:hanging="0" w:left="0"/>
        <w:jc w:val="both"/>
        <w:rPr>
          <w:sz w:val="22"/>
        </w:rPr>
      </w:pPr>
      <w:r>
        <w:rPr>
          <w:sz w:val="22"/>
        </w:rPr>
        <w:t>Involved in resolving tickets in post go-live hyper support and support.</w:t>
      </w:r>
    </w:p>
    <w:p>
      <w:pPr>
        <w:pStyle w:val="ListParagraph"/>
        <w:numPr>
          <w:ilvl w:val="0"/>
          <w:numId w:val="5"/>
        </w:numPr>
        <w:pBdr/>
        <w:spacing w:after="0" w:before="0"/>
        <w:ind w:hanging="0" w:left="0"/>
        <w:jc w:val="both"/>
        <w:rPr>
          <w:sz w:val="22"/>
        </w:rPr>
      </w:pPr>
      <w:r>
        <w:rPr>
          <w:sz w:val="22"/>
        </w:rPr>
        <w:t>Involved in the month-end activities.</w:t>
      </w:r>
    </w:p>
    <w:p>
      <w:pPr>
        <w:pStyle w:val="ListParagraph"/>
        <w:numPr>
          <w:ilvl w:val="0"/>
          <w:numId w:val="5"/>
        </w:numPr>
        <w:pBdr/>
        <w:spacing w:after="0" w:before="0"/>
        <w:ind w:hanging="0" w:left="0"/>
        <w:jc w:val="both"/>
        <w:rPr>
          <w:sz w:val="22"/>
        </w:rPr>
      </w:pPr>
      <w:r>
        <w:rPr>
          <w:sz w:val="22"/>
        </w:rPr>
        <w:t>Ensure timely issue resolution and appropriate escalation of issues.</w:t>
      </w:r>
    </w:p>
    <w:p>
      <w:pPr>
        <w:pStyle w:val="ListParagraph"/>
        <w:numPr>
          <w:ilvl w:val="0"/>
          <w:numId w:val="5"/>
        </w:numPr>
        <w:pBdr/>
        <w:spacing w:after="0" w:before="0"/>
        <w:ind w:hanging="0" w:left="0"/>
        <w:jc w:val="both"/>
        <w:rPr>
          <w:sz w:val="22"/>
        </w:rPr>
      </w:pPr>
      <w:r>
        <w:rPr>
          <w:sz w:val="22"/>
        </w:rPr>
        <w:t>Client requirement wise customizing Report.</w:t>
      </w:r>
    </w:p>
    <w:p>
      <w:pPr>
        <w:pStyle w:val="ListParagraph"/>
        <w:numPr>
          <w:ilvl w:val="0"/>
          <w:numId w:val="5"/>
        </w:numPr>
        <w:pBdr/>
        <w:spacing w:after="0" w:before="0"/>
        <w:ind w:hanging="0" w:left="0"/>
        <w:jc w:val="both"/>
        <w:rPr>
          <w:sz w:val="22"/>
        </w:rPr>
      </w:pPr>
      <w:r>
        <w:rPr>
          <w:sz w:val="22"/>
        </w:rPr>
        <w:t>Co-ordination with ABAP for Identification of Reports/Forms.</w:t>
      </w:r>
    </w:p>
    <w:p>
      <w:pPr>
        <w:pStyle w:val="ListParagraph"/>
        <w:numPr>
          <w:ilvl w:val="0"/>
          <w:numId w:val="5"/>
        </w:numPr>
        <w:pBdr/>
        <w:spacing w:after="0" w:before="0"/>
        <w:ind w:hanging="0" w:left="0"/>
        <w:jc w:val="both"/>
        <w:rPr>
          <w:sz w:val="22"/>
        </w:rPr>
      </w:pPr>
      <w:r>
        <w:rPr>
          <w:sz w:val="22"/>
        </w:rPr>
        <w:t>Proactive team member and single point of support contact for SAP MM/WM module.</w:t>
      </w:r>
    </w:p>
    <w:p>
      <w:pPr>
        <w:pStyle w:val="ListParagraph"/>
        <w:numPr>
          <w:ilvl w:val="0"/>
          <w:numId w:val="5"/>
        </w:numPr>
        <w:pBdr/>
        <w:spacing w:after="0" w:before="0"/>
        <w:ind w:hanging="0" w:left="0"/>
        <w:jc w:val="both"/>
        <w:rPr>
          <w:sz w:val="22"/>
        </w:rPr>
      </w:pPr>
      <w:r>
        <w:rPr>
          <w:sz w:val="22"/>
        </w:rPr>
        <w:t>Rolled out a project to develop solutions for critical artwork changes so that the product with old components is not allowed to be shipped to the customers.</w:t>
      </w:r>
    </w:p>
    <w:p>
      <w:pPr>
        <w:pStyle w:val="ListParagraph"/>
        <w:numPr>
          <w:ilvl w:val="0"/>
          <w:numId w:val="5"/>
        </w:numPr>
        <w:pBdr/>
        <w:spacing w:after="0" w:before="0"/>
        <w:ind w:hanging="0" w:left="0"/>
        <w:jc w:val="both"/>
        <w:rPr>
          <w:sz w:val="22"/>
        </w:rPr>
      </w:pPr>
      <w:r>
        <w:rPr>
          <w:sz w:val="22"/>
        </w:rPr>
        <w:t>Provide consulting services on existing support projects and minor enhancements.</w:t>
      </w:r>
    </w:p>
    <w:p>
      <w:pPr>
        <w:pStyle w:val="ListParagraph"/>
        <w:numPr>
          <w:ilvl w:val="0"/>
          <w:numId w:val="5"/>
        </w:numPr>
        <w:pBdr/>
        <w:spacing w:before="0"/>
        <w:ind w:hanging="0" w:left="0"/>
        <w:jc w:val="both"/>
        <w:rPr>
          <w:sz w:val="22"/>
        </w:rPr>
      </w:pPr>
      <w:r>
        <w:rPr>
          <w:sz w:val="22"/>
        </w:rPr>
        <w:t>Skilled in working with different teams to resolve issues without missing the Service Level Agreements (SLA).</w:t>
      </w:r>
    </w:p>
    <w:p>
      <w:pPr>
        <w:pBdr>
          <w:bottom w:color="000000" w:val="single" w:sz="6" w:space="0"/>
        </w:pBdr>
        <w:spacing w:line="240" w:lineRule="auto" w:after="0"/>
        <w:jc w:val="both"/>
      </w:pPr>
    </w:p>
    <w:p>
      <w:pPr>
        <w:pBdr>
          <w:bottom w:color="000000" w:val="single" w:sz="6" w:space="0"/>
        </w:pBdr>
        <w:spacing w:line="240" w:lineRule="auto" w:after="0"/>
        <w:jc w:val="both"/>
      </w:pPr>
      <w:r>
        <w:rPr/>
        <w:t>EDUCATION</w:t>
      </w:r>
      <w:r>
        <w:rPr/>
        <w:tab/>
      </w:r>
    </w:p>
    <w:p>
      <w:pPr>
        <w:pBdr/>
        <w:spacing w:line="240" w:lineRule="auto" w:after="0"/>
        <w:jc w:val="both"/>
      </w:pPr>
      <w:r>
        <w:rPr/>
        <w:t>Bachelors in Mechanical Engineering</w:t>
      </w:r>
      <w:r>
        <w:rPr/>
        <w:t>, Hyderabad, Telangana</w:t>
      </w:r>
      <w:r>
        <w:rPr/>
        <w:t xml:space="preserve"> - 2015</w:t>
      </w:r>
    </w:p>
    <w:p>
      <w:pPr>
        <w:pBdr/>
        <w:spacing w:line="240" w:lineRule="auto" w:after="0"/>
        <w:jc w:val="both"/>
        <w:rPr>
          <w:b w:val="true"/>
        </w:rPr>
      </w:pPr>
    </w:p>
    <w:sectPr>
      <w:footerReference r:id="rId6" w:type="default"/>
      <w:headerReference r:id="rId7" w:type="default"/>
      <w:type w:val="nextPage"/>
      <w:pgSz w:orient="portrait" w:w="11908" w:h="16833"/>
      <w:pgMar w:right="720" w:top="720" w:header="708" w:gutter="0" w:bottom="720" w:footer="708" w:left="720"/>
      <w:cols w:equalWidth="1" w:space="708" w:num="1"/>
      <w:titlePg w:val="0"/>
    </w:sectPr>
  </w:body>
</w:document>
</file>

<file path=word/fontTable.xml><?xml version="1.0" encoding="utf-8"?>
<w:fonts xmlns:w="http://schemas.openxmlformats.org/wordprocessingml/2006/main" xmlns:r="http://schemas.openxmlformats.org/officeDocument/2006/relationships">
  <w:font w:name="Caladea Regular">
    <w:embedRegular r:id="rIdd2f467fa-bef2-428a-ac37-b84a68a77ea8" w:fontKey="{00000000-0000-0000-0000-000000000000}" w:subsetted="0"/>
  </w:font>
  <w:font w:name="Carlito Regular">
    <w:embedRegular r:id="rIdb10122e2-8373-485f-9e13-a3ec12ac897c" w:fontKey="{00000000-0000-0000-0000-000000000000}" w:subsetted="0"/>
  </w:font>
</w:fonts>
</file>

<file path=word/footer1.xml><?xml version="1.0" encoding="utf-8"?>
<w:ftr xmlns:w="http://schemas.openxmlformats.org/wordprocessingml/2006/main">
  <w:p>
    <w:pPr>
      <w:pStyle w:val="footer"/>
      <w:pBdr/>
      <w:jc w:val="center"/>
    </w:pPr>
    <w:r>
      <w:rPr/>
      <w:fldChar w:fldCharType="begin"/>
      <w:instrText>PAGE \* MERGEFORMAT</w:instrText>
      <w:fldChar w:fldCharType="separate"/>
      <w:t>1</w:t>
      <w:fldChar w:fldCharType="end"/>
    </w:r>
  </w:p>
  <w:p>
    <w:pPr>
      <w:pStyle w:val="footer"/>
    </w:pPr>
  </w:p>
</w:ftr>
</file>

<file path=word/header1.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734724">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08582">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772525">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990962">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513972">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485502">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2568">
    <w:lvl w:ilvl="5">
      <w:start w:val="1"/>
      <w:numFmt w:val="bullet"/>
      <w:lvlText w:val="■"/>
      <w:lvlJc w:val="left"/>
      <w:pPr>
        <w:ind w:left="4320" w:hanging="360"/>
      </w:pPr>
      <w:rPr>
        <w:strike w:val="false"/>
        <w:u w:val="none"/>
      </w:rPr>
    </w:lvl>
    <w:lvl w:ilvl="4">
      <w:start w:val="1"/>
      <w:numFmt w:val="bullet"/>
      <w:lvlText w:val="○"/>
      <w:lvlJc w:val="left"/>
      <w:pPr>
        <w:ind w:left="3600" w:hanging="360"/>
      </w:pPr>
      <w:rPr>
        <w:strike w:val="false"/>
        <w:u w:val="none"/>
      </w:rPr>
    </w:lvl>
    <w:lvl w:ilvl="7">
      <w:start w:val="1"/>
      <w:numFmt w:val="bullet"/>
      <w:lvlText w:val="○"/>
      <w:lvlJc w:val="left"/>
      <w:pPr>
        <w:ind w:left="5760" w:hanging="360"/>
      </w:pPr>
      <w:rPr>
        <w:strike w:val="false"/>
        <w:u w:val="none"/>
      </w:rPr>
    </w:lvl>
    <w:lvl w:ilvl="6">
      <w:start w:val="1"/>
      <w:numFmt w:val="bullet"/>
      <w:lvlText w:val="●"/>
      <w:lvlJc w:val="left"/>
      <w:pPr>
        <w:ind w:left="5040" w:hanging="360"/>
      </w:pPr>
      <w:rPr>
        <w:strike w:val="false"/>
        <w:u w:val="none"/>
      </w:rPr>
    </w:lvl>
    <w:lvl w:ilvl="8">
      <w:start w:val="1"/>
      <w:numFmt w:val="bullet"/>
      <w:lvlText w:val="■"/>
      <w:lvlJc w:val="left"/>
      <w:pPr>
        <w:ind w:left="6480" w:hanging="360"/>
      </w:pPr>
      <w:rPr>
        <w:strike w:val="false"/>
        <w:u w:val="none"/>
      </w:rPr>
    </w:lvl>
    <w:lvl w:ilvl="1">
      <w:start w:val="1"/>
      <w:numFmt w:val="bullet"/>
      <w:lvlText w:val="○"/>
      <w:lvlJc w:val="left"/>
      <w:pPr>
        <w:ind w:left="1440" w:hanging="360"/>
      </w:pPr>
      <w:rPr>
        <w:strike w:val="false"/>
        <w:u w:val="none"/>
      </w:rPr>
    </w:lvl>
    <w:lvl w:ilvl="0">
      <w:start w:val="1"/>
      <w:numFmt w:val="bullet"/>
      <w:lvlText w:val="∙"/>
      <w:lvlJc w:val="left"/>
      <w:pPr>
        <w:ind w:left="720" w:hanging="360"/>
      </w:pPr>
      <w:rPr>
        <w:strike w:val="false"/>
        <w:u w:val="none"/>
        <w:rFonts w:ascii="Symbol" w:eastAsia="Symbol" w:hAnsi="Symbol" w:cs="Symbol"/>
      </w:rPr>
    </w:lvl>
    <w:lvl w:ilvl="3">
      <w:start w:val="1"/>
      <w:numFmt w:val="bullet"/>
      <w:lvlText w:val="●"/>
      <w:lvlJc w:val="left"/>
      <w:pPr>
        <w:ind w:left="2880" w:hanging="360"/>
      </w:pPr>
      <w:rPr>
        <w:strike w:val="false"/>
        <w:u w:val="none"/>
      </w:rPr>
    </w:lvl>
    <w:lvl w:ilvl="2">
      <w:start w:val="1"/>
      <w:numFmt w:val="bullet"/>
      <w:lvlText w:val="■"/>
      <w:lvlJc w:val="left"/>
      <w:pPr>
        <w:ind w:left="2160" w:hanging="360"/>
      </w:pPr>
      <w:rPr>
        <w:strike w:val="false"/>
        <w:u w:val="none"/>
      </w:rPr>
    </w:lvl>
  </w:abstractNum>
  <w:num w:numId="1">
    <w:abstractNumId w:val="734724"/>
  </w:num>
  <w:num w:numId="2">
    <w:abstractNumId w:val="108582"/>
  </w:num>
  <w:num w:numId="3">
    <w:abstractNumId w:val="772525"/>
  </w:num>
  <w:num w:numId="4">
    <w:abstractNumId w:val="990962"/>
  </w:num>
  <w:num w:numId="5">
    <w:abstractNumId w:val="513972"/>
  </w:num>
  <w:num w:numId="6">
    <w:abstractNumId w:val="485502"/>
  </w:num>
  <w:num w:numId="7">
    <w:abstractNumId w:val="82568"/>
  </w:num>
</w:numbering>
</file>

<file path=word/settings.xml><?xml version="1.0" encoding="utf-8"?>
<w:settings xmlns:w="http://schemas.openxmlformats.org/wordprocessingml/2006/main">
  <w:zoom w:percent="100"/>
  <w:defaultTabStop w:val="720"/>
  <w:evenAndOddHeaders w:val="0"/>
  <w:compat>
    <w:compatSetting w:val="15" w:name="compatibilityMode" w:uri="http://schemas.microsoft.com/office/word"/>
  </w:compat>
  <w:themeFontLang w:val="en-US"/>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6" w:lineRule="auto" w:after="200"/>
      </w:pPr>
    </w:pPrDefault>
  </w:docDefaults>
  <w:style w:type="paragraph" w:styleId="BalloonText">
    <w:name w:val="Balloon Text"/>
    <w:basedOn w:val="Normal"/>
    <w:next w:val="BalloonText"/>
    <w:link w:val="BalloonTextChar"/>
    <w:uiPriority w:val="1"/>
    <w:unhideWhenUsed/>
    <w:qFormat/>
    <w:pPr>
      <w:spacing w:line="240" w:lineRule="auto" w:after="0"/>
    </w:pPr>
    <w:rPr>
      <w:rFonts w:ascii="Tahoma" w:eastAsia="Tahoma" w:hAnsi="Tahoma" w:cs="Tahoma"/>
      <w:sz w:val="16"/>
    </w:rPr>
  </w:style>
  <w:style w:type="paragraph" w:styleId="Normal" w:default="1">
    <w:name w:val="Normal"/>
    <w:next w:val="Normal"/>
    <w:uiPriority w:val="1"/>
    <w:unhideWhenUsed/>
    <w:qFormat/>
    <w:pPr>
      <w:spacing w:line="276" w:lineRule="auto" w:after="200"/>
    </w:pPr>
    <w:rPr>
      <w:rFonts w:ascii="Calibri" w:eastAsia="Calibri" w:hAnsi="Calibri" w:cs="Calibri"/>
      <w:sz w:val="22"/>
    </w:rPr>
  </w:style>
  <w:style w:type="paragraph" w:styleId="Heading1">
    <w:name w:val="Heading 1"/>
    <w:basedOn w:val="Normal"/>
    <w:next w:val="Normal"/>
    <w:link w:val="Heading1Char"/>
    <w:uiPriority w:val="1"/>
    <w:unhideWhenUsed/>
    <w:qFormat/>
    <w:pPr>
      <w:keepNext w:val="1"/>
      <w:keepLines w:val="1"/>
      <w:spacing w:after="120" w:before="400"/>
    </w:pPr>
    <w:rPr>
      <w:rFonts w:ascii="Arial" w:eastAsia="Arial" w:hAnsi="Arial" w:cs="Arial"/>
      <w:sz w:val="40"/>
    </w:rPr>
  </w:style>
  <w:style w:type="paragraph" w:styleId="Heading2">
    <w:name w:val="Heading 2"/>
    <w:basedOn w:val="Normal"/>
    <w:next w:val="Normal"/>
    <w:uiPriority w:val="1"/>
    <w:unhideWhenUsed/>
    <w:qFormat/>
    <w:pPr/>
    <w:rPr>
      <w:rFonts w:asciiTheme="majorHAnsi" w:eastAsiaTheme="majorHAnsi" w:hAnsiTheme="majorHAnsi" w:cstheme="majorHAnsi"/>
      <w:b w:val="true"/>
      <w:color w:themeColor="accent1" w:val="4F81BD"/>
      <w:sz w:val="28"/>
    </w:rPr>
  </w:style>
  <w:style w:type="paragraph" w:styleId="Heading3">
    <w:name w:val="Heading 3"/>
    <w:basedOn w:val="Normal"/>
    <w:next w:val="Normal"/>
    <w:uiPriority w:val="1"/>
    <w:unhideWhenUsed/>
    <w:qFormat/>
    <w:pPr/>
    <w:rPr>
      <w:rFonts w:asciiTheme="majorHAnsi" w:eastAsiaTheme="majorHAnsi" w:hAnsiTheme="majorHAnsi" w:cstheme="majorHAnsi"/>
      <w:b w:val="true"/>
      <w:color w:themeColor="accent1" w:val="4F81BD"/>
      <w:sz w:val="24"/>
    </w:rPr>
  </w:style>
  <w:style w:type="paragraph" w:styleId="Heading4">
    <w:name w:val="Heading 4"/>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ing5">
    <w:name w:val="Heading 5"/>
    <w:basedOn w:val="Normal"/>
    <w:next w:val="Normal"/>
    <w:uiPriority w:val="1"/>
    <w:unhideWhenUsed/>
    <w:qFormat/>
    <w:pPr/>
    <w:rPr>
      <w:rFonts w:asciiTheme="majorHAnsi" w:eastAsiaTheme="majorHAnsi" w:hAnsiTheme="majorHAnsi" w:cstheme="majorHAnsi"/>
      <w:b w:val="true"/>
      <w:color w:themeColor="accent1" w:val="4F81BD"/>
      <w:sz w:val="20"/>
    </w:rPr>
  </w:style>
  <w:style w:type="paragraph" w:styleId="Heading6">
    <w:name w:val="Heading 6"/>
    <w:basedOn w:val="Normal"/>
    <w:next w:val="Normal"/>
    <w:uiPriority w:val="1"/>
    <w:unhideWhenUsed/>
    <w:qFormat/>
    <w:pPr/>
    <w:rPr>
      <w:rFonts w:asciiTheme="majorHAnsi" w:eastAsiaTheme="majorHAnsi" w:hAnsiTheme="majorHAnsi" w:cstheme="majorHAnsi"/>
      <w:color w:themeColor="accent1" w:themeShade="7F" w:val="254061"/>
      <w:sz w:val="20"/>
      <w:i w:val="true"/>
    </w:rPr>
  </w:style>
  <w:style w:type="paragraph" w:styleId="header">
    <w:name w:val="header"/>
    <w:basedOn w:val="Normal"/>
    <w:next w:val="header"/>
    <w:link w:val="HeaderChar"/>
    <w:uiPriority w:val="1"/>
    <w:unhideWhenUsed/>
    <w:qFormat/>
    <w:pPr>
      <w:tabs>
        <w:tab w:pos="4512" w:val="center" w:leader="none"/>
        <w:tab w:pos="9025" w:val="right" w:leader="none"/>
      </w:tabs>
      <w:spacing w:line="240" w:lineRule="auto" w:after="0"/>
    </w:pPr>
    <w:rPr/>
  </w:style>
  <w:style w:type="paragraph" w:styleId="Heading7">
    <w:name w:val="Heading 7"/>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ing8">
    <w:name w:val="Heading 8"/>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ing9">
    <w:name w:val="Heading 9"/>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Title">
    <w:name w:val="Title"/>
    <w:basedOn w:val="Normal"/>
    <w:next w:val="Normal"/>
    <w:uiPriority w:val="1"/>
    <w:unhideWhenUsed/>
    <w:qFormat/>
    <w:pPr>
      <w:pBdr/>
      <w:jc w:val="center"/>
    </w:pPr>
    <w:rPr>
      <w:rFonts w:asciiTheme="majorHAnsi" w:eastAsiaTheme="majorHAnsi" w:hAnsiTheme="majorHAnsi" w:cstheme="majorHAnsi"/>
      <w:b w:val="true"/>
      <w:color w:themeColor="accent1" w:val="4F81BD"/>
      <w:sz w:val="24"/>
    </w:rPr>
  </w:style>
  <w:style w:type="paragraph" w:styleId="Subtitle">
    <w:name w:val="Subtitle"/>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Quote">
    <w:name w:val="Quote"/>
    <w:basedOn w:val="Normal"/>
    <w:next w:val="Normal"/>
    <w:uiPriority w:val="1"/>
    <w:unhideWhenUsed/>
    <w:qFormat/>
    <w:pPr>
      <w:pBdr>
        <w:top w:color="000000" w:val="none" w:sz="0" w:space="7"/>
        <w:left w:color="0073B9" w:val="single" w:sz="12" w:space="15"/>
        <w:bottom w:color="000000" w:val="none" w:sz="0" w:space="7"/>
        <w:right w:color="000000" w:val="none" w:sz="0" w:space="7"/>
      </w:pBdr>
      <w:ind w:left="329"/>
    </w:pPr>
    <w:rPr>
      <w:i w:val="true"/>
    </w:rPr>
  </w:style>
  <w:style w:type="paragraph" w:styleId="IntenseQuote">
    <w:name w:val="Intense Quote"/>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ListParagraph">
    <w:name w:val="List Paragraph"/>
    <w:aliases w:val="Step"/>
    <w:basedOn w:val="Normal"/>
    <w:next w:val="ListParagraph"/>
    <w:link w:val="StepChar"/>
    <w:uiPriority w:val="1"/>
    <w:unhideWhenUsed/>
    <w:qFormat/>
    <w:pPr>
      <w:spacing w:line="240" w:lineRule="auto" w:after="0"/>
      <w:ind w:left="720"/>
    </w:pPr>
    <w:rPr>
      <w:sz w:val="24"/>
    </w:rPr>
  </w:style>
  <w:style w:type="paragraph" w:styleId="footer">
    <w:name w:val="footer"/>
    <w:basedOn w:val="Normal"/>
    <w:next w:val="footer"/>
    <w:link w:val="FooterChar"/>
    <w:uiPriority w:val="1"/>
    <w:unhideWhenUsed/>
    <w:qFormat/>
    <w:pPr>
      <w:tabs>
        <w:tab w:pos="4512" w:val="center" w:leader="none"/>
        <w:tab w:pos="9025" w:val="right" w:leader="none"/>
      </w:tabs>
      <w:spacing w:line="240" w:lineRule="auto" w:after="0"/>
    </w:pPr>
    <w:rPr/>
  </w:style>
  <w:style w:type="paragraph" w:styleId="NoSpacing">
    <w:name w:val="No Spacing"/>
    <w:basedOn w:val="Normal"/>
    <w:next w:val="Normal"/>
    <w:uiPriority w:val="1"/>
    <w:unhideWhenUsed/>
    <w:qFormat/>
    <w:pPr/>
    <w:rPr>
      <w:rFonts w:asciiTheme="majorHAnsi" w:eastAsiaTheme="majorHAnsi" w:hAnsiTheme="majorHAnsi" w:cstheme="majorHAnsi"/>
      <w:color w:themeColor="accent1" w:val="4F81BD"/>
      <w:sz w:val="22"/>
      <w:i w:val="true"/>
    </w:rPr>
  </w:style>
  <w:style w:type="character" w:styleId="Hyperlink">
    <w:name w:val="Hyperlink"/>
    <w:basedOn w:val="DefaultParagraphFont"/>
    <w:uiPriority w:val="1"/>
    <w:unhideWhenUsed/>
    <w:qFormat/>
    <w:rPr>
      <w:u w:val="single"/>
      <w:color w:themeColor="hyperlink" w:val="0000FF"/>
    </w:rPr>
  </w:style>
  <w:style w:type="character" w:styleId="FooterChar" w:customStyle="1">
    <w:name w:val="Footer Char"/>
    <w:basedOn w:val="DefaultParagraphFont"/>
    <w:uiPriority w:val="1"/>
    <w:unhideWhenUsed/>
    <w:qFormat/>
    <w:rPr/>
  </w:style>
  <w:style w:type="character" w:styleId="DefaultParagraphFont" w:default="1">
    <w:name w:val="Default Paragraph Font"/>
    <w:uiPriority w:val="1"/>
    <w:unhideWhenUsed/>
    <w:qFormat/>
    <w:rPr/>
  </w:style>
  <w:style w:type="character" w:styleId="unnamed1710166275510">
    <w:name w:val="unnamed1710166275510"/>
    <w:uiPriority w:val="1"/>
    <w:unhideWhenUsed/>
    <w:qFormat/>
    <w:rPr/>
  </w:style>
  <w:style w:type="character" w:styleId="SubtleEmphasis">
    <w:name w:val="Subtle Emphasis"/>
    <w:basedOn w:val=""/>
    <w:uiPriority w:val="1"/>
    <w:unhideWhenUsed/>
    <w:qFormat/>
    <w:rPr>
      <w:spacing w:val="10"/>
      <w:b w:val="true"/>
      <w:color w:themeColor="accent1" w:val="4F81BD"/>
      <w:i w:val="true"/>
    </w:rPr>
  </w:style>
  <w:style w:type="character" w:styleId="Emphasis">
    <w:name w:val="Emphasis"/>
    <w:basedOn w:val=""/>
    <w:uiPriority w:val="1"/>
    <w:unhideWhenUsed/>
    <w:qFormat/>
    <w:rPr>
      <w:spacing w:val="10"/>
      <w:b w:val="true"/>
      <w:color w:themeColor="accent2" w:val="C0504D"/>
      <w:i w:val="true"/>
    </w:rPr>
  </w:style>
  <w:style w:type="character" w:styleId="IntenseEmphasis">
    <w:name w:val="Intense Emphasis"/>
    <w:basedOn w:val=""/>
    <w:uiPriority w:val="1"/>
    <w:unhideWhenUsed/>
    <w:qFormat/>
    <w:rPr>
      <w:spacing w:val="10"/>
      <w:b w:val="true"/>
      <w:color w:themeColor="accent3" w:val="9BBB59"/>
      <w:i w:val="true"/>
    </w:rPr>
  </w:style>
  <w:style w:type="character" w:styleId="Strong">
    <w:name w:val="Strong"/>
    <w:basedOn w:val=""/>
    <w:uiPriority w:val="1"/>
    <w:unhideWhenUsed/>
    <w:qFormat/>
    <w:rPr>
      <w:spacing w:val="10"/>
      <w:b w:val="true"/>
      <w:color w:themeColor="accent4" w:val="8064A2"/>
      <w:i w:val="true"/>
    </w:rPr>
  </w:style>
  <w:style w:type="character" w:styleId="SubtleReference">
    <w:name w:val="Subtle Reference"/>
    <w:basedOn w:val=""/>
    <w:uiPriority w:val="1"/>
    <w:unhideWhenUsed/>
    <w:qFormat/>
    <w:rPr>
      <w:spacing w:val="10"/>
      <w:b w:val="true"/>
      <w:color w:themeColor="accent5" w:val="4BACC6"/>
      <w:i w:val="true"/>
    </w:rPr>
  </w:style>
  <w:style w:type="character" w:styleId="IntenseReference">
    <w:name w:val="Intense Reference"/>
    <w:basedOn w:val=""/>
    <w:uiPriority w:val="1"/>
    <w:unhideWhenUsed/>
    <w:qFormat/>
    <w:rPr>
      <w:spacing w:val="10"/>
      <w:b w:val="true"/>
      <w:color w:themeColor="accent6" w:val="F79646"/>
      <w:i w:val="true"/>
    </w:rPr>
  </w:style>
  <w:style w:type="character" w:styleId="BookTitle">
    <w:name w:val="Book Title"/>
    <w:basedOn w:val=""/>
    <w:uiPriority w:val="1"/>
    <w:unhideWhenUsed/>
    <w:qFormat/>
    <w:rPr>
      <w:spacing w:val="10"/>
      <w:b w:val="true"/>
      <w:color w:themeColor="accent2" w:val="C0504D"/>
      <w:i w:val="true"/>
    </w:rPr>
  </w:style>
  <w:style w:type="character" w:styleId="StepChar" w:customStyle="1">
    <w:name w:val="Step Char"/>
    <w:uiPriority w:val="1"/>
    <w:unhideWhenUsed/>
    <w:qFormat/>
    <w:rPr>
      <w:sz w:val="24"/>
    </w:rPr>
  </w:style>
  <w:style w:type="character" w:styleId="HeaderChar" w:customStyle="1">
    <w:name w:val="Header Char"/>
    <w:basedOn w:val="DefaultParagraphFont"/>
    <w:uiPriority w:val="1"/>
    <w:unhideWhenUsed/>
    <w:qFormat/>
    <w:rPr/>
  </w:style>
  <w:style w:type="character" w:styleId="Heading1Char" w:customStyle="1">
    <w:name w:val="Heading 1 Char"/>
    <w:basedOn w:val="DefaultParagraphFont"/>
    <w:link w:val="Heading1"/>
    <w:uiPriority w:val="1"/>
    <w:unhideWhenUsed/>
    <w:qFormat/>
    <w:rPr>
      <w:rFonts w:ascii="Arial" w:eastAsia="Arial" w:hAnsi="Arial" w:cs="Arial"/>
      <w:sz w:val="40"/>
    </w:rPr>
  </w:style>
  <w:style w:type="character" w:styleId="BalloonTextChar" w:customStyle="1">
    <w:name w:val="Balloon Text Char"/>
    <w:basedOn w:val="DefaultParagraphFont"/>
    <w:uiPriority w:val="1"/>
    <w:unhideWhenUsed/>
    <w:qFormat/>
    <w:rPr>
      <w:rFonts w:ascii="Tahoma" w:eastAsia="Tahoma" w:hAnsi="Tahoma" w:cs="Tahoma"/>
      <w:sz w:val="16"/>
    </w:rPr>
  </w:style>
  <w:style w:type="table" w:customStyle="1" w:styleId="966904">
    <w:uiPriority w:val="1"/>
    <w:unhideWhenUsed/>
    <w:qFormat/>
    <w:tblPr>
      <w:tblBorders>
        <w:top w:color="000000" w:val="single" w:sz="6" w:space="0"/>
        <w:left w:color="000000" w:val="single" w:sz="6" w:space="0"/>
        <w:bottom w:color="000000" w:val="single" w:sz="6" w:space="0"/>
        <w:right w:color="000000" w:val="single" w:sz="6" w:space="0"/>
        <w:insideH w:color="000000" w:val="single" w:sz="6" w:space="0"/>
        <w:insideV w:color="000000" w:val="single" w:sz="6" w:space="0"/>
      </w:tblBorders>
    </w:tblPr>
    <w:tcPr>
      <w:tcBorders/>
      <w:tcMar>
        <w:left w:w="90" w:type="dxa"/>
        <w:right w:w="90" w:type="dxa"/>
      </w:tcMar>
    </w:tc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footer1.xml" Type="http://schemas.openxmlformats.org/officeDocument/2006/relationships/footer"/><Relationship Id="rId7" Target="header1.xml" Type="http://schemas.openxmlformats.org/officeDocument/2006/relationships/header"/></Relationships>
</file>

<file path=word/_rels/fontTable.xml.rels><?xml version="1.0" encoding="UTF-8" standalone="no"?><Relationships xmlns="http://schemas.openxmlformats.org/package/2006/relationships"><Relationship Id="rIdb10122e2-8373-485f-9e13-a3ec12ac897c" Target="fonts/carlitoregular.ttf" Type="http://schemas.openxmlformats.org/officeDocument/2006/relationships/font"/><Relationship Id="rIdd2f467fa-bef2-428a-ac37-b84a68a77ea8" Target="fonts/caladearegular.ttf" Type="http://schemas.openxmlformats.org/officeDocument/2006/relationships/font"/></Relationships>
</file>

<file path=word/theme/theme1.xml><?xml version="1.0" encoding="utf-8"?>
<a:theme xmlns:a="http://schemas.openxmlformats.org/drawingml/2006/main" name="1710166275501">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ladea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2024-03-11T14:11:15Z</dcterms:created>
  <dc:creator>Sandiya E</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