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53F5C" w14:textId="77777777" w:rsidR="00EC65D1" w:rsidRPr="008646E1" w:rsidRDefault="00A156AC" w:rsidP="008646E1">
      <w:pPr>
        <w:spacing w:after="0" w:line="240" w:lineRule="auto"/>
        <w:jc w:val="center"/>
        <w:rPr>
          <w:rFonts w:asciiTheme="majorHAnsi" w:hAnsiTheme="majorHAnsi" w:cs="Times New Roman"/>
          <w:b/>
          <w:sz w:val="24"/>
          <w:szCs w:val="24"/>
        </w:rPr>
      </w:pPr>
      <w:r w:rsidRPr="008646E1">
        <w:rPr>
          <w:rFonts w:asciiTheme="majorHAnsi" w:hAnsiTheme="majorHAnsi" w:cs="Times New Roman"/>
          <w:b/>
          <w:sz w:val="24"/>
          <w:szCs w:val="24"/>
        </w:rPr>
        <w:t>PAUL M. FELLOWS</w:t>
      </w:r>
    </w:p>
    <w:p w14:paraId="72152FF8" w14:textId="31DE32F5" w:rsidR="008646E1" w:rsidRDefault="00A156AC" w:rsidP="008646E1">
      <w:pPr>
        <w:spacing w:after="0" w:line="240" w:lineRule="auto"/>
        <w:jc w:val="center"/>
        <w:rPr>
          <w:rFonts w:asciiTheme="majorHAnsi" w:hAnsiTheme="majorHAnsi" w:cs="Times New Roman"/>
          <w:sz w:val="24"/>
          <w:szCs w:val="24"/>
        </w:rPr>
      </w:pPr>
      <w:r w:rsidRPr="008646E1">
        <w:rPr>
          <w:rFonts w:asciiTheme="majorHAnsi" w:hAnsiTheme="majorHAnsi" w:cs="Times New Roman"/>
          <w:sz w:val="24"/>
          <w:szCs w:val="24"/>
        </w:rPr>
        <w:t>Shelby</w:t>
      </w:r>
      <w:r w:rsidR="00604C76" w:rsidRPr="008646E1">
        <w:rPr>
          <w:rFonts w:asciiTheme="majorHAnsi" w:hAnsiTheme="majorHAnsi" w:cs="Times New Roman"/>
          <w:sz w:val="24"/>
          <w:szCs w:val="24"/>
        </w:rPr>
        <w:t xml:space="preserve"> Township, </w:t>
      </w:r>
      <w:r w:rsidRPr="008646E1">
        <w:rPr>
          <w:rFonts w:asciiTheme="majorHAnsi" w:hAnsiTheme="majorHAnsi" w:cs="Times New Roman"/>
          <w:sz w:val="24"/>
          <w:szCs w:val="24"/>
        </w:rPr>
        <w:t>MI 48317</w:t>
      </w:r>
    </w:p>
    <w:p w14:paraId="313C9DA4" w14:textId="3B777D78" w:rsidR="00EC65D1" w:rsidRPr="008646E1" w:rsidRDefault="00A156AC" w:rsidP="008646E1">
      <w:pPr>
        <w:spacing w:after="0" w:line="240" w:lineRule="auto"/>
        <w:jc w:val="center"/>
        <w:rPr>
          <w:rFonts w:asciiTheme="majorHAnsi" w:hAnsiTheme="majorHAnsi" w:cs="Times New Roman"/>
          <w:sz w:val="24"/>
          <w:szCs w:val="24"/>
        </w:rPr>
      </w:pPr>
      <w:r w:rsidRPr="008646E1">
        <w:rPr>
          <w:rFonts w:ascii="Arial" w:hAnsi="Arial" w:cs="Arial"/>
          <w:sz w:val="24"/>
          <w:szCs w:val="24"/>
        </w:rPr>
        <w:t>♦</w:t>
      </w:r>
      <w:r w:rsidRPr="008646E1">
        <w:rPr>
          <w:rFonts w:asciiTheme="majorHAnsi" w:hAnsiTheme="majorHAnsi" w:cs="Times New Roman"/>
          <w:sz w:val="24"/>
          <w:szCs w:val="24"/>
        </w:rPr>
        <w:t xml:space="preserve"> </w:t>
      </w:r>
      <w:hyperlink r:id="rId5" w:history="1">
        <w:r w:rsidRPr="008646E1">
          <w:rPr>
            <w:rStyle w:val="Hyperlink"/>
            <w:rFonts w:asciiTheme="majorHAnsi" w:hAnsiTheme="majorHAnsi" w:cs="Times New Roman"/>
            <w:sz w:val="24"/>
            <w:szCs w:val="24"/>
          </w:rPr>
          <w:t>paul.fellows@comcast.net</w:t>
        </w:r>
      </w:hyperlink>
      <w:r w:rsidRPr="008646E1">
        <w:rPr>
          <w:rFonts w:asciiTheme="majorHAnsi" w:hAnsiTheme="majorHAnsi" w:cs="Times New Roman"/>
          <w:sz w:val="24"/>
          <w:szCs w:val="24"/>
        </w:rPr>
        <w:t xml:space="preserve"> </w:t>
      </w:r>
      <w:r w:rsidRPr="008646E1">
        <w:rPr>
          <w:rFonts w:ascii="Arial" w:hAnsi="Arial" w:cs="Arial"/>
          <w:sz w:val="24"/>
          <w:szCs w:val="24"/>
        </w:rPr>
        <w:t>♦</w:t>
      </w:r>
      <w:r w:rsidRPr="008646E1">
        <w:rPr>
          <w:rFonts w:asciiTheme="majorHAnsi" w:hAnsiTheme="majorHAnsi" w:cs="Times New Roman"/>
          <w:sz w:val="24"/>
          <w:szCs w:val="24"/>
        </w:rPr>
        <w:t xml:space="preserve"> 586</w:t>
      </w:r>
      <w:r w:rsidR="00EC65D1" w:rsidRPr="008646E1">
        <w:rPr>
          <w:rFonts w:asciiTheme="majorHAnsi" w:hAnsiTheme="majorHAnsi" w:cs="Times New Roman"/>
          <w:sz w:val="24"/>
          <w:szCs w:val="24"/>
        </w:rPr>
        <w:t>-850-8272</w:t>
      </w:r>
    </w:p>
    <w:p w14:paraId="7D7861BC" w14:textId="77777777" w:rsidR="00F827E4" w:rsidRPr="008646E1" w:rsidRDefault="00F827E4" w:rsidP="008646E1">
      <w:pPr>
        <w:spacing w:after="0" w:line="240" w:lineRule="auto"/>
        <w:jc w:val="center"/>
        <w:rPr>
          <w:rFonts w:asciiTheme="majorHAnsi" w:hAnsiTheme="majorHAnsi" w:cs="Times New Roman"/>
          <w:sz w:val="24"/>
          <w:szCs w:val="24"/>
        </w:rPr>
      </w:pPr>
    </w:p>
    <w:p w14:paraId="469F2433" w14:textId="0F0E87AC" w:rsidR="008646E1" w:rsidRPr="008646E1" w:rsidRDefault="00D66D56" w:rsidP="008646E1">
      <w:pPr>
        <w:shd w:val="clear" w:color="auto" w:fill="F2F2F2" w:themeFill="background1" w:themeFillShade="F2"/>
        <w:spacing w:after="0" w:line="240" w:lineRule="auto"/>
        <w:jc w:val="center"/>
        <w:rPr>
          <w:rFonts w:asciiTheme="majorHAnsi" w:hAnsiTheme="majorHAnsi" w:cs="Times New Roman"/>
          <w:b/>
          <w:sz w:val="24"/>
          <w:szCs w:val="24"/>
        </w:rPr>
      </w:pPr>
      <w:r w:rsidRPr="008646E1">
        <w:rPr>
          <w:rFonts w:asciiTheme="majorHAnsi" w:hAnsiTheme="majorHAnsi" w:cs="Times New Roman"/>
          <w:b/>
          <w:sz w:val="24"/>
          <w:szCs w:val="24"/>
        </w:rPr>
        <w:t xml:space="preserve">EXPERIENCED ACCOUNTING &amp; FINANCE </w:t>
      </w:r>
    </w:p>
    <w:p w14:paraId="06ADAD8B" w14:textId="785AFAD4" w:rsidR="008646E1" w:rsidRPr="008646E1" w:rsidRDefault="008646E1" w:rsidP="008646E1">
      <w:pPr>
        <w:spacing w:after="0" w:line="240" w:lineRule="auto"/>
        <w:rPr>
          <w:rFonts w:asciiTheme="majorHAnsi" w:hAnsiTheme="majorHAnsi" w:cs="Times New Roman"/>
          <w:b/>
          <w:bCs/>
          <w:iCs/>
          <w:sz w:val="24"/>
          <w:szCs w:val="24"/>
        </w:rPr>
      </w:pPr>
      <w:r w:rsidRPr="008646E1">
        <w:rPr>
          <w:rFonts w:asciiTheme="majorHAnsi" w:hAnsiTheme="majorHAnsi" w:cs="Times New Roman"/>
          <w:b/>
          <w:bCs/>
          <w:iCs/>
          <w:sz w:val="24"/>
          <w:szCs w:val="24"/>
        </w:rPr>
        <w:t xml:space="preserve">OBJECTIVE: </w:t>
      </w:r>
    </w:p>
    <w:p w14:paraId="55C15C36" w14:textId="7AEF3E1E" w:rsidR="00003434" w:rsidRPr="008646E1" w:rsidRDefault="008646E1" w:rsidP="007523A7">
      <w:pPr>
        <w:spacing w:after="0" w:line="240" w:lineRule="auto"/>
        <w:jc w:val="both"/>
        <w:rPr>
          <w:rFonts w:asciiTheme="majorHAnsi" w:hAnsiTheme="majorHAnsi" w:cs="Times New Roman"/>
          <w:iCs/>
          <w:sz w:val="24"/>
          <w:szCs w:val="24"/>
        </w:rPr>
      </w:pPr>
      <w:r w:rsidRPr="008646E1">
        <w:rPr>
          <w:rFonts w:asciiTheme="majorHAnsi" w:hAnsiTheme="majorHAnsi" w:cs="Times New Roman"/>
          <w:iCs/>
          <w:sz w:val="24"/>
          <w:szCs w:val="24"/>
        </w:rPr>
        <w:t xml:space="preserve">Specializes in </w:t>
      </w:r>
      <w:r w:rsidRPr="00ED0000">
        <w:rPr>
          <w:rFonts w:asciiTheme="majorHAnsi" w:hAnsiTheme="majorHAnsi" w:cs="Times New Roman"/>
          <w:b/>
          <w:bCs/>
          <w:iCs/>
          <w:sz w:val="24"/>
          <w:szCs w:val="24"/>
        </w:rPr>
        <w:t>accounting and financial professionals</w:t>
      </w:r>
      <w:r w:rsidRPr="008646E1">
        <w:rPr>
          <w:rFonts w:asciiTheme="majorHAnsi" w:hAnsiTheme="majorHAnsi" w:cs="Times New Roman"/>
          <w:iCs/>
          <w:sz w:val="24"/>
          <w:szCs w:val="24"/>
        </w:rPr>
        <w:t xml:space="preserve"> on a long-term and project basis where continuity is essential.</w:t>
      </w:r>
      <w:r>
        <w:rPr>
          <w:rFonts w:asciiTheme="majorHAnsi" w:hAnsiTheme="majorHAnsi" w:cs="Times New Roman"/>
          <w:iCs/>
          <w:sz w:val="24"/>
          <w:szCs w:val="24"/>
        </w:rPr>
        <w:t xml:space="preserve"> </w:t>
      </w:r>
      <w:r w:rsidR="00003434" w:rsidRPr="008646E1">
        <w:rPr>
          <w:rFonts w:asciiTheme="majorHAnsi" w:hAnsiTheme="majorHAnsi" w:cs="Times New Roman"/>
          <w:iCs/>
          <w:sz w:val="24"/>
          <w:szCs w:val="24"/>
        </w:rPr>
        <w:t>Recognized as multi-faceted professional, with strong ability to learn quickly and contribute to team efforts.</w:t>
      </w:r>
    </w:p>
    <w:p w14:paraId="5E21447F" w14:textId="77777777" w:rsidR="00B03C72" w:rsidRDefault="00B03C72" w:rsidP="00B03C72">
      <w:pPr>
        <w:spacing w:after="0" w:line="240" w:lineRule="auto"/>
        <w:rPr>
          <w:rFonts w:asciiTheme="majorHAnsi" w:hAnsiTheme="majorHAnsi" w:cs="Times New Roman"/>
          <w:iCs/>
          <w:sz w:val="24"/>
          <w:szCs w:val="24"/>
        </w:rPr>
      </w:pPr>
    </w:p>
    <w:p w14:paraId="4D8D6D46" w14:textId="77777777" w:rsidR="00294CA1" w:rsidRPr="008646E1" w:rsidRDefault="00294CA1" w:rsidP="00294CA1">
      <w:pPr>
        <w:spacing w:after="0" w:line="240" w:lineRule="auto"/>
        <w:rPr>
          <w:rFonts w:asciiTheme="majorHAnsi" w:hAnsiTheme="majorHAnsi" w:cs="Times New Roman"/>
          <w:b/>
          <w:sz w:val="24"/>
          <w:szCs w:val="24"/>
        </w:rPr>
      </w:pPr>
      <w:r>
        <w:rPr>
          <w:rFonts w:asciiTheme="majorHAnsi" w:hAnsiTheme="majorHAnsi" w:cs="Times New Roman"/>
          <w:b/>
          <w:sz w:val="24"/>
          <w:szCs w:val="24"/>
        </w:rPr>
        <w:t>CERTIFICATION:</w:t>
      </w:r>
    </w:p>
    <w:p w14:paraId="45A5F2F7" w14:textId="77777777" w:rsidR="00294CA1" w:rsidRPr="005D0131" w:rsidRDefault="00294CA1" w:rsidP="00294CA1">
      <w:pPr>
        <w:pStyle w:val="ListParagraph"/>
        <w:numPr>
          <w:ilvl w:val="0"/>
          <w:numId w:val="7"/>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 xml:space="preserve">Passed Michigan </w:t>
      </w:r>
      <w:r w:rsidRPr="005D0131">
        <w:rPr>
          <w:rFonts w:asciiTheme="majorHAnsi" w:hAnsiTheme="majorHAnsi" w:cs="Times New Roman"/>
          <w:b/>
          <w:bCs/>
          <w:sz w:val="24"/>
          <w:szCs w:val="24"/>
        </w:rPr>
        <w:t>CPA Exam Certification</w:t>
      </w:r>
    </w:p>
    <w:p w14:paraId="0A66D416" w14:textId="77777777" w:rsidR="00294CA1" w:rsidRDefault="00294CA1" w:rsidP="00294CA1">
      <w:pPr>
        <w:pStyle w:val="ListParagraph"/>
        <w:numPr>
          <w:ilvl w:val="0"/>
          <w:numId w:val="7"/>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Affiliate Member of MICPA</w:t>
      </w:r>
    </w:p>
    <w:p w14:paraId="54444BAE" w14:textId="77777777" w:rsidR="00294CA1" w:rsidRDefault="00294CA1" w:rsidP="00B03C72">
      <w:pPr>
        <w:spacing w:after="0" w:line="240" w:lineRule="auto"/>
        <w:rPr>
          <w:rFonts w:asciiTheme="majorHAnsi" w:hAnsiTheme="majorHAnsi" w:cs="Times New Roman"/>
          <w:iCs/>
          <w:sz w:val="24"/>
          <w:szCs w:val="24"/>
        </w:rPr>
      </w:pPr>
    </w:p>
    <w:p w14:paraId="330B6464" w14:textId="77777777" w:rsidR="00294CA1" w:rsidRPr="008646E1" w:rsidRDefault="00294CA1" w:rsidP="00294CA1">
      <w:pPr>
        <w:pBdr>
          <w:bottom w:val="single" w:sz="12" w:space="1" w:color="auto"/>
        </w:pBdr>
        <w:spacing w:after="0" w:line="240" w:lineRule="auto"/>
        <w:rPr>
          <w:rFonts w:asciiTheme="majorHAnsi" w:hAnsiTheme="majorHAnsi" w:cs="Times New Roman"/>
          <w:b/>
          <w:sz w:val="24"/>
          <w:szCs w:val="24"/>
        </w:rPr>
      </w:pPr>
      <w:r w:rsidRPr="008646E1">
        <w:rPr>
          <w:rFonts w:asciiTheme="majorHAnsi" w:hAnsiTheme="majorHAnsi" w:cs="Times New Roman"/>
          <w:b/>
          <w:sz w:val="24"/>
          <w:szCs w:val="24"/>
        </w:rPr>
        <w:t>COMPUTER SKILLS</w:t>
      </w:r>
      <w:r>
        <w:rPr>
          <w:rFonts w:asciiTheme="majorHAnsi" w:hAnsiTheme="majorHAnsi" w:cs="Times New Roman"/>
          <w:b/>
          <w:sz w:val="24"/>
          <w:szCs w:val="24"/>
        </w:rPr>
        <w:t>:</w:t>
      </w:r>
      <w:r w:rsidRPr="008646E1">
        <w:rPr>
          <w:rFonts w:asciiTheme="majorHAnsi" w:hAnsiTheme="majorHAnsi" w:cs="Times New Roman"/>
          <w:b/>
          <w:sz w:val="24"/>
          <w:szCs w:val="24"/>
        </w:rPr>
        <w:t xml:space="preserve"> </w:t>
      </w:r>
    </w:p>
    <w:p w14:paraId="4FE51AAF" w14:textId="77777777" w:rsidR="00294CA1" w:rsidRDefault="00294CA1" w:rsidP="00294CA1">
      <w:pPr>
        <w:pStyle w:val="ListParagraph"/>
        <w:numPr>
          <w:ilvl w:val="0"/>
          <w:numId w:val="8"/>
        </w:numPr>
        <w:spacing w:after="0" w:line="240" w:lineRule="auto"/>
        <w:rPr>
          <w:rFonts w:asciiTheme="majorHAnsi" w:hAnsiTheme="majorHAnsi" w:cs="Times New Roman"/>
          <w:sz w:val="24"/>
          <w:szCs w:val="24"/>
        </w:rPr>
        <w:sectPr w:rsidR="00294CA1" w:rsidSect="00E94AD1">
          <w:pgSz w:w="12240" w:h="15840"/>
          <w:pgMar w:top="1260" w:right="720" w:bottom="1260" w:left="720" w:header="720" w:footer="720" w:gutter="0"/>
          <w:cols w:space="720"/>
          <w:docGrid w:linePitch="360"/>
        </w:sectPr>
      </w:pPr>
    </w:p>
    <w:p w14:paraId="09EAAE57"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Microsoft Suite</w:t>
      </w:r>
    </w:p>
    <w:p w14:paraId="0B2F0032" w14:textId="77777777" w:rsidR="00294CA1" w:rsidRPr="005D0131" w:rsidRDefault="00294CA1" w:rsidP="00294CA1">
      <w:pPr>
        <w:pStyle w:val="ListParagraph"/>
        <w:numPr>
          <w:ilvl w:val="0"/>
          <w:numId w:val="8"/>
        </w:numPr>
        <w:spacing w:after="0" w:line="240" w:lineRule="auto"/>
        <w:rPr>
          <w:rFonts w:asciiTheme="majorHAnsi" w:hAnsiTheme="majorHAnsi" w:cs="Times New Roman"/>
          <w:b/>
          <w:bCs/>
          <w:sz w:val="24"/>
          <w:szCs w:val="24"/>
        </w:rPr>
      </w:pPr>
      <w:r>
        <w:rPr>
          <w:rFonts w:asciiTheme="majorHAnsi" w:hAnsiTheme="majorHAnsi" w:cs="Times New Roman"/>
          <w:b/>
          <w:bCs/>
          <w:sz w:val="24"/>
          <w:szCs w:val="24"/>
        </w:rPr>
        <w:t xml:space="preserve">MS </w:t>
      </w:r>
      <w:r w:rsidRPr="005D0131">
        <w:rPr>
          <w:rFonts w:asciiTheme="majorHAnsi" w:hAnsiTheme="majorHAnsi" w:cs="Times New Roman"/>
          <w:b/>
          <w:bCs/>
          <w:sz w:val="24"/>
          <w:szCs w:val="24"/>
        </w:rPr>
        <w:t>Excel</w:t>
      </w:r>
    </w:p>
    <w:p w14:paraId="252747AC"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Power Pivot</w:t>
      </w:r>
    </w:p>
    <w:p w14:paraId="6EF54C3A"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Power Query</w:t>
      </w:r>
    </w:p>
    <w:p w14:paraId="537A367E"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Power BI</w:t>
      </w:r>
    </w:p>
    <w:p w14:paraId="12896F7F" w14:textId="77777777" w:rsidR="00294CA1" w:rsidRPr="005D0131" w:rsidRDefault="00294CA1" w:rsidP="00294CA1">
      <w:pPr>
        <w:pStyle w:val="ListParagraph"/>
        <w:numPr>
          <w:ilvl w:val="0"/>
          <w:numId w:val="8"/>
        </w:numPr>
        <w:spacing w:after="0" w:line="240" w:lineRule="auto"/>
        <w:rPr>
          <w:rFonts w:asciiTheme="majorHAnsi" w:hAnsiTheme="majorHAnsi" w:cs="Times New Roman"/>
          <w:b/>
          <w:bCs/>
          <w:sz w:val="24"/>
          <w:szCs w:val="24"/>
        </w:rPr>
      </w:pPr>
      <w:r w:rsidRPr="005D0131">
        <w:rPr>
          <w:rFonts w:asciiTheme="majorHAnsi" w:hAnsiTheme="majorHAnsi" w:cs="Times New Roman"/>
          <w:b/>
          <w:bCs/>
          <w:sz w:val="24"/>
          <w:szCs w:val="24"/>
        </w:rPr>
        <w:t>Access</w:t>
      </w:r>
    </w:p>
    <w:p w14:paraId="3D8707F2"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Pr>
          <w:rFonts w:asciiTheme="majorHAnsi" w:hAnsiTheme="majorHAnsi" w:cs="Times New Roman"/>
          <w:b/>
          <w:bCs/>
          <w:sz w:val="24"/>
          <w:szCs w:val="24"/>
        </w:rPr>
        <w:t xml:space="preserve">MS </w:t>
      </w:r>
      <w:r w:rsidRPr="005D0131">
        <w:rPr>
          <w:rFonts w:asciiTheme="majorHAnsi" w:hAnsiTheme="majorHAnsi" w:cs="Times New Roman"/>
          <w:b/>
          <w:bCs/>
          <w:sz w:val="24"/>
          <w:szCs w:val="24"/>
        </w:rPr>
        <w:t>Word</w:t>
      </w:r>
    </w:p>
    <w:p w14:paraId="00489A39"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Lucanet</w:t>
      </w:r>
    </w:p>
    <w:p w14:paraId="7C511EDF" w14:textId="77777777" w:rsidR="00294CA1" w:rsidRDefault="00294CA1" w:rsidP="00294CA1">
      <w:pPr>
        <w:pStyle w:val="ListParagraph"/>
        <w:numPr>
          <w:ilvl w:val="0"/>
          <w:numId w:val="8"/>
        </w:numPr>
        <w:spacing w:after="0" w:line="240" w:lineRule="auto"/>
        <w:rPr>
          <w:rFonts w:asciiTheme="majorHAnsi" w:hAnsiTheme="majorHAnsi" w:cs="Times New Roman"/>
          <w:b/>
          <w:bCs/>
          <w:sz w:val="24"/>
          <w:szCs w:val="24"/>
        </w:rPr>
      </w:pPr>
      <w:r w:rsidRPr="005D0131">
        <w:rPr>
          <w:rFonts w:asciiTheme="majorHAnsi" w:hAnsiTheme="majorHAnsi" w:cs="Times New Roman"/>
          <w:b/>
          <w:bCs/>
          <w:sz w:val="24"/>
          <w:szCs w:val="24"/>
        </w:rPr>
        <w:t>MS PowerPoint</w:t>
      </w:r>
    </w:p>
    <w:p w14:paraId="4F1A4A9F" w14:textId="77777777" w:rsidR="00294CA1" w:rsidRPr="005D0131" w:rsidRDefault="00294CA1" w:rsidP="00294CA1">
      <w:pPr>
        <w:pStyle w:val="ListParagraph"/>
        <w:numPr>
          <w:ilvl w:val="0"/>
          <w:numId w:val="8"/>
        </w:numPr>
        <w:spacing w:after="0" w:line="240" w:lineRule="auto"/>
        <w:rPr>
          <w:rFonts w:asciiTheme="majorHAnsi" w:hAnsiTheme="majorHAnsi" w:cs="Times New Roman"/>
          <w:b/>
          <w:bCs/>
          <w:sz w:val="24"/>
          <w:szCs w:val="24"/>
        </w:rPr>
      </w:pPr>
      <w:r>
        <w:rPr>
          <w:rFonts w:asciiTheme="majorHAnsi" w:hAnsiTheme="majorHAnsi" w:cs="Times New Roman"/>
          <w:b/>
          <w:bCs/>
          <w:sz w:val="24"/>
          <w:szCs w:val="24"/>
        </w:rPr>
        <w:t>Project</w:t>
      </w:r>
    </w:p>
    <w:p w14:paraId="3EAD967F"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Oracle One-Fusion</w:t>
      </w:r>
    </w:p>
    <w:p w14:paraId="24734CB9"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D&amp;B-General Ledger</w:t>
      </w:r>
    </w:p>
    <w:p w14:paraId="76530CBA"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Fixed Assets</w:t>
      </w:r>
    </w:p>
    <w:p w14:paraId="6B1C2C43"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JDE</w:t>
      </w:r>
    </w:p>
    <w:p w14:paraId="0C26AE5F" w14:textId="42FC2550" w:rsidR="00C1728B" w:rsidRDefault="00294CA1" w:rsidP="00AE5276">
      <w:pPr>
        <w:pStyle w:val="ListParagraph"/>
        <w:numPr>
          <w:ilvl w:val="0"/>
          <w:numId w:val="8"/>
        </w:numPr>
        <w:spacing w:after="0" w:line="240" w:lineRule="auto"/>
        <w:rPr>
          <w:rFonts w:asciiTheme="majorHAnsi" w:hAnsiTheme="majorHAnsi" w:cs="Times New Roman"/>
          <w:sz w:val="24"/>
          <w:szCs w:val="24"/>
        </w:rPr>
      </w:pPr>
      <w:r w:rsidRPr="00C1728B">
        <w:rPr>
          <w:rFonts w:asciiTheme="majorHAnsi" w:hAnsiTheme="majorHAnsi" w:cs="Times New Roman"/>
          <w:sz w:val="24"/>
          <w:szCs w:val="24"/>
        </w:rPr>
        <w:t>GL Inquiry</w:t>
      </w:r>
    </w:p>
    <w:p w14:paraId="36623DAB" w14:textId="563A0D8D" w:rsidR="00F87FD2" w:rsidRPr="00C1728B" w:rsidRDefault="00294CA1" w:rsidP="00AE5276">
      <w:pPr>
        <w:pStyle w:val="ListParagraph"/>
        <w:numPr>
          <w:ilvl w:val="0"/>
          <w:numId w:val="8"/>
        </w:numPr>
        <w:spacing w:after="0" w:line="240" w:lineRule="auto"/>
        <w:rPr>
          <w:rFonts w:asciiTheme="majorHAnsi" w:hAnsiTheme="majorHAnsi" w:cs="Times New Roman"/>
          <w:sz w:val="24"/>
          <w:szCs w:val="24"/>
        </w:rPr>
      </w:pPr>
      <w:r w:rsidRPr="00C1728B">
        <w:rPr>
          <w:rFonts w:asciiTheme="majorHAnsi" w:hAnsiTheme="majorHAnsi" w:cs="Times New Roman"/>
          <w:sz w:val="24"/>
          <w:szCs w:val="24"/>
        </w:rPr>
        <w:t>Salesforce</w:t>
      </w:r>
    </w:p>
    <w:p w14:paraId="12EB0A0C" w14:textId="7DBF7E6E"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ERP Systems</w:t>
      </w:r>
    </w:p>
    <w:p w14:paraId="5DED1C5D"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Great Plains</w:t>
      </w:r>
    </w:p>
    <w:p w14:paraId="6C6609DA"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Sage 50/100 and QuickBooks</w:t>
      </w:r>
    </w:p>
    <w:p w14:paraId="2194E9E2" w14:textId="77777777" w:rsidR="00294CA1" w:rsidRPr="005D0131" w:rsidRDefault="00294CA1" w:rsidP="00294CA1">
      <w:pPr>
        <w:pStyle w:val="ListParagraph"/>
        <w:numPr>
          <w:ilvl w:val="0"/>
          <w:numId w:val="8"/>
        </w:numPr>
        <w:spacing w:after="0" w:line="240" w:lineRule="auto"/>
        <w:rPr>
          <w:rFonts w:asciiTheme="majorHAnsi" w:hAnsiTheme="majorHAnsi" w:cs="Times New Roman"/>
          <w:sz w:val="24"/>
          <w:szCs w:val="24"/>
        </w:rPr>
      </w:pPr>
      <w:r w:rsidRPr="005D0131">
        <w:rPr>
          <w:rFonts w:asciiTheme="majorHAnsi" w:hAnsiTheme="majorHAnsi" w:cs="Times New Roman"/>
          <w:sz w:val="24"/>
          <w:szCs w:val="24"/>
        </w:rPr>
        <w:t>SQL</w:t>
      </w:r>
    </w:p>
    <w:p w14:paraId="1E80FDAF" w14:textId="267009C5" w:rsidR="00294CA1" w:rsidRPr="00F87FD2" w:rsidRDefault="00294CA1" w:rsidP="00DD4F3A">
      <w:pPr>
        <w:pStyle w:val="ListParagraph"/>
        <w:numPr>
          <w:ilvl w:val="0"/>
          <w:numId w:val="8"/>
        </w:numPr>
        <w:spacing w:after="0" w:line="240" w:lineRule="auto"/>
        <w:rPr>
          <w:rFonts w:asciiTheme="majorHAnsi" w:hAnsiTheme="majorHAnsi" w:cs="Times New Roman"/>
          <w:iCs/>
          <w:sz w:val="24"/>
          <w:szCs w:val="24"/>
        </w:rPr>
      </w:pPr>
      <w:r w:rsidRPr="00F87FD2">
        <w:rPr>
          <w:rFonts w:asciiTheme="majorHAnsi" w:hAnsiTheme="majorHAnsi" w:cs="Times New Roman"/>
          <w:sz w:val="24"/>
          <w:szCs w:val="24"/>
        </w:rPr>
        <w:t>Databricks</w:t>
      </w:r>
    </w:p>
    <w:p w14:paraId="233D9E84" w14:textId="77777777" w:rsidR="00294CA1" w:rsidRDefault="00294CA1" w:rsidP="00B03C72">
      <w:pPr>
        <w:spacing w:after="0" w:line="240" w:lineRule="auto"/>
        <w:rPr>
          <w:rFonts w:asciiTheme="majorHAnsi" w:hAnsiTheme="majorHAnsi" w:cs="Times New Roman"/>
          <w:iCs/>
          <w:sz w:val="24"/>
          <w:szCs w:val="24"/>
        </w:rPr>
        <w:sectPr w:rsidR="00294CA1" w:rsidSect="00E94AD1">
          <w:type w:val="continuous"/>
          <w:pgSz w:w="12240" w:h="15840"/>
          <w:pgMar w:top="1260" w:right="720" w:bottom="1260" w:left="720" w:header="720" w:footer="720" w:gutter="0"/>
          <w:cols w:num="3" w:space="720"/>
          <w:docGrid w:linePitch="360"/>
        </w:sectPr>
      </w:pPr>
    </w:p>
    <w:p w14:paraId="0DE449AA" w14:textId="77777777" w:rsidR="00294CA1" w:rsidRPr="008646E1" w:rsidRDefault="00294CA1" w:rsidP="00B03C72">
      <w:pPr>
        <w:spacing w:after="0" w:line="240" w:lineRule="auto"/>
        <w:rPr>
          <w:rFonts w:asciiTheme="majorHAnsi" w:hAnsiTheme="majorHAnsi" w:cs="Times New Roman"/>
          <w:iCs/>
          <w:sz w:val="24"/>
          <w:szCs w:val="24"/>
        </w:rPr>
      </w:pPr>
    </w:p>
    <w:p w14:paraId="25E8F4BC" w14:textId="77777777" w:rsidR="001D38C1" w:rsidRPr="008646E1" w:rsidRDefault="001D38C1" w:rsidP="001D38C1">
      <w:pPr>
        <w:spacing w:after="0" w:line="240" w:lineRule="auto"/>
        <w:rPr>
          <w:rFonts w:asciiTheme="majorHAnsi" w:hAnsiTheme="majorHAnsi" w:cs="Times New Roman"/>
          <w:b/>
          <w:sz w:val="24"/>
          <w:szCs w:val="24"/>
        </w:rPr>
      </w:pPr>
      <w:r w:rsidRPr="008646E1">
        <w:rPr>
          <w:rFonts w:asciiTheme="majorHAnsi" w:hAnsiTheme="majorHAnsi" w:cs="Times New Roman"/>
          <w:b/>
          <w:sz w:val="24"/>
          <w:szCs w:val="24"/>
        </w:rPr>
        <w:t xml:space="preserve">EDUCATION </w:t>
      </w:r>
    </w:p>
    <w:p w14:paraId="75019C6C" w14:textId="77777777" w:rsidR="001D38C1" w:rsidRPr="008646E1" w:rsidRDefault="001D38C1" w:rsidP="001D38C1">
      <w:pPr>
        <w:pStyle w:val="ListParagraph"/>
        <w:numPr>
          <w:ilvl w:val="0"/>
          <w:numId w:val="6"/>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Bachelor of Science in Accounting from Jacksonville State University, AL</w:t>
      </w:r>
    </w:p>
    <w:p w14:paraId="59DACA0D" w14:textId="77777777" w:rsidR="001D38C1" w:rsidRPr="008646E1" w:rsidRDefault="001D38C1" w:rsidP="001D38C1">
      <w:pPr>
        <w:pStyle w:val="ListParagraph"/>
        <w:numPr>
          <w:ilvl w:val="0"/>
          <w:numId w:val="6"/>
        </w:numPr>
        <w:spacing w:after="0" w:line="240" w:lineRule="auto"/>
        <w:rPr>
          <w:rFonts w:asciiTheme="majorHAnsi" w:hAnsiTheme="majorHAnsi" w:cs="Times New Roman"/>
          <w:b/>
          <w:sz w:val="24"/>
          <w:szCs w:val="24"/>
        </w:rPr>
      </w:pPr>
      <w:r w:rsidRPr="008646E1">
        <w:rPr>
          <w:rFonts w:asciiTheme="majorHAnsi" w:hAnsiTheme="majorHAnsi" w:cs="Times New Roman"/>
          <w:sz w:val="24"/>
          <w:szCs w:val="24"/>
        </w:rPr>
        <w:t>Master of Science in Finance (Corporate Finance) from Walsh College, MI, 1997-2000</w:t>
      </w:r>
    </w:p>
    <w:p w14:paraId="75FB6B77" w14:textId="77777777" w:rsidR="00003434" w:rsidRPr="008646E1" w:rsidRDefault="00003434" w:rsidP="00EC65D1">
      <w:pPr>
        <w:spacing w:after="0" w:line="240" w:lineRule="auto"/>
        <w:rPr>
          <w:rFonts w:asciiTheme="majorHAnsi" w:hAnsiTheme="majorHAnsi" w:cs="Times New Roman"/>
          <w:b/>
          <w:sz w:val="24"/>
          <w:szCs w:val="24"/>
        </w:rPr>
      </w:pPr>
    </w:p>
    <w:p w14:paraId="4956AAFE" w14:textId="77777777" w:rsidR="00E22D8A" w:rsidRPr="008646E1" w:rsidRDefault="00E22D8A" w:rsidP="00003434">
      <w:pPr>
        <w:pBdr>
          <w:bottom w:val="single" w:sz="12" w:space="1" w:color="auto"/>
        </w:pBdr>
        <w:spacing w:after="0" w:line="240" w:lineRule="auto"/>
        <w:rPr>
          <w:rFonts w:asciiTheme="majorHAnsi" w:hAnsiTheme="majorHAnsi" w:cs="Times New Roman"/>
          <w:sz w:val="24"/>
          <w:szCs w:val="24"/>
        </w:rPr>
      </w:pPr>
      <w:r w:rsidRPr="008646E1">
        <w:rPr>
          <w:rFonts w:asciiTheme="majorHAnsi" w:hAnsiTheme="majorHAnsi" w:cs="Times New Roman"/>
          <w:b/>
          <w:sz w:val="24"/>
          <w:szCs w:val="24"/>
        </w:rPr>
        <w:t>PROFESSIONAL EXPERIENCE</w:t>
      </w:r>
      <w:r w:rsidR="00EC65D1" w:rsidRPr="008646E1">
        <w:rPr>
          <w:rFonts w:asciiTheme="majorHAnsi" w:hAnsiTheme="majorHAnsi" w:cs="Times New Roman"/>
          <w:sz w:val="24"/>
          <w:szCs w:val="24"/>
        </w:rPr>
        <w:tab/>
      </w:r>
    </w:p>
    <w:p w14:paraId="5B419274" w14:textId="2D608C2A" w:rsidR="004F159E" w:rsidRDefault="004F159E" w:rsidP="005664FF">
      <w:pPr>
        <w:spacing w:after="0" w:line="240" w:lineRule="auto"/>
        <w:rPr>
          <w:rFonts w:asciiTheme="majorHAnsi" w:hAnsiTheme="majorHAnsi" w:cs="Times New Roman"/>
          <w:b/>
          <w:sz w:val="24"/>
          <w:szCs w:val="24"/>
        </w:rPr>
      </w:pPr>
      <w:r w:rsidRPr="004F159E">
        <w:rPr>
          <w:rFonts w:asciiTheme="majorHAnsi" w:hAnsiTheme="majorHAnsi" w:cs="Times New Roman"/>
          <w:b/>
          <w:sz w:val="24"/>
          <w:szCs w:val="24"/>
        </w:rPr>
        <w:t xml:space="preserve">Financial Analyst </w:t>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t xml:space="preserve">    </w:t>
      </w:r>
      <w:r w:rsidRPr="004F159E">
        <w:rPr>
          <w:rFonts w:asciiTheme="majorHAnsi" w:hAnsiTheme="majorHAnsi" w:cs="Times New Roman"/>
          <w:b/>
          <w:sz w:val="24"/>
          <w:szCs w:val="24"/>
        </w:rPr>
        <w:t>Feb 2022-Sept 2023</w:t>
      </w:r>
    </w:p>
    <w:p w14:paraId="0D644DC0" w14:textId="56963379" w:rsidR="005664FF" w:rsidRPr="008646E1" w:rsidRDefault="006517B8" w:rsidP="005664FF">
      <w:pPr>
        <w:spacing w:after="0" w:line="240" w:lineRule="auto"/>
        <w:rPr>
          <w:rFonts w:asciiTheme="majorHAnsi" w:hAnsiTheme="majorHAnsi" w:cs="Times New Roman"/>
          <w:sz w:val="24"/>
          <w:szCs w:val="24"/>
        </w:rPr>
      </w:pPr>
      <w:r w:rsidRPr="008646E1">
        <w:rPr>
          <w:rFonts w:asciiTheme="majorHAnsi" w:hAnsiTheme="majorHAnsi" w:cs="Times New Roman"/>
          <w:b/>
          <w:sz w:val="24"/>
          <w:szCs w:val="24"/>
        </w:rPr>
        <w:t xml:space="preserve">ICONMA </w:t>
      </w:r>
      <w:r w:rsidR="00817E98" w:rsidRPr="008646E1">
        <w:rPr>
          <w:rFonts w:asciiTheme="majorHAnsi" w:hAnsiTheme="majorHAnsi" w:cs="Times New Roman"/>
          <w:b/>
          <w:sz w:val="24"/>
          <w:szCs w:val="24"/>
        </w:rPr>
        <w:t>LLC</w:t>
      </w:r>
      <w:r w:rsidR="004F159E">
        <w:rPr>
          <w:rFonts w:asciiTheme="majorHAnsi" w:hAnsiTheme="majorHAnsi" w:cs="Times New Roman"/>
          <w:b/>
          <w:sz w:val="24"/>
          <w:szCs w:val="24"/>
        </w:rPr>
        <w:t xml:space="preserve"> at </w:t>
      </w:r>
      <w:r w:rsidR="004F159E" w:rsidRPr="004F159E">
        <w:rPr>
          <w:rFonts w:asciiTheme="majorHAnsi" w:hAnsiTheme="majorHAnsi" w:cs="Times New Roman"/>
          <w:b/>
          <w:sz w:val="24"/>
          <w:szCs w:val="24"/>
        </w:rPr>
        <w:t>Blue Cross Blue Shield</w:t>
      </w:r>
      <w:r w:rsidR="004F159E">
        <w:rPr>
          <w:rFonts w:asciiTheme="majorHAnsi" w:hAnsiTheme="majorHAnsi" w:cs="Times New Roman"/>
          <w:b/>
          <w:sz w:val="24"/>
          <w:szCs w:val="24"/>
        </w:rPr>
        <w:t>,</w:t>
      </w:r>
      <w:r w:rsidR="005664FF" w:rsidRPr="008646E1">
        <w:rPr>
          <w:rFonts w:asciiTheme="majorHAnsi" w:hAnsiTheme="majorHAnsi" w:cs="Times New Roman"/>
          <w:b/>
          <w:sz w:val="24"/>
          <w:szCs w:val="24"/>
        </w:rPr>
        <w:t xml:space="preserve"> </w:t>
      </w:r>
      <w:r w:rsidR="00817E98" w:rsidRPr="008646E1">
        <w:rPr>
          <w:rFonts w:asciiTheme="majorHAnsi" w:hAnsiTheme="majorHAnsi" w:cs="Times New Roman"/>
          <w:sz w:val="24"/>
          <w:szCs w:val="24"/>
        </w:rPr>
        <w:t>Detroit</w:t>
      </w:r>
      <w:r w:rsidR="005664FF" w:rsidRPr="008646E1">
        <w:rPr>
          <w:rFonts w:asciiTheme="majorHAnsi" w:hAnsiTheme="majorHAnsi" w:cs="Times New Roman"/>
          <w:sz w:val="24"/>
          <w:szCs w:val="24"/>
        </w:rPr>
        <w:t>, MI</w:t>
      </w:r>
    </w:p>
    <w:p w14:paraId="4A33BA3D" w14:textId="00F5F0B0" w:rsidR="008E13D0" w:rsidRDefault="006A1157" w:rsidP="008E13D0">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Reconci</w:t>
      </w:r>
      <w:r w:rsidR="00AF38CE" w:rsidRPr="008646E1">
        <w:rPr>
          <w:rFonts w:asciiTheme="majorHAnsi" w:hAnsiTheme="majorHAnsi" w:cs="Times New Roman"/>
          <w:sz w:val="24"/>
          <w:szCs w:val="24"/>
        </w:rPr>
        <w:t>led</w:t>
      </w:r>
      <w:r w:rsidRPr="008646E1">
        <w:rPr>
          <w:rFonts w:asciiTheme="majorHAnsi" w:hAnsiTheme="majorHAnsi" w:cs="Times New Roman"/>
          <w:sz w:val="24"/>
          <w:szCs w:val="24"/>
        </w:rPr>
        <w:t xml:space="preserve"> General Ledger Accounts using </w:t>
      </w:r>
      <w:r w:rsidRPr="005A5905">
        <w:rPr>
          <w:rFonts w:asciiTheme="majorHAnsi" w:hAnsiTheme="majorHAnsi" w:cs="Times New Roman"/>
          <w:b/>
          <w:bCs/>
          <w:sz w:val="24"/>
          <w:szCs w:val="24"/>
        </w:rPr>
        <w:t xml:space="preserve">Excel and </w:t>
      </w:r>
      <w:r w:rsidR="00A7302F" w:rsidRPr="005A5905">
        <w:rPr>
          <w:rFonts w:asciiTheme="majorHAnsi" w:hAnsiTheme="majorHAnsi" w:cs="Times New Roman"/>
          <w:b/>
          <w:bCs/>
          <w:sz w:val="24"/>
          <w:szCs w:val="24"/>
        </w:rPr>
        <w:t xml:space="preserve">Oracle </w:t>
      </w:r>
      <w:r w:rsidRPr="005A5905">
        <w:rPr>
          <w:rFonts w:asciiTheme="majorHAnsi" w:hAnsiTheme="majorHAnsi" w:cs="Times New Roman"/>
          <w:b/>
          <w:bCs/>
          <w:sz w:val="24"/>
          <w:szCs w:val="24"/>
        </w:rPr>
        <w:t>One-Fusion software</w:t>
      </w:r>
      <w:r w:rsidR="00FB09BE">
        <w:rPr>
          <w:rFonts w:asciiTheme="majorHAnsi" w:hAnsiTheme="majorHAnsi" w:cs="Times New Roman"/>
          <w:sz w:val="24"/>
          <w:szCs w:val="24"/>
        </w:rPr>
        <w:t>.</w:t>
      </w:r>
    </w:p>
    <w:p w14:paraId="37286363" w14:textId="1E3E32C1" w:rsidR="00FB09BE" w:rsidRPr="008646E1" w:rsidRDefault="00FB09BE" w:rsidP="008E13D0">
      <w:pPr>
        <w:pStyle w:val="ListParagraph"/>
        <w:numPr>
          <w:ilvl w:val="0"/>
          <w:numId w:val="1"/>
        </w:numPr>
        <w:spacing w:after="0" w:line="240" w:lineRule="auto"/>
        <w:rPr>
          <w:rFonts w:asciiTheme="majorHAnsi" w:hAnsiTheme="majorHAnsi" w:cs="Times New Roman"/>
          <w:sz w:val="24"/>
          <w:szCs w:val="24"/>
        </w:rPr>
      </w:pPr>
      <w:r w:rsidRPr="00FB09BE">
        <w:rPr>
          <w:rFonts w:asciiTheme="majorHAnsi" w:hAnsiTheme="majorHAnsi" w:cs="Times New Roman"/>
          <w:sz w:val="24"/>
          <w:szCs w:val="24"/>
        </w:rPr>
        <w:t xml:space="preserve">Perform technical tasks related to </w:t>
      </w:r>
      <w:r w:rsidRPr="005A5905">
        <w:rPr>
          <w:rFonts w:asciiTheme="majorHAnsi" w:hAnsiTheme="majorHAnsi" w:cs="Times New Roman"/>
          <w:b/>
          <w:bCs/>
          <w:sz w:val="24"/>
          <w:szCs w:val="24"/>
        </w:rPr>
        <w:t>Financial Planning &amp; Analysis</w:t>
      </w:r>
      <w:r w:rsidR="0033016F">
        <w:rPr>
          <w:rFonts w:asciiTheme="majorHAnsi" w:hAnsiTheme="majorHAnsi" w:cs="Times New Roman"/>
          <w:sz w:val="24"/>
          <w:szCs w:val="24"/>
        </w:rPr>
        <w:t>.</w:t>
      </w:r>
    </w:p>
    <w:p w14:paraId="6DC44C25" w14:textId="761F33FA" w:rsidR="008E13D0" w:rsidRPr="008646E1" w:rsidRDefault="00910974" w:rsidP="008E13D0">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Created a </w:t>
      </w:r>
      <w:r w:rsidRPr="005A5905">
        <w:rPr>
          <w:rFonts w:asciiTheme="majorHAnsi" w:hAnsiTheme="majorHAnsi" w:cs="Times New Roman"/>
          <w:b/>
          <w:bCs/>
          <w:sz w:val="24"/>
          <w:szCs w:val="24"/>
        </w:rPr>
        <w:t>Power Pivot variance report</w:t>
      </w:r>
      <w:r w:rsidRPr="008646E1">
        <w:rPr>
          <w:rFonts w:asciiTheme="majorHAnsi" w:hAnsiTheme="majorHAnsi" w:cs="Times New Roman"/>
          <w:sz w:val="24"/>
          <w:szCs w:val="24"/>
        </w:rPr>
        <w:t xml:space="preserve"> which identified a $300K duplicate rebate </w:t>
      </w:r>
      <w:r w:rsidR="00E854F4" w:rsidRPr="008646E1">
        <w:rPr>
          <w:rFonts w:asciiTheme="majorHAnsi" w:hAnsiTheme="majorHAnsi" w:cs="Times New Roman"/>
          <w:sz w:val="24"/>
          <w:szCs w:val="24"/>
        </w:rPr>
        <w:t>to a customer</w:t>
      </w:r>
      <w:r w:rsidR="00FB09BE">
        <w:rPr>
          <w:rFonts w:asciiTheme="majorHAnsi" w:hAnsiTheme="majorHAnsi" w:cs="Times New Roman"/>
          <w:sz w:val="24"/>
          <w:szCs w:val="24"/>
        </w:rPr>
        <w:t>.</w:t>
      </w:r>
    </w:p>
    <w:p w14:paraId="2415C6A3" w14:textId="2619E5D3" w:rsidR="009E202F" w:rsidRPr="008646E1" w:rsidRDefault="009542B2" w:rsidP="008E13D0">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A/R </w:t>
      </w:r>
      <w:r w:rsidR="00331D2D" w:rsidRPr="008646E1">
        <w:rPr>
          <w:rFonts w:asciiTheme="majorHAnsi" w:hAnsiTheme="majorHAnsi" w:cs="Times New Roman"/>
          <w:sz w:val="24"/>
          <w:szCs w:val="24"/>
        </w:rPr>
        <w:t>account maintenance</w:t>
      </w:r>
      <w:r w:rsidRPr="008646E1">
        <w:rPr>
          <w:rFonts w:asciiTheme="majorHAnsi" w:hAnsiTheme="majorHAnsi" w:cs="Times New Roman"/>
          <w:sz w:val="24"/>
          <w:szCs w:val="24"/>
        </w:rPr>
        <w:t xml:space="preserve"> which included adjusting existing </w:t>
      </w:r>
      <w:r w:rsidR="00E854F4" w:rsidRPr="008646E1">
        <w:rPr>
          <w:rFonts w:asciiTheme="majorHAnsi" w:hAnsiTheme="majorHAnsi" w:cs="Times New Roman"/>
          <w:sz w:val="24"/>
          <w:szCs w:val="24"/>
        </w:rPr>
        <w:t>c</w:t>
      </w:r>
      <w:r w:rsidRPr="008646E1">
        <w:rPr>
          <w:rFonts w:asciiTheme="majorHAnsi" w:hAnsiTheme="majorHAnsi" w:cs="Times New Roman"/>
          <w:sz w:val="24"/>
          <w:szCs w:val="24"/>
        </w:rPr>
        <w:t xml:space="preserve">ontracts, </w:t>
      </w:r>
      <w:r w:rsidR="00E854F4" w:rsidRPr="008646E1">
        <w:rPr>
          <w:rFonts w:asciiTheme="majorHAnsi" w:hAnsiTheme="majorHAnsi" w:cs="Times New Roman"/>
          <w:sz w:val="24"/>
          <w:szCs w:val="24"/>
        </w:rPr>
        <w:t>c</w:t>
      </w:r>
      <w:r w:rsidR="008170E5" w:rsidRPr="008646E1">
        <w:rPr>
          <w:rFonts w:asciiTheme="majorHAnsi" w:hAnsiTheme="majorHAnsi" w:cs="Times New Roman"/>
          <w:sz w:val="24"/>
          <w:szCs w:val="24"/>
        </w:rPr>
        <w:t xml:space="preserve">redit and </w:t>
      </w:r>
      <w:r w:rsidR="006F3D51" w:rsidRPr="008646E1">
        <w:rPr>
          <w:rFonts w:asciiTheme="majorHAnsi" w:hAnsiTheme="majorHAnsi" w:cs="Times New Roman"/>
          <w:sz w:val="24"/>
          <w:szCs w:val="24"/>
        </w:rPr>
        <w:t>d</w:t>
      </w:r>
      <w:r w:rsidR="008170E5" w:rsidRPr="008646E1">
        <w:rPr>
          <w:rFonts w:asciiTheme="majorHAnsi" w:hAnsiTheme="majorHAnsi" w:cs="Times New Roman"/>
          <w:sz w:val="24"/>
          <w:szCs w:val="24"/>
        </w:rPr>
        <w:t>ebit adjustments</w:t>
      </w:r>
      <w:r w:rsidR="00FB09BE">
        <w:rPr>
          <w:rFonts w:asciiTheme="majorHAnsi" w:hAnsiTheme="majorHAnsi" w:cs="Times New Roman"/>
          <w:sz w:val="24"/>
          <w:szCs w:val="24"/>
        </w:rPr>
        <w:t>.</w:t>
      </w:r>
    </w:p>
    <w:p w14:paraId="79053E44" w14:textId="4A92932A" w:rsidR="00031ED7" w:rsidRPr="008646E1" w:rsidRDefault="008170E5" w:rsidP="008E13D0">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a Journal Entry Work Aid using Access and Excel which improved the accuracy of standard J/E’s</w:t>
      </w:r>
      <w:r w:rsidR="00FB09BE">
        <w:rPr>
          <w:rFonts w:asciiTheme="majorHAnsi" w:hAnsiTheme="majorHAnsi" w:cs="Times New Roman"/>
          <w:sz w:val="24"/>
          <w:szCs w:val="24"/>
        </w:rPr>
        <w:t>.</w:t>
      </w:r>
    </w:p>
    <w:p w14:paraId="496FAB01" w14:textId="77777777" w:rsidR="00475C9A" w:rsidRPr="00475C9A" w:rsidRDefault="00475C9A" w:rsidP="00475C9A">
      <w:pPr>
        <w:spacing w:after="0" w:line="240" w:lineRule="auto"/>
        <w:rPr>
          <w:rFonts w:asciiTheme="majorHAnsi" w:hAnsiTheme="majorHAnsi" w:cs="Times New Roman"/>
          <w:b/>
          <w:bCs/>
          <w:sz w:val="24"/>
          <w:szCs w:val="24"/>
        </w:rPr>
      </w:pPr>
      <w:r w:rsidRPr="00475C9A">
        <w:rPr>
          <w:rFonts w:asciiTheme="majorHAnsi" w:hAnsiTheme="majorHAnsi" w:cs="Times New Roman"/>
          <w:b/>
          <w:bCs/>
          <w:sz w:val="24"/>
          <w:szCs w:val="24"/>
        </w:rPr>
        <w:t>ERP-General Accounts/Analyst:</w:t>
      </w:r>
    </w:p>
    <w:p w14:paraId="2D872013" w14:textId="57920261" w:rsidR="00475C9A" w:rsidRPr="00475C9A" w:rsidRDefault="00475C9A" w:rsidP="00475C9A">
      <w:pPr>
        <w:pStyle w:val="ListParagraph"/>
        <w:numPr>
          <w:ilvl w:val="0"/>
          <w:numId w:val="1"/>
        </w:numPr>
        <w:spacing w:after="0" w:line="240" w:lineRule="auto"/>
        <w:rPr>
          <w:rFonts w:asciiTheme="majorHAnsi" w:hAnsiTheme="majorHAnsi" w:cs="Times New Roman"/>
          <w:sz w:val="24"/>
          <w:szCs w:val="24"/>
        </w:rPr>
      </w:pPr>
      <w:r w:rsidRPr="00475C9A">
        <w:rPr>
          <w:rFonts w:asciiTheme="majorHAnsi" w:hAnsiTheme="majorHAnsi" w:cs="Times New Roman"/>
          <w:sz w:val="24"/>
          <w:szCs w:val="24"/>
        </w:rPr>
        <w:t>Created a schedule that listed when the multiple external files were uploaded</w:t>
      </w:r>
      <w:r>
        <w:rPr>
          <w:rFonts w:asciiTheme="majorHAnsi" w:hAnsiTheme="majorHAnsi" w:cs="Times New Roman"/>
          <w:sz w:val="24"/>
          <w:szCs w:val="24"/>
        </w:rPr>
        <w:t xml:space="preserve"> </w:t>
      </w:r>
      <w:r w:rsidRPr="00475C9A">
        <w:rPr>
          <w:rFonts w:asciiTheme="majorHAnsi" w:hAnsiTheme="majorHAnsi" w:cs="Times New Roman"/>
          <w:sz w:val="24"/>
          <w:szCs w:val="24"/>
        </w:rPr>
        <w:t xml:space="preserve">into our </w:t>
      </w:r>
      <w:r w:rsidRPr="005A5905">
        <w:rPr>
          <w:rFonts w:asciiTheme="majorHAnsi" w:hAnsiTheme="majorHAnsi" w:cs="Times New Roman"/>
          <w:b/>
          <w:bCs/>
          <w:sz w:val="24"/>
          <w:szCs w:val="24"/>
        </w:rPr>
        <w:t>ERP data modules</w:t>
      </w:r>
      <w:r w:rsidRPr="00475C9A">
        <w:rPr>
          <w:rFonts w:asciiTheme="majorHAnsi" w:hAnsiTheme="majorHAnsi" w:cs="Times New Roman"/>
          <w:sz w:val="24"/>
          <w:szCs w:val="24"/>
        </w:rPr>
        <w:t xml:space="preserve"> (Medicare, Pharmacy files, etc</w:t>
      </w:r>
      <w:r w:rsidR="005A5905">
        <w:rPr>
          <w:rFonts w:asciiTheme="majorHAnsi" w:hAnsiTheme="majorHAnsi" w:cs="Times New Roman"/>
          <w:sz w:val="24"/>
          <w:szCs w:val="24"/>
        </w:rPr>
        <w:t>.</w:t>
      </w:r>
      <w:r w:rsidRPr="00475C9A">
        <w:rPr>
          <w:rFonts w:asciiTheme="majorHAnsi" w:hAnsiTheme="majorHAnsi" w:cs="Times New Roman"/>
          <w:sz w:val="24"/>
          <w:szCs w:val="24"/>
        </w:rPr>
        <w:t>) so that we could</w:t>
      </w:r>
      <w:r>
        <w:rPr>
          <w:rFonts w:asciiTheme="majorHAnsi" w:hAnsiTheme="majorHAnsi" w:cs="Times New Roman"/>
          <w:sz w:val="24"/>
          <w:szCs w:val="24"/>
        </w:rPr>
        <w:t xml:space="preserve"> </w:t>
      </w:r>
      <w:r w:rsidRPr="00475C9A">
        <w:rPr>
          <w:rFonts w:asciiTheme="majorHAnsi" w:hAnsiTheme="majorHAnsi" w:cs="Times New Roman"/>
          <w:sz w:val="24"/>
          <w:szCs w:val="24"/>
        </w:rPr>
        <w:t>create our monthly Journal Entries.</w:t>
      </w:r>
    </w:p>
    <w:p w14:paraId="5FFBCDF8" w14:textId="3584CC95" w:rsidR="00817E98" w:rsidRDefault="00475C9A" w:rsidP="00475C9A">
      <w:pPr>
        <w:pStyle w:val="ListParagraph"/>
        <w:numPr>
          <w:ilvl w:val="0"/>
          <w:numId w:val="1"/>
        </w:numPr>
        <w:spacing w:after="0" w:line="240" w:lineRule="auto"/>
        <w:rPr>
          <w:rFonts w:asciiTheme="majorHAnsi" w:hAnsiTheme="majorHAnsi" w:cs="Times New Roman"/>
          <w:sz w:val="24"/>
          <w:szCs w:val="24"/>
        </w:rPr>
      </w:pPr>
      <w:r w:rsidRPr="00475C9A">
        <w:rPr>
          <w:rFonts w:asciiTheme="majorHAnsi" w:hAnsiTheme="majorHAnsi" w:cs="Times New Roman"/>
          <w:sz w:val="24"/>
          <w:szCs w:val="24"/>
        </w:rPr>
        <w:t>Created Databrick queries from these modules for the detail for ad hoc reporting</w:t>
      </w:r>
      <w:r>
        <w:rPr>
          <w:rFonts w:asciiTheme="majorHAnsi" w:hAnsiTheme="majorHAnsi" w:cs="Times New Roman"/>
          <w:sz w:val="24"/>
          <w:szCs w:val="24"/>
        </w:rPr>
        <w:t xml:space="preserve"> </w:t>
      </w:r>
      <w:r w:rsidRPr="00475C9A">
        <w:rPr>
          <w:rFonts w:asciiTheme="majorHAnsi" w:hAnsiTheme="majorHAnsi" w:cs="Times New Roman"/>
          <w:sz w:val="24"/>
          <w:szCs w:val="24"/>
        </w:rPr>
        <w:t>and reconciliations.</w:t>
      </w:r>
    </w:p>
    <w:p w14:paraId="42296A02" w14:textId="77777777" w:rsidR="00475C9A" w:rsidRPr="00475C9A" w:rsidRDefault="00475C9A" w:rsidP="00475C9A">
      <w:pPr>
        <w:spacing w:after="0" w:line="240" w:lineRule="auto"/>
        <w:rPr>
          <w:rFonts w:asciiTheme="majorHAnsi" w:hAnsiTheme="majorHAnsi" w:cs="Times New Roman"/>
          <w:b/>
          <w:bCs/>
          <w:sz w:val="24"/>
          <w:szCs w:val="24"/>
        </w:rPr>
      </w:pPr>
      <w:r w:rsidRPr="00475C9A">
        <w:rPr>
          <w:rFonts w:asciiTheme="majorHAnsi" w:hAnsiTheme="majorHAnsi" w:cs="Times New Roman"/>
          <w:b/>
          <w:bCs/>
          <w:sz w:val="24"/>
          <w:szCs w:val="24"/>
        </w:rPr>
        <w:t>Auditing-General Accounts/Analyst:</w:t>
      </w:r>
    </w:p>
    <w:p w14:paraId="5E4ACF4E" w14:textId="77777777" w:rsidR="00475C9A" w:rsidRPr="00475C9A" w:rsidRDefault="00475C9A" w:rsidP="00475C9A">
      <w:pPr>
        <w:pStyle w:val="ListParagraph"/>
        <w:numPr>
          <w:ilvl w:val="0"/>
          <w:numId w:val="1"/>
        </w:numPr>
        <w:spacing w:after="0" w:line="240" w:lineRule="auto"/>
        <w:rPr>
          <w:rFonts w:asciiTheme="majorHAnsi" w:hAnsiTheme="majorHAnsi" w:cs="Times New Roman"/>
          <w:sz w:val="24"/>
          <w:szCs w:val="24"/>
        </w:rPr>
      </w:pPr>
      <w:r w:rsidRPr="00475C9A">
        <w:rPr>
          <w:rFonts w:asciiTheme="majorHAnsi" w:hAnsiTheme="majorHAnsi" w:cs="Times New Roman"/>
          <w:sz w:val="24"/>
          <w:szCs w:val="24"/>
        </w:rPr>
        <w:t>Verified customer contracts, dates, amounts, types of coverage</w:t>
      </w:r>
    </w:p>
    <w:p w14:paraId="704BA602" w14:textId="76FFDDFE" w:rsidR="00475C9A" w:rsidRPr="00475C9A" w:rsidRDefault="00475C9A" w:rsidP="00475C9A">
      <w:pPr>
        <w:pStyle w:val="ListParagraph"/>
        <w:numPr>
          <w:ilvl w:val="0"/>
          <w:numId w:val="1"/>
        </w:numPr>
        <w:spacing w:after="0" w:line="240" w:lineRule="auto"/>
        <w:rPr>
          <w:rFonts w:asciiTheme="majorHAnsi" w:hAnsiTheme="majorHAnsi" w:cs="Times New Roman"/>
          <w:sz w:val="24"/>
          <w:szCs w:val="24"/>
        </w:rPr>
      </w:pPr>
      <w:r w:rsidRPr="00475C9A">
        <w:rPr>
          <w:rFonts w:asciiTheme="majorHAnsi" w:hAnsiTheme="majorHAnsi" w:cs="Times New Roman"/>
          <w:sz w:val="24"/>
          <w:szCs w:val="24"/>
        </w:rPr>
        <w:t>Audited bank records, actual payments from BCBS to the providers. Reviewed Medicare and Prescription payments against the amounts Invoiced to the Customers.</w:t>
      </w:r>
    </w:p>
    <w:p w14:paraId="5267A761" w14:textId="35F52A6D" w:rsidR="00817E98" w:rsidRPr="003470AC" w:rsidRDefault="00817E98" w:rsidP="00817E98">
      <w:pPr>
        <w:spacing w:after="0" w:line="240" w:lineRule="auto"/>
        <w:rPr>
          <w:rFonts w:asciiTheme="majorHAnsi" w:hAnsiTheme="majorHAnsi" w:cs="Times New Roman"/>
          <w:b/>
          <w:sz w:val="24"/>
          <w:szCs w:val="24"/>
        </w:rPr>
      </w:pPr>
      <w:r w:rsidRPr="003470AC">
        <w:rPr>
          <w:rFonts w:asciiTheme="majorHAnsi" w:hAnsiTheme="majorHAnsi" w:cs="Times New Roman"/>
          <w:b/>
          <w:sz w:val="24"/>
          <w:szCs w:val="24"/>
        </w:rPr>
        <w:lastRenderedPageBreak/>
        <w:t xml:space="preserve">Aston Carter </w:t>
      </w:r>
      <w:r w:rsidR="003470AC">
        <w:rPr>
          <w:rFonts w:asciiTheme="majorHAnsi" w:hAnsiTheme="majorHAnsi" w:cs="Times New Roman"/>
          <w:b/>
          <w:sz w:val="24"/>
          <w:szCs w:val="24"/>
        </w:rPr>
        <w:t xml:space="preserve">at </w:t>
      </w:r>
      <w:r w:rsidR="003470AC" w:rsidRPr="008646E1">
        <w:rPr>
          <w:rFonts w:asciiTheme="majorHAnsi" w:hAnsiTheme="majorHAnsi" w:cs="Times New Roman"/>
          <w:b/>
          <w:sz w:val="24"/>
          <w:szCs w:val="24"/>
        </w:rPr>
        <w:t>Freight Broker</w:t>
      </w:r>
      <w:r w:rsidR="003470AC">
        <w:rPr>
          <w:rFonts w:asciiTheme="majorHAnsi" w:hAnsiTheme="majorHAnsi" w:cs="Times New Roman"/>
          <w:b/>
          <w:sz w:val="24"/>
          <w:szCs w:val="24"/>
        </w:rPr>
        <w:t>,</w:t>
      </w:r>
      <w:r w:rsidR="003470AC" w:rsidRPr="008646E1">
        <w:rPr>
          <w:rFonts w:asciiTheme="majorHAnsi" w:hAnsiTheme="majorHAnsi" w:cs="Times New Roman"/>
          <w:sz w:val="24"/>
          <w:szCs w:val="24"/>
        </w:rPr>
        <w:t xml:space="preserve"> </w:t>
      </w:r>
      <w:r w:rsidRPr="003470AC">
        <w:rPr>
          <w:rFonts w:asciiTheme="majorHAnsi" w:hAnsiTheme="majorHAnsi" w:cs="Times New Roman"/>
          <w:b/>
          <w:sz w:val="24"/>
          <w:szCs w:val="24"/>
        </w:rPr>
        <w:t>Southfield, MI</w:t>
      </w:r>
    </w:p>
    <w:p w14:paraId="6D8D14AB" w14:textId="62AFA56B" w:rsidR="00817E98" w:rsidRPr="003470AC" w:rsidRDefault="00817E98" w:rsidP="00817E98">
      <w:pPr>
        <w:spacing w:after="0" w:line="240" w:lineRule="auto"/>
        <w:rPr>
          <w:rFonts w:asciiTheme="majorHAnsi" w:hAnsiTheme="majorHAnsi" w:cs="Times New Roman"/>
          <w:b/>
          <w:sz w:val="24"/>
          <w:szCs w:val="24"/>
        </w:rPr>
      </w:pPr>
      <w:r w:rsidRPr="003470AC">
        <w:rPr>
          <w:rFonts w:asciiTheme="majorHAnsi" w:hAnsiTheme="majorHAnsi" w:cs="Times New Roman"/>
          <w:b/>
          <w:sz w:val="24"/>
          <w:szCs w:val="24"/>
        </w:rPr>
        <w:t>Sr. Financial Analyst</w:t>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t xml:space="preserve">     </w:t>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r>
      <w:r w:rsidR="003470AC" w:rsidRPr="003470AC">
        <w:rPr>
          <w:rFonts w:asciiTheme="majorHAnsi" w:hAnsiTheme="majorHAnsi" w:cs="Times New Roman"/>
          <w:b/>
          <w:sz w:val="24"/>
          <w:szCs w:val="24"/>
        </w:rPr>
        <w:tab/>
        <w:t xml:space="preserve">     </w:t>
      </w:r>
      <w:r w:rsidRPr="003470AC">
        <w:rPr>
          <w:rFonts w:asciiTheme="majorHAnsi" w:hAnsiTheme="majorHAnsi" w:cs="Times New Roman"/>
          <w:b/>
          <w:sz w:val="24"/>
          <w:szCs w:val="24"/>
        </w:rPr>
        <w:t>Aug 2021-Oct 2021</w:t>
      </w:r>
    </w:p>
    <w:p w14:paraId="585EDB8E" w14:textId="532DE90F" w:rsidR="00817E98" w:rsidRPr="008646E1" w:rsidRDefault="00817E98" w:rsidP="00817E9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the 2022 Sales Forecast templates and Financial Budget templates</w:t>
      </w:r>
      <w:r w:rsidR="0033016F">
        <w:rPr>
          <w:rFonts w:asciiTheme="majorHAnsi" w:hAnsiTheme="majorHAnsi" w:cs="Times New Roman"/>
          <w:sz w:val="24"/>
          <w:szCs w:val="24"/>
        </w:rPr>
        <w:t>.</w:t>
      </w:r>
    </w:p>
    <w:p w14:paraId="4A19C51B" w14:textId="2352CCB7" w:rsidR="00817E98" w:rsidRDefault="00817E98" w:rsidP="00817E9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Reconciled the </w:t>
      </w:r>
      <w:r w:rsidRPr="005A5905">
        <w:rPr>
          <w:rFonts w:asciiTheme="majorHAnsi" w:hAnsiTheme="majorHAnsi" w:cs="Times New Roman"/>
          <w:b/>
          <w:bCs/>
          <w:sz w:val="24"/>
          <w:szCs w:val="24"/>
        </w:rPr>
        <w:t>Financial Audit</w:t>
      </w:r>
      <w:r w:rsidRPr="008646E1">
        <w:rPr>
          <w:rFonts w:asciiTheme="majorHAnsi" w:hAnsiTheme="majorHAnsi" w:cs="Times New Roman"/>
          <w:sz w:val="24"/>
          <w:szCs w:val="24"/>
        </w:rPr>
        <w:t xml:space="preserve"> to the NetSuite Financials for prior 2 years</w:t>
      </w:r>
      <w:r w:rsidR="0033016F">
        <w:rPr>
          <w:rFonts w:asciiTheme="majorHAnsi" w:hAnsiTheme="majorHAnsi" w:cs="Times New Roman"/>
          <w:sz w:val="24"/>
          <w:szCs w:val="24"/>
        </w:rPr>
        <w:t>.</w:t>
      </w:r>
    </w:p>
    <w:p w14:paraId="59FD39B1" w14:textId="4A91DEB2" w:rsidR="0033016F" w:rsidRPr="008646E1" w:rsidRDefault="0033016F" w:rsidP="00817E98">
      <w:pPr>
        <w:pStyle w:val="ListParagraph"/>
        <w:numPr>
          <w:ilvl w:val="0"/>
          <w:numId w:val="1"/>
        </w:numPr>
        <w:spacing w:after="0" w:line="240" w:lineRule="auto"/>
        <w:rPr>
          <w:rFonts w:asciiTheme="majorHAnsi" w:hAnsiTheme="majorHAnsi" w:cs="Times New Roman"/>
          <w:sz w:val="24"/>
          <w:szCs w:val="24"/>
        </w:rPr>
      </w:pPr>
      <w:r w:rsidRPr="0033016F">
        <w:rPr>
          <w:rFonts w:asciiTheme="majorHAnsi" w:hAnsiTheme="majorHAnsi" w:cs="Times New Roman"/>
          <w:sz w:val="24"/>
          <w:szCs w:val="24"/>
        </w:rPr>
        <w:t>Coordinate and manage tests of financial systems, changes and upgrades</w:t>
      </w:r>
      <w:r>
        <w:rPr>
          <w:rFonts w:asciiTheme="majorHAnsi" w:hAnsiTheme="majorHAnsi" w:cs="Times New Roman"/>
          <w:sz w:val="24"/>
          <w:szCs w:val="24"/>
        </w:rPr>
        <w:t>.</w:t>
      </w:r>
    </w:p>
    <w:p w14:paraId="59AB7393" w14:textId="3A84459F" w:rsidR="00817E98" w:rsidRPr="008646E1" w:rsidRDefault="00817E98" w:rsidP="00817E9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Updated and reviewed the Monthly Financials which included Summary comments</w:t>
      </w:r>
      <w:r w:rsidR="0033016F">
        <w:rPr>
          <w:rFonts w:asciiTheme="majorHAnsi" w:hAnsiTheme="majorHAnsi" w:cs="Times New Roman"/>
          <w:sz w:val="24"/>
          <w:szCs w:val="24"/>
        </w:rPr>
        <w:t>.</w:t>
      </w:r>
    </w:p>
    <w:p w14:paraId="217DB548" w14:textId="7F6FC6FD" w:rsidR="00817E98" w:rsidRPr="008646E1" w:rsidRDefault="00817E98" w:rsidP="00817E9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Prepared Pivot table workbooks which combined </w:t>
      </w:r>
      <w:r w:rsidR="008E14CC" w:rsidRPr="005A5905">
        <w:rPr>
          <w:rFonts w:asciiTheme="majorHAnsi" w:hAnsiTheme="majorHAnsi" w:cs="Times New Roman"/>
          <w:b/>
          <w:bCs/>
          <w:sz w:val="24"/>
          <w:szCs w:val="24"/>
        </w:rPr>
        <w:t>QuickBooks</w:t>
      </w:r>
      <w:r w:rsidRPr="005A5905">
        <w:rPr>
          <w:rFonts w:asciiTheme="majorHAnsi" w:hAnsiTheme="majorHAnsi" w:cs="Times New Roman"/>
          <w:b/>
          <w:bCs/>
          <w:sz w:val="24"/>
          <w:szCs w:val="24"/>
        </w:rPr>
        <w:t>, NetSuite, and Excel J/</w:t>
      </w:r>
      <w:proofErr w:type="gramStart"/>
      <w:r w:rsidRPr="005A5905">
        <w:rPr>
          <w:rFonts w:asciiTheme="majorHAnsi" w:hAnsiTheme="majorHAnsi" w:cs="Times New Roman"/>
          <w:b/>
          <w:bCs/>
          <w:sz w:val="24"/>
          <w:szCs w:val="24"/>
        </w:rPr>
        <w:t>E’s</w:t>
      </w:r>
      <w:proofErr w:type="gramEnd"/>
      <w:r w:rsidRPr="005A5905">
        <w:rPr>
          <w:rFonts w:asciiTheme="majorHAnsi" w:hAnsiTheme="majorHAnsi" w:cs="Times New Roman"/>
          <w:b/>
          <w:bCs/>
          <w:sz w:val="24"/>
          <w:szCs w:val="24"/>
        </w:rPr>
        <w:t xml:space="preserve"> for analysis</w:t>
      </w:r>
      <w:r w:rsidR="0033016F">
        <w:rPr>
          <w:rFonts w:asciiTheme="majorHAnsi" w:hAnsiTheme="majorHAnsi" w:cs="Times New Roman"/>
          <w:sz w:val="24"/>
          <w:szCs w:val="24"/>
        </w:rPr>
        <w:t>.</w:t>
      </w:r>
    </w:p>
    <w:p w14:paraId="5DBEEA9C" w14:textId="77777777" w:rsidR="00244025" w:rsidRPr="008646E1" w:rsidRDefault="00244025" w:rsidP="008F5978">
      <w:pPr>
        <w:spacing w:after="0" w:line="240" w:lineRule="auto"/>
        <w:rPr>
          <w:rFonts w:asciiTheme="majorHAnsi" w:hAnsiTheme="majorHAnsi" w:cs="Times New Roman"/>
          <w:b/>
          <w:sz w:val="24"/>
          <w:szCs w:val="24"/>
        </w:rPr>
      </w:pPr>
    </w:p>
    <w:p w14:paraId="0566B36F" w14:textId="4087FF31" w:rsidR="003470AC" w:rsidRPr="003470AC" w:rsidRDefault="003470AC" w:rsidP="008F5978">
      <w:pPr>
        <w:spacing w:after="0" w:line="240" w:lineRule="auto"/>
        <w:rPr>
          <w:rFonts w:asciiTheme="majorHAnsi" w:hAnsiTheme="majorHAnsi" w:cs="Times New Roman"/>
          <w:b/>
          <w:sz w:val="24"/>
          <w:szCs w:val="24"/>
        </w:rPr>
      </w:pPr>
      <w:r w:rsidRPr="003470AC">
        <w:rPr>
          <w:rFonts w:asciiTheme="majorHAnsi" w:hAnsiTheme="majorHAnsi" w:cs="Times New Roman"/>
          <w:b/>
          <w:sz w:val="24"/>
          <w:szCs w:val="24"/>
        </w:rPr>
        <w:t>Sr. Financial Analyst</w:t>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r>
      <w:r>
        <w:rPr>
          <w:rFonts w:asciiTheme="majorHAnsi" w:hAnsiTheme="majorHAnsi" w:cs="Times New Roman"/>
          <w:b/>
          <w:sz w:val="24"/>
          <w:szCs w:val="24"/>
        </w:rPr>
        <w:tab/>
        <w:t xml:space="preserve">   </w:t>
      </w:r>
      <w:r w:rsidRPr="003470AC">
        <w:rPr>
          <w:rFonts w:asciiTheme="majorHAnsi" w:hAnsiTheme="majorHAnsi" w:cs="Times New Roman"/>
          <w:b/>
          <w:sz w:val="24"/>
          <w:szCs w:val="24"/>
        </w:rPr>
        <w:t>Dec 2016-May 2020</w:t>
      </w:r>
    </w:p>
    <w:p w14:paraId="272B2A63" w14:textId="79E00E22" w:rsidR="008F5978" w:rsidRPr="003470AC" w:rsidRDefault="008F5978" w:rsidP="008F5978">
      <w:pPr>
        <w:spacing w:after="0" w:line="240" w:lineRule="auto"/>
        <w:rPr>
          <w:rFonts w:asciiTheme="majorHAnsi" w:hAnsiTheme="majorHAnsi" w:cs="Times New Roman"/>
          <w:b/>
          <w:sz w:val="24"/>
          <w:szCs w:val="24"/>
        </w:rPr>
      </w:pPr>
      <w:r w:rsidRPr="003470AC">
        <w:rPr>
          <w:rFonts w:asciiTheme="majorHAnsi" w:hAnsiTheme="majorHAnsi" w:cs="Times New Roman"/>
          <w:b/>
          <w:sz w:val="24"/>
          <w:szCs w:val="24"/>
        </w:rPr>
        <w:t>GroupeS</w:t>
      </w:r>
      <w:r w:rsidR="003470AC">
        <w:rPr>
          <w:rFonts w:asciiTheme="majorHAnsi" w:hAnsiTheme="majorHAnsi" w:cs="Times New Roman"/>
          <w:b/>
          <w:sz w:val="24"/>
          <w:szCs w:val="24"/>
        </w:rPr>
        <w:t>TAHL</w:t>
      </w:r>
      <w:r w:rsidRPr="003470AC">
        <w:rPr>
          <w:rFonts w:asciiTheme="majorHAnsi" w:hAnsiTheme="majorHAnsi" w:cs="Times New Roman"/>
          <w:b/>
          <w:sz w:val="24"/>
          <w:szCs w:val="24"/>
        </w:rPr>
        <w:t xml:space="preserve"> Sterling Heights, MI</w:t>
      </w:r>
    </w:p>
    <w:p w14:paraId="053CBBF6" w14:textId="33F25EA2" w:rsidR="008F5978" w:rsidRPr="008646E1" w:rsidRDefault="008F5978" w:rsidP="008F597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Compiled </w:t>
      </w:r>
      <w:r w:rsidR="0059108D" w:rsidRPr="008646E1">
        <w:rPr>
          <w:rFonts w:asciiTheme="majorHAnsi" w:hAnsiTheme="majorHAnsi" w:cs="Times New Roman"/>
          <w:sz w:val="24"/>
          <w:szCs w:val="24"/>
        </w:rPr>
        <w:t xml:space="preserve">monthly </w:t>
      </w:r>
      <w:r w:rsidR="00B76F3D" w:rsidRPr="008646E1">
        <w:rPr>
          <w:rFonts w:asciiTheme="majorHAnsi" w:hAnsiTheme="majorHAnsi" w:cs="Times New Roman"/>
          <w:sz w:val="24"/>
          <w:szCs w:val="24"/>
        </w:rPr>
        <w:t xml:space="preserve">global </w:t>
      </w:r>
      <w:r w:rsidR="00EE3032" w:rsidRPr="008646E1">
        <w:rPr>
          <w:rFonts w:asciiTheme="majorHAnsi" w:hAnsiTheme="majorHAnsi" w:cs="Times New Roman"/>
          <w:sz w:val="24"/>
          <w:szCs w:val="24"/>
        </w:rPr>
        <w:t>f</w:t>
      </w:r>
      <w:r w:rsidR="00B76F3D" w:rsidRPr="008646E1">
        <w:rPr>
          <w:rFonts w:asciiTheme="majorHAnsi" w:hAnsiTheme="majorHAnsi" w:cs="Times New Roman"/>
          <w:sz w:val="24"/>
          <w:szCs w:val="24"/>
        </w:rPr>
        <w:t xml:space="preserve">inancial statements </w:t>
      </w:r>
      <w:r w:rsidR="00C8425A" w:rsidRPr="008646E1">
        <w:rPr>
          <w:rFonts w:asciiTheme="majorHAnsi" w:hAnsiTheme="majorHAnsi" w:cs="Times New Roman"/>
          <w:sz w:val="24"/>
          <w:szCs w:val="24"/>
        </w:rPr>
        <w:t>for the Executive Team</w:t>
      </w:r>
    </w:p>
    <w:p w14:paraId="4693FCF5" w14:textId="2B412975" w:rsidR="005F7403" w:rsidRPr="008646E1" w:rsidRDefault="008F5978" w:rsidP="005F7403">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Implemented Access </w:t>
      </w:r>
      <w:r w:rsidR="00B56665" w:rsidRPr="008646E1">
        <w:rPr>
          <w:rFonts w:asciiTheme="majorHAnsi" w:hAnsiTheme="majorHAnsi" w:cs="Times New Roman"/>
          <w:sz w:val="24"/>
          <w:szCs w:val="24"/>
        </w:rPr>
        <w:t>databases that enabled over 30 different entities with different chart</w:t>
      </w:r>
      <w:r w:rsidR="00EE3032" w:rsidRPr="008646E1">
        <w:rPr>
          <w:rFonts w:asciiTheme="majorHAnsi" w:hAnsiTheme="majorHAnsi" w:cs="Times New Roman"/>
          <w:sz w:val="24"/>
          <w:szCs w:val="24"/>
        </w:rPr>
        <w:t>s</w:t>
      </w:r>
      <w:r w:rsidR="00B56665" w:rsidRPr="008646E1">
        <w:rPr>
          <w:rFonts w:asciiTheme="majorHAnsi" w:hAnsiTheme="majorHAnsi" w:cs="Times New Roman"/>
          <w:sz w:val="24"/>
          <w:szCs w:val="24"/>
        </w:rPr>
        <w:t xml:space="preserve"> of accounts to be consolidated into a </w:t>
      </w:r>
      <w:r w:rsidR="00676C62" w:rsidRPr="008646E1">
        <w:rPr>
          <w:rFonts w:asciiTheme="majorHAnsi" w:hAnsiTheme="majorHAnsi" w:cs="Times New Roman"/>
          <w:sz w:val="24"/>
          <w:szCs w:val="24"/>
        </w:rPr>
        <w:t>financial</w:t>
      </w:r>
      <w:r w:rsidR="00B56665" w:rsidRPr="008646E1">
        <w:rPr>
          <w:rFonts w:asciiTheme="majorHAnsi" w:hAnsiTheme="majorHAnsi" w:cs="Times New Roman"/>
          <w:sz w:val="24"/>
          <w:szCs w:val="24"/>
        </w:rPr>
        <w:t xml:space="preserve"> data warehouse</w:t>
      </w:r>
      <w:r w:rsidR="006022E7" w:rsidRPr="008646E1">
        <w:rPr>
          <w:rFonts w:asciiTheme="majorHAnsi" w:hAnsiTheme="majorHAnsi" w:cs="Times New Roman"/>
          <w:sz w:val="24"/>
          <w:szCs w:val="24"/>
        </w:rPr>
        <w:t xml:space="preserve"> from multiple data sou</w:t>
      </w:r>
      <w:r w:rsidR="00295987" w:rsidRPr="008646E1">
        <w:rPr>
          <w:rFonts w:asciiTheme="majorHAnsi" w:hAnsiTheme="majorHAnsi" w:cs="Times New Roman"/>
          <w:sz w:val="24"/>
          <w:szCs w:val="24"/>
        </w:rPr>
        <w:t>r</w:t>
      </w:r>
      <w:r w:rsidR="006022E7" w:rsidRPr="008646E1">
        <w:rPr>
          <w:rFonts w:asciiTheme="majorHAnsi" w:hAnsiTheme="majorHAnsi" w:cs="Times New Roman"/>
          <w:sz w:val="24"/>
          <w:szCs w:val="24"/>
        </w:rPr>
        <w:t xml:space="preserve">ces </w:t>
      </w:r>
      <w:r w:rsidR="006022E7" w:rsidRPr="005A5905">
        <w:rPr>
          <w:rFonts w:asciiTheme="majorHAnsi" w:hAnsiTheme="majorHAnsi" w:cs="Times New Roman"/>
          <w:b/>
          <w:bCs/>
          <w:sz w:val="24"/>
          <w:szCs w:val="24"/>
        </w:rPr>
        <w:t xml:space="preserve">(Sage, Great Plains, </w:t>
      </w:r>
      <w:r w:rsidR="003470AC" w:rsidRPr="005A5905">
        <w:rPr>
          <w:rFonts w:asciiTheme="majorHAnsi" w:hAnsiTheme="majorHAnsi" w:cs="Times New Roman"/>
          <w:b/>
          <w:bCs/>
          <w:sz w:val="24"/>
          <w:szCs w:val="24"/>
        </w:rPr>
        <w:t>QuickBooks</w:t>
      </w:r>
      <w:r w:rsidR="006022E7" w:rsidRPr="005A5905">
        <w:rPr>
          <w:rFonts w:asciiTheme="majorHAnsi" w:hAnsiTheme="majorHAnsi" w:cs="Times New Roman"/>
          <w:b/>
          <w:bCs/>
          <w:sz w:val="24"/>
          <w:szCs w:val="24"/>
        </w:rPr>
        <w:t>, Excel workbooks, PDF files)</w:t>
      </w:r>
    </w:p>
    <w:p w14:paraId="566CC7D6" w14:textId="1F71FEFF" w:rsidR="005F7403" w:rsidRPr="008646E1" w:rsidRDefault="005F7403" w:rsidP="005F7403">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Transitioned consolidated Access data into Lucanet</w:t>
      </w:r>
      <w:r w:rsidR="00D42AA4" w:rsidRPr="008646E1">
        <w:rPr>
          <w:rFonts w:asciiTheme="majorHAnsi" w:hAnsiTheme="majorHAnsi" w:cs="Times New Roman"/>
          <w:sz w:val="24"/>
          <w:szCs w:val="24"/>
        </w:rPr>
        <w:t xml:space="preserve"> </w:t>
      </w:r>
      <w:r w:rsidRPr="008646E1">
        <w:rPr>
          <w:rFonts w:asciiTheme="majorHAnsi" w:hAnsiTheme="majorHAnsi" w:cs="Times New Roman"/>
          <w:sz w:val="24"/>
          <w:szCs w:val="24"/>
        </w:rPr>
        <w:t>(International Consolidation Software Package)</w:t>
      </w:r>
    </w:p>
    <w:p w14:paraId="2DDEB969" w14:textId="483D6AA3" w:rsidR="00C8425A" w:rsidRPr="008646E1" w:rsidRDefault="00EE3032" w:rsidP="008F5978">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Created multiple ad hoc reports and charts from the </w:t>
      </w:r>
      <w:r w:rsidR="00F05349" w:rsidRPr="008646E1">
        <w:rPr>
          <w:rFonts w:asciiTheme="majorHAnsi" w:hAnsiTheme="majorHAnsi" w:cs="Times New Roman"/>
          <w:sz w:val="24"/>
          <w:szCs w:val="24"/>
        </w:rPr>
        <w:t xml:space="preserve">multiple data sources using </w:t>
      </w:r>
      <w:r w:rsidR="00F05349" w:rsidRPr="005A5905">
        <w:rPr>
          <w:rFonts w:asciiTheme="majorHAnsi" w:hAnsiTheme="majorHAnsi" w:cs="Times New Roman"/>
          <w:b/>
          <w:bCs/>
          <w:sz w:val="24"/>
          <w:szCs w:val="24"/>
        </w:rPr>
        <w:t>Excel</w:t>
      </w:r>
      <w:r w:rsidR="005F7403" w:rsidRPr="005A5905">
        <w:rPr>
          <w:rFonts w:asciiTheme="majorHAnsi" w:hAnsiTheme="majorHAnsi" w:cs="Times New Roman"/>
          <w:b/>
          <w:bCs/>
          <w:sz w:val="24"/>
          <w:szCs w:val="24"/>
        </w:rPr>
        <w:t xml:space="preserve"> and Power Pivot</w:t>
      </w:r>
    </w:p>
    <w:p w14:paraId="1CEAA85E" w14:textId="1914F85F" w:rsidR="00003434" w:rsidRPr="008646E1" w:rsidRDefault="006022E7" w:rsidP="00EC65D1">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Analyzed revenue and product data flows </w:t>
      </w:r>
      <w:r w:rsidR="00966590" w:rsidRPr="008646E1">
        <w:rPr>
          <w:rFonts w:asciiTheme="majorHAnsi" w:hAnsiTheme="majorHAnsi" w:cs="Times New Roman"/>
          <w:sz w:val="24"/>
          <w:szCs w:val="24"/>
        </w:rPr>
        <w:t>from</w:t>
      </w:r>
      <w:r w:rsidRPr="008646E1">
        <w:rPr>
          <w:rFonts w:asciiTheme="majorHAnsi" w:hAnsiTheme="majorHAnsi" w:cs="Times New Roman"/>
          <w:sz w:val="24"/>
          <w:szCs w:val="24"/>
        </w:rPr>
        <w:t xml:space="preserve"> Great Plains SQL tables </w:t>
      </w:r>
    </w:p>
    <w:p w14:paraId="40F9F587" w14:textId="0E075535" w:rsidR="00331123" w:rsidRPr="008646E1" w:rsidRDefault="00331123" w:rsidP="00EC65D1">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Reviewed and reconciled internal financial </w:t>
      </w:r>
      <w:r w:rsidR="00F05349" w:rsidRPr="008646E1">
        <w:rPr>
          <w:rFonts w:asciiTheme="majorHAnsi" w:hAnsiTheme="majorHAnsi" w:cs="Times New Roman"/>
          <w:sz w:val="24"/>
          <w:szCs w:val="24"/>
        </w:rPr>
        <w:t>variances for</w:t>
      </w:r>
      <w:r w:rsidRPr="008646E1">
        <w:rPr>
          <w:rFonts w:asciiTheme="majorHAnsi" w:hAnsiTheme="majorHAnsi" w:cs="Times New Roman"/>
          <w:sz w:val="24"/>
          <w:szCs w:val="24"/>
        </w:rPr>
        <w:t xml:space="preserve"> the </w:t>
      </w:r>
      <w:r w:rsidRPr="005A5905">
        <w:rPr>
          <w:rFonts w:asciiTheme="majorHAnsi" w:hAnsiTheme="majorHAnsi" w:cs="Times New Roman"/>
          <w:b/>
          <w:bCs/>
          <w:sz w:val="24"/>
          <w:szCs w:val="24"/>
        </w:rPr>
        <w:t>global financial statements</w:t>
      </w:r>
    </w:p>
    <w:p w14:paraId="55274E19" w14:textId="77777777" w:rsidR="008F5978" w:rsidRPr="008646E1" w:rsidRDefault="008F5978" w:rsidP="00EC65D1">
      <w:pPr>
        <w:spacing w:after="0" w:line="240" w:lineRule="auto"/>
        <w:rPr>
          <w:rFonts w:asciiTheme="majorHAnsi" w:hAnsiTheme="majorHAnsi" w:cs="Times New Roman"/>
          <w:b/>
          <w:sz w:val="24"/>
          <w:szCs w:val="24"/>
        </w:rPr>
      </w:pPr>
    </w:p>
    <w:p w14:paraId="6A69D65A" w14:textId="3FE1694D" w:rsidR="00503897" w:rsidRPr="00503897" w:rsidRDefault="00503897" w:rsidP="00EC65D1">
      <w:pPr>
        <w:spacing w:after="0" w:line="240" w:lineRule="auto"/>
        <w:rPr>
          <w:rFonts w:asciiTheme="majorHAnsi" w:hAnsiTheme="majorHAnsi" w:cs="Times New Roman"/>
          <w:b/>
          <w:sz w:val="24"/>
          <w:szCs w:val="24"/>
        </w:rPr>
      </w:pPr>
      <w:r w:rsidRPr="00503897">
        <w:rPr>
          <w:rFonts w:asciiTheme="majorHAnsi" w:hAnsiTheme="majorHAnsi" w:cs="Times New Roman"/>
          <w:b/>
          <w:sz w:val="24"/>
          <w:szCs w:val="24"/>
        </w:rPr>
        <w:t>Sr. Financial Analyst</w:t>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r>
      <w:r w:rsidRPr="00503897">
        <w:rPr>
          <w:rFonts w:asciiTheme="majorHAnsi" w:hAnsiTheme="majorHAnsi" w:cs="Times New Roman"/>
          <w:b/>
          <w:sz w:val="24"/>
          <w:szCs w:val="24"/>
        </w:rPr>
        <w:tab/>
        <w:t xml:space="preserve">     </w:t>
      </w:r>
      <w:r w:rsidR="000C0A33">
        <w:rPr>
          <w:rFonts w:asciiTheme="majorHAnsi" w:hAnsiTheme="majorHAnsi" w:cs="Times New Roman"/>
          <w:b/>
          <w:sz w:val="24"/>
          <w:szCs w:val="24"/>
        </w:rPr>
        <w:t xml:space="preserve">Sep </w:t>
      </w:r>
      <w:r w:rsidRPr="00503897">
        <w:rPr>
          <w:rFonts w:asciiTheme="majorHAnsi" w:hAnsiTheme="majorHAnsi" w:cs="Times New Roman"/>
          <w:b/>
          <w:sz w:val="24"/>
          <w:szCs w:val="24"/>
        </w:rPr>
        <w:t>2006-Dec 2016</w:t>
      </w:r>
    </w:p>
    <w:p w14:paraId="7149ECAC" w14:textId="02BEBD1E" w:rsidR="00EC65D1" w:rsidRPr="00503897" w:rsidRDefault="00027E4B" w:rsidP="00EC65D1">
      <w:pPr>
        <w:spacing w:after="0" w:line="240" w:lineRule="auto"/>
        <w:rPr>
          <w:rFonts w:asciiTheme="majorHAnsi" w:hAnsiTheme="majorHAnsi" w:cs="Times New Roman"/>
          <w:b/>
          <w:sz w:val="24"/>
          <w:szCs w:val="24"/>
        </w:rPr>
      </w:pPr>
      <w:r w:rsidRPr="00503897">
        <w:rPr>
          <w:rFonts w:asciiTheme="majorHAnsi" w:hAnsiTheme="majorHAnsi" w:cs="Times New Roman"/>
          <w:b/>
          <w:sz w:val="24"/>
          <w:szCs w:val="24"/>
        </w:rPr>
        <w:t xml:space="preserve">RL POLK </w:t>
      </w:r>
      <w:r w:rsidR="00EC65D1" w:rsidRPr="00503897">
        <w:rPr>
          <w:rFonts w:asciiTheme="majorHAnsi" w:hAnsiTheme="majorHAnsi" w:cs="Times New Roman"/>
          <w:b/>
          <w:sz w:val="24"/>
          <w:szCs w:val="24"/>
        </w:rPr>
        <w:t>(Subsidia</w:t>
      </w:r>
      <w:r w:rsidR="002A4D8B" w:rsidRPr="00503897">
        <w:rPr>
          <w:rFonts w:asciiTheme="majorHAnsi" w:hAnsiTheme="majorHAnsi" w:cs="Times New Roman"/>
          <w:b/>
          <w:sz w:val="24"/>
          <w:szCs w:val="24"/>
        </w:rPr>
        <w:t xml:space="preserve">ry of </w:t>
      </w:r>
      <w:r w:rsidR="00B754B0" w:rsidRPr="00503897">
        <w:rPr>
          <w:rFonts w:asciiTheme="majorHAnsi" w:hAnsiTheme="majorHAnsi" w:cs="Times New Roman"/>
          <w:b/>
          <w:sz w:val="24"/>
          <w:szCs w:val="24"/>
        </w:rPr>
        <w:t>IHS</w:t>
      </w:r>
      <w:r w:rsidR="002C34BC" w:rsidRPr="00503897">
        <w:rPr>
          <w:rFonts w:asciiTheme="majorHAnsi" w:hAnsiTheme="majorHAnsi" w:cs="Times New Roman"/>
          <w:b/>
          <w:sz w:val="24"/>
          <w:szCs w:val="24"/>
        </w:rPr>
        <w:t xml:space="preserve"> Mark</w:t>
      </w:r>
      <w:r w:rsidR="006F1AE6" w:rsidRPr="00503897">
        <w:rPr>
          <w:rFonts w:asciiTheme="majorHAnsi" w:hAnsiTheme="majorHAnsi" w:cs="Times New Roman"/>
          <w:b/>
          <w:sz w:val="24"/>
          <w:szCs w:val="24"/>
        </w:rPr>
        <w:t>it</w:t>
      </w:r>
      <w:r w:rsidR="002C34BC" w:rsidRPr="00503897">
        <w:rPr>
          <w:rFonts w:asciiTheme="majorHAnsi" w:hAnsiTheme="majorHAnsi" w:cs="Times New Roman"/>
          <w:b/>
          <w:sz w:val="24"/>
          <w:szCs w:val="24"/>
        </w:rPr>
        <w:t xml:space="preserve"> Ltd</w:t>
      </w:r>
      <w:r w:rsidR="002A4D8B" w:rsidRPr="00503897">
        <w:rPr>
          <w:rFonts w:asciiTheme="majorHAnsi" w:hAnsiTheme="majorHAnsi" w:cs="Times New Roman"/>
          <w:b/>
          <w:sz w:val="24"/>
          <w:szCs w:val="24"/>
        </w:rPr>
        <w:t>.)  Southfield, MI</w:t>
      </w:r>
    </w:p>
    <w:p w14:paraId="5038961A" w14:textId="0F74C683" w:rsidR="00EC65D1" w:rsidRPr="008646E1" w:rsidRDefault="00A94B61" w:rsidP="00EC65D1">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Compiled incentive calculations for </w:t>
      </w:r>
      <w:r w:rsidR="00EC65D1" w:rsidRPr="008646E1">
        <w:rPr>
          <w:rFonts w:asciiTheme="majorHAnsi" w:hAnsiTheme="majorHAnsi" w:cs="Times New Roman"/>
          <w:sz w:val="24"/>
          <w:szCs w:val="24"/>
        </w:rPr>
        <w:t>North American and APAC</w:t>
      </w:r>
      <w:r w:rsidRPr="008646E1">
        <w:rPr>
          <w:rFonts w:asciiTheme="majorHAnsi" w:hAnsiTheme="majorHAnsi" w:cs="Times New Roman"/>
          <w:sz w:val="24"/>
          <w:szCs w:val="24"/>
        </w:rPr>
        <w:t xml:space="preserve"> </w:t>
      </w:r>
      <w:r w:rsidR="00EC65D1" w:rsidRPr="008646E1">
        <w:rPr>
          <w:rFonts w:asciiTheme="majorHAnsi" w:hAnsiTheme="majorHAnsi" w:cs="Times New Roman"/>
          <w:sz w:val="24"/>
          <w:szCs w:val="24"/>
        </w:rPr>
        <w:t>sales personnel using JDE and Salesforce software packages</w:t>
      </w:r>
      <w:r w:rsidRPr="008646E1">
        <w:rPr>
          <w:rFonts w:asciiTheme="majorHAnsi" w:hAnsiTheme="majorHAnsi" w:cs="Times New Roman"/>
          <w:sz w:val="24"/>
          <w:szCs w:val="24"/>
        </w:rPr>
        <w:t>.</w:t>
      </w:r>
    </w:p>
    <w:p w14:paraId="25E34CCC" w14:textId="77777777" w:rsidR="00EC65D1" w:rsidRPr="008646E1" w:rsidRDefault="00EC65D1" w:rsidP="00EC65D1">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Implemented Access databases that allowed for drill-down global sales</w:t>
      </w:r>
      <w:r w:rsidR="00A94B61" w:rsidRPr="008646E1">
        <w:rPr>
          <w:rFonts w:asciiTheme="majorHAnsi" w:hAnsiTheme="majorHAnsi" w:cs="Times New Roman"/>
          <w:sz w:val="24"/>
          <w:szCs w:val="24"/>
        </w:rPr>
        <w:t xml:space="preserve"> </w:t>
      </w:r>
      <w:r w:rsidRPr="008646E1">
        <w:rPr>
          <w:rFonts w:asciiTheme="majorHAnsi" w:hAnsiTheme="majorHAnsi" w:cs="Times New Roman"/>
          <w:sz w:val="24"/>
          <w:szCs w:val="24"/>
        </w:rPr>
        <w:t>analysis, including changing exchange rates</w:t>
      </w:r>
      <w:r w:rsidR="00A94B61" w:rsidRPr="008646E1">
        <w:rPr>
          <w:rFonts w:asciiTheme="majorHAnsi" w:hAnsiTheme="majorHAnsi" w:cs="Times New Roman"/>
          <w:sz w:val="24"/>
          <w:szCs w:val="24"/>
        </w:rPr>
        <w:t>.</w:t>
      </w:r>
    </w:p>
    <w:p w14:paraId="1C05F06C" w14:textId="0AF39933" w:rsidR="00EC65D1" w:rsidRDefault="00EC65D1" w:rsidP="00EC65D1">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Performed gross profit reviews that resulted in negotiating different prices</w:t>
      </w:r>
      <w:r w:rsidR="003518E3" w:rsidRPr="008646E1">
        <w:rPr>
          <w:rFonts w:asciiTheme="majorHAnsi" w:hAnsiTheme="majorHAnsi" w:cs="Times New Roman"/>
          <w:sz w:val="24"/>
          <w:szCs w:val="24"/>
        </w:rPr>
        <w:t xml:space="preserve"> </w:t>
      </w:r>
      <w:r w:rsidRPr="008646E1">
        <w:rPr>
          <w:rFonts w:asciiTheme="majorHAnsi" w:hAnsiTheme="majorHAnsi" w:cs="Times New Roman"/>
          <w:sz w:val="24"/>
          <w:szCs w:val="24"/>
        </w:rPr>
        <w:t>for both customers and vendors</w:t>
      </w:r>
      <w:r w:rsidR="008569BB">
        <w:rPr>
          <w:rFonts w:asciiTheme="majorHAnsi" w:hAnsiTheme="majorHAnsi" w:cs="Times New Roman"/>
          <w:sz w:val="24"/>
          <w:szCs w:val="24"/>
        </w:rPr>
        <w:t>.</w:t>
      </w:r>
    </w:p>
    <w:p w14:paraId="11DDECD4" w14:textId="1358F155" w:rsidR="008569BB" w:rsidRPr="005A5905" w:rsidRDefault="008569BB" w:rsidP="00EC65D1">
      <w:pPr>
        <w:pStyle w:val="ListParagraph"/>
        <w:numPr>
          <w:ilvl w:val="0"/>
          <w:numId w:val="1"/>
        </w:numPr>
        <w:spacing w:after="0" w:line="240" w:lineRule="auto"/>
        <w:rPr>
          <w:rFonts w:asciiTheme="majorHAnsi" w:hAnsiTheme="majorHAnsi" w:cs="Times New Roman"/>
          <w:b/>
          <w:bCs/>
          <w:sz w:val="24"/>
          <w:szCs w:val="24"/>
        </w:rPr>
      </w:pPr>
      <w:r w:rsidRPr="005A5905">
        <w:rPr>
          <w:rFonts w:asciiTheme="majorHAnsi" w:hAnsiTheme="majorHAnsi" w:cs="Times New Roman"/>
          <w:b/>
          <w:bCs/>
          <w:sz w:val="24"/>
          <w:szCs w:val="24"/>
        </w:rPr>
        <w:t xml:space="preserve">Lead ERP project as to implement new </w:t>
      </w:r>
      <w:r w:rsidR="005A5905" w:rsidRPr="005A5905">
        <w:rPr>
          <w:rFonts w:asciiTheme="majorHAnsi" w:hAnsiTheme="majorHAnsi" w:cs="Times New Roman"/>
          <w:b/>
          <w:bCs/>
          <w:sz w:val="24"/>
          <w:szCs w:val="24"/>
        </w:rPr>
        <w:t>financial</w:t>
      </w:r>
      <w:r w:rsidRPr="005A5905">
        <w:rPr>
          <w:rFonts w:asciiTheme="majorHAnsi" w:hAnsiTheme="majorHAnsi" w:cs="Times New Roman"/>
          <w:b/>
          <w:bCs/>
          <w:sz w:val="24"/>
          <w:szCs w:val="24"/>
        </w:rPr>
        <w:t xml:space="preserve"> system.</w:t>
      </w:r>
    </w:p>
    <w:p w14:paraId="2AE52F8F" w14:textId="77777777" w:rsidR="00EC65D1" w:rsidRPr="008646E1" w:rsidRDefault="00EC65D1" w:rsidP="003518E3">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Compiled monthly, quarterly and annual product reports</w:t>
      </w:r>
      <w:r w:rsidR="003518E3" w:rsidRPr="008646E1">
        <w:rPr>
          <w:rFonts w:asciiTheme="majorHAnsi" w:hAnsiTheme="majorHAnsi" w:cs="Times New Roman"/>
          <w:sz w:val="24"/>
          <w:szCs w:val="24"/>
        </w:rPr>
        <w:t>.</w:t>
      </w:r>
      <w:r w:rsidRPr="008646E1">
        <w:rPr>
          <w:rFonts w:asciiTheme="majorHAnsi" w:hAnsiTheme="majorHAnsi" w:cs="Times New Roman"/>
          <w:sz w:val="24"/>
          <w:szCs w:val="24"/>
        </w:rPr>
        <w:t xml:space="preserve"> </w:t>
      </w:r>
    </w:p>
    <w:p w14:paraId="355E5000" w14:textId="77777777" w:rsidR="00EC65D1" w:rsidRPr="008646E1" w:rsidRDefault="00EC65D1" w:rsidP="007A5A8B">
      <w:pPr>
        <w:pStyle w:val="ListParagraph"/>
        <w:numPr>
          <w:ilvl w:val="0"/>
          <w:numId w:val="1"/>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profit center budgets and forecasts</w:t>
      </w:r>
    </w:p>
    <w:p w14:paraId="7E2FDBAD" w14:textId="77777777" w:rsidR="00EC65D1" w:rsidRPr="008646E1" w:rsidRDefault="00EC65D1" w:rsidP="00EC65D1">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 xml:space="preserve">Compiled monthly </w:t>
      </w:r>
      <w:r w:rsidRPr="005A5905">
        <w:rPr>
          <w:rFonts w:asciiTheme="majorHAnsi" w:hAnsiTheme="majorHAnsi" w:cs="Times New Roman"/>
          <w:b/>
          <w:bCs/>
          <w:sz w:val="24"/>
          <w:szCs w:val="24"/>
        </w:rPr>
        <w:t>P&amp;L reports</w:t>
      </w:r>
      <w:r w:rsidRPr="008646E1">
        <w:rPr>
          <w:rFonts w:asciiTheme="majorHAnsi" w:hAnsiTheme="majorHAnsi" w:cs="Times New Roman"/>
          <w:sz w:val="24"/>
          <w:szCs w:val="24"/>
        </w:rPr>
        <w:t xml:space="preserve"> each month, with analysis and explanations</w:t>
      </w:r>
      <w:r w:rsidR="007A5A8B" w:rsidRPr="008646E1">
        <w:rPr>
          <w:rFonts w:asciiTheme="majorHAnsi" w:hAnsiTheme="majorHAnsi" w:cs="Times New Roman"/>
          <w:sz w:val="24"/>
          <w:szCs w:val="24"/>
        </w:rPr>
        <w:t xml:space="preserve"> </w:t>
      </w:r>
      <w:r w:rsidRPr="008646E1">
        <w:rPr>
          <w:rFonts w:asciiTheme="majorHAnsi" w:hAnsiTheme="majorHAnsi" w:cs="Times New Roman"/>
          <w:sz w:val="24"/>
          <w:szCs w:val="24"/>
        </w:rPr>
        <w:t>a</w:t>
      </w:r>
      <w:r w:rsidR="007A5A8B" w:rsidRPr="008646E1">
        <w:rPr>
          <w:rFonts w:asciiTheme="majorHAnsi" w:hAnsiTheme="majorHAnsi" w:cs="Times New Roman"/>
          <w:sz w:val="24"/>
          <w:szCs w:val="24"/>
        </w:rPr>
        <w:t>nd delivered them to the Sales/</w:t>
      </w:r>
      <w:r w:rsidRPr="008646E1">
        <w:rPr>
          <w:rFonts w:asciiTheme="majorHAnsi" w:hAnsiTheme="majorHAnsi" w:cs="Times New Roman"/>
          <w:sz w:val="24"/>
          <w:szCs w:val="24"/>
        </w:rPr>
        <w:t xml:space="preserve"> Marketing Directors and VP’s</w:t>
      </w:r>
      <w:r w:rsidR="007A5A8B" w:rsidRPr="008646E1">
        <w:rPr>
          <w:rFonts w:asciiTheme="majorHAnsi" w:hAnsiTheme="majorHAnsi" w:cs="Times New Roman"/>
          <w:sz w:val="24"/>
          <w:szCs w:val="24"/>
        </w:rPr>
        <w:t>.</w:t>
      </w:r>
    </w:p>
    <w:p w14:paraId="0D0B6739" w14:textId="77777777" w:rsidR="00EC65D1" w:rsidRPr="008646E1" w:rsidRDefault="004376BD" w:rsidP="00EC65D1">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Reconciled the Recall P</w:t>
      </w:r>
      <w:r w:rsidR="00EC65D1" w:rsidRPr="008646E1">
        <w:rPr>
          <w:rFonts w:asciiTheme="majorHAnsi" w:hAnsiTheme="majorHAnsi" w:cs="Times New Roman"/>
          <w:sz w:val="24"/>
          <w:szCs w:val="24"/>
        </w:rPr>
        <w:t>ostage expense account that resulted in repayments from the vendor to Polk for over $300k</w:t>
      </w:r>
      <w:r w:rsidRPr="008646E1">
        <w:rPr>
          <w:rFonts w:asciiTheme="majorHAnsi" w:hAnsiTheme="majorHAnsi" w:cs="Times New Roman"/>
          <w:sz w:val="24"/>
          <w:szCs w:val="24"/>
        </w:rPr>
        <w:t>.</w:t>
      </w:r>
    </w:p>
    <w:p w14:paraId="0983B46D" w14:textId="77777777" w:rsidR="00EC65D1" w:rsidRPr="008646E1" w:rsidRDefault="00EC65D1" w:rsidP="00EC65D1">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in Access and Excel a process for compiling the company’s</w:t>
      </w:r>
      <w:r w:rsidR="004376BD" w:rsidRPr="008646E1">
        <w:rPr>
          <w:rFonts w:asciiTheme="majorHAnsi" w:hAnsiTheme="majorHAnsi" w:cs="Times New Roman"/>
          <w:sz w:val="24"/>
          <w:szCs w:val="24"/>
        </w:rPr>
        <w:t xml:space="preserve"> </w:t>
      </w:r>
      <w:r w:rsidRPr="008646E1">
        <w:rPr>
          <w:rFonts w:asciiTheme="majorHAnsi" w:hAnsiTheme="majorHAnsi" w:cs="Times New Roman"/>
          <w:sz w:val="24"/>
          <w:szCs w:val="24"/>
        </w:rPr>
        <w:t>annual Michigan Mega Tax Credit</w:t>
      </w:r>
      <w:r w:rsidR="004376BD" w:rsidRPr="008646E1">
        <w:rPr>
          <w:rFonts w:asciiTheme="majorHAnsi" w:hAnsiTheme="majorHAnsi" w:cs="Times New Roman"/>
          <w:sz w:val="24"/>
          <w:szCs w:val="24"/>
        </w:rPr>
        <w:t>.</w:t>
      </w:r>
      <w:r w:rsidRPr="008646E1">
        <w:rPr>
          <w:rFonts w:asciiTheme="majorHAnsi" w:hAnsiTheme="majorHAnsi" w:cs="Times New Roman"/>
          <w:sz w:val="24"/>
          <w:szCs w:val="24"/>
        </w:rPr>
        <w:t xml:space="preserve">  </w:t>
      </w:r>
    </w:p>
    <w:p w14:paraId="1CAD6E5A" w14:textId="77777777" w:rsidR="00EC65D1" w:rsidRPr="008646E1" w:rsidRDefault="00EC65D1" w:rsidP="00EC65D1">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Reconciled the Polk accounts receivable collection process for Chrysler’s</w:t>
      </w:r>
      <w:r w:rsidR="003B37DE" w:rsidRPr="008646E1">
        <w:rPr>
          <w:rFonts w:asciiTheme="majorHAnsi" w:hAnsiTheme="majorHAnsi" w:cs="Times New Roman"/>
          <w:sz w:val="24"/>
          <w:szCs w:val="24"/>
        </w:rPr>
        <w:t xml:space="preserve"> </w:t>
      </w:r>
      <w:r w:rsidRPr="008646E1">
        <w:rPr>
          <w:rFonts w:asciiTheme="majorHAnsi" w:hAnsiTheme="majorHAnsi" w:cs="Times New Roman"/>
          <w:sz w:val="24"/>
          <w:szCs w:val="24"/>
        </w:rPr>
        <w:t>bankruptcy proceedings to ensure Polk was accurately paid</w:t>
      </w:r>
      <w:r w:rsidR="003B37DE" w:rsidRPr="008646E1">
        <w:rPr>
          <w:rFonts w:asciiTheme="majorHAnsi" w:hAnsiTheme="majorHAnsi" w:cs="Times New Roman"/>
          <w:sz w:val="24"/>
          <w:szCs w:val="24"/>
        </w:rPr>
        <w:t>.</w:t>
      </w:r>
    </w:p>
    <w:p w14:paraId="446F2160" w14:textId="0D82470F" w:rsidR="00EC65D1" w:rsidRPr="008646E1" w:rsidRDefault="00EC65D1" w:rsidP="003B37DE">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Participated in monthly financial closes and created journal entries as needed</w:t>
      </w:r>
      <w:r w:rsidR="003B37DE" w:rsidRPr="008646E1">
        <w:rPr>
          <w:rFonts w:asciiTheme="majorHAnsi" w:hAnsiTheme="majorHAnsi" w:cs="Times New Roman"/>
          <w:sz w:val="24"/>
          <w:szCs w:val="24"/>
        </w:rPr>
        <w:t>.</w:t>
      </w:r>
    </w:p>
    <w:p w14:paraId="76603FEE" w14:textId="77777777" w:rsidR="00EC65D1" w:rsidRPr="008646E1" w:rsidRDefault="00EC65D1" w:rsidP="00EC65D1">
      <w:pPr>
        <w:spacing w:after="0" w:line="240" w:lineRule="auto"/>
        <w:rPr>
          <w:rFonts w:asciiTheme="majorHAnsi" w:hAnsiTheme="majorHAnsi" w:cs="Times New Roman"/>
          <w:sz w:val="24"/>
          <w:szCs w:val="24"/>
        </w:rPr>
      </w:pPr>
    </w:p>
    <w:p w14:paraId="70D4CE22" w14:textId="4AB365C0" w:rsidR="00522B9A" w:rsidRPr="00522B9A" w:rsidRDefault="00522B9A" w:rsidP="00EC65D1">
      <w:pPr>
        <w:spacing w:after="0" w:line="240" w:lineRule="auto"/>
        <w:rPr>
          <w:rFonts w:asciiTheme="majorHAnsi" w:hAnsiTheme="majorHAnsi" w:cs="Times New Roman"/>
          <w:b/>
          <w:sz w:val="24"/>
          <w:szCs w:val="24"/>
        </w:rPr>
      </w:pPr>
      <w:r w:rsidRPr="00522B9A">
        <w:rPr>
          <w:rFonts w:asciiTheme="majorHAnsi" w:hAnsiTheme="majorHAnsi" w:cs="Times New Roman"/>
          <w:b/>
          <w:sz w:val="24"/>
          <w:szCs w:val="24"/>
        </w:rPr>
        <w:t xml:space="preserve">General Ledger Accountant/Sr. Financial Analyst </w:t>
      </w:r>
      <w:r w:rsidRPr="00522B9A">
        <w:rPr>
          <w:rFonts w:asciiTheme="majorHAnsi" w:hAnsiTheme="majorHAnsi" w:cs="Times New Roman"/>
          <w:b/>
          <w:sz w:val="24"/>
          <w:szCs w:val="24"/>
        </w:rPr>
        <w:tab/>
      </w:r>
      <w:r w:rsidRPr="00522B9A">
        <w:rPr>
          <w:rFonts w:asciiTheme="majorHAnsi" w:hAnsiTheme="majorHAnsi" w:cs="Times New Roman"/>
          <w:b/>
          <w:sz w:val="24"/>
          <w:szCs w:val="24"/>
        </w:rPr>
        <w:tab/>
      </w:r>
      <w:r w:rsidRPr="00522B9A">
        <w:rPr>
          <w:rFonts w:asciiTheme="majorHAnsi" w:hAnsiTheme="majorHAnsi" w:cs="Times New Roman"/>
          <w:b/>
          <w:sz w:val="24"/>
          <w:szCs w:val="24"/>
        </w:rPr>
        <w:tab/>
      </w:r>
      <w:r w:rsidRPr="00522B9A">
        <w:rPr>
          <w:rFonts w:asciiTheme="majorHAnsi" w:hAnsiTheme="majorHAnsi" w:cs="Times New Roman"/>
          <w:b/>
          <w:sz w:val="24"/>
          <w:szCs w:val="24"/>
        </w:rPr>
        <w:tab/>
      </w:r>
      <w:r w:rsidRPr="00522B9A">
        <w:rPr>
          <w:rFonts w:asciiTheme="majorHAnsi" w:hAnsiTheme="majorHAnsi" w:cs="Times New Roman"/>
          <w:b/>
          <w:sz w:val="24"/>
          <w:szCs w:val="24"/>
        </w:rPr>
        <w:tab/>
      </w:r>
      <w:r w:rsidRPr="00522B9A">
        <w:rPr>
          <w:rFonts w:asciiTheme="majorHAnsi" w:hAnsiTheme="majorHAnsi" w:cs="Times New Roman"/>
          <w:b/>
          <w:sz w:val="24"/>
          <w:szCs w:val="24"/>
        </w:rPr>
        <w:tab/>
      </w:r>
      <w:r w:rsidR="000C0A33">
        <w:rPr>
          <w:rFonts w:asciiTheme="majorHAnsi" w:hAnsiTheme="majorHAnsi" w:cs="Times New Roman"/>
          <w:b/>
          <w:sz w:val="24"/>
          <w:szCs w:val="24"/>
        </w:rPr>
        <w:t xml:space="preserve">            </w:t>
      </w:r>
      <w:r w:rsidRPr="00522B9A">
        <w:rPr>
          <w:rFonts w:asciiTheme="majorHAnsi" w:hAnsiTheme="majorHAnsi" w:cs="Times New Roman"/>
          <w:b/>
          <w:sz w:val="24"/>
          <w:szCs w:val="24"/>
        </w:rPr>
        <w:t>2003-</w:t>
      </w:r>
      <w:r w:rsidR="000C0A33">
        <w:rPr>
          <w:rFonts w:asciiTheme="majorHAnsi" w:hAnsiTheme="majorHAnsi" w:cs="Times New Roman"/>
          <w:b/>
          <w:sz w:val="24"/>
          <w:szCs w:val="24"/>
        </w:rPr>
        <w:t xml:space="preserve">Sep </w:t>
      </w:r>
      <w:r w:rsidRPr="00522B9A">
        <w:rPr>
          <w:rFonts w:asciiTheme="majorHAnsi" w:hAnsiTheme="majorHAnsi" w:cs="Times New Roman"/>
          <w:b/>
          <w:sz w:val="24"/>
          <w:szCs w:val="24"/>
        </w:rPr>
        <w:t xml:space="preserve">2006    </w:t>
      </w:r>
    </w:p>
    <w:p w14:paraId="6581886B" w14:textId="21B29A65" w:rsidR="00EC65D1" w:rsidRPr="00522B9A" w:rsidRDefault="00027E4B" w:rsidP="00EC65D1">
      <w:pPr>
        <w:spacing w:after="0" w:line="240" w:lineRule="auto"/>
        <w:rPr>
          <w:rFonts w:asciiTheme="majorHAnsi" w:hAnsiTheme="majorHAnsi" w:cs="Times New Roman"/>
          <w:b/>
          <w:sz w:val="24"/>
          <w:szCs w:val="24"/>
        </w:rPr>
      </w:pPr>
      <w:r w:rsidRPr="00522B9A">
        <w:rPr>
          <w:rFonts w:asciiTheme="majorHAnsi" w:hAnsiTheme="majorHAnsi" w:cs="Times New Roman"/>
          <w:b/>
          <w:sz w:val="24"/>
          <w:szCs w:val="24"/>
        </w:rPr>
        <w:t>VALENITE</w:t>
      </w:r>
      <w:r w:rsidR="00EC65D1" w:rsidRPr="00522B9A">
        <w:rPr>
          <w:rFonts w:asciiTheme="majorHAnsi" w:hAnsiTheme="majorHAnsi" w:cs="Times New Roman"/>
          <w:b/>
          <w:sz w:val="24"/>
          <w:szCs w:val="24"/>
        </w:rPr>
        <w:t>, LLC (Subsidiary o</w:t>
      </w:r>
      <w:r w:rsidR="004A01A9" w:rsidRPr="00522B9A">
        <w:rPr>
          <w:rFonts w:asciiTheme="majorHAnsi" w:hAnsiTheme="majorHAnsi" w:cs="Times New Roman"/>
          <w:b/>
          <w:sz w:val="24"/>
          <w:szCs w:val="24"/>
        </w:rPr>
        <w:t>f Sandvik), Madison Heights, MI</w:t>
      </w:r>
    </w:p>
    <w:p w14:paraId="0ABB34E1" w14:textId="452611A4" w:rsidR="00EC65D1" w:rsidRPr="008646E1" w:rsidRDefault="00EC65D1" w:rsidP="00631E84">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Ana</w:t>
      </w:r>
      <w:r w:rsidR="00631E84" w:rsidRPr="008646E1">
        <w:rPr>
          <w:rFonts w:asciiTheme="majorHAnsi" w:hAnsiTheme="majorHAnsi" w:cs="Times New Roman"/>
          <w:sz w:val="24"/>
          <w:szCs w:val="24"/>
        </w:rPr>
        <w:t>lyzed and distributed</w:t>
      </w:r>
      <w:r w:rsidRPr="008646E1">
        <w:rPr>
          <w:rFonts w:asciiTheme="majorHAnsi" w:hAnsiTheme="majorHAnsi" w:cs="Times New Roman"/>
          <w:sz w:val="24"/>
          <w:szCs w:val="24"/>
        </w:rPr>
        <w:t xml:space="preserve"> President’s Sales and Orders Comparisons report</w:t>
      </w:r>
      <w:r w:rsidR="00631E84" w:rsidRPr="008646E1">
        <w:rPr>
          <w:rFonts w:asciiTheme="majorHAnsi" w:hAnsiTheme="majorHAnsi" w:cs="Times New Roman"/>
          <w:sz w:val="24"/>
          <w:szCs w:val="24"/>
        </w:rPr>
        <w:t>.</w:t>
      </w:r>
    </w:p>
    <w:p w14:paraId="4AE84B9E" w14:textId="77777777" w:rsidR="00EC65D1" w:rsidRPr="008646E1" w:rsidRDefault="00631E84" w:rsidP="00631E84">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Re-designed</w:t>
      </w:r>
      <w:r w:rsidR="00EC65D1" w:rsidRPr="008646E1">
        <w:rPr>
          <w:rFonts w:asciiTheme="majorHAnsi" w:hAnsiTheme="majorHAnsi" w:cs="Times New Roman"/>
          <w:sz w:val="24"/>
          <w:szCs w:val="24"/>
        </w:rPr>
        <w:t xml:space="preserve"> Finished Goods </w:t>
      </w:r>
      <w:r w:rsidR="00EC65D1" w:rsidRPr="005A5905">
        <w:rPr>
          <w:rFonts w:asciiTheme="majorHAnsi" w:hAnsiTheme="majorHAnsi" w:cs="Times New Roman"/>
          <w:b/>
          <w:bCs/>
          <w:sz w:val="24"/>
          <w:szCs w:val="24"/>
        </w:rPr>
        <w:t>inventory</w:t>
      </w:r>
      <w:r w:rsidR="00EC65D1" w:rsidRPr="008646E1">
        <w:rPr>
          <w:rFonts w:asciiTheme="majorHAnsi" w:hAnsiTheme="majorHAnsi" w:cs="Times New Roman"/>
          <w:sz w:val="24"/>
          <w:szCs w:val="24"/>
        </w:rPr>
        <w:t xml:space="preserve"> data tables for improved analysis</w:t>
      </w:r>
      <w:r w:rsidRPr="008646E1">
        <w:rPr>
          <w:rFonts w:asciiTheme="majorHAnsi" w:hAnsiTheme="majorHAnsi" w:cs="Times New Roman"/>
          <w:sz w:val="24"/>
          <w:szCs w:val="24"/>
        </w:rPr>
        <w:t>.</w:t>
      </w:r>
    </w:p>
    <w:p w14:paraId="4CA9C8DC" w14:textId="77777777" w:rsidR="00EC65D1" w:rsidRPr="008646E1" w:rsidRDefault="003074E8" w:rsidP="00631E84">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inventory o</w:t>
      </w:r>
      <w:r w:rsidR="00631E84" w:rsidRPr="008646E1">
        <w:rPr>
          <w:rFonts w:asciiTheme="majorHAnsi" w:hAnsiTheme="majorHAnsi" w:cs="Times New Roman"/>
          <w:sz w:val="24"/>
          <w:szCs w:val="24"/>
        </w:rPr>
        <w:t>bsolescence forecast m</w:t>
      </w:r>
      <w:r w:rsidR="00EC65D1" w:rsidRPr="008646E1">
        <w:rPr>
          <w:rFonts w:asciiTheme="majorHAnsi" w:hAnsiTheme="majorHAnsi" w:cs="Times New Roman"/>
          <w:sz w:val="24"/>
          <w:szCs w:val="24"/>
        </w:rPr>
        <w:t>odel</w:t>
      </w:r>
      <w:r w:rsidR="00631E84" w:rsidRPr="008646E1">
        <w:rPr>
          <w:rFonts w:asciiTheme="majorHAnsi" w:hAnsiTheme="majorHAnsi" w:cs="Times New Roman"/>
          <w:sz w:val="24"/>
          <w:szCs w:val="24"/>
        </w:rPr>
        <w:t>.</w:t>
      </w:r>
    </w:p>
    <w:p w14:paraId="288B7F4F" w14:textId="77777777" w:rsidR="00EC65D1" w:rsidRPr="008646E1" w:rsidRDefault="00EC65D1" w:rsidP="00631E84">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Responsible for negative gross profit analysis</w:t>
      </w:r>
      <w:r w:rsidR="00F358AC" w:rsidRPr="008646E1">
        <w:rPr>
          <w:rFonts w:asciiTheme="majorHAnsi" w:hAnsiTheme="majorHAnsi" w:cs="Times New Roman"/>
          <w:sz w:val="24"/>
          <w:szCs w:val="24"/>
        </w:rPr>
        <w:t>.</w:t>
      </w:r>
    </w:p>
    <w:p w14:paraId="0A9FB5F2" w14:textId="77777777" w:rsidR="00EC65D1" w:rsidRPr="008646E1" w:rsidRDefault="00EC65D1" w:rsidP="00F358AC">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lastRenderedPageBreak/>
        <w:t>Doc</w:t>
      </w:r>
      <w:r w:rsidR="00F358AC" w:rsidRPr="008646E1">
        <w:rPr>
          <w:rFonts w:asciiTheme="majorHAnsi" w:hAnsiTheme="majorHAnsi" w:cs="Times New Roman"/>
          <w:sz w:val="24"/>
          <w:szCs w:val="24"/>
        </w:rPr>
        <w:t xml:space="preserve">umented/flowcharted all of the </w:t>
      </w:r>
      <w:r w:rsidR="00F358AC" w:rsidRPr="005A5905">
        <w:rPr>
          <w:rFonts w:asciiTheme="majorHAnsi" w:hAnsiTheme="majorHAnsi" w:cs="Times New Roman"/>
          <w:b/>
          <w:bCs/>
          <w:sz w:val="24"/>
          <w:szCs w:val="24"/>
        </w:rPr>
        <w:t>general l</w:t>
      </w:r>
      <w:r w:rsidRPr="005A5905">
        <w:rPr>
          <w:rFonts w:asciiTheme="majorHAnsi" w:hAnsiTheme="majorHAnsi" w:cs="Times New Roman"/>
          <w:b/>
          <w:bCs/>
          <w:sz w:val="24"/>
          <w:szCs w:val="24"/>
        </w:rPr>
        <w:t>edger financial process flows</w:t>
      </w:r>
      <w:r w:rsidR="00F358AC" w:rsidRPr="008646E1">
        <w:rPr>
          <w:rFonts w:asciiTheme="majorHAnsi" w:hAnsiTheme="majorHAnsi" w:cs="Times New Roman"/>
          <w:sz w:val="24"/>
          <w:szCs w:val="24"/>
        </w:rPr>
        <w:t>.</w:t>
      </w:r>
    </w:p>
    <w:p w14:paraId="2C13B9E4" w14:textId="77777777" w:rsidR="00EC65D1" w:rsidRPr="008646E1" w:rsidRDefault="00EC65D1" w:rsidP="00F358AC">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Co</w:t>
      </w:r>
      <w:r w:rsidR="00F358AC" w:rsidRPr="008646E1">
        <w:rPr>
          <w:rFonts w:asciiTheme="majorHAnsi" w:hAnsiTheme="majorHAnsi" w:cs="Times New Roman"/>
          <w:sz w:val="24"/>
          <w:szCs w:val="24"/>
        </w:rPr>
        <w:t>ordinated financial c</w:t>
      </w:r>
      <w:r w:rsidRPr="008646E1">
        <w:rPr>
          <w:rFonts w:asciiTheme="majorHAnsi" w:hAnsiTheme="majorHAnsi" w:cs="Times New Roman"/>
          <w:sz w:val="24"/>
          <w:szCs w:val="24"/>
        </w:rPr>
        <w:t>loses with the compu</w:t>
      </w:r>
      <w:r w:rsidR="00F358AC" w:rsidRPr="008646E1">
        <w:rPr>
          <w:rFonts w:asciiTheme="majorHAnsi" w:hAnsiTheme="majorHAnsi" w:cs="Times New Roman"/>
          <w:sz w:val="24"/>
          <w:szCs w:val="24"/>
        </w:rPr>
        <w:t>ter “IT” and financial department.</w:t>
      </w:r>
    </w:p>
    <w:p w14:paraId="0BCF236B" w14:textId="77777777" w:rsidR="00EC65D1" w:rsidRPr="008646E1" w:rsidRDefault="00500130" w:rsidP="00F358AC">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Created a sales commission p</w:t>
      </w:r>
      <w:r w:rsidR="00EC65D1" w:rsidRPr="008646E1">
        <w:rPr>
          <w:rFonts w:asciiTheme="majorHAnsi" w:hAnsiTheme="majorHAnsi" w:cs="Times New Roman"/>
          <w:sz w:val="24"/>
          <w:szCs w:val="24"/>
        </w:rPr>
        <w:t>rogram which greatly improved that function’s accuracy</w:t>
      </w:r>
      <w:r w:rsidRPr="008646E1">
        <w:rPr>
          <w:rFonts w:asciiTheme="majorHAnsi" w:hAnsiTheme="majorHAnsi" w:cs="Times New Roman"/>
          <w:sz w:val="24"/>
          <w:szCs w:val="24"/>
        </w:rPr>
        <w:t>.</w:t>
      </w:r>
    </w:p>
    <w:p w14:paraId="248E6D34" w14:textId="77777777" w:rsidR="00EC65D1" w:rsidRPr="008646E1" w:rsidRDefault="00500130" w:rsidP="00500130">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Implemented a new “hands-on” trial b</w:t>
      </w:r>
      <w:r w:rsidR="00EC65D1" w:rsidRPr="008646E1">
        <w:rPr>
          <w:rFonts w:asciiTheme="majorHAnsi" w:hAnsiTheme="majorHAnsi" w:cs="Times New Roman"/>
          <w:sz w:val="24"/>
          <w:szCs w:val="24"/>
        </w:rPr>
        <w:t>alance in Excel for faster financial closes</w:t>
      </w:r>
      <w:r w:rsidRPr="008646E1">
        <w:rPr>
          <w:rFonts w:asciiTheme="majorHAnsi" w:hAnsiTheme="majorHAnsi" w:cs="Times New Roman"/>
          <w:sz w:val="24"/>
          <w:szCs w:val="24"/>
        </w:rPr>
        <w:t>.</w:t>
      </w:r>
    </w:p>
    <w:p w14:paraId="0700399D" w14:textId="77777777" w:rsidR="00A20AF9" w:rsidRPr="008646E1" w:rsidRDefault="00EC65D1" w:rsidP="00EC65D1">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Developed a DSO by collector interactive database reporting system</w:t>
      </w:r>
      <w:r w:rsidR="003074E8" w:rsidRPr="008646E1">
        <w:rPr>
          <w:rFonts w:asciiTheme="majorHAnsi" w:hAnsiTheme="majorHAnsi" w:cs="Times New Roman"/>
          <w:sz w:val="24"/>
          <w:szCs w:val="24"/>
        </w:rPr>
        <w:t>.</w:t>
      </w:r>
      <w:r w:rsidR="00500130" w:rsidRPr="008646E1">
        <w:rPr>
          <w:rFonts w:asciiTheme="majorHAnsi" w:hAnsiTheme="majorHAnsi" w:cs="Times New Roman"/>
          <w:sz w:val="24"/>
          <w:szCs w:val="24"/>
        </w:rPr>
        <w:t xml:space="preserve"> </w:t>
      </w:r>
    </w:p>
    <w:p w14:paraId="2EAEE7B8" w14:textId="77777777" w:rsidR="00EC65D1" w:rsidRPr="008646E1" w:rsidRDefault="003074E8" w:rsidP="00EC65D1">
      <w:pPr>
        <w:pStyle w:val="ListParagraph"/>
        <w:numPr>
          <w:ilvl w:val="0"/>
          <w:numId w:val="3"/>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In 2004-2005 acted as</w:t>
      </w:r>
      <w:r w:rsidR="00EC65D1" w:rsidRPr="008646E1">
        <w:rPr>
          <w:rFonts w:asciiTheme="majorHAnsi" w:hAnsiTheme="majorHAnsi" w:cs="Times New Roman"/>
          <w:sz w:val="24"/>
          <w:szCs w:val="24"/>
        </w:rPr>
        <w:t xml:space="preserve"> </w:t>
      </w:r>
      <w:r w:rsidRPr="008646E1">
        <w:rPr>
          <w:rFonts w:asciiTheme="majorHAnsi" w:hAnsiTheme="majorHAnsi" w:cs="Times New Roman"/>
          <w:sz w:val="24"/>
          <w:szCs w:val="24"/>
        </w:rPr>
        <w:t xml:space="preserve">Finance Project Leader for global </w:t>
      </w:r>
      <w:r w:rsidR="00A20AF9" w:rsidRPr="008646E1">
        <w:rPr>
          <w:rFonts w:asciiTheme="majorHAnsi" w:hAnsiTheme="majorHAnsi" w:cs="Times New Roman"/>
          <w:sz w:val="24"/>
          <w:szCs w:val="24"/>
        </w:rPr>
        <w:t>common business p</w:t>
      </w:r>
      <w:r w:rsidR="00EC65D1" w:rsidRPr="008646E1">
        <w:rPr>
          <w:rFonts w:asciiTheme="majorHAnsi" w:hAnsiTheme="majorHAnsi" w:cs="Times New Roman"/>
          <w:sz w:val="24"/>
          <w:szCs w:val="24"/>
        </w:rPr>
        <w:t>latform</w:t>
      </w:r>
      <w:r w:rsidR="00A20AF9" w:rsidRPr="008646E1">
        <w:rPr>
          <w:rFonts w:asciiTheme="majorHAnsi" w:hAnsiTheme="majorHAnsi" w:cs="Times New Roman"/>
          <w:sz w:val="24"/>
          <w:szCs w:val="24"/>
        </w:rPr>
        <w:t>.</w:t>
      </w:r>
    </w:p>
    <w:p w14:paraId="1C906CC4" w14:textId="77777777" w:rsidR="00776F28" w:rsidRDefault="00B03C72" w:rsidP="00583B56">
      <w:pPr>
        <w:pStyle w:val="ListParagraph"/>
        <w:numPr>
          <w:ilvl w:val="0"/>
          <w:numId w:val="2"/>
        </w:numPr>
        <w:spacing w:after="0" w:line="240" w:lineRule="auto"/>
        <w:rPr>
          <w:rFonts w:asciiTheme="majorHAnsi" w:hAnsiTheme="majorHAnsi" w:cs="Times New Roman"/>
          <w:sz w:val="24"/>
          <w:szCs w:val="24"/>
        </w:rPr>
      </w:pPr>
      <w:r w:rsidRPr="008646E1">
        <w:rPr>
          <w:rFonts w:asciiTheme="majorHAnsi" w:hAnsiTheme="majorHAnsi" w:cs="Times New Roman"/>
          <w:sz w:val="24"/>
          <w:szCs w:val="24"/>
        </w:rPr>
        <w:t>Conducted fixed asset audits to ensure accuracy of fixed asset records.</w:t>
      </w:r>
    </w:p>
    <w:p w14:paraId="229724D5" w14:textId="581E46D6" w:rsidR="00B03C72" w:rsidRDefault="00B03C72" w:rsidP="00583B56">
      <w:pPr>
        <w:pStyle w:val="ListParagraph"/>
        <w:numPr>
          <w:ilvl w:val="0"/>
          <w:numId w:val="2"/>
        </w:numPr>
        <w:spacing w:after="0" w:line="240" w:lineRule="auto"/>
        <w:rPr>
          <w:rFonts w:asciiTheme="majorHAnsi" w:hAnsiTheme="majorHAnsi" w:cs="Times New Roman"/>
          <w:sz w:val="24"/>
          <w:szCs w:val="24"/>
        </w:rPr>
      </w:pPr>
      <w:r w:rsidRPr="00776F28">
        <w:rPr>
          <w:rFonts w:asciiTheme="majorHAnsi" w:hAnsiTheme="majorHAnsi" w:cs="Times New Roman"/>
          <w:sz w:val="24"/>
          <w:szCs w:val="24"/>
        </w:rPr>
        <w:t>Trained as an ISO 9000 internal auditor.</w:t>
      </w:r>
    </w:p>
    <w:p w14:paraId="1B4B2DD5" w14:textId="5C691194" w:rsidR="00AC3714" w:rsidRPr="00AC3714" w:rsidRDefault="00AC3714" w:rsidP="00475C9A">
      <w:pPr>
        <w:spacing w:after="0" w:line="240" w:lineRule="auto"/>
        <w:rPr>
          <w:rFonts w:asciiTheme="majorHAnsi" w:hAnsiTheme="majorHAnsi" w:cs="Times New Roman"/>
          <w:b/>
          <w:bCs/>
          <w:sz w:val="24"/>
          <w:szCs w:val="24"/>
        </w:rPr>
      </w:pPr>
      <w:r>
        <w:rPr>
          <w:rFonts w:asciiTheme="majorHAnsi" w:hAnsiTheme="majorHAnsi" w:cs="Times New Roman"/>
          <w:b/>
          <w:bCs/>
          <w:sz w:val="24"/>
          <w:szCs w:val="24"/>
        </w:rPr>
        <w:t>ERP-</w:t>
      </w:r>
      <w:r w:rsidRPr="00AC3714">
        <w:rPr>
          <w:rFonts w:asciiTheme="majorHAnsi" w:hAnsiTheme="majorHAnsi" w:cs="Times New Roman"/>
          <w:b/>
          <w:bCs/>
          <w:sz w:val="24"/>
          <w:szCs w:val="24"/>
        </w:rPr>
        <w:t>General Accounts/Analyst:</w:t>
      </w:r>
    </w:p>
    <w:p w14:paraId="24A6500F" w14:textId="77777777" w:rsidR="00AC3714" w:rsidRPr="00FE6F09" w:rsidRDefault="00AC3714" w:rsidP="00AC3714">
      <w:pPr>
        <w:pStyle w:val="ListParagraph"/>
        <w:numPr>
          <w:ilvl w:val="0"/>
          <w:numId w:val="3"/>
        </w:numPr>
        <w:spacing w:after="0" w:line="240" w:lineRule="auto"/>
        <w:rPr>
          <w:rFonts w:asciiTheme="majorHAnsi" w:hAnsiTheme="majorHAnsi" w:cs="Times New Roman"/>
          <w:sz w:val="24"/>
          <w:szCs w:val="24"/>
        </w:rPr>
      </w:pPr>
      <w:r w:rsidRPr="00FE6F09">
        <w:rPr>
          <w:rFonts w:asciiTheme="majorHAnsi" w:hAnsiTheme="majorHAnsi" w:cs="Times New Roman"/>
          <w:sz w:val="24"/>
          <w:szCs w:val="24"/>
        </w:rPr>
        <w:t>Worked with the Cost Accountants on the exact timing and the fields that were being interfaced into the General Ledger from the Cost System (Cullinet). We also determined when the Cost system fields would be uploaded into the Data Warehouse. Constant review and revisions were required due to the introduction of new software applications.</w:t>
      </w:r>
    </w:p>
    <w:p w14:paraId="1B5A1A4E" w14:textId="77777777" w:rsidR="00AC3714" w:rsidRPr="00FE6F09" w:rsidRDefault="00AC3714" w:rsidP="00AC3714">
      <w:pPr>
        <w:pStyle w:val="ListParagraph"/>
        <w:numPr>
          <w:ilvl w:val="0"/>
          <w:numId w:val="3"/>
        </w:numPr>
        <w:spacing w:after="0" w:line="240" w:lineRule="auto"/>
        <w:rPr>
          <w:rFonts w:asciiTheme="majorHAnsi" w:hAnsiTheme="majorHAnsi" w:cs="Times New Roman"/>
          <w:sz w:val="24"/>
          <w:szCs w:val="24"/>
        </w:rPr>
      </w:pPr>
      <w:r w:rsidRPr="00FE6F09">
        <w:rPr>
          <w:rFonts w:asciiTheme="majorHAnsi" w:hAnsiTheme="majorHAnsi" w:cs="Times New Roman"/>
          <w:sz w:val="24"/>
          <w:szCs w:val="24"/>
        </w:rPr>
        <w:t>Coordinated the fields and timing for the A/R, A/P, Payroll and Fixed Asset. Software modules. The detail for these modules were not uploaded into the Data Warehouse.</w:t>
      </w:r>
    </w:p>
    <w:p w14:paraId="3A3BD6A5" w14:textId="0A49BAE5" w:rsidR="00AC3714" w:rsidRDefault="00AC3714" w:rsidP="00475C9A">
      <w:pPr>
        <w:spacing w:after="0" w:line="240" w:lineRule="auto"/>
        <w:rPr>
          <w:rFonts w:asciiTheme="majorHAnsi" w:hAnsiTheme="majorHAnsi" w:cs="Times New Roman"/>
          <w:b/>
          <w:bCs/>
          <w:sz w:val="24"/>
          <w:szCs w:val="24"/>
        </w:rPr>
      </w:pPr>
      <w:r w:rsidRPr="00AC3714">
        <w:rPr>
          <w:rFonts w:asciiTheme="majorHAnsi" w:hAnsiTheme="majorHAnsi" w:cs="Times New Roman"/>
          <w:b/>
          <w:bCs/>
          <w:sz w:val="24"/>
          <w:szCs w:val="24"/>
        </w:rPr>
        <w:t>Auditing-</w:t>
      </w:r>
      <w:r w:rsidRPr="00AC3714">
        <w:rPr>
          <w:rFonts w:asciiTheme="majorHAnsi" w:hAnsiTheme="majorHAnsi" w:cs="Times New Roman"/>
          <w:b/>
          <w:bCs/>
          <w:sz w:val="24"/>
          <w:szCs w:val="24"/>
        </w:rPr>
        <w:t>General Accounts/Analyst:</w:t>
      </w:r>
    </w:p>
    <w:p w14:paraId="4DA58B5B" w14:textId="3F42CC49" w:rsidR="00AC3714" w:rsidRPr="00AC3714" w:rsidRDefault="00AC3714" w:rsidP="00AC3714">
      <w:pPr>
        <w:pStyle w:val="ListParagraph"/>
        <w:numPr>
          <w:ilvl w:val="0"/>
          <w:numId w:val="3"/>
        </w:numPr>
        <w:spacing w:after="0" w:line="240" w:lineRule="auto"/>
        <w:rPr>
          <w:rFonts w:asciiTheme="majorHAnsi" w:hAnsiTheme="majorHAnsi" w:cs="Times New Roman"/>
          <w:sz w:val="24"/>
          <w:szCs w:val="24"/>
        </w:rPr>
      </w:pPr>
      <w:r w:rsidRPr="00AC3714">
        <w:rPr>
          <w:rFonts w:asciiTheme="majorHAnsi" w:hAnsiTheme="majorHAnsi" w:cs="Times New Roman"/>
          <w:sz w:val="24"/>
          <w:szCs w:val="24"/>
        </w:rPr>
        <w:t xml:space="preserve">Supported the </w:t>
      </w:r>
      <w:r w:rsidRPr="005A5905">
        <w:rPr>
          <w:rFonts w:asciiTheme="majorHAnsi" w:hAnsiTheme="majorHAnsi" w:cs="Times New Roman"/>
          <w:b/>
          <w:bCs/>
          <w:sz w:val="24"/>
          <w:szCs w:val="24"/>
        </w:rPr>
        <w:t>annual A/R, A/P external audits</w:t>
      </w:r>
      <w:r w:rsidRPr="00AC3714">
        <w:rPr>
          <w:rFonts w:asciiTheme="majorHAnsi" w:hAnsiTheme="majorHAnsi" w:cs="Times New Roman"/>
          <w:sz w:val="24"/>
          <w:szCs w:val="24"/>
        </w:rPr>
        <w:t>. Invoice, Purchase Order,</w:t>
      </w:r>
      <w:r>
        <w:rPr>
          <w:rFonts w:asciiTheme="majorHAnsi" w:hAnsiTheme="majorHAnsi" w:cs="Times New Roman"/>
          <w:sz w:val="24"/>
          <w:szCs w:val="24"/>
        </w:rPr>
        <w:t xml:space="preserve"> </w:t>
      </w:r>
      <w:r w:rsidRPr="00AC3714">
        <w:rPr>
          <w:rFonts w:asciiTheme="majorHAnsi" w:hAnsiTheme="majorHAnsi" w:cs="Times New Roman"/>
          <w:sz w:val="24"/>
          <w:szCs w:val="24"/>
        </w:rPr>
        <w:t>Signature authorizations, Contract and Customer Payment terms, etc.</w:t>
      </w:r>
    </w:p>
    <w:p w14:paraId="47055165" w14:textId="29362889" w:rsidR="00AC3714" w:rsidRPr="00AC3714" w:rsidRDefault="00AC3714" w:rsidP="00164947">
      <w:pPr>
        <w:pStyle w:val="ListParagraph"/>
        <w:numPr>
          <w:ilvl w:val="0"/>
          <w:numId w:val="3"/>
        </w:numPr>
        <w:spacing w:after="0" w:line="240" w:lineRule="auto"/>
        <w:rPr>
          <w:rFonts w:asciiTheme="majorHAnsi" w:hAnsiTheme="majorHAnsi" w:cs="Times New Roman"/>
          <w:sz w:val="24"/>
          <w:szCs w:val="24"/>
        </w:rPr>
      </w:pPr>
      <w:r w:rsidRPr="00AC3714">
        <w:rPr>
          <w:rFonts w:asciiTheme="majorHAnsi" w:hAnsiTheme="majorHAnsi" w:cs="Times New Roman"/>
          <w:sz w:val="24"/>
          <w:szCs w:val="24"/>
        </w:rPr>
        <w:t xml:space="preserve">Worked on the State of Michigan </w:t>
      </w:r>
      <w:r w:rsidRPr="005A5905">
        <w:rPr>
          <w:rFonts w:asciiTheme="majorHAnsi" w:hAnsiTheme="majorHAnsi" w:cs="Times New Roman"/>
          <w:b/>
          <w:bCs/>
          <w:sz w:val="24"/>
          <w:szCs w:val="24"/>
        </w:rPr>
        <w:t>audit for Test Tools</w:t>
      </w:r>
      <w:r w:rsidRPr="00AC3714">
        <w:rPr>
          <w:rFonts w:asciiTheme="majorHAnsi" w:hAnsiTheme="majorHAnsi" w:cs="Times New Roman"/>
          <w:sz w:val="24"/>
          <w:szCs w:val="24"/>
        </w:rPr>
        <w:t>. This included</w:t>
      </w:r>
      <w:r w:rsidRPr="00AC3714">
        <w:rPr>
          <w:rFonts w:asciiTheme="majorHAnsi" w:hAnsiTheme="majorHAnsi" w:cs="Times New Roman"/>
          <w:sz w:val="24"/>
          <w:szCs w:val="24"/>
        </w:rPr>
        <w:t xml:space="preserve"> </w:t>
      </w:r>
      <w:r w:rsidRPr="00AC3714">
        <w:rPr>
          <w:rFonts w:asciiTheme="majorHAnsi" w:hAnsiTheme="majorHAnsi" w:cs="Times New Roman"/>
          <w:sz w:val="24"/>
          <w:szCs w:val="24"/>
        </w:rPr>
        <w:t>extracting and verifying invoices, shippers and related cost documents.</w:t>
      </w:r>
    </w:p>
    <w:p w14:paraId="771F62A1" w14:textId="4A094385" w:rsidR="00AC3714" w:rsidRPr="00AC3714" w:rsidRDefault="00AC3714" w:rsidP="004A0CE2">
      <w:pPr>
        <w:pStyle w:val="ListParagraph"/>
        <w:numPr>
          <w:ilvl w:val="0"/>
          <w:numId w:val="3"/>
        </w:numPr>
        <w:spacing w:after="0" w:line="240" w:lineRule="auto"/>
        <w:rPr>
          <w:rFonts w:asciiTheme="majorHAnsi" w:hAnsiTheme="majorHAnsi" w:cs="Times New Roman"/>
          <w:sz w:val="24"/>
          <w:szCs w:val="24"/>
        </w:rPr>
      </w:pPr>
      <w:r w:rsidRPr="005A5905">
        <w:rPr>
          <w:rFonts w:asciiTheme="majorHAnsi" w:hAnsiTheme="majorHAnsi" w:cs="Times New Roman"/>
          <w:b/>
          <w:bCs/>
          <w:sz w:val="24"/>
          <w:szCs w:val="24"/>
        </w:rPr>
        <w:t>ISO 2000 Auditor for financial and cost processes</w:t>
      </w:r>
      <w:r w:rsidRPr="00AC3714">
        <w:rPr>
          <w:rFonts w:asciiTheme="majorHAnsi" w:hAnsiTheme="majorHAnsi" w:cs="Times New Roman"/>
          <w:sz w:val="24"/>
          <w:szCs w:val="24"/>
        </w:rPr>
        <w:t>. This included multiple</w:t>
      </w:r>
      <w:r w:rsidRPr="00AC3714">
        <w:rPr>
          <w:rFonts w:asciiTheme="majorHAnsi" w:hAnsiTheme="majorHAnsi" w:cs="Times New Roman"/>
          <w:sz w:val="24"/>
          <w:szCs w:val="24"/>
        </w:rPr>
        <w:t xml:space="preserve"> </w:t>
      </w:r>
      <w:r w:rsidRPr="00AC3714">
        <w:rPr>
          <w:rFonts w:asciiTheme="majorHAnsi" w:hAnsiTheme="majorHAnsi" w:cs="Times New Roman"/>
          <w:sz w:val="24"/>
          <w:szCs w:val="24"/>
        </w:rPr>
        <w:t>Inspections of facilities and meetings with management.</w:t>
      </w:r>
    </w:p>
    <w:sectPr w:rsidR="00AC3714" w:rsidRPr="00AC3714" w:rsidSect="00E94AD1">
      <w:type w:val="continuous"/>
      <w:pgSz w:w="12240" w:h="15840"/>
      <w:pgMar w:top="1260" w:right="720" w:bottom="12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627E4"/>
    <w:multiLevelType w:val="hybridMultilevel"/>
    <w:tmpl w:val="B6A0D0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6402B"/>
    <w:multiLevelType w:val="hybridMultilevel"/>
    <w:tmpl w:val="D8B2B9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054D"/>
    <w:multiLevelType w:val="hybridMultilevel"/>
    <w:tmpl w:val="1E32E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3165DA"/>
    <w:multiLevelType w:val="hybridMultilevel"/>
    <w:tmpl w:val="46545A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31671"/>
    <w:multiLevelType w:val="hybridMultilevel"/>
    <w:tmpl w:val="6550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A4F13"/>
    <w:multiLevelType w:val="hybridMultilevel"/>
    <w:tmpl w:val="5FBAC5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E25EF3"/>
    <w:multiLevelType w:val="hybridMultilevel"/>
    <w:tmpl w:val="ACC4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5F6F38"/>
    <w:multiLevelType w:val="hybridMultilevel"/>
    <w:tmpl w:val="83EA2C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48213">
    <w:abstractNumId w:val="0"/>
  </w:num>
  <w:num w:numId="2" w16cid:durableId="392241630">
    <w:abstractNumId w:val="3"/>
  </w:num>
  <w:num w:numId="3" w16cid:durableId="1295065709">
    <w:abstractNumId w:val="7"/>
  </w:num>
  <w:num w:numId="4" w16cid:durableId="623735226">
    <w:abstractNumId w:val="5"/>
  </w:num>
  <w:num w:numId="5" w16cid:durableId="202644908">
    <w:abstractNumId w:val="1"/>
  </w:num>
  <w:num w:numId="6" w16cid:durableId="64033260">
    <w:abstractNumId w:val="2"/>
  </w:num>
  <w:num w:numId="7" w16cid:durableId="1674606205">
    <w:abstractNumId w:val="6"/>
  </w:num>
  <w:num w:numId="8" w16cid:durableId="2012179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D1"/>
    <w:rsid w:val="00003434"/>
    <w:rsid w:val="0002240A"/>
    <w:rsid w:val="00027E4B"/>
    <w:rsid w:val="00031ED7"/>
    <w:rsid w:val="000779E6"/>
    <w:rsid w:val="000C0A33"/>
    <w:rsid w:val="001042C8"/>
    <w:rsid w:val="00134921"/>
    <w:rsid w:val="00146561"/>
    <w:rsid w:val="001906C5"/>
    <w:rsid w:val="001D38C1"/>
    <w:rsid w:val="00225FFE"/>
    <w:rsid w:val="00244025"/>
    <w:rsid w:val="002449CF"/>
    <w:rsid w:val="00277F73"/>
    <w:rsid w:val="00277F7F"/>
    <w:rsid w:val="002836AF"/>
    <w:rsid w:val="00294CA1"/>
    <w:rsid w:val="00295987"/>
    <w:rsid w:val="002A4D8B"/>
    <w:rsid w:val="002B4E72"/>
    <w:rsid w:val="002C34BC"/>
    <w:rsid w:val="002D1A6F"/>
    <w:rsid w:val="002E02C3"/>
    <w:rsid w:val="003074E8"/>
    <w:rsid w:val="003164E1"/>
    <w:rsid w:val="0033016F"/>
    <w:rsid w:val="00331123"/>
    <w:rsid w:val="00331D2D"/>
    <w:rsid w:val="003470AC"/>
    <w:rsid w:val="003518E3"/>
    <w:rsid w:val="00363411"/>
    <w:rsid w:val="00383244"/>
    <w:rsid w:val="003B37DE"/>
    <w:rsid w:val="004376BD"/>
    <w:rsid w:val="00475C9A"/>
    <w:rsid w:val="0048531F"/>
    <w:rsid w:val="004A01A9"/>
    <w:rsid w:val="004A4745"/>
    <w:rsid w:val="004F159E"/>
    <w:rsid w:val="004F6127"/>
    <w:rsid w:val="00500130"/>
    <w:rsid w:val="0050142F"/>
    <w:rsid w:val="00503897"/>
    <w:rsid w:val="00522B9A"/>
    <w:rsid w:val="005664FF"/>
    <w:rsid w:val="00583B56"/>
    <w:rsid w:val="0059108D"/>
    <w:rsid w:val="00591F27"/>
    <w:rsid w:val="005966E4"/>
    <w:rsid w:val="005A5905"/>
    <w:rsid w:val="005B0EFB"/>
    <w:rsid w:val="005E1C81"/>
    <w:rsid w:val="005F7403"/>
    <w:rsid w:val="00601B89"/>
    <w:rsid w:val="006022E7"/>
    <w:rsid w:val="00604C76"/>
    <w:rsid w:val="00631E84"/>
    <w:rsid w:val="006517B8"/>
    <w:rsid w:val="00676C62"/>
    <w:rsid w:val="006A1157"/>
    <w:rsid w:val="006F1AE6"/>
    <w:rsid w:val="006F3D51"/>
    <w:rsid w:val="007145D4"/>
    <w:rsid w:val="007241CD"/>
    <w:rsid w:val="007523A7"/>
    <w:rsid w:val="00776F28"/>
    <w:rsid w:val="007A5A8B"/>
    <w:rsid w:val="008041B8"/>
    <w:rsid w:val="00812C35"/>
    <w:rsid w:val="00816844"/>
    <w:rsid w:val="008170E5"/>
    <w:rsid w:val="00817E98"/>
    <w:rsid w:val="00840ACB"/>
    <w:rsid w:val="0084534E"/>
    <w:rsid w:val="008569BB"/>
    <w:rsid w:val="008646E1"/>
    <w:rsid w:val="00885920"/>
    <w:rsid w:val="00891BE2"/>
    <w:rsid w:val="008E13D0"/>
    <w:rsid w:val="008E14CC"/>
    <w:rsid w:val="008F5978"/>
    <w:rsid w:val="008F5C00"/>
    <w:rsid w:val="00910974"/>
    <w:rsid w:val="009273CF"/>
    <w:rsid w:val="00927A3B"/>
    <w:rsid w:val="009425FA"/>
    <w:rsid w:val="0094484C"/>
    <w:rsid w:val="009542B2"/>
    <w:rsid w:val="009566BA"/>
    <w:rsid w:val="00966590"/>
    <w:rsid w:val="00984979"/>
    <w:rsid w:val="009C0232"/>
    <w:rsid w:val="009C61B5"/>
    <w:rsid w:val="009D2001"/>
    <w:rsid w:val="009E202F"/>
    <w:rsid w:val="00A156AC"/>
    <w:rsid w:val="00A1650F"/>
    <w:rsid w:val="00A20AF9"/>
    <w:rsid w:val="00A342E8"/>
    <w:rsid w:val="00A650F4"/>
    <w:rsid w:val="00A7302F"/>
    <w:rsid w:val="00A94B61"/>
    <w:rsid w:val="00AC3714"/>
    <w:rsid w:val="00AF38CE"/>
    <w:rsid w:val="00B03C72"/>
    <w:rsid w:val="00B10A4D"/>
    <w:rsid w:val="00B13275"/>
    <w:rsid w:val="00B27672"/>
    <w:rsid w:val="00B3077A"/>
    <w:rsid w:val="00B34A78"/>
    <w:rsid w:val="00B517F6"/>
    <w:rsid w:val="00B56665"/>
    <w:rsid w:val="00B754B0"/>
    <w:rsid w:val="00B76F3D"/>
    <w:rsid w:val="00B8104C"/>
    <w:rsid w:val="00C1728B"/>
    <w:rsid w:val="00C737C4"/>
    <w:rsid w:val="00C8425A"/>
    <w:rsid w:val="00CB2121"/>
    <w:rsid w:val="00D42AA4"/>
    <w:rsid w:val="00D66D56"/>
    <w:rsid w:val="00DA7146"/>
    <w:rsid w:val="00E102F8"/>
    <w:rsid w:val="00E22D8A"/>
    <w:rsid w:val="00E26244"/>
    <w:rsid w:val="00E27CCA"/>
    <w:rsid w:val="00E854F4"/>
    <w:rsid w:val="00E91D3C"/>
    <w:rsid w:val="00E94AD1"/>
    <w:rsid w:val="00EC65D1"/>
    <w:rsid w:val="00ED0000"/>
    <w:rsid w:val="00ED193B"/>
    <w:rsid w:val="00ED4F39"/>
    <w:rsid w:val="00EE3032"/>
    <w:rsid w:val="00EE545B"/>
    <w:rsid w:val="00F05349"/>
    <w:rsid w:val="00F308CB"/>
    <w:rsid w:val="00F358AC"/>
    <w:rsid w:val="00F64FD5"/>
    <w:rsid w:val="00F65E7F"/>
    <w:rsid w:val="00F70CF5"/>
    <w:rsid w:val="00F827E4"/>
    <w:rsid w:val="00F87FD2"/>
    <w:rsid w:val="00FB09BE"/>
    <w:rsid w:val="00FB4A85"/>
    <w:rsid w:val="00FC749E"/>
    <w:rsid w:val="00FE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E58A"/>
  <w15:docId w15:val="{7EDC8E9C-9DD2-4561-8672-28ECFD20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56AC"/>
    <w:rPr>
      <w:color w:val="0563C1" w:themeColor="hyperlink"/>
      <w:u w:val="single"/>
    </w:rPr>
  </w:style>
  <w:style w:type="paragraph" w:styleId="ListParagraph">
    <w:name w:val="List Paragraph"/>
    <w:basedOn w:val="Normal"/>
    <w:uiPriority w:val="34"/>
    <w:qFormat/>
    <w:rsid w:val="002A4D8B"/>
    <w:pPr>
      <w:ind w:left="720"/>
      <w:contextualSpacing/>
    </w:pPr>
  </w:style>
  <w:style w:type="paragraph" w:styleId="BalloonText">
    <w:name w:val="Balloon Text"/>
    <w:basedOn w:val="Normal"/>
    <w:link w:val="BalloonTextChar"/>
    <w:uiPriority w:val="99"/>
    <w:semiHidden/>
    <w:unhideWhenUsed/>
    <w:rsid w:val="002C3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4BC"/>
    <w:rPr>
      <w:rFonts w:ascii="Segoe UI" w:hAnsi="Segoe UI" w:cs="Segoe UI"/>
      <w:sz w:val="18"/>
      <w:szCs w:val="18"/>
    </w:rPr>
  </w:style>
  <w:style w:type="paragraph" w:styleId="NoSpacing">
    <w:name w:val="No Spacing"/>
    <w:uiPriority w:val="1"/>
    <w:qFormat/>
    <w:rsid w:val="00776F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8478">
      <w:bodyDiv w:val="1"/>
      <w:marLeft w:val="0"/>
      <w:marRight w:val="0"/>
      <w:marTop w:val="0"/>
      <w:marBottom w:val="0"/>
      <w:divBdr>
        <w:top w:val="none" w:sz="0" w:space="0" w:color="auto"/>
        <w:left w:val="none" w:sz="0" w:space="0" w:color="auto"/>
        <w:bottom w:val="none" w:sz="0" w:space="0" w:color="auto"/>
        <w:right w:val="none" w:sz="0" w:space="0" w:color="auto"/>
      </w:divBdr>
    </w:div>
    <w:div w:id="176433335">
      <w:bodyDiv w:val="1"/>
      <w:marLeft w:val="0"/>
      <w:marRight w:val="0"/>
      <w:marTop w:val="0"/>
      <w:marBottom w:val="0"/>
      <w:divBdr>
        <w:top w:val="none" w:sz="0" w:space="0" w:color="auto"/>
        <w:left w:val="none" w:sz="0" w:space="0" w:color="auto"/>
        <w:bottom w:val="none" w:sz="0" w:space="0" w:color="auto"/>
        <w:right w:val="none" w:sz="0" w:space="0" w:color="auto"/>
      </w:divBdr>
    </w:div>
    <w:div w:id="735859218">
      <w:bodyDiv w:val="1"/>
      <w:marLeft w:val="0"/>
      <w:marRight w:val="0"/>
      <w:marTop w:val="0"/>
      <w:marBottom w:val="0"/>
      <w:divBdr>
        <w:top w:val="none" w:sz="0" w:space="0" w:color="auto"/>
        <w:left w:val="none" w:sz="0" w:space="0" w:color="auto"/>
        <w:bottom w:val="none" w:sz="0" w:space="0" w:color="auto"/>
        <w:right w:val="none" w:sz="0" w:space="0" w:color="auto"/>
      </w:divBdr>
    </w:div>
    <w:div w:id="1109862129">
      <w:bodyDiv w:val="1"/>
      <w:marLeft w:val="0"/>
      <w:marRight w:val="0"/>
      <w:marTop w:val="0"/>
      <w:marBottom w:val="0"/>
      <w:divBdr>
        <w:top w:val="none" w:sz="0" w:space="0" w:color="auto"/>
        <w:left w:val="none" w:sz="0" w:space="0" w:color="auto"/>
        <w:bottom w:val="none" w:sz="0" w:space="0" w:color="auto"/>
        <w:right w:val="none" w:sz="0" w:space="0" w:color="auto"/>
      </w:divBdr>
    </w:div>
    <w:div w:id="152024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l.fellows@comcas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Walsh College</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Fellows</dc:creator>
  <cp:lastModifiedBy>Vasuki Ganesan</cp:lastModifiedBy>
  <cp:revision>62</cp:revision>
  <cp:lastPrinted>2016-08-08T18:21:00Z</cp:lastPrinted>
  <dcterms:created xsi:type="dcterms:W3CDTF">2024-02-26T14:28:00Z</dcterms:created>
  <dcterms:modified xsi:type="dcterms:W3CDTF">2024-03-15T17:32:00Z</dcterms:modified>
</cp:coreProperties>
</file>