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9261A8" w14:textId="067123EB" w:rsidR="00BC66C0" w:rsidRPr="000E1288" w:rsidRDefault="00C1404E" w:rsidP="00BC66C0">
      <w:pPr>
        <w:tabs>
          <w:tab w:val="left" w:pos="5760"/>
          <w:tab w:val="right" w:pos="9360"/>
        </w:tabs>
        <w:jc w:val="center"/>
        <w:rPr>
          <w:rStyle w:val="bdyblk2"/>
          <w:rFonts w:asciiTheme="minorHAnsi" w:hAnsiTheme="minorHAnsi" w:cstheme="minorHAnsi"/>
          <w:b/>
          <w:bCs/>
          <w:color w:val="auto"/>
        </w:rPr>
      </w:pPr>
      <w:r w:rsidRPr="000E1288">
        <w:rPr>
          <w:rStyle w:val="bdyblk2"/>
          <w:rFonts w:asciiTheme="minorHAnsi" w:hAnsiTheme="minorHAnsi" w:cstheme="minorHAnsi"/>
          <w:b/>
          <w:bCs/>
          <w:color w:val="auto"/>
        </w:rPr>
        <w:t>Thomas Maika</w:t>
      </w:r>
      <w:r w:rsidR="00BC66C0" w:rsidRPr="000E1288">
        <w:rPr>
          <w:rStyle w:val="bdyblk2"/>
          <w:rFonts w:asciiTheme="minorHAnsi" w:hAnsiTheme="minorHAnsi" w:cstheme="minorHAnsi"/>
          <w:b/>
          <w:bCs/>
          <w:color w:val="auto"/>
        </w:rPr>
        <w:t xml:space="preserve"> </w:t>
      </w:r>
    </w:p>
    <w:p w14:paraId="005F8165" w14:textId="25848350" w:rsidR="00BC66C0" w:rsidRPr="000E1288" w:rsidRDefault="00BC66C0" w:rsidP="00BC66C0">
      <w:pPr>
        <w:tabs>
          <w:tab w:val="left" w:pos="5760"/>
          <w:tab w:val="right" w:pos="9360"/>
        </w:tabs>
        <w:jc w:val="center"/>
        <w:rPr>
          <w:rStyle w:val="bdyblk2"/>
          <w:rFonts w:asciiTheme="minorHAnsi" w:hAnsiTheme="minorHAnsi" w:cstheme="minorHAnsi"/>
          <w:b/>
          <w:color w:val="auto"/>
        </w:rPr>
      </w:pPr>
      <w:r w:rsidRPr="000E1288">
        <w:rPr>
          <w:rStyle w:val="bdyblk2"/>
          <w:rFonts w:asciiTheme="minorHAnsi" w:hAnsiTheme="minorHAnsi" w:cstheme="minorHAnsi"/>
          <w:b/>
          <w:color w:val="auto"/>
        </w:rPr>
        <w:t>L</w:t>
      </w:r>
      <w:r w:rsidR="00C1404E" w:rsidRPr="000E1288">
        <w:rPr>
          <w:rStyle w:val="bdyblk2"/>
          <w:rFonts w:asciiTheme="minorHAnsi" w:hAnsiTheme="minorHAnsi" w:cstheme="minorHAnsi"/>
          <w:b/>
          <w:color w:val="auto"/>
        </w:rPr>
        <w:t>oc</w:t>
      </w:r>
      <w:r w:rsidRPr="000E1288">
        <w:rPr>
          <w:rStyle w:val="bdyblk2"/>
          <w:rFonts w:asciiTheme="minorHAnsi" w:hAnsiTheme="minorHAnsi" w:cstheme="minorHAnsi"/>
          <w:b/>
          <w:color w:val="auto"/>
        </w:rPr>
        <w:t xml:space="preserve">ation: </w:t>
      </w:r>
      <w:r w:rsidR="00E56355" w:rsidRPr="000E1288">
        <w:rPr>
          <w:rStyle w:val="bdyblk2"/>
          <w:rFonts w:asciiTheme="minorHAnsi" w:hAnsiTheme="minorHAnsi" w:cstheme="minorHAnsi"/>
          <w:b/>
          <w:color w:val="auto"/>
        </w:rPr>
        <w:t>Houston, TX</w:t>
      </w:r>
    </w:p>
    <w:p w14:paraId="4FCF3707" w14:textId="7801F627" w:rsidR="000B1A21" w:rsidRPr="003A1023" w:rsidRDefault="00BC66C0" w:rsidP="003A1023">
      <w:pPr>
        <w:tabs>
          <w:tab w:val="left" w:pos="5760"/>
          <w:tab w:val="right" w:pos="9360"/>
        </w:tabs>
        <w:jc w:val="center"/>
        <w:rPr>
          <w:rStyle w:val="Hyperlink"/>
          <w:rFonts w:asciiTheme="minorHAnsi" w:hAnsiTheme="minorHAnsi" w:cstheme="minorHAnsi"/>
          <w:b/>
          <w:color w:val="auto"/>
          <w:u w:val="none"/>
        </w:rPr>
      </w:pPr>
      <w:r w:rsidRPr="000E1288">
        <w:rPr>
          <w:rStyle w:val="bdyblk2"/>
          <w:rFonts w:asciiTheme="minorHAnsi" w:hAnsiTheme="minorHAnsi" w:cstheme="minorHAnsi"/>
          <w:b/>
          <w:color w:val="auto"/>
        </w:rPr>
        <w:t>P</w:t>
      </w:r>
      <w:r w:rsidR="00A35292" w:rsidRPr="000E1288">
        <w:rPr>
          <w:rStyle w:val="bdyblk2"/>
          <w:rFonts w:asciiTheme="minorHAnsi" w:hAnsiTheme="minorHAnsi" w:cstheme="minorHAnsi"/>
          <w:b/>
          <w:color w:val="auto"/>
        </w:rPr>
        <w:t>h.</w:t>
      </w:r>
      <w:r w:rsidR="00511B99" w:rsidRPr="000E1288">
        <w:rPr>
          <w:rStyle w:val="bdyblk2"/>
          <w:rFonts w:asciiTheme="minorHAnsi" w:hAnsiTheme="minorHAnsi" w:cstheme="minorHAnsi"/>
          <w:b/>
          <w:color w:val="auto"/>
        </w:rPr>
        <w:t xml:space="preserve"> 7</w:t>
      </w:r>
      <w:r w:rsidR="00C1404E" w:rsidRPr="000E1288">
        <w:rPr>
          <w:rStyle w:val="bdyblk2"/>
          <w:rFonts w:asciiTheme="minorHAnsi" w:hAnsiTheme="minorHAnsi" w:cstheme="minorHAnsi"/>
          <w:b/>
          <w:color w:val="auto"/>
        </w:rPr>
        <w:t>13-594-2442</w:t>
      </w:r>
      <w:r w:rsidR="003A1023">
        <w:rPr>
          <w:rFonts w:asciiTheme="minorHAnsi" w:hAnsiTheme="minorHAnsi" w:cstheme="minorHAnsi"/>
          <w:b/>
        </w:rPr>
        <w:t xml:space="preserve"> / </w:t>
      </w:r>
      <w:r w:rsidRPr="000E1288">
        <w:rPr>
          <w:rFonts w:asciiTheme="minorHAnsi" w:hAnsiTheme="minorHAnsi" w:cstheme="minorHAnsi"/>
          <w:b/>
        </w:rPr>
        <w:t>Email:</w:t>
      </w:r>
      <w:r w:rsidR="000E1288">
        <w:rPr>
          <w:rFonts w:asciiTheme="minorHAnsi" w:hAnsiTheme="minorHAnsi" w:cstheme="minorHAnsi"/>
        </w:rPr>
        <w:t xml:space="preserve"> </w:t>
      </w:r>
      <w:hyperlink r:id="rId8" w:history="1">
        <w:r w:rsidR="0030464D" w:rsidRPr="000E1288">
          <w:rPr>
            <w:rStyle w:val="Hyperlink"/>
            <w:rFonts w:asciiTheme="minorHAnsi" w:hAnsiTheme="minorHAnsi" w:cstheme="minorHAnsi"/>
            <w:color w:val="auto"/>
          </w:rPr>
          <w:t>tmaika@netscape.net</w:t>
        </w:r>
      </w:hyperlink>
    </w:p>
    <w:p w14:paraId="4E4872A9" w14:textId="77777777" w:rsidR="003A1023" w:rsidRDefault="003A1023">
      <w:pPr>
        <w:tabs>
          <w:tab w:val="left" w:pos="5760"/>
          <w:tab w:val="right" w:pos="9360"/>
        </w:tabs>
        <w:rPr>
          <w:rFonts w:asciiTheme="minorHAnsi" w:hAnsiTheme="minorHAnsi" w:cstheme="minorHAnsi"/>
          <w:b/>
          <w:u w:val="single"/>
        </w:rPr>
      </w:pPr>
    </w:p>
    <w:p w14:paraId="4F0A01DC" w14:textId="77777777" w:rsidR="00403926" w:rsidRDefault="00C1404E" w:rsidP="00403926">
      <w:pPr>
        <w:tabs>
          <w:tab w:val="left" w:pos="5760"/>
          <w:tab w:val="right" w:pos="9360"/>
        </w:tabs>
        <w:rPr>
          <w:rFonts w:asciiTheme="minorHAnsi" w:hAnsiTheme="minorHAnsi" w:cstheme="minorHAnsi"/>
        </w:rPr>
      </w:pPr>
      <w:r w:rsidRPr="000E1288">
        <w:rPr>
          <w:rFonts w:asciiTheme="minorHAnsi" w:hAnsiTheme="minorHAnsi" w:cstheme="minorHAnsi"/>
          <w:b/>
          <w:u w:val="single"/>
        </w:rPr>
        <w:t>US Gov't</w:t>
      </w:r>
      <w:r w:rsidRPr="000E1288">
        <w:rPr>
          <w:rFonts w:asciiTheme="minorHAnsi" w:hAnsiTheme="minorHAnsi" w:cstheme="minorHAnsi"/>
          <w:u w:val="single"/>
        </w:rPr>
        <w:t xml:space="preserve"> </w:t>
      </w:r>
      <w:r w:rsidRPr="000E1288">
        <w:rPr>
          <w:rFonts w:asciiTheme="minorHAnsi" w:hAnsiTheme="minorHAnsi" w:cstheme="minorHAnsi"/>
          <w:b/>
          <w:bCs/>
          <w:u w:val="single"/>
        </w:rPr>
        <w:t xml:space="preserve">Clearances: </w:t>
      </w:r>
      <w:r w:rsidR="003A1023">
        <w:rPr>
          <w:rFonts w:asciiTheme="minorHAnsi" w:hAnsiTheme="minorHAnsi" w:cstheme="minorHAnsi"/>
          <w:b/>
          <w:bCs/>
          <w:u w:val="single"/>
        </w:rPr>
        <w:t xml:space="preserve"> </w:t>
      </w:r>
      <w:r w:rsidR="00A079B8" w:rsidRPr="000E1288">
        <w:rPr>
          <w:rFonts w:asciiTheme="minorHAnsi" w:hAnsiTheme="minorHAnsi" w:cstheme="minorHAnsi"/>
          <w:b/>
          <w:bCs/>
        </w:rPr>
        <w:t xml:space="preserve">Inactive </w:t>
      </w:r>
      <w:r w:rsidRPr="000E1288">
        <w:rPr>
          <w:rFonts w:asciiTheme="minorHAnsi" w:hAnsiTheme="minorHAnsi" w:cstheme="minorHAnsi"/>
        </w:rPr>
        <w:t>Secret Clearance,</w:t>
      </w:r>
      <w:r w:rsidR="00A079B8" w:rsidRPr="000E1288">
        <w:rPr>
          <w:rFonts w:asciiTheme="minorHAnsi" w:hAnsiTheme="minorHAnsi" w:cstheme="minorHAnsi"/>
        </w:rPr>
        <w:t xml:space="preserve"> inactive</w:t>
      </w:r>
      <w:r w:rsidRPr="000E1288">
        <w:rPr>
          <w:rFonts w:asciiTheme="minorHAnsi" w:hAnsiTheme="minorHAnsi" w:cstheme="minorHAnsi"/>
        </w:rPr>
        <w:t xml:space="preserve"> Public Trust </w:t>
      </w:r>
      <w:r w:rsidR="00B60915" w:rsidRPr="000E1288">
        <w:rPr>
          <w:rFonts w:asciiTheme="minorHAnsi" w:hAnsiTheme="minorHAnsi" w:cstheme="minorHAnsi"/>
        </w:rPr>
        <w:t xml:space="preserve">years: </w:t>
      </w:r>
      <w:r w:rsidRPr="000E1288">
        <w:rPr>
          <w:rFonts w:asciiTheme="minorHAnsi" w:hAnsiTheme="minorHAnsi" w:cstheme="minorHAnsi"/>
        </w:rPr>
        <w:t>2011-2022</w:t>
      </w:r>
      <w:r w:rsidR="00BC66C0" w:rsidRPr="000E1288">
        <w:rPr>
          <w:rFonts w:asciiTheme="minorHAnsi" w:hAnsiTheme="minorHAnsi" w:cstheme="minorHAnsi"/>
        </w:rPr>
        <w:t xml:space="preserve">. </w:t>
      </w:r>
      <w:r w:rsidR="00B87512" w:rsidRPr="000E1288">
        <w:rPr>
          <w:rFonts w:asciiTheme="minorHAnsi" w:hAnsiTheme="minorHAnsi" w:cstheme="minorHAnsi"/>
        </w:rPr>
        <w:t>No issues in reinstating any US Gov’t Clearance.</w:t>
      </w:r>
    </w:p>
    <w:p w14:paraId="3011A1D3" w14:textId="1F16F6E2" w:rsidR="000B1A21" w:rsidRPr="00403926" w:rsidRDefault="000C16E3" w:rsidP="00403926">
      <w:pPr>
        <w:tabs>
          <w:tab w:val="left" w:pos="5760"/>
          <w:tab w:val="right" w:pos="9360"/>
        </w:tabs>
        <w:rPr>
          <w:rStyle w:val="bdyblk2"/>
          <w:rFonts w:asciiTheme="minorHAnsi" w:hAnsiTheme="minorHAnsi" w:cstheme="minorHAnsi"/>
          <w:b/>
          <w:bCs/>
          <w:color w:val="auto"/>
          <w:u w:val="single"/>
        </w:rPr>
      </w:pPr>
      <w:r w:rsidRPr="00403926">
        <w:rPr>
          <w:rFonts w:asciiTheme="minorHAnsi" w:hAnsiTheme="minorHAnsi" w:cstheme="minorHAnsi"/>
          <w:b/>
          <w:u w:val="single"/>
        </w:rPr>
        <w:t>SUMMARY:</w:t>
      </w:r>
    </w:p>
    <w:p w14:paraId="2F79DCC4" w14:textId="7076D8BB" w:rsidR="000B1A21" w:rsidRPr="000E1288" w:rsidRDefault="00C1404E">
      <w:pPr>
        <w:pStyle w:val="ResumeBody"/>
        <w:rPr>
          <w:rFonts w:asciiTheme="minorHAnsi" w:hAnsiTheme="minorHAnsi" w:cstheme="minorHAnsi"/>
          <w:color w:val="auto"/>
        </w:rPr>
      </w:pPr>
      <w:r w:rsidRPr="000E1288">
        <w:rPr>
          <w:rStyle w:val="bdyblk2"/>
          <w:rFonts w:asciiTheme="minorHAnsi" w:hAnsiTheme="minorHAnsi" w:cstheme="minorHAnsi"/>
          <w:color w:val="auto"/>
        </w:rPr>
        <w:t>I</w:t>
      </w:r>
      <w:r w:rsidR="006B2601" w:rsidRPr="000E1288">
        <w:rPr>
          <w:rStyle w:val="bdyblk2"/>
          <w:rFonts w:asciiTheme="minorHAnsi" w:hAnsiTheme="minorHAnsi" w:cstheme="minorHAnsi"/>
          <w:color w:val="auto"/>
        </w:rPr>
        <w:t xml:space="preserve">AM </w:t>
      </w:r>
      <w:r w:rsidR="00B85D3B" w:rsidRPr="000E1288">
        <w:rPr>
          <w:rStyle w:val="bdyblk2"/>
          <w:rFonts w:asciiTheme="minorHAnsi" w:hAnsiTheme="minorHAnsi" w:cstheme="minorHAnsi"/>
          <w:color w:val="auto"/>
        </w:rPr>
        <w:t>Security Analyst p</w:t>
      </w:r>
      <w:r w:rsidRPr="000E1288">
        <w:rPr>
          <w:rStyle w:val="bdyblk2"/>
          <w:rFonts w:asciiTheme="minorHAnsi" w:hAnsiTheme="minorHAnsi" w:cstheme="minorHAnsi"/>
          <w:color w:val="auto"/>
        </w:rPr>
        <w:t xml:space="preserve">rofessional with broad-based experience in Public Cloud design /administration, </w:t>
      </w:r>
      <w:r w:rsidR="001360FD" w:rsidRPr="000E1288">
        <w:rPr>
          <w:rStyle w:val="bdyblk2"/>
          <w:rFonts w:asciiTheme="minorHAnsi" w:hAnsiTheme="minorHAnsi" w:cstheme="minorHAnsi"/>
          <w:color w:val="auto"/>
        </w:rPr>
        <w:t xml:space="preserve">Azure, </w:t>
      </w:r>
      <w:r w:rsidRPr="000E1288">
        <w:rPr>
          <w:rStyle w:val="bdyblk2"/>
          <w:rFonts w:asciiTheme="minorHAnsi" w:hAnsiTheme="minorHAnsi" w:cstheme="minorHAnsi"/>
          <w:color w:val="auto"/>
        </w:rPr>
        <w:t xml:space="preserve">Cybersecurity, SIEM, </w:t>
      </w:r>
      <w:r w:rsidR="00730431" w:rsidRPr="000E1288">
        <w:rPr>
          <w:rStyle w:val="bdyblk2"/>
          <w:rFonts w:asciiTheme="minorHAnsi" w:hAnsiTheme="minorHAnsi" w:cstheme="minorHAnsi"/>
          <w:color w:val="auto"/>
        </w:rPr>
        <w:t xml:space="preserve">SOAR, </w:t>
      </w:r>
      <w:r w:rsidR="00FC2D1F" w:rsidRPr="000E1288">
        <w:rPr>
          <w:rStyle w:val="bdyblk2"/>
          <w:rFonts w:asciiTheme="minorHAnsi" w:hAnsiTheme="minorHAnsi" w:cstheme="minorHAnsi"/>
          <w:color w:val="auto"/>
        </w:rPr>
        <w:t xml:space="preserve">MITRE, </w:t>
      </w:r>
      <w:r w:rsidRPr="000E1288">
        <w:rPr>
          <w:rStyle w:val="bdyblk2"/>
          <w:rFonts w:asciiTheme="minorHAnsi" w:hAnsiTheme="minorHAnsi" w:cstheme="minorHAnsi"/>
          <w:color w:val="auto"/>
        </w:rPr>
        <w:t>Digital IT audit</w:t>
      </w:r>
      <w:r w:rsidR="00582292" w:rsidRPr="000E1288">
        <w:rPr>
          <w:rStyle w:val="bdyblk2"/>
          <w:rFonts w:asciiTheme="minorHAnsi" w:hAnsiTheme="minorHAnsi" w:cstheme="minorHAnsi"/>
          <w:color w:val="auto"/>
        </w:rPr>
        <w:t xml:space="preserve">, IT </w:t>
      </w:r>
      <w:r w:rsidR="000D0873" w:rsidRPr="000E1288">
        <w:rPr>
          <w:rStyle w:val="bdyblk2"/>
          <w:rFonts w:asciiTheme="minorHAnsi" w:hAnsiTheme="minorHAnsi" w:cstheme="minorHAnsi"/>
          <w:color w:val="auto"/>
        </w:rPr>
        <w:t>Risk</w:t>
      </w:r>
      <w:r w:rsidR="00B27CDE" w:rsidRPr="000E1288">
        <w:rPr>
          <w:rStyle w:val="bdyblk2"/>
          <w:rFonts w:asciiTheme="minorHAnsi" w:hAnsiTheme="minorHAnsi" w:cstheme="minorHAnsi"/>
          <w:color w:val="auto"/>
        </w:rPr>
        <w:t xml:space="preserve">, EGR </w:t>
      </w:r>
      <w:r w:rsidRPr="000E1288">
        <w:rPr>
          <w:rStyle w:val="bdyblk2"/>
          <w:rFonts w:asciiTheme="minorHAnsi" w:hAnsiTheme="minorHAnsi" w:cstheme="minorHAnsi"/>
          <w:color w:val="auto"/>
        </w:rPr>
        <w:t>compliance and CVE threat / vulnerability management.</w:t>
      </w:r>
    </w:p>
    <w:p w14:paraId="71171F1F" w14:textId="5D916428" w:rsidR="000B1A21" w:rsidRPr="000E1288" w:rsidRDefault="000C16E3">
      <w:pPr>
        <w:pStyle w:val="SectionHeading"/>
        <w:rPr>
          <w:rFonts w:asciiTheme="minorHAnsi" w:hAnsiTheme="minorHAnsi" w:cstheme="minorHAnsi"/>
          <w:color w:val="auto"/>
          <w:sz w:val="22"/>
          <w:szCs w:val="22"/>
          <w:u w:val="single"/>
        </w:rPr>
      </w:pPr>
      <w:r w:rsidRPr="000E1288">
        <w:rPr>
          <w:rFonts w:asciiTheme="minorHAnsi" w:hAnsiTheme="minorHAnsi" w:cstheme="minorHAnsi"/>
          <w:color w:val="auto"/>
          <w:sz w:val="22"/>
          <w:szCs w:val="22"/>
          <w:u w:val="single"/>
        </w:rPr>
        <w:t>PROFESSIONAL EXPERIENCE:</w:t>
      </w:r>
    </w:p>
    <w:p w14:paraId="1F11D2E3" w14:textId="1076A29B" w:rsidR="000B1A21" w:rsidRPr="000E1288" w:rsidRDefault="000C16E3">
      <w:pPr>
        <w:pStyle w:val="Company"/>
        <w:spacing w:before="0"/>
        <w:rPr>
          <w:rFonts w:asciiTheme="minorHAnsi" w:hAnsiTheme="minorHAnsi" w:cstheme="minorHAnsi"/>
          <w:b/>
          <w:bCs/>
          <w:color w:val="auto"/>
        </w:rPr>
      </w:pPr>
      <w:r w:rsidRPr="000E1288">
        <w:rPr>
          <w:rFonts w:asciiTheme="minorHAnsi" w:hAnsiTheme="minorHAnsi" w:cstheme="minorHAnsi"/>
          <w:b/>
          <w:color w:val="auto"/>
          <w:u w:val="single"/>
        </w:rPr>
        <w:t xml:space="preserve">Permanent: </w:t>
      </w:r>
      <w:r w:rsidR="00C1404E" w:rsidRPr="000E1288">
        <w:rPr>
          <w:rFonts w:asciiTheme="minorHAnsi" w:hAnsiTheme="minorHAnsi" w:cstheme="minorHAnsi"/>
          <w:b/>
          <w:color w:val="auto"/>
        </w:rPr>
        <w:t xml:space="preserve">– </w:t>
      </w:r>
      <w:r w:rsidR="000E32C4" w:rsidRPr="000E1288">
        <w:rPr>
          <w:rFonts w:asciiTheme="minorHAnsi" w:hAnsiTheme="minorHAnsi" w:cstheme="minorHAnsi"/>
          <w:b/>
          <w:color w:val="auto"/>
        </w:rPr>
        <w:t>TCS Tata Consultancy Services</w:t>
      </w:r>
      <w:r w:rsidR="000F6525" w:rsidRPr="000E1288">
        <w:rPr>
          <w:rFonts w:asciiTheme="minorHAnsi" w:hAnsiTheme="minorHAnsi" w:cstheme="minorHAnsi"/>
          <w:b/>
          <w:bCs/>
          <w:color w:val="auto"/>
        </w:rPr>
        <w:t>,</w:t>
      </w:r>
      <w:r w:rsidR="008363C9" w:rsidRPr="000E1288">
        <w:rPr>
          <w:rFonts w:asciiTheme="minorHAnsi" w:hAnsiTheme="minorHAnsi" w:cstheme="minorHAnsi"/>
          <w:b/>
          <w:bCs/>
          <w:color w:val="auto"/>
        </w:rPr>
        <w:t xml:space="preserve"> </w:t>
      </w:r>
      <w:r w:rsidR="000E32C4" w:rsidRPr="000E1288">
        <w:rPr>
          <w:rFonts w:asciiTheme="minorHAnsi" w:hAnsiTheme="minorHAnsi" w:cstheme="minorHAnsi"/>
          <w:b/>
          <w:bCs/>
          <w:color w:val="auto"/>
        </w:rPr>
        <w:t xml:space="preserve">Texas, </w:t>
      </w:r>
      <w:r w:rsidR="00377B3E" w:rsidRPr="000E1288">
        <w:rPr>
          <w:rFonts w:asciiTheme="minorHAnsi" w:hAnsiTheme="minorHAnsi" w:cstheme="minorHAnsi"/>
          <w:b/>
          <w:bCs/>
          <w:color w:val="auto"/>
        </w:rPr>
        <w:t>NYC, NJ</w:t>
      </w:r>
      <w:r w:rsidR="00CE4156" w:rsidRPr="000E1288">
        <w:rPr>
          <w:rFonts w:asciiTheme="minorHAnsi" w:hAnsiTheme="minorHAnsi" w:cstheme="minorHAnsi"/>
          <w:b/>
          <w:bCs/>
          <w:color w:val="auto"/>
        </w:rPr>
        <w:t xml:space="preserve"> </w:t>
      </w:r>
      <w:r w:rsidR="000E1288">
        <w:rPr>
          <w:rFonts w:asciiTheme="minorHAnsi" w:hAnsiTheme="minorHAnsi" w:cstheme="minorHAnsi"/>
          <w:b/>
          <w:bCs/>
          <w:color w:val="auto"/>
        </w:rPr>
        <w:t xml:space="preserve">                             </w:t>
      </w:r>
      <w:r w:rsidR="003114E9">
        <w:rPr>
          <w:rFonts w:asciiTheme="minorHAnsi" w:hAnsiTheme="minorHAnsi" w:cstheme="minorHAnsi"/>
          <w:b/>
          <w:bCs/>
          <w:color w:val="auto"/>
        </w:rPr>
        <w:t xml:space="preserve">                          </w:t>
      </w:r>
      <w:r w:rsidR="000E32C4" w:rsidRPr="000E1288">
        <w:rPr>
          <w:rFonts w:asciiTheme="minorHAnsi" w:hAnsiTheme="minorHAnsi" w:cstheme="minorHAnsi"/>
          <w:b/>
          <w:color w:val="auto"/>
          <w:u w:val="single"/>
          <w:shd w:val="clear" w:color="auto" w:fill="FFFFFF"/>
        </w:rPr>
        <w:t xml:space="preserve">July </w:t>
      </w:r>
      <w:r w:rsidR="00056DE2" w:rsidRPr="000E1288">
        <w:rPr>
          <w:rFonts w:asciiTheme="minorHAnsi" w:hAnsiTheme="minorHAnsi" w:cstheme="minorHAnsi"/>
          <w:b/>
          <w:color w:val="auto"/>
          <w:u w:val="single"/>
          <w:shd w:val="clear" w:color="auto" w:fill="FFFFFF"/>
        </w:rPr>
        <w:t>2019</w:t>
      </w:r>
      <w:r w:rsidR="00C1404E" w:rsidRPr="000E1288">
        <w:rPr>
          <w:rFonts w:asciiTheme="minorHAnsi" w:hAnsiTheme="minorHAnsi" w:cstheme="minorHAnsi"/>
          <w:b/>
          <w:color w:val="auto"/>
          <w:u w:val="single"/>
          <w:shd w:val="clear" w:color="auto" w:fill="FFFFFF"/>
        </w:rPr>
        <w:t>-present</w:t>
      </w:r>
    </w:p>
    <w:p w14:paraId="2818ACAB" w14:textId="0060477D" w:rsidR="000B1A21" w:rsidRPr="000E1288" w:rsidRDefault="002A7D70" w:rsidP="006D7A91">
      <w:pPr>
        <w:pStyle w:val="Company"/>
        <w:spacing w:before="0"/>
        <w:rPr>
          <w:rFonts w:asciiTheme="minorHAnsi" w:hAnsiTheme="minorHAnsi" w:cstheme="minorHAnsi"/>
          <w:b/>
          <w:bCs/>
          <w:color w:val="auto"/>
        </w:rPr>
      </w:pPr>
      <w:r w:rsidRPr="000E1288">
        <w:rPr>
          <w:rFonts w:asciiTheme="minorHAnsi" w:hAnsiTheme="minorHAnsi" w:cstheme="minorHAnsi"/>
          <w:b/>
          <w:bCs/>
          <w:color w:val="auto"/>
          <w:u w:val="single"/>
        </w:rPr>
        <w:t>Project</w:t>
      </w:r>
      <w:r w:rsidR="00007315" w:rsidRPr="000E1288">
        <w:rPr>
          <w:rFonts w:asciiTheme="minorHAnsi" w:hAnsiTheme="minorHAnsi" w:cstheme="minorHAnsi"/>
          <w:b/>
          <w:bCs/>
          <w:color w:val="auto"/>
        </w:rPr>
        <w:t>:  Domain Consultant</w:t>
      </w:r>
    </w:p>
    <w:p w14:paraId="55A4ED6B" w14:textId="3248D3A0" w:rsidR="000B1A21" w:rsidRPr="000E1288" w:rsidRDefault="00C1404E">
      <w:pPr>
        <w:pStyle w:val="Company"/>
        <w:spacing w:before="0"/>
        <w:rPr>
          <w:rFonts w:asciiTheme="minorHAnsi" w:hAnsiTheme="minorHAnsi" w:cstheme="minorHAnsi"/>
          <w:b/>
          <w:color w:val="auto"/>
        </w:rPr>
      </w:pPr>
      <w:r w:rsidRPr="000E1288">
        <w:rPr>
          <w:rFonts w:asciiTheme="minorHAnsi" w:hAnsiTheme="minorHAnsi" w:cstheme="minorHAnsi"/>
          <w:b/>
          <w:color w:val="auto"/>
        </w:rPr>
        <w:t xml:space="preserve">Working with and traveling to clients: Banking: IDB Development Bank, Citibank, Mizuho Bank, Utilities:  Entergy Inc., </w:t>
      </w:r>
      <w:r w:rsidR="00040895" w:rsidRPr="000E1288">
        <w:rPr>
          <w:rFonts w:asciiTheme="minorHAnsi" w:hAnsiTheme="minorHAnsi" w:cstheme="minorHAnsi"/>
          <w:b/>
          <w:color w:val="auto"/>
        </w:rPr>
        <w:t>NewE</w:t>
      </w:r>
      <w:r w:rsidR="00CF2E20" w:rsidRPr="000E1288">
        <w:rPr>
          <w:rFonts w:asciiTheme="minorHAnsi" w:hAnsiTheme="minorHAnsi" w:cstheme="minorHAnsi"/>
          <w:b/>
          <w:color w:val="auto"/>
        </w:rPr>
        <w:t>r</w:t>
      </w:r>
      <w:r w:rsidR="00026D9B" w:rsidRPr="000E1288">
        <w:rPr>
          <w:rFonts w:asciiTheme="minorHAnsi" w:hAnsiTheme="minorHAnsi" w:cstheme="minorHAnsi"/>
          <w:b/>
          <w:color w:val="auto"/>
        </w:rPr>
        <w:t>a F</w:t>
      </w:r>
      <w:r w:rsidR="00CF2E20" w:rsidRPr="000E1288">
        <w:rPr>
          <w:rFonts w:asciiTheme="minorHAnsi" w:hAnsiTheme="minorHAnsi" w:cstheme="minorHAnsi"/>
          <w:b/>
          <w:color w:val="auto"/>
        </w:rPr>
        <w:t>PL,</w:t>
      </w:r>
      <w:r w:rsidR="00DD3C81" w:rsidRPr="000E1288">
        <w:rPr>
          <w:rFonts w:asciiTheme="minorHAnsi" w:hAnsiTheme="minorHAnsi" w:cstheme="minorHAnsi"/>
          <w:b/>
          <w:color w:val="auto"/>
        </w:rPr>
        <w:t xml:space="preserve"> PG&amp;E</w:t>
      </w:r>
      <w:r w:rsidR="00EE0B04" w:rsidRPr="000E1288">
        <w:rPr>
          <w:rFonts w:asciiTheme="minorHAnsi" w:hAnsiTheme="minorHAnsi" w:cstheme="minorHAnsi"/>
          <w:b/>
          <w:color w:val="auto"/>
        </w:rPr>
        <w:t xml:space="preserve">.  </w:t>
      </w:r>
      <w:r w:rsidRPr="000E1288">
        <w:rPr>
          <w:rFonts w:asciiTheme="minorHAnsi" w:hAnsiTheme="minorHAnsi" w:cstheme="minorHAnsi"/>
          <w:b/>
          <w:color w:val="auto"/>
        </w:rPr>
        <w:t xml:space="preserve">SAAS, MSSP:  </w:t>
      </w:r>
      <w:r w:rsidR="00CF2F5E" w:rsidRPr="000E1288">
        <w:rPr>
          <w:rFonts w:asciiTheme="minorHAnsi" w:hAnsiTheme="minorHAnsi" w:cstheme="minorHAnsi"/>
          <w:b/>
          <w:color w:val="auto"/>
        </w:rPr>
        <w:t>Lum</w:t>
      </w:r>
      <w:r w:rsidR="00040895" w:rsidRPr="000E1288">
        <w:rPr>
          <w:rFonts w:asciiTheme="minorHAnsi" w:hAnsiTheme="minorHAnsi" w:cstheme="minorHAnsi"/>
          <w:b/>
          <w:color w:val="auto"/>
        </w:rPr>
        <w:t>ens-</w:t>
      </w:r>
      <w:r w:rsidRPr="000E1288">
        <w:rPr>
          <w:rFonts w:asciiTheme="minorHAnsi" w:hAnsiTheme="minorHAnsi" w:cstheme="minorHAnsi"/>
          <w:b/>
          <w:bCs/>
          <w:color w:val="auto"/>
        </w:rPr>
        <w:t>CenturyLink, ClearAvenue LLC, others</w:t>
      </w:r>
      <w:r w:rsidR="00EE0B04" w:rsidRPr="000E1288">
        <w:rPr>
          <w:rFonts w:asciiTheme="minorHAnsi" w:hAnsiTheme="minorHAnsi" w:cstheme="minorHAnsi"/>
          <w:b/>
          <w:bCs/>
          <w:color w:val="auto"/>
        </w:rPr>
        <w:t>.</w:t>
      </w:r>
    </w:p>
    <w:p w14:paraId="02893234" w14:textId="455CD563" w:rsidR="00E30654" w:rsidRPr="000E1288" w:rsidRDefault="003A1023">
      <w:pPr>
        <w:pStyle w:val="JobTitle"/>
        <w:rPr>
          <w:rFonts w:asciiTheme="minorHAnsi" w:hAnsiTheme="minorHAnsi" w:cstheme="minorHAnsi"/>
          <w:color w:val="auto"/>
        </w:rPr>
      </w:pPr>
      <w:r>
        <w:rPr>
          <w:rFonts w:asciiTheme="minorHAnsi" w:hAnsiTheme="minorHAnsi" w:cstheme="minorHAnsi"/>
          <w:b/>
          <w:bCs/>
          <w:color w:val="auto"/>
        </w:rPr>
        <w:t>(</w:t>
      </w:r>
      <w:r w:rsidR="00C1404E" w:rsidRPr="000E1288">
        <w:rPr>
          <w:rFonts w:asciiTheme="minorHAnsi" w:hAnsiTheme="minorHAnsi" w:cstheme="minorHAnsi"/>
          <w:b/>
          <w:bCs/>
          <w:color w:val="auto"/>
        </w:rPr>
        <w:t>80% hands-on technical, 20% managerial</w:t>
      </w:r>
      <w:r>
        <w:rPr>
          <w:rFonts w:asciiTheme="minorHAnsi" w:hAnsiTheme="minorHAnsi" w:cstheme="minorHAnsi"/>
          <w:b/>
          <w:bCs/>
          <w:color w:val="auto"/>
        </w:rPr>
        <w:t>)</w:t>
      </w:r>
      <w:r w:rsidR="00C1404E" w:rsidRPr="000E1288">
        <w:rPr>
          <w:rFonts w:asciiTheme="minorHAnsi" w:hAnsiTheme="minorHAnsi" w:cstheme="minorHAnsi"/>
          <w:b/>
          <w:bCs/>
          <w:color w:val="auto"/>
        </w:rPr>
        <w:t xml:space="preserve">      </w:t>
      </w:r>
      <w:r w:rsidR="00C1404E" w:rsidRPr="000E1288">
        <w:rPr>
          <w:rFonts w:asciiTheme="minorHAnsi" w:hAnsiTheme="minorHAnsi" w:cstheme="minorHAnsi"/>
          <w:color w:val="auto"/>
        </w:rPr>
        <w:t xml:space="preserve">  </w:t>
      </w:r>
    </w:p>
    <w:p w14:paraId="27DB7F87" w14:textId="77777777" w:rsidR="00BC66C0" w:rsidRPr="000E1288" w:rsidRDefault="00BC66C0" w:rsidP="003A1023">
      <w:pPr>
        <w:pStyle w:val="NoSpacing"/>
      </w:pPr>
    </w:p>
    <w:p w14:paraId="131F217D" w14:textId="378A910E" w:rsidR="000B1A21" w:rsidRPr="000E1288" w:rsidRDefault="00007315" w:rsidP="003A1023">
      <w:pPr>
        <w:pStyle w:val="NoSpacing"/>
        <w:rPr>
          <w:b/>
          <w:bCs/>
        </w:rPr>
      </w:pPr>
      <w:r w:rsidRPr="000E1288">
        <w:rPr>
          <w:b/>
          <w:bCs/>
        </w:rPr>
        <w:t xml:space="preserve">Experience in </w:t>
      </w:r>
      <w:r w:rsidR="00067DCD" w:rsidRPr="000E1288">
        <w:rPr>
          <w:b/>
          <w:bCs/>
        </w:rPr>
        <w:t>Cybersystems Leadership</w:t>
      </w:r>
      <w:r w:rsidR="004B7DBF" w:rsidRPr="000E1288">
        <w:rPr>
          <w:b/>
          <w:bCs/>
        </w:rPr>
        <w:t xml:space="preserve"> </w:t>
      </w:r>
      <w:r w:rsidR="00447CDF" w:rsidRPr="000E1288">
        <w:rPr>
          <w:b/>
          <w:bCs/>
        </w:rPr>
        <w:t xml:space="preserve">and </w:t>
      </w:r>
      <w:r w:rsidR="006A12EE" w:rsidRPr="000E1288">
        <w:rPr>
          <w:b/>
          <w:bCs/>
        </w:rPr>
        <w:t>Relevant Platforms</w:t>
      </w:r>
      <w:r w:rsidR="000C16E3" w:rsidRPr="000E1288">
        <w:rPr>
          <w:b/>
          <w:bCs/>
        </w:rPr>
        <w:t>,</w:t>
      </w:r>
      <w:r w:rsidR="00C1404E" w:rsidRPr="000E1288">
        <w:t xml:space="preserve">                                  </w:t>
      </w:r>
    </w:p>
    <w:p w14:paraId="2458CAA0" w14:textId="22C19BBB" w:rsidR="008B5D8A" w:rsidRPr="000E1288" w:rsidRDefault="007F1504" w:rsidP="003A1023">
      <w:pPr>
        <w:pStyle w:val="NoSpacing"/>
        <w:numPr>
          <w:ilvl w:val="0"/>
          <w:numId w:val="17"/>
        </w:numPr>
        <w:rPr>
          <w:rFonts w:eastAsia="Times New Roman"/>
        </w:rPr>
      </w:pPr>
      <w:r w:rsidRPr="000E1288">
        <w:rPr>
          <w:rFonts w:eastAsia="Times New Roman"/>
        </w:rPr>
        <w:t xml:space="preserve">Financial Services:  Designing and </w:t>
      </w:r>
      <w:r w:rsidR="00CC1D43" w:rsidRPr="000E1288">
        <w:rPr>
          <w:rFonts w:eastAsia="Times New Roman"/>
        </w:rPr>
        <w:t>implementing</w:t>
      </w:r>
      <w:r w:rsidRPr="000E1288">
        <w:rPr>
          <w:rFonts w:eastAsia="Times New Roman"/>
        </w:rPr>
        <w:t xml:space="preserve"> large payment infrastructures.</w:t>
      </w:r>
    </w:p>
    <w:p w14:paraId="48A09C7C" w14:textId="346F84A3" w:rsidR="00F12047" w:rsidRPr="000E1288" w:rsidRDefault="00F12047" w:rsidP="003A1023">
      <w:pPr>
        <w:pStyle w:val="NoSpacing"/>
        <w:numPr>
          <w:ilvl w:val="0"/>
          <w:numId w:val="17"/>
        </w:numPr>
        <w:rPr>
          <w:rFonts w:eastAsia="Times New Roman"/>
        </w:rPr>
      </w:pPr>
      <w:r w:rsidRPr="000E1288">
        <w:rPr>
          <w:rFonts w:eastAsia="Times New Roman"/>
        </w:rPr>
        <w:t>Solution and implementation experience of Critical Payment Systems.</w:t>
      </w:r>
    </w:p>
    <w:p w14:paraId="7D48ACB1" w14:textId="0973C4B8" w:rsidR="00F12047" w:rsidRPr="000E1288" w:rsidRDefault="00F12047" w:rsidP="003A1023">
      <w:pPr>
        <w:pStyle w:val="NoSpacing"/>
        <w:numPr>
          <w:ilvl w:val="0"/>
          <w:numId w:val="17"/>
        </w:numPr>
        <w:rPr>
          <w:rFonts w:eastAsia="Times New Roman"/>
        </w:rPr>
      </w:pPr>
      <w:r w:rsidRPr="000E1288">
        <w:rPr>
          <w:rFonts w:eastAsia="Times New Roman"/>
        </w:rPr>
        <w:t>Lead solution architect and payment SME for UPI Unified Payment Interface</w:t>
      </w:r>
      <w:r w:rsidR="006502A3" w:rsidRPr="000E1288">
        <w:rPr>
          <w:rFonts w:eastAsia="Times New Roman"/>
        </w:rPr>
        <w:t>, instant payment rail.</w:t>
      </w:r>
    </w:p>
    <w:p w14:paraId="1394C381" w14:textId="6ABC0476" w:rsidR="006502A3" w:rsidRPr="000E1288" w:rsidRDefault="006502A3" w:rsidP="003A1023">
      <w:pPr>
        <w:pStyle w:val="NoSpacing"/>
        <w:numPr>
          <w:ilvl w:val="0"/>
          <w:numId w:val="17"/>
        </w:numPr>
        <w:rPr>
          <w:rFonts w:eastAsia="Times New Roman"/>
        </w:rPr>
      </w:pPr>
      <w:r w:rsidRPr="000E1288">
        <w:rPr>
          <w:rFonts w:eastAsia="Times New Roman"/>
        </w:rPr>
        <w:t xml:space="preserve">Solution architect and payment SME for Bharat Bill Payment System, BBPS. </w:t>
      </w:r>
    </w:p>
    <w:p w14:paraId="407801AB" w14:textId="27CDC811" w:rsidR="00415082" w:rsidRPr="000E1288" w:rsidRDefault="00415082" w:rsidP="003A1023">
      <w:pPr>
        <w:pStyle w:val="NoSpacing"/>
        <w:numPr>
          <w:ilvl w:val="0"/>
          <w:numId w:val="17"/>
        </w:numPr>
        <w:rPr>
          <w:rFonts w:eastAsia="Times New Roman"/>
        </w:rPr>
      </w:pPr>
      <w:r w:rsidRPr="000E1288">
        <w:rPr>
          <w:rFonts w:eastAsia="Times New Roman"/>
        </w:rPr>
        <w:t>Payment Consultant for national fraud and risk management platform, EFRM.</w:t>
      </w:r>
    </w:p>
    <w:p w14:paraId="1F4520C9" w14:textId="19686DCF" w:rsidR="00415082" w:rsidRPr="000E1288" w:rsidRDefault="00415082" w:rsidP="003A1023">
      <w:pPr>
        <w:pStyle w:val="NoSpacing"/>
        <w:numPr>
          <w:ilvl w:val="0"/>
          <w:numId w:val="17"/>
        </w:numPr>
        <w:rPr>
          <w:rFonts w:eastAsia="Times New Roman"/>
        </w:rPr>
      </w:pPr>
      <w:r w:rsidRPr="000E1288">
        <w:rPr>
          <w:rFonts w:eastAsia="Times New Roman"/>
        </w:rPr>
        <w:t>Consultant to develop Business Architecture strategy</w:t>
      </w:r>
      <w:r w:rsidR="00EE6852" w:rsidRPr="000E1288">
        <w:rPr>
          <w:rFonts w:eastAsia="Times New Roman"/>
        </w:rPr>
        <w:t>.</w:t>
      </w:r>
    </w:p>
    <w:p w14:paraId="7EF35EC9" w14:textId="54F79538" w:rsidR="00415082" w:rsidRPr="000E1288" w:rsidRDefault="00415082" w:rsidP="003A1023">
      <w:pPr>
        <w:pStyle w:val="NoSpacing"/>
        <w:numPr>
          <w:ilvl w:val="0"/>
          <w:numId w:val="17"/>
        </w:numPr>
        <w:rPr>
          <w:rFonts w:eastAsia="Times New Roman"/>
        </w:rPr>
      </w:pPr>
      <w:r w:rsidRPr="000E1288">
        <w:rPr>
          <w:rFonts w:eastAsia="Times New Roman"/>
        </w:rPr>
        <w:t xml:space="preserve">Strategic Consulting:  Payment platforms consolidation and transformation </w:t>
      </w:r>
      <w:r w:rsidR="00EE6852" w:rsidRPr="000E1288">
        <w:rPr>
          <w:rFonts w:eastAsia="Times New Roman"/>
        </w:rPr>
        <w:t>for large</w:t>
      </w:r>
      <w:r w:rsidRPr="000E1288">
        <w:rPr>
          <w:rFonts w:eastAsia="Times New Roman"/>
        </w:rPr>
        <w:t xml:space="preserve"> payment processors</w:t>
      </w:r>
      <w:r w:rsidR="00EE6852" w:rsidRPr="000E1288">
        <w:rPr>
          <w:rFonts w:eastAsia="Times New Roman"/>
        </w:rPr>
        <w:t xml:space="preserve"> and global banks.</w:t>
      </w:r>
    </w:p>
    <w:p w14:paraId="4909D620" w14:textId="48E84056" w:rsidR="00EE6852" w:rsidRPr="000E1288" w:rsidRDefault="00EE6852" w:rsidP="003A1023">
      <w:pPr>
        <w:pStyle w:val="NoSpacing"/>
        <w:numPr>
          <w:ilvl w:val="0"/>
          <w:numId w:val="17"/>
        </w:numPr>
        <w:rPr>
          <w:rFonts w:eastAsia="Times New Roman"/>
        </w:rPr>
      </w:pPr>
      <w:r w:rsidRPr="000E1288">
        <w:rPr>
          <w:rFonts w:eastAsia="Times New Roman"/>
        </w:rPr>
        <w:t>Payment modernization and digitization strategy for banks and payment processors.</w:t>
      </w:r>
    </w:p>
    <w:p w14:paraId="2A5B9A1A" w14:textId="156FE806" w:rsidR="00F62726" w:rsidRPr="000E1288" w:rsidRDefault="00F62726" w:rsidP="003A1023">
      <w:pPr>
        <w:pStyle w:val="NoSpacing"/>
        <w:numPr>
          <w:ilvl w:val="0"/>
          <w:numId w:val="17"/>
        </w:numPr>
        <w:rPr>
          <w:rFonts w:eastAsia="Times New Roman"/>
        </w:rPr>
      </w:pPr>
      <w:r w:rsidRPr="000E1288">
        <w:rPr>
          <w:rFonts w:eastAsia="Times New Roman"/>
        </w:rPr>
        <w:t xml:space="preserve">Product Management:  </w:t>
      </w:r>
      <w:r w:rsidR="00755655" w:rsidRPr="000E1288">
        <w:rPr>
          <w:rFonts w:eastAsia="Times New Roman"/>
        </w:rPr>
        <w:t xml:space="preserve">Business and technical product management. </w:t>
      </w:r>
    </w:p>
    <w:p w14:paraId="6C60C480" w14:textId="23C9191B" w:rsidR="005A5BF8" w:rsidRPr="000E1288" w:rsidRDefault="00755655" w:rsidP="003A1023">
      <w:pPr>
        <w:pStyle w:val="NoSpacing"/>
        <w:numPr>
          <w:ilvl w:val="0"/>
          <w:numId w:val="17"/>
        </w:numPr>
        <w:rPr>
          <w:rFonts w:eastAsia="Times New Roman"/>
        </w:rPr>
      </w:pPr>
      <w:r w:rsidRPr="000E1288">
        <w:rPr>
          <w:rFonts w:eastAsia="Times New Roman"/>
        </w:rPr>
        <w:t xml:space="preserve">Product management for real-time payments, request-for-pay </w:t>
      </w:r>
      <w:r w:rsidR="005A5BF8" w:rsidRPr="000E1288">
        <w:rPr>
          <w:rFonts w:eastAsia="Times New Roman"/>
        </w:rPr>
        <w:t>based Bill Payment.</w:t>
      </w:r>
    </w:p>
    <w:p w14:paraId="37FA8593" w14:textId="6B6204B6" w:rsidR="00FC31BF" w:rsidRPr="000E1288" w:rsidRDefault="00C1404E" w:rsidP="003A1023">
      <w:pPr>
        <w:pStyle w:val="NoSpacing"/>
        <w:numPr>
          <w:ilvl w:val="0"/>
          <w:numId w:val="17"/>
        </w:numPr>
        <w:rPr>
          <w:rFonts w:eastAsia="Times New Roman"/>
        </w:rPr>
      </w:pPr>
      <w:r w:rsidRPr="000E1288">
        <w:rPr>
          <w:bCs/>
        </w:rPr>
        <w:t xml:space="preserve">Expert </w:t>
      </w:r>
      <w:r w:rsidR="00492DD7" w:rsidRPr="000E1288">
        <w:rPr>
          <w:bCs/>
        </w:rPr>
        <w:t xml:space="preserve">First </w:t>
      </w:r>
      <w:r w:rsidR="00467FB8" w:rsidRPr="000E1288">
        <w:rPr>
          <w:bCs/>
        </w:rPr>
        <w:t xml:space="preserve">Lines of Defense: </w:t>
      </w:r>
      <w:r w:rsidR="00B85D3B" w:rsidRPr="000E1288">
        <w:rPr>
          <w:bCs/>
        </w:rPr>
        <w:t>Identity Access Management</w:t>
      </w:r>
      <w:r w:rsidR="00172444" w:rsidRPr="000E1288">
        <w:rPr>
          <w:bCs/>
        </w:rPr>
        <w:t xml:space="preserve"> IAM, </w:t>
      </w:r>
      <w:r w:rsidR="00C60F66" w:rsidRPr="000E1288">
        <w:rPr>
          <w:bCs/>
        </w:rPr>
        <w:t xml:space="preserve">Privileged Access </w:t>
      </w:r>
      <w:r w:rsidR="00467FB8" w:rsidRPr="000E1288">
        <w:rPr>
          <w:bCs/>
        </w:rPr>
        <w:t>Management Control</w:t>
      </w:r>
      <w:r w:rsidR="00172444" w:rsidRPr="000E1288">
        <w:rPr>
          <w:bCs/>
        </w:rPr>
        <w:t xml:space="preserve"> PAM</w:t>
      </w:r>
      <w:r w:rsidR="00467FB8" w:rsidRPr="000E1288">
        <w:rPr>
          <w:bCs/>
        </w:rPr>
        <w:t xml:space="preserve">, Risk Management, </w:t>
      </w:r>
      <w:r w:rsidR="00F00B2F" w:rsidRPr="000E1288">
        <w:rPr>
          <w:bCs/>
        </w:rPr>
        <w:t>Application Development Se</w:t>
      </w:r>
      <w:r w:rsidR="00F00B2F" w:rsidRPr="000E1288">
        <w:rPr>
          <w:rFonts w:eastAsia="Times New Roman"/>
        </w:rPr>
        <w:t>curity</w:t>
      </w:r>
      <w:r w:rsidR="00C54D1D" w:rsidRPr="000E1288">
        <w:rPr>
          <w:rFonts w:eastAsia="Times New Roman"/>
        </w:rPr>
        <w:t>,</w:t>
      </w:r>
      <w:r w:rsidR="00CB0B01" w:rsidRPr="000E1288">
        <w:rPr>
          <w:rFonts w:eastAsia="Times New Roman"/>
        </w:rPr>
        <w:t xml:space="preserve"> DLP Data Loss Prevention,</w:t>
      </w:r>
      <w:r w:rsidR="00C54D1D" w:rsidRPr="000E1288">
        <w:rPr>
          <w:rFonts w:eastAsia="Times New Roman"/>
        </w:rPr>
        <w:t xml:space="preserve"> </w:t>
      </w:r>
      <w:r w:rsidR="00FC31BF" w:rsidRPr="000E1288">
        <w:rPr>
          <w:rFonts w:eastAsia="Times New Roman"/>
        </w:rPr>
        <w:t>Management and Secrets Management platforms</w:t>
      </w:r>
      <w:r w:rsidR="0095518C" w:rsidRPr="000E1288">
        <w:rPr>
          <w:rFonts w:eastAsia="Times New Roman"/>
        </w:rPr>
        <w:t>, Palo Alto Firewall Security, KPIs</w:t>
      </w:r>
      <w:r w:rsidR="00A02F0E" w:rsidRPr="000E1288">
        <w:rPr>
          <w:rFonts w:eastAsia="Times New Roman"/>
        </w:rPr>
        <w:t>, restoration of services and apply preventative measures</w:t>
      </w:r>
      <w:r w:rsidR="00FC31BF" w:rsidRPr="000E1288">
        <w:rPr>
          <w:rFonts w:eastAsia="Times New Roman"/>
        </w:rPr>
        <w:t>.</w:t>
      </w:r>
    </w:p>
    <w:p w14:paraId="436DAFD7" w14:textId="123E78C7" w:rsidR="00FC31BF" w:rsidRPr="000E1288" w:rsidRDefault="00FC31BF" w:rsidP="003A1023">
      <w:pPr>
        <w:pStyle w:val="NoSpacing"/>
        <w:numPr>
          <w:ilvl w:val="0"/>
          <w:numId w:val="17"/>
        </w:numPr>
        <w:rPr>
          <w:rFonts w:eastAsia="Times New Roman"/>
        </w:rPr>
      </w:pPr>
      <w:r w:rsidRPr="000E1288">
        <w:rPr>
          <w:rFonts w:eastAsia="Times New Roman"/>
        </w:rPr>
        <w:t xml:space="preserve">Study and research and administer relevant business use cases, </w:t>
      </w:r>
      <w:r w:rsidR="00CF2D66" w:rsidRPr="000E1288">
        <w:rPr>
          <w:rFonts w:eastAsia="Times New Roman"/>
        </w:rPr>
        <w:t xml:space="preserve">data exfiltration, </w:t>
      </w:r>
      <w:r w:rsidRPr="000E1288">
        <w:rPr>
          <w:rFonts w:eastAsia="Times New Roman"/>
        </w:rPr>
        <w:t>and remediation of gaps.</w:t>
      </w:r>
    </w:p>
    <w:p w14:paraId="7197FF70" w14:textId="1D253B87" w:rsidR="004937E7" w:rsidRPr="003A1023" w:rsidRDefault="00FC31BF" w:rsidP="003A1023">
      <w:pPr>
        <w:pStyle w:val="NoSpacing"/>
        <w:numPr>
          <w:ilvl w:val="0"/>
          <w:numId w:val="17"/>
        </w:numPr>
        <w:rPr>
          <w:b/>
          <w:bCs/>
        </w:rPr>
      </w:pPr>
      <w:r w:rsidRPr="003A1023">
        <w:t xml:space="preserve">Lead the provisioning of in-depth technical leadership in </w:t>
      </w:r>
      <w:r w:rsidR="00177257" w:rsidRPr="003A1023">
        <w:t>unauthorized access, data loss prevention</w:t>
      </w:r>
      <w:r w:rsidR="00EC5614" w:rsidRPr="003A1023">
        <w:t xml:space="preserve"> DLP</w:t>
      </w:r>
      <w:r w:rsidR="00177257" w:rsidRPr="003A1023">
        <w:t xml:space="preserve">, </w:t>
      </w:r>
      <w:r w:rsidR="00B7743B" w:rsidRPr="003A1023">
        <w:t xml:space="preserve">direct a </w:t>
      </w:r>
      <w:r w:rsidRPr="003A1023">
        <w:t xml:space="preserve">business application development team to ensure safety, soundness, security in all phases of the development of client </w:t>
      </w:r>
      <w:r w:rsidR="00B7743B" w:rsidRPr="003A1023">
        <w:t>programming</w:t>
      </w:r>
      <w:r w:rsidR="00F00B2F" w:rsidRPr="003A1023">
        <w:t>-</w:t>
      </w:r>
      <w:r w:rsidRPr="003A1023">
        <w:t>application systems.</w:t>
      </w:r>
    </w:p>
    <w:p w14:paraId="62238A9F" w14:textId="3A9A15CA" w:rsidR="004937E7" w:rsidRPr="000E1288" w:rsidRDefault="004937E7" w:rsidP="003A1023">
      <w:pPr>
        <w:pStyle w:val="NoSpacing"/>
        <w:rPr>
          <w:b/>
          <w:bCs/>
          <w:u w:val="single"/>
        </w:rPr>
      </w:pPr>
      <w:r w:rsidRPr="000E1288">
        <w:rPr>
          <w:b/>
          <w:bCs/>
          <w:u w:val="single"/>
        </w:rPr>
        <w:t>Cloud Platforms</w:t>
      </w:r>
      <w:r w:rsidR="00BC66C0" w:rsidRPr="000E1288">
        <w:rPr>
          <w:b/>
          <w:bCs/>
          <w:u w:val="single"/>
        </w:rPr>
        <w:t>:</w:t>
      </w:r>
    </w:p>
    <w:p w14:paraId="657BE95A" w14:textId="512E589C" w:rsidR="004937E7" w:rsidRPr="000E1288" w:rsidRDefault="009C7614" w:rsidP="003A1023">
      <w:pPr>
        <w:pStyle w:val="NoSpacing"/>
        <w:numPr>
          <w:ilvl w:val="0"/>
          <w:numId w:val="18"/>
        </w:numPr>
      </w:pPr>
      <w:r w:rsidRPr="000E1288">
        <w:t>Currently S</w:t>
      </w:r>
      <w:r w:rsidR="00FC31BF" w:rsidRPr="000E1288">
        <w:t>upport</w:t>
      </w:r>
      <w:r w:rsidR="00DB4538" w:rsidRPr="000E1288">
        <w:t xml:space="preserve"> Cloud platforms:  Azure, AD, </w:t>
      </w:r>
      <w:r w:rsidR="00B31B92" w:rsidRPr="000E1288">
        <w:t>GCT, GCP, AWS, Kubernetes, Lambda</w:t>
      </w:r>
      <w:r w:rsidR="004937E7" w:rsidRPr="000E1288">
        <w:t>.</w:t>
      </w:r>
    </w:p>
    <w:p w14:paraId="775CD96F" w14:textId="4289F1D0" w:rsidR="004937E7" w:rsidRPr="000E1288" w:rsidRDefault="00113F26" w:rsidP="003A1023">
      <w:pPr>
        <w:pStyle w:val="NoSpacing"/>
        <w:numPr>
          <w:ilvl w:val="0"/>
          <w:numId w:val="18"/>
        </w:numPr>
      </w:pPr>
      <w:r w:rsidRPr="000E1288">
        <w:t>Experienced in scripting SQL, PowerShell, Azure resource manager</w:t>
      </w:r>
      <w:r w:rsidR="00A4514B" w:rsidRPr="000E1288">
        <w:t xml:space="preserve"> for security orchestration and automation.</w:t>
      </w:r>
    </w:p>
    <w:p w14:paraId="5EA9337E" w14:textId="639F99DD" w:rsidR="002008EB" w:rsidRPr="000E1288" w:rsidRDefault="00A4514B" w:rsidP="003A1023">
      <w:pPr>
        <w:pStyle w:val="NoSpacing"/>
        <w:numPr>
          <w:ilvl w:val="0"/>
          <w:numId w:val="18"/>
        </w:numPr>
      </w:pPr>
      <w:r w:rsidRPr="000E1288">
        <w:t>Worked with and edited programming languages JASON, Python, JavaScript</w:t>
      </w:r>
      <w:r w:rsidR="0066731D" w:rsidRPr="000E1288">
        <w:t>, IAC infrastructure as a code, management tool and template with ARM and Terraform</w:t>
      </w:r>
      <w:r w:rsidR="00864873" w:rsidRPr="000E1288">
        <w:t xml:space="preserve"> and RB</w:t>
      </w:r>
      <w:r w:rsidR="004C4D90" w:rsidRPr="000E1288">
        <w:t>A</w:t>
      </w:r>
      <w:r w:rsidR="00864873" w:rsidRPr="000E1288">
        <w:t>C</w:t>
      </w:r>
      <w:r w:rsidR="002008EB" w:rsidRPr="000E1288">
        <w:t>.</w:t>
      </w:r>
    </w:p>
    <w:p w14:paraId="5FB9B11E" w14:textId="031313E0" w:rsidR="00864873" w:rsidRPr="000E1288" w:rsidRDefault="004C4D90" w:rsidP="003A1023">
      <w:pPr>
        <w:pStyle w:val="NoSpacing"/>
        <w:numPr>
          <w:ilvl w:val="0"/>
          <w:numId w:val="18"/>
        </w:numPr>
      </w:pPr>
      <w:r w:rsidRPr="000E1288">
        <w:t xml:space="preserve">Help to </w:t>
      </w:r>
      <w:r w:rsidR="00BC66C0" w:rsidRPr="000E1288">
        <w:t>govern Role</w:t>
      </w:r>
      <w:r w:rsidRPr="000E1288">
        <w:t xml:space="preserve"> Based Access Controls </w:t>
      </w:r>
      <w:r w:rsidR="00371C7F" w:rsidRPr="000E1288">
        <w:t>with power users and normal users in processing access authorizations</w:t>
      </w:r>
      <w:r w:rsidR="00856895" w:rsidRPr="000E1288">
        <w:t xml:space="preserve"> with implicit and explicit permissions needed to perform their functions.</w:t>
      </w:r>
    </w:p>
    <w:p w14:paraId="0E9AF017" w14:textId="643F59FC" w:rsidR="00840743" w:rsidRPr="000E1288" w:rsidRDefault="002A2D60" w:rsidP="003A1023">
      <w:pPr>
        <w:pStyle w:val="NoSpacing"/>
        <w:numPr>
          <w:ilvl w:val="0"/>
          <w:numId w:val="18"/>
        </w:numPr>
      </w:pPr>
      <w:r w:rsidRPr="000E1288">
        <w:t xml:space="preserve">Worked NIST SP 800-95, </w:t>
      </w:r>
      <w:r w:rsidR="00AF32CB" w:rsidRPr="000E1288">
        <w:t>800-53, 800-16 controls</w:t>
      </w:r>
      <w:r w:rsidR="00335460" w:rsidRPr="000E1288">
        <w:t>, functions</w:t>
      </w:r>
      <w:r w:rsidR="00AF32CB" w:rsidRPr="000E1288">
        <w:t xml:space="preserve"> </w:t>
      </w:r>
      <w:r w:rsidR="00335460" w:rsidRPr="000E1288">
        <w:t>and hierarchy.</w:t>
      </w:r>
    </w:p>
    <w:p w14:paraId="24098263" w14:textId="044430F1" w:rsidR="00FC31BF" w:rsidRPr="000E1288" w:rsidRDefault="00840743" w:rsidP="003A1023">
      <w:pPr>
        <w:pStyle w:val="NoSpacing"/>
        <w:numPr>
          <w:ilvl w:val="0"/>
          <w:numId w:val="18"/>
        </w:numPr>
      </w:pPr>
      <w:r w:rsidRPr="000E1288">
        <w:t xml:space="preserve">Administrator of </w:t>
      </w:r>
      <w:r w:rsidR="00D12F19" w:rsidRPr="000E1288">
        <w:t xml:space="preserve">vulnerability platforms:  Qualys, </w:t>
      </w:r>
      <w:r w:rsidR="006E246F" w:rsidRPr="000E1288">
        <w:t xml:space="preserve">Tenable Nessus, Insight Rapid 7, Qradar, Guardium, Tanium, </w:t>
      </w:r>
      <w:r w:rsidR="009C7614" w:rsidRPr="000E1288">
        <w:t>Skybox</w:t>
      </w:r>
      <w:r w:rsidR="00925642" w:rsidRPr="000E1288">
        <w:t>, Proofpoint</w:t>
      </w:r>
      <w:r w:rsidR="009C7614" w:rsidRPr="000E1288">
        <w:t xml:space="preserve">.  </w:t>
      </w:r>
      <w:r w:rsidR="00FC31BF" w:rsidRPr="000E1288">
        <w:t xml:space="preserve"> </w:t>
      </w:r>
      <w:r w:rsidR="00CA115C" w:rsidRPr="000E1288">
        <w:t xml:space="preserve">At&amp;T, Verizon, </w:t>
      </w:r>
      <w:r w:rsidR="00FC31BF" w:rsidRPr="000E1288">
        <w:t xml:space="preserve">Broadcom product offerings including </w:t>
      </w:r>
      <w:r w:rsidR="00067DCD" w:rsidRPr="000E1288">
        <w:t>CAPAM, high</w:t>
      </w:r>
      <w:r w:rsidR="00FC31BF" w:rsidRPr="000E1288">
        <w:t xml:space="preserve">-speed internet, email O365 conversions from Lotus Notes and Exchange Server. </w:t>
      </w:r>
    </w:p>
    <w:p w14:paraId="73842868" w14:textId="3A24D9C6" w:rsidR="00EC5614" w:rsidRPr="000E1288" w:rsidRDefault="00942D04" w:rsidP="003A1023">
      <w:pPr>
        <w:pStyle w:val="NoSpacing"/>
        <w:numPr>
          <w:ilvl w:val="0"/>
          <w:numId w:val="18"/>
        </w:numPr>
      </w:pPr>
      <w:r w:rsidRPr="000E1288">
        <w:lastRenderedPageBreak/>
        <w:t xml:space="preserve">Integrations with </w:t>
      </w:r>
      <w:r w:rsidR="00FB1EBC" w:rsidRPr="000E1288">
        <w:t xml:space="preserve">real-time </w:t>
      </w:r>
      <w:r w:rsidRPr="000E1288">
        <w:t>TVM, CTEM continuous threat</w:t>
      </w:r>
      <w:r w:rsidR="00B012C5" w:rsidRPr="000E1288">
        <w:t xml:space="preserve"> exposure management, AttackIQ, Cymulate, ATT&amp;CK, Red Canary, MITRE. </w:t>
      </w:r>
    </w:p>
    <w:p w14:paraId="44F3DF85" w14:textId="0932EE8D" w:rsidR="00FC31BF" w:rsidRPr="000E1288" w:rsidRDefault="00883633" w:rsidP="003A1023">
      <w:pPr>
        <w:pStyle w:val="NoSpacing"/>
        <w:numPr>
          <w:ilvl w:val="0"/>
          <w:numId w:val="18"/>
        </w:numPr>
      </w:pPr>
      <w:r w:rsidRPr="000E1288">
        <w:t>H</w:t>
      </w:r>
      <w:r w:rsidR="00FC31BF" w:rsidRPr="000E1288">
        <w:t xml:space="preserve">ave </w:t>
      </w:r>
      <w:r w:rsidR="00001908" w:rsidRPr="000E1288">
        <w:t>beta tested</w:t>
      </w:r>
      <w:r w:rsidR="00FC31BF" w:rsidRPr="000E1288">
        <w:t xml:space="preserve"> HashiCorp Vault and other competing systems for operability, access controls, API encryption keys, </w:t>
      </w:r>
      <w:r w:rsidR="00001908" w:rsidRPr="000E1288">
        <w:t>passwords</w:t>
      </w:r>
      <w:r w:rsidR="00FC31BF" w:rsidRPr="000E1288">
        <w:t>, certificates.</w:t>
      </w:r>
    </w:p>
    <w:p w14:paraId="5AD2D1AC" w14:textId="2239EA46" w:rsidR="00FC31BF" w:rsidRPr="000E1288" w:rsidRDefault="00FC31BF" w:rsidP="003A1023">
      <w:pPr>
        <w:pStyle w:val="NoSpacing"/>
        <w:numPr>
          <w:ilvl w:val="0"/>
          <w:numId w:val="18"/>
        </w:numPr>
      </w:pPr>
      <w:r w:rsidRPr="000E1288">
        <w:t>Tested HashiCorp Vault with container security involving Kubernetes authentication methods including service account token. Multiple clusters involved.</w:t>
      </w:r>
    </w:p>
    <w:p w14:paraId="3D5FE1AD" w14:textId="3D7B9389" w:rsidR="0040304B" w:rsidRPr="00E17298" w:rsidRDefault="0040304B" w:rsidP="003A1023">
      <w:pPr>
        <w:pStyle w:val="NoSpacing"/>
        <w:rPr>
          <w:b/>
          <w:u w:val="single"/>
          <w:rPrChange w:id="0" w:author="Thomas Maika" w:date="2024-03-07T17:04:00Z">
            <w:rPr>
              <w:rFonts w:asciiTheme="minorHAnsi" w:eastAsia="Times New Roman" w:hAnsiTheme="minorHAnsi" w:cstheme="minorHAnsi"/>
              <w:color w:val="333333"/>
            </w:rPr>
          </w:rPrChange>
        </w:rPr>
      </w:pPr>
      <w:r w:rsidRPr="00E17298">
        <w:rPr>
          <w:b/>
          <w:u w:val="single"/>
          <w:rPrChange w:id="1" w:author="Thomas Maika" w:date="2024-03-07T17:04:00Z">
            <w:rPr>
              <w:rFonts w:eastAsia="Times New Roman" w:cs="Calibri"/>
              <w:color w:val="333333"/>
              <w:sz w:val="23"/>
              <w:szCs w:val="23"/>
            </w:rPr>
          </w:rPrChange>
        </w:rPr>
        <w:t>Cloud Security, DLP</w:t>
      </w:r>
      <w:r w:rsidR="00784A27" w:rsidRPr="00E17298">
        <w:rPr>
          <w:b/>
          <w:u w:val="single"/>
          <w:rPrChange w:id="2" w:author="Thomas Maika" w:date="2024-03-07T17:04:00Z">
            <w:rPr>
              <w:rFonts w:eastAsia="Times New Roman" w:cs="Calibri"/>
              <w:color w:val="333333"/>
              <w:sz w:val="23"/>
              <w:szCs w:val="23"/>
            </w:rPr>
          </w:rPrChange>
        </w:rPr>
        <w:t>, Ransomware</w:t>
      </w:r>
      <w:r w:rsidR="000C16E3" w:rsidRPr="00E17298">
        <w:rPr>
          <w:b/>
          <w:u w:val="single"/>
        </w:rPr>
        <w:t>:</w:t>
      </w:r>
    </w:p>
    <w:p w14:paraId="0F98BD6E" w14:textId="131D81CB" w:rsidR="00784A27" w:rsidRPr="000E1288" w:rsidRDefault="00784A27" w:rsidP="003A1023">
      <w:pPr>
        <w:pStyle w:val="NoSpacing"/>
        <w:numPr>
          <w:ilvl w:val="0"/>
          <w:numId w:val="19"/>
        </w:numPr>
      </w:pPr>
      <w:r w:rsidRPr="000E1288">
        <w:t xml:space="preserve">Project lead with Proofpoint Email - Cloud Management and training of coworkers, elevated accounts, strategic management.  User Behavior Analysis involving training, knowledge transfer, latest threats, resisting an attack, algorithms </w:t>
      </w:r>
      <w:r w:rsidR="003824D3" w:rsidRPr="000E1288">
        <w:t>specialized</w:t>
      </w:r>
      <w:r w:rsidRPr="000E1288">
        <w:t xml:space="preserve"> in UBA.</w:t>
      </w:r>
    </w:p>
    <w:p w14:paraId="514EF987" w14:textId="18A270AF" w:rsidR="00784A27" w:rsidRPr="000E1288" w:rsidRDefault="00784A27" w:rsidP="003A1023">
      <w:pPr>
        <w:pStyle w:val="NoSpacing"/>
        <w:numPr>
          <w:ilvl w:val="0"/>
          <w:numId w:val="19"/>
        </w:numPr>
      </w:pPr>
      <w:r w:rsidRPr="000E1288">
        <w:t>SME in combatting external Data Loss, internal man-in-the middle, Insider Risk, containment, remediation, reporting to strategic management.  Expediently identify potential data loss</w:t>
      </w:r>
      <w:r w:rsidR="009843D7" w:rsidRPr="000E1288">
        <w:t xml:space="preserve"> </w:t>
      </w:r>
      <w:r w:rsidRPr="000E1288">
        <w:t xml:space="preserve">negligent, </w:t>
      </w:r>
      <w:r w:rsidR="003824D3" w:rsidRPr="000E1288">
        <w:t>compromised,</w:t>
      </w:r>
      <w:r w:rsidRPr="000E1288">
        <w:t xml:space="preserve"> and malicious local/remote insiders by correlating data content, suspicious behavior and latest threats.</w:t>
      </w:r>
    </w:p>
    <w:p w14:paraId="4D1DDC76" w14:textId="29E1A7F9" w:rsidR="00784A27" w:rsidRPr="000E1288" w:rsidRDefault="00784A27" w:rsidP="003A1023">
      <w:pPr>
        <w:pStyle w:val="NoSpacing"/>
        <w:numPr>
          <w:ilvl w:val="0"/>
          <w:numId w:val="19"/>
        </w:numPr>
      </w:pPr>
      <w:r w:rsidRPr="000E1288">
        <w:t>Proofpoint PO / PX modules.  Modernize operational compliance and data archiving, manage IT risk and data retention needs with proofpoint compliance and archive application.</w:t>
      </w:r>
    </w:p>
    <w:p w14:paraId="0E23F3CD" w14:textId="77777777" w:rsidR="001D14BE" w:rsidRPr="000E1288" w:rsidRDefault="00784A27" w:rsidP="003A1023">
      <w:pPr>
        <w:pStyle w:val="NoSpacing"/>
        <w:numPr>
          <w:ilvl w:val="0"/>
          <w:numId w:val="19"/>
        </w:numPr>
      </w:pPr>
      <w:r w:rsidRPr="000E1288">
        <w:t>Work Proofpoint P1+ and initiating CASB and security initiatives protect core Cloud Applications. Make a priority in staff, cloud application security by eliminating threats, preventing data loss and mitigating IT and Business compliance risk.</w:t>
      </w:r>
    </w:p>
    <w:p w14:paraId="35FA82EE" w14:textId="77777777" w:rsidR="001D14BE" w:rsidRPr="000E1288" w:rsidRDefault="00784A27" w:rsidP="003A1023">
      <w:pPr>
        <w:pStyle w:val="NoSpacing"/>
        <w:numPr>
          <w:ilvl w:val="0"/>
          <w:numId w:val="19"/>
        </w:numPr>
      </w:pPr>
      <w:r w:rsidRPr="000E1288">
        <w:t>Prevent loss from ransomware with algorithims within Proofpoint PO / PX and manage threats, vulnerabilities work to stop attacks by identifying and securiing the leading ransomware vector: email, java script advertising links, malicious code contained within.</w:t>
      </w:r>
    </w:p>
    <w:p w14:paraId="4956BDB3" w14:textId="77777777" w:rsidR="00646A30" w:rsidRPr="000E1288" w:rsidRDefault="00784A27" w:rsidP="003A1023">
      <w:pPr>
        <w:pStyle w:val="NoSpacing"/>
        <w:numPr>
          <w:ilvl w:val="0"/>
          <w:numId w:val="19"/>
        </w:numPr>
      </w:pPr>
      <w:r w:rsidRPr="000E1288">
        <w:t>Secure remote workers with Proofpoint Cloud Edge, MFA and VPN security.  Work to secure access to vendors, internal corporate resources to ensure BCP continuity.</w:t>
      </w:r>
    </w:p>
    <w:p w14:paraId="0B3DBC30" w14:textId="7D9DA536" w:rsidR="00387DE1" w:rsidRPr="000E1288" w:rsidRDefault="007F186A" w:rsidP="003A1023">
      <w:pPr>
        <w:pStyle w:val="NoSpacing"/>
        <w:numPr>
          <w:ilvl w:val="0"/>
          <w:numId w:val="19"/>
        </w:numPr>
      </w:pPr>
      <w:r w:rsidRPr="000E1288">
        <w:t xml:space="preserve">Application </w:t>
      </w:r>
      <w:r w:rsidR="004129B0" w:rsidRPr="000E1288">
        <w:t xml:space="preserve">Development Security </w:t>
      </w:r>
      <w:r w:rsidR="00076B5F" w:rsidRPr="000E1288">
        <w:t>“</w:t>
      </w:r>
      <w:r w:rsidR="004129B0" w:rsidRPr="000E1288">
        <w:t>AppDev</w:t>
      </w:r>
      <w:r w:rsidR="00A60175" w:rsidRPr="000E1288">
        <w:t>Sec”</w:t>
      </w:r>
      <w:r w:rsidR="003A1023">
        <w:t xml:space="preserve"> </w:t>
      </w:r>
      <w:r w:rsidR="00227B87" w:rsidRPr="000E1288">
        <w:t>Web proxy management</w:t>
      </w:r>
      <w:r w:rsidR="002D52D4" w:rsidRPr="000E1288">
        <w:t>, updates</w:t>
      </w:r>
      <w:r w:rsidR="00227B87" w:rsidRPr="000E1288">
        <w:t xml:space="preserve"> and patching.</w:t>
      </w:r>
      <w:r w:rsidR="003B1CBA" w:rsidRPr="000E1288">
        <w:t xml:space="preserve"> AppDevSec with P.A.S.T.A.</w:t>
      </w:r>
      <w:r w:rsidR="00C23EFF" w:rsidRPr="000E1288">
        <w:t xml:space="preserve"> security configuration. </w:t>
      </w:r>
    </w:p>
    <w:p w14:paraId="655F7717" w14:textId="4EFDBC5F" w:rsidR="00EA5DC3" w:rsidRPr="000E1288" w:rsidRDefault="00FB6659" w:rsidP="003A1023">
      <w:pPr>
        <w:pStyle w:val="NoSpacing"/>
        <w:numPr>
          <w:ilvl w:val="0"/>
          <w:numId w:val="19"/>
        </w:numPr>
        <w:rPr>
          <w:rFonts w:asciiTheme="minorHAnsi" w:hAnsiTheme="minorHAnsi" w:cstheme="minorHAnsi"/>
          <w:b/>
          <w:bCs/>
        </w:rPr>
      </w:pPr>
      <w:r w:rsidRPr="000E1288">
        <w:rPr>
          <w:rFonts w:asciiTheme="minorHAnsi" w:hAnsiTheme="minorHAnsi" w:cstheme="minorHAnsi"/>
          <w:shd w:val="clear" w:color="auto" w:fill="FFFFFF"/>
        </w:rPr>
        <w:t xml:space="preserve">Administer </w:t>
      </w:r>
      <w:r w:rsidR="002A26CF" w:rsidRPr="000E1288">
        <w:rPr>
          <w:rFonts w:asciiTheme="minorHAnsi" w:hAnsiTheme="minorHAnsi" w:cstheme="minorHAnsi"/>
          <w:shd w:val="clear" w:color="auto" w:fill="FFFFFF"/>
        </w:rPr>
        <w:t xml:space="preserve">BlueCoatSG </w:t>
      </w:r>
      <w:r w:rsidR="003463CE" w:rsidRPr="000E1288">
        <w:rPr>
          <w:rFonts w:asciiTheme="minorHAnsi" w:hAnsiTheme="minorHAnsi" w:cstheme="minorHAnsi"/>
          <w:shd w:val="clear" w:color="auto" w:fill="FFFFFF"/>
        </w:rPr>
        <w:t>W</w:t>
      </w:r>
      <w:r w:rsidR="00641F98" w:rsidRPr="000E1288">
        <w:rPr>
          <w:rFonts w:asciiTheme="minorHAnsi" w:hAnsiTheme="minorHAnsi" w:cstheme="minorHAnsi"/>
          <w:shd w:val="clear" w:color="auto" w:fill="FFFFFF"/>
        </w:rPr>
        <w:t>eb proxies</w:t>
      </w:r>
      <w:r w:rsidR="003463CE" w:rsidRPr="000E1288">
        <w:rPr>
          <w:rFonts w:asciiTheme="minorHAnsi" w:hAnsiTheme="minorHAnsi" w:cstheme="minorHAnsi"/>
          <w:b/>
          <w:bCs/>
          <w:shd w:val="clear" w:color="auto" w:fill="FFFFFF"/>
        </w:rPr>
        <w:t xml:space="preserve">, </w:t>
      </w:r>
      <w:r w:rsidR="00641F98" w:rsidRPr="000E1288">
        <w:rPr>
          <w:rStyle w:val="Strong"/>
          <w:rFonts w:asciiTheme="minorHAnsi" w:hAnsiTheme="minorHAnsi" w:cstheme="minorHAnsi"/>
          <w:b w:val="0"/>
          <w:bCs w:val="0"/>
          <w:shd w:val="clear" w:color="auto" w:fill="FFFFFF"/>
        </w:rPr>
        <w:t>Auditing and Maintenance</w:t>
      </w:r>
      <w:r w:rsidR="007D2F1A" w:rsidRPr="000E1288">
        <w:rPr>
          <w:rStyle w:val="Strong"/>
          <w:rFonts w:asciiTheme="minorHAnsi" w:hAnsiTheme="minorHAnsi" w:cstheme="minorHAnsi"/>
          <w:b w:val="0"/>
          <w:bCs w:val="0"/>
          <w:shd w:val="clear" w:color="auto" w:fill="FFFFFF"/>
        </w:rPr>
        <w:t xml:space="preserve">, </w:t>
      </w:r>
      <w:r w:rsidR="002A26CF" w:rsidRPr="000E1288">
        <w:rPr>
          <w:rStyle w:val="Strong"/>
          <w:rFonts w:asciiTheme="minorHAnsi" w:hAnsiTheme="minorHAnsi" w:cstheme="minorHAnsi"/>
          <w:b w:val="0"/>
          <w:bCs w:val="0"/>
          <w:shd w:val="clear" w:color="auto" w:fill="FFFFFF"/>
        </w:rPr>
        <w:t>performance enhancement</w:t>
      </w:r>
      <w:r w:rsidRPr="000E1288">
        <w:rPr>
          <w:rStyle w:val="Strong"/>
          <w:rFonts w:asciiTheme="minorHAnsi" w:hAnsiTheme="minorHAnsi" w:cstheme="minorHAnsi"/>
          <w:b w:val="0"/>
          <w:bCs w:val="0"/>
          <w:shd w:val="clear" w:color="auto" w:fill="FFFFFF"/>
        </w:rPr>
        <w:t>.</w:t>
      </w:r>
    </w:p>
    <w:p w14:paraId="065DF718" w14:textId="0B1F2C1B" w:rsidR="0025400E" w:rsidRPr="000E1288" w:rsidRDefault="00D441BB" w:rsidP="003A1023">
      <w:pPr>
        <w:pStyle w:val="NoSpacing"/>
        <w:numPr>
          <w:ilvl w:val="0"/>
          <w:numId w:val="19"/>
        </w:numPr>
        <w:rPr>
          <w:rFonts w:asciiTheme="minorHAnsi" w:hAnsiTheme="minorHAnsi" w:cstheme="minorHAnsi"/>
        </w:rPr>
      </w:pPr>
      <w:r w:rsidRPr="000E1288">
        <w:rPr>
          <w:rFonts w:asciiTheme="minorHAnsi" w:hAnsiTheme="minorHAnsi" w:cstheme="minorHAnsi"/>
          <w:b/>
          <w:bCs/>
        </w:rPr>
        <w:t>Currently</w:t>
      </w:r>
      <w:r w:rsidR="0025400E" w:rsidRPr="000E1288">
        <w:rPr>
          <w:rFonts w:asciiTheme="minorHAnsi" w:hAnsiTheme="minorHAnsi" w:cstheme="minorHAnsi"/>
          <w:b/>
          <w:bCs/>
        </w:rPr>
        <w:t xml:space="preserve"> </w:t>
      </w:r>
      <w:r w:rsidR="00AB3B5D" w:rsidRPr="000E1288">
        <w:rPr>
          <w:rFonts w:asciiTheme="minorHAnsi" w:hAnsiTheme="minorHAnsi" w:cstheme="minorHAnsi"/>
          <w:b/>
          <w:bCs/>
        </w:rPr>
        <w:t>working on</w:t>
      </w:r>
      <w:r w:rsidR="0025400E" w:rsidRPr="000E1288">
        <w:rPr>
          <w:rFonts w:asciiTheme="minorHAnsi" w:hAnsiTheme="minorHAnsi" w:cstheme="minorHAnsi"/>
          <w:b/>
          <w:bCs/>
        </w:rPr>
        <w:t xml:space="preserve"> IT Security issues and</w:t>
      </w:r>
      <w:r w:rsidR="0025400E" w:rsidRPr="000E1288">
        <w:rPr>
          <w:rFonts w:asciiTheme="minorHAnsi" w:hAnsiTheme="minorHAnsi" w:cstheme="minorHAnsi"/>
        </w:rPr>
        <w:t xml:space="preserve"> Programs, IT Audit Engagements, </w:t>
      </w:r>
      <w:r w:rsidR="00233D47" w:rsidRPr="000E1288">
        <w:rPr>
          <w:rFonts w:asciiTheme="minorHAnsi" w:hAnsiTheme="minorHAnsi" w:cstheme="minorHAnsi"/>
        </w:rPr>
        <w:t>Endpoint</w:t>
      </w:r>
      <w:r w:rsidR="0025400E" w:rsidRPr="000E1288">
        <w:rPr>
          <w:rFonts w:asciiTheme="minorHAnsi" w:hAnsiTheme="minorHAnsi" w:cstheme="minorHAnsi"/>
        </w:rPr>
        <w:t xml:space="preserve"> Security, EDR, DLP, and IAM with AppDevSec as a priority.</w:t>
      </w:r>
      <w:r w:rsidR="007129CF" w:rsidRPr="000E1288">
        <w:rPr>
          <w:rFonts w:asciiTheme="minorHAnsi" w:hAnsiTheme="minorHAnsi" w:cstheme="minorHAnsi"/>
        </w:rPr>
        <w:t xml:space="preserve"> Tools: Jenkins, BlackDuck</w:t>
      </w:r>
      <w:r w:rsidR="0090474B" w:rsidRPr="000E1288">
        <w:rPr>
          <w:rFonts w:asciiTheme="minorHAnsi" w:hAnsiTheme="minorHAnsi" w:cstheme="minorHAnsi"/>
        </w:rPr>
        <w:t xml:space="preserve">, Ruby, </w:t>
      </w:r>
      <w:r w:rsidR="00D05BC8" w:rsidRPr="000E1288">
        <w:rPr>
          <w:rFonts w:asciiTheme="minorHAnsi" w:hAnsiTheme="minorHAnsi" w:cstheme="minorHAnsi"/>
        </w:rPr>
        <w:t>Puppet, OAuth</w:t>
      </w:r>
      <w:r w:rsidR="004B511B" w:rsidRPr="000E1288">
        <w:rPr>
          <w:rFonts w:asciiTheme="minorHAnsi" w:hAnsiTheme="minorHAnsi" w:cstheme="minorHAnsi"/>
        </w:rPr>
        <w:t>, Salt</w:t>
      </w:r>
      <w:r w:rsidR="00C23EFF" w:rsidRPr="000E1288">
        <w:rPr>
          <w:rFonts w:asciiTheme="minorHAnsi" w:hAnsiTheme="minorHAnsi" w:cstheme="minorHAnsi"/>
        </w:rPr>
        <w:t>.</w:t>
      </w:r>
    </w:p>
    <w:p w14:paraId="7CE0491C" w14:textId="78598CAC" w:rsidR="00E66F43" w:rsidRPr="000E1288" w:rsidRDefault="00E66F43" w:rsidP="003A1023">
      <w:pPr>
        <w:pStyle w:val="NoSpacing"/>
        <w:numPr>
          <w:ilvl w:val="0"/>
          <w:numId w:val="19"/>
        </w:numPr>
        <w:rPr>
          <w:rFonts w:asciiTheme="minorHAnsi" w:eastAsia="Times New Roman" w:hAnsiTheme="minorHAnsi" w:cstheme="minorHAnsi"/>
        </w:rPr>
      </w:pPr>
      <w:r w:rsidRPr="000E1288">
        <w:rPr>
          <w:rFonts w:asciiTheme="minorHAnsi" w:eastAsia="Times New Roman" w:hAnsiTheme="minorHAnsi" w:cstheme="minorHAnsi"/>
        </w:rPr>
        <w:t xml:space="preserve">Provide in-depth technical support for CyberArk PAM, HashiCorp Vault, Broadcom CA PAM, </w:t>
      </w:r>
      <w:r w:rsidR="00324690" w:rsidRPr="000E1288">
        <w:rPr>
          <w:rFonts w:asciiTheme="minorHAnsi" w:eastAsia="Times New Roman" w:hAnsiTheme="minorHAnsi" w:cstheme="minorHAnsi"/>
        </w:rPr>
        <w:t xml:space="preserve">Proofpoint PX PO </w:t>
      </w:r>
      <w:r w:rsidRPr="000E1288">
        <w:rPr>
          <w:rFonts w:asciiTheme="minorHAnsi" w:eastAsia="Times New Roman" w:hAnsiTheme="minorHAnsi" w:cstheme="minorHAnsi"/>
        </w:rPr>
        <w:t xml:space="preserve">and Vintela platforms. Performance of related </w:t>
      </w:r>
      <w:r w:rsidR="00BC66C0" w:rsidRPr="000E1288">
        <w:rPr>
          <w:rFonts w:asciiTheme="minorHAnsi" w:eastAsia="Times New Roman" w:hAnsiTheme="minorHAnsi" w:cstheme="minorHAnsi"/>
        </w:rPr>
        <w:t>duties as assigned or requested.</w:t>
      </w:r>
    </w:p>
    <w:p w14:paraId="36B29F99" w14:textId="064CEC35" w:rsidR="00EB24AA" w:rsidRPr="003A1023" w:rsidRDefault="00EB24AA" w:rsidP="003A1023">
      <w:pPr>
        <w:pStyle w:val="BulletedList"/>
        <w:rPr>
          <w:rFonts w:asciiTheme="minorHAnsi" w:hAnsiTheme="minorHAnsi" w:cstheme="minorHAnsi"/>
          <w:b/>
          <w:bCs/>
          <w:color w:val="auto"/>
          <w:sz w:val="22"/>
          <w:szCs w:val="22"/>
          <w:u w:val="single"/>
        </w:rPr>
      </w:pPr>
      <w:r w:rsidRPr="000E1288">
        <w:rPr>
          <w:rFonts w:asciiTheme="minorHAnsi" w:hAnsiTheme="minorHAnsi" w:cstheme="minorHAnsi"/>
          <w:b/>
          <w:bCs/>
          <w:color w:val="auto"/>
          <w:sz w:val="22"/>
          <w:szCs w:val="22"/>
          <w:u w:val="single"/>
        </w:rPr>
        <w:t>Cybersystems and Banking – Financial Services</w:t>
      </w:r>
      <w:r w:rsidR="00BC66C0" w:rsidRPr="000E1288">
        <w:rPr>
          <w:rFonts w:asciiTheme="minorHAnsi" w:hAnsiTheme="minorHAnsi" w:cstheme="minorHAnsi"/>
          <w:b/>
          <w:bCs/>
          <w:color w:val="auto"/>
          <w:sz w:val="22"/>
          <w:szCs w:val="22"/>
          <w:u w:val="single"/>
        </w:rPr>
        <w:t>:</w:t>
      </w:r>
    </w:p>
    <w:p w14:paraId="462FE0A1" w14:textId="3651EC28" w:rsidR="0025400E" w:rsidRPr="000E1288" w:rsidRDefault="0025400E" w:rsidP="003A1023">
      <w:pPr>
        <w:pStyle w:val="NoSpacing"/>
        <w:numPr>
          <w:ilvl w:val="0"/>
          <w:numId w:val="20"/>
        </w:numPr>
      </w:pPr>
      <w:r w:rsidRPr="000E1288">
        <w:t>Employed for 18 years in Banking - Financial Services for</w:t>
      </w:r>
      <w:r w:rsidR="00FE7B55" w:rsidRPr="000E1288">
        <w:t xml:space="preserve"> </w:t>
      </w:r>
      <w:r w:rsidRPr="000E1288">
        <w:t>entities Mizuho, InterAmerican Development Bank, Citibank, Wells Fargo and multitudes of Thrift Institutions in NYC, NJ, CT Metro.</w:t>
      </w:r>
    </w:p>
    <w:p w14:paraId="6EF53F2C" w14:textId="72E0AF30" w:rsidR="00882A51" w:rsidRPr="000E1288" w:rsidRDefault="00882A51" w:rsidP="003A1023">
      <w:pPr>
        <w:pStyle w:val="NoSpacing"/>
        <w:numPr>
          <w:ilvl w:val="0"/>
          <w:numId w:val="20"/>
        </w:numPr>
        <w:rPr>
          <w:rFonts w:eastAsia="Times New Roman"/>
        </w:rPr>
      </w:pPr>
      <w:r w:rsidRPr="000E1288">
        <w:rPr>
          <w:rFonts w:eastAsia="Times New Roman"/>
        </w:rPr>
        <w:t xml:space="preserve">Configured </w:t>
      </w:r>
      <w:r w:rsidR="00577AA8" w:rsidRPr="000E1288">
        <w:rPr>
          <w:rFonts w:eastAsia="Times New Roman"/>
        </w:rPr>
        <w:t xml:space="preserve">PAM Cyberark and other cybersystems </w:t>
      </w:r>
      <w:r w:rsidRPr="000E1288">
        <w:rPr>
          <w:rFonts w:eastAsia="Times New Roman"/>
        </w:rPr>
        <w:t>platforms; SHI single sign-on, MS Active directory to give prop</w:t>
      </w:r>
      <w:r w:rsidR="00F23EA8" w:rsidRPr="000E1288">
        <w:rPr>
          <w:rFonts w:eastAsia="Times New Roman"/>
        </w:rPr>
        <w:t>er</w:t>
      </w:r>
      <w:r w:rsidR="00C45BB5" w:rsidRPr="000E1288">
        <w:rPr>
          <w:rFonts w:eastAsia="Times New Roman"/>
        </w:rPr>
        <w:t xml:space="preserve"> </w:t>
      </w:r>
      <w:r w:rsidRPr="000E1288">
        <w:rPr>
          <w:rFonts w:eastAsia="Times New Roman"/>
        </w:rPr>
        <w:t>and secure operations for UNIX and Linux systems.</w:t>
      </w:r>
    </w:p>
    <w:p w14:paraId="0AD177B8" w14:textId="0E3E12C2" w:rsidR="0025400E" w:rsidRPr="000E1288" w:rsidRDefault="0025400E" w:rsidP="003A1023">
      <w:pPr>
        <w:pStyle w:val="NoSpacing"/>
        <w:numPr>
          <w:ilvl w:val="0"/>
          <w:numId w:val="20"/>
        </w:numPr>
      </w:pPr>
      <w:r w:rsidRPr="000E1288">
        <w:t>Leader and SME in threat modeling, vulnerability remediation, IDS, IDR, IPS and EDR Threat response teams</w:t>
      </w:r>
      <w:r w:rsidR="00DF5B58" w:rsidRPr="000E1288">
        <w:t xml:space="preserve">, S.T.R.I.D.E. modeling. </w:t>
      </w:r>
    </w:p>
    <w:p w14:paraId="5D14539E" w14:textId="3D6F28CA" w:rsidR="0025400E" w:rsidRPr="000E1288" w:rsidRDefault="0025400E" w:rsidP="003A1023">
      <w:pPr>
        <w:pStyle w:val="NoSpacing"/>
        <w:numPr>
          <w:ilvl w:val="0"/>
          <w:numId w:val="20"/>
        </w:numPr>
      </w:pPr>
      <w:r w:rsidRPr="000E1288">
        <w:t>Worked over 8 years in the planning, deploying and maintenance of</w:t>
      </w:r>
      <w:r w:rsidR="00DF5B58" w:rsidRPr="000E1288">
        <w:t xml:space="preserve"> Sophos</w:t>
      </w:r>
      <w:r w:rsidR="00EA0BFF" w:rsidRPr="000E1288">
        <w:t xml:space="preserve"> and</w:t>
      </w:r>
      <w:r w:rsidRPr="000E1288">
        <w:t xml:space="preserve"> McAfee EDR, DLP, EPO products and services. </w:t>
      </w:r>
    </w:p>
    <w:p w14:paraId="5834FC02" w14:textId="77777777" w:rsidR="002B1D79" w:rsidRPr="000E1288" w:rsidRDefault="002B1D79" w:rsidP="003A1023">
      <w:pPr>
        <w:pStyle w:val="NoSpacing"/>
        <w:numPr>
          <w:ilvl w:val="0"/>
          <w:numId w:val="20"/>
        </w:numPr>
        <w:rPr>
          <w:rFonts w:eastAsia="Times New Roman"/>
        </w:rPr>
      </w:pPr>
      <w:r w:rsidRPr="000E1288">
        <w:rPr>
          <w:rFonts w:eastAsia="Times New Roman"/>
        </w:rPr>
        <w:t>Currently, administer and oversee of CyberArk PAM, threat analytics management, Password vault PVWA, SSH key vault, Privileged Session Manager-SSH, Web, others as needed.</w:t>
      </w:r>
    </w:p>
    <w:p w14:paraId="1C702B06" w14:textId="53C40A8B" w:rsidR="00C362FE" w:rsidRPr="003A1023" w:rsidRDefault="00C362FE" w:rsidP="003A1023">
      <w:pPr>
        <w:pStyle w:val="NoSpacing"/>
        <w:rPr>
          <w:b/>
          <w:bCs/>
        </w:rPr>
      </w:pPr>
      <w:r w:rsidRPr="000E1288">
        <w:rPr>
          <w:b/>
          <w:bCs/>
        </w:rPr>
        <w:t>Compliance, Legal, Internal Audit, IT Audit</w:t>
      </w:r>
    </w:p>
    <w:p w14:paraId="69C6079E" w14:textId="66E70FD4" w:rsidR="0025400E" w:rsidRPr="000E1288" w:rsidRDefault="0025400E" w:rsidP="00AB3B5D">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Editor of policies, procedures, surrounding the McAfee contracts with legal &amp; compliance as it affects the Banking Production enclaves in alerts, action, response, patching, </w:t>
      </w:r>
      <w:r w:rsidR="008312FF" w:rsidRPr="000E1288">
        <w:rPr>
          <w:rFonts w:asciiTheme="minorHAnsi" w:hAnsiTheme="minorHAnsi" w:cstheme="minorHAnsi"/>
          <w:color w:val="auto"/>
          <w:sz w:val="22"/>
          <w:szCs w:val="22"/>
        </w:rPr>
        <w:t>remediation,</w:t>
      </w:r>
      <w:r w:rsidRPr="000E1288">
        <w:rPr>
          <w:rFonts w:asciiTheme="minorHAnsi" w:hAnsiTheme="minorHAnsi" w:cstheme="minorHAnsi"/>
          <w:color w:val="auto"/>
          <w:sz w:val="22"/>
          <w:szCs w:val="22"/>
        </w:rPr>
        <w:t xml:space="preserve"> and documentation of </w:t>
      </w:r>
      <w:r w:rsidR="00FE7B55" w:rsidRPr="000E1288">
        <w:rPr>
          <w:rFonts w:asciiTheme="minorHAnsi" w:hAnsiTheme="minorHAnsi" w:cstheme="minorHAnsi"/>
          <w:color w:val="auto"/>
          <w:sz w:val="22"/>
          <w:szCs w:val="22"/>
        </w:rPr>
        <w:t>follow-up</w:t>
      </w:r>
      <w:r w:rsidRPr="000E1288">
        <w:rPr>
          <w:rFonts w:asciiTheme="minorHAnsi" w:hAnsiTheme="minorHAnsi" w:cstheme="minorHAnsi"/>
          <w:color w:val="auto"/>
          <w:sz w:val="22"/>
          <w:szCs w:val="22"/>
        </w:rPr>
        <w:t xml:space="preserve"> with OWASP. </w:t>
      </w:r>
    </w:p>
    <w:p w14:paraId="15118707" w14:textId="6D1F354D" w:rsidR="0025400E" w:rsidRPr="000E1288" w:rsidRDefault="0025400E" w:rsidP="0025400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SME and Banking Industry pioneer in cybersecurity, BCP, AI, IAM, DLP, and an active participant in forums, CVE knowledge, cutting edge Industry information, LANDWARNET attendee and consultant to my Peers.</w:t>
      </w:r>
    </w:p>
    <w:p w14:paraId="1E5AABD6" w14:textId="77777777" w:rsidR="000357A7" w:rsidRPr="000E1288" w:rsidRDefault="000357A7" w:rsidP="000357A7">
      <w:pPr>
        <w:pStyle w:val="BulletedList"/>
        <w:numPr>
          <w:ilvl w:val="0"/>
          <w:numId w:val="2"/>
        </w:numPr>
        <w:rPr>
          <w:rFonts w:asciiTheme="minorHAnsi" w:hAnsiTheme="minorHAnsi" w:cstheme="minorHAnsi"/>
          <w:b/>
          <w:bCs/>
          <w:color w:val="auto"/>
          <w:sz w:val="22"/>
          <w:szCs w:val="22"/>
        </w:rPr>
      </w:pPr>
      <w:r w:rsidRPr="000E1288">
        <w:rPr>
          <w:rFonts w:asciiTheme="minorHAnsi" w:hAnsiTheme="minorHAnsi" w:cstheme="minorHAnsi"/>
          <w:color w:val="auto"/>
          <w:sz w:val="22"/>
          <w:szCs w:val="22"/>
        </w:rPr>
        <w:t>Apply troubleshooting skills. Skilled with RHEL, CentOS, Ubuntu Linux, IBM ZOS Mainframe.</w:t>
      </w:r>
    </w:p>
    <w:p w14:paraId="12AA161A" w14:textId="696BD1E7" w:rsidR="00DA2AEE" w:rsidRPr="00403926" w:rsidRDefault="00BF391C" w:rsidP="00403926">
      <w:pPr>
        <w:pStyle w:val="BulletedList"/>
        <w:numPr>
          <w:ilvl w:val="0"/>
          <w:numId w:val="2"/>
        </w:numPr>
        <w:rPr>
          <w:rFonts w:asciiTheme="minorHAnsi" w:hAnsiTheme="minorHAnsi" w:cstheme="minorHAnsi"/>
          <w:b/>
          <w:bCs/>
          <w:color w:val="auto"/>
          <w:sz w:val="22"/>
          <w:szCs w:val="22"/>
        </w:rPr>
      </w:pPr>
      <w:r w:rsidRPr="000E1288">
        <w:rPr>
          <w:rFonts w:asciiTheme="minorHAnsi" w:hAnsiTheme="minorHAnsi" w:cstheme="minorHAnsi"/>
          <w:b/>
          <w:bCs/>
          <w:color w:val="auto"/>
          <w:sz w:val="22"/>
          <w:szCs w:val="22"/>
        </w:rPr>
        <w:t>Certified in Rapid 7 VM, IDR, IDS, IPS, APP SEC</w:t>
      </w:r>
      <w:r w:rsidRPr="000E1288">
        <w:rPr>
          <w:rFonts w:asciiTheme="minorHAnsi" w:hAnsiTheme="minorHAnsi" w:cstheme="minorHAnsi"/>
          <w:color w:val="auto"/>
          <w:sz w:val="22"/>
          <w:szCs w:val="22"/>
        </w:rPr>
        <w:t>, Web Spider, Metasploit, Postgres, RHEL Linux to support</w:t>
      </w:r>
      <w:r w:rsidR="00403926">
        <w:rPr>
          <w:rFonts w:asciiTheme="minorHAnsi" w:hAnsiTheme="minorHAnsi" w:cstheme="minorHAnsi"/>
          <w:b/>
          <w:bCs/>
          <w:color w:val="auto"/>
          <w:sz w:val="22"/>
          <w:szCs w:val="22"/>
        </w:rPr>
        <w:t xml:space="preserve"> </w:t>
      </w:r>
      <w:r w:rsidRPr="00403926">
        <w:rPr>
          <w:rFonts w:asciiTheme="minorHAnsi" w:hAnsiTheme="minorHAnsi" w:cstheme="minorHAnsi"/>
          <w:color w:val="auto"/>
          <w:sz w:val="22"/>
          <w:szCs w:val="22"/>
        </w:rPr>
        <w:t xml:space="preserve">cybersecurity, pen testing and SIEM efforts in a 38 endpoint worldwide decentralized network.  Perform scheduled, adhoc scans and penetration tests. </w:t>
      </w:r>
    </w:p>
    <w:p w14:paraId="0D200FEC" w14:textId="267F4495" w:rsidR="00DA2AEE" w:rsidRPr="000E1288" w:rsidRDefault="00DA2AEE" w:rsidP="00BF391C">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Administer single sign on using SAML, OAuth2, OIDC and Federation SAML OAuth</w:t>
      </w:r>
    </w:p>
    <w:p w14:paraId="3F0C9FF6" w14:textId="6F61E98D" w:rsidR="00DA2AEE" w:rsidRPr="000E1288" w:rsidRDefault="00DA2AEE" w:rsidP="00DA2AE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Meet to collaborate with </w:t>
      </w:r>
      <w:r w:rsidR="00BF391C" w:rsidRPr="000E1288">
        <w:rPr>
          <w:rFonts w:asciiTheme="minorHAnsi" w:hAnsiTheme="minorHAnsi" w:cstheme="minorHAnsi"/>
          <w:color w:val="auto"/>
          <w:sz w:val="22"/>
          <w:szCs w:val="22"/>
        </w:rPr>
        <w:t xml:space="preserve">tech </w:t>
      </w:r>
      <w:r w:rsidRPr="000E1288">
        <w:rPr>
          <w:rFonts w:asciiTheme="minorHAnsi" w:hAnsiTheme="minorHAnsi" w:cstheme="minorHAnsi"/>
          <w:color w:val="auto"/>
          <w:sz w:val="22"/>
          <w:szCs w:val="22"/>
        </w:rPr>
        <w:t>SMEs to implement Okta, Azure, AD, Active Directory, Beyond Trust, Tripwire, Rapid7 VM IDR IDS IPS, MFA, EERS, CyberArk, Kerberos containers, Aqua</w:t>
      </w:r>
      <w:r w:rsidRPr="000E1288">
        <w:rPr>
          <w:rFonts w:asciiTheme="minorHAnsi" w:hAnsiTheme="minorHAnsi" w:cstheme="minorHAnsi"/>
          <w:b/>
          <w:bCs/>
          <w:color w:val="auto"/>
          <w:sz w:val="22"/>
          <w:szCs w:val="22"/>
        </w:rPr>
        <w:t xml:space="preserve"> </w:t>
      </w:r>
      <w:r w:rsidRPr="000E1288">
        <w:rPr>
          <w:rFonts w:asciiTheme="minorHAnsi" w:hAnsiTheme="minorHAnsi" w:cstheme="minorHAnsi"/>
          <w:color w:val="auto"/>
          <w:sz w:val="22"/>
          <w:szCs w:val="22"/>
        </w:rPr>
        <w:t>scanning, Metasploit scanning.</w:t>
      </w:r>
    </w:p>
    <w:p w14:paraId="12575BAA" w14:textId="77777777" w:rsidR="000D0873" w:rsidRPr="000E1288" w:rsidRDefault="000D0873">
      <w:pPr>
        <w:pStyle w:val="BulletedList"/>
        <w:numPr>
          <w:ilvl w:val="0"/>
          <w:numId w:val="2"/>
        </w:numPr>
        <w:rPr>
          <w:rFonts w:asciiTheme="minorHAnsi" w:hAnsiTheme="minorHAnsi" w:cstheme="minorHAnsi"/>
          <w:b/>
          <w:bCs/>
          <w:color w:val="auto"/>
          <w:sz w:val="22"/>
          <w:szCs w:val="22"/>
        </w:rPr>
      </w:pPr>
      <w:r w:rsidRPr="000E1288">
        <w:rPr>
          <w:rFonts w:asciiTheme="minorHAnsi" w:hAnsiTheme="minorHAnsi" w:cstheme="minorHAnsi"/>
          <w:color w:val="auto"/>
          <w:sz w:val="22"/>
          <w:szCs w:val="22"/>
        </w:rPr>
        <w:t>Perform FAIR Risk Management practices to enhance cybersecurity posture.  Factor Analysis of</w:t>
      </w:r>
    </w:p>
    <w:p w14:paraId="3C64435A" w14:textId="3BAB82BF" w:rsidR="000D0873" w:rsidRPr="000E1288" w:rsidRDefault="000D0873" w:rsidP="000D0873">
      <w:pPr>
        <w:pStyle w:val="BulletedList"/>
        <w:ind w:left="720"/>
        <w:rPr>
          <w:rFonts w:asciiTheme="minorHAnsi" w:hAnsiTheme="minorHAnsi" w:cstheme="minorHAnsi"/>
          <w:b/>
          <w:bCs/>
          <w:color w:val="auto"/>
          <w:sz w:val="22"/>
          <w:szCs w:val="22"/>
        </w:rPr>
      </w:pPr>
      <w:r w:rsidRPr="000E1288">
        <w:rPr>
          <w:rFonts w:asciiTheme="minorHAnsi" w:hAnsiTheme="minorHAnsi" w:cstheme="minorHAnsi"/>
          <w:color w:val="auto"/>
          <w:sz w:val="22"/>
          <w:szCs w:val="22"/>
        </w:rPr>
        <w:t xml:space="preserve">Information Risk is key in Risk Appetite, Mitigation, RSI tools usage and Impact. </w:t>
      </w:r>
    </w:p>
    <w:p w14:paraId="27379307" w14:textId="447694DB" w:rsidR="00A60F5A" w:rsidRPr="000E1288" w:rsidRDefault="00A60F5A" w:rsidP="007C0D20">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Have 18 years </w:t>
      </w:r>
      <w:r w:rsidR="000A239A" w:rsidRPr="000E1288">
        <w:rPr>
          <w:rFonts w:asciiTheme="minorHAnsi" w:hAnsiTheme="minorHAnsi" w:cstheme="minorHAnsi"/>
          <w:color w:val="auto"/>
          <w:sz w:val="22"/>
          <w:szCs w:val="22"/>
        </w:rPr>
        <w:t xml:space="preserve">of </w:t>
      </w:r>
      <w:r w:rsidRPr="000E1288">
        <w:rPr>
          <w:rFonts w:asciiTheme="minorHAnsi" w:hAnsiTheme="minorHAnsi" w:cstheme="minorHAnsi"/>
          <w:color w:val="auto"/>
          <w:sz w:val="22"/>
          <w:szCs w:val="22"/>
        </w:rPr>
        <w:t>knowledge in Information Security, cybersystems, key vendor management, ISP configurations</w:t>
      </w:r>
      <w:r w:rsidR="007C0D20" w:rsidRPr="000E1288">
        <w:rPr>
          <w:rFonts w:asciiTheme="minorHAnsi" w:hAnsiTheme="minorHAnsi" w:cstheme="minorHAnsi"/>
          <w:color w:val="auto"/>
          <w:sz w:val="22"/>
          <w:szCs w:val="22"/>
        </w:rPr>
        <w:t xml:space="preserve"> </w:t>
      </w:r>
      <w:r w:rsidRPr="000E1288">
        <w:rPr>
          <w:rFonts w:asciiTheme="minorHAnsi" w:hAnsiTheme="minorHAnsi" w:cstheme="minorHAnsi"/>
          <w:color w:val="auto"/>
          <w:sz w:val="22"/>
          <w:szCs w:val="22"/>
        </w:rPr>
        <w:t xml:space="preserve">with ATT, Verizon, Broadcom, and other proxy vendors offering secure gateways.  </w:t>
      </w:r>
    </w:p>
    <w:p w14:paraId="3D42C433" w14:textId="3B2663B3" w:rsidR="00A60F5A" w:rsidRPr="000E1288" w:rsidRDefault="009C58AF" w:rsidP="009C58AF">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Web</w:t>
      </w:r>
      <w:r w:rsidR="00A60F5A" w:rsidRPr="000E1288">
        <w:rPr>
          <w:rFonts w:asciiTheme="minorHAnsi" w:hAnsiTheme="minorHAnsi" w:cstheme="minorHAnsi"/>
          <w:color w:val="auto"/>
          <w:sz w:val="22"/>
          <w:szCs w:val="22"/>
        </w:rPr>
        <w:t xml:space="preserve"> gateway </w:t>
      </w:r>
      <w:r w:rsidRPr="000E1288">
        <w:rPr>
          <w:rFonts w:asciiTheme="minorHAnsi" w:hAnsiTheme="minorHAnsi" w:cstheme="minorHAnsi"/>
          <w:color w:val="auto"/>
          <w:sz w:val="22"/>
          <w:szCs w:val="22"/>
        </w:rPr>
        <w:t xml:space="preserve">services </w:t>
      </w:r>
      <w:r w:rsidR="00A60F5A" w:rsidRPr="000E1288">
        <w:rPr>
          <w:rFonts w:asciiTheme="minorHAnsi" w:hAnsiTheme="minorHAnsi" w:cstheme="minorHAnsi"/>
          <w:color w:val="auto"/>
          <w:sz w:val="22"/>
          <w:szCs w:val="22"/>
        </w:rPr>
        <w:t>with Sophos, Broadcom, McAfee, ProofPoint and other key cybersec</w:t>
      </w:r>
      <w:r w:rsidR="003D57BF" w:rsidRPr="000E1288">
        <w:rPr>
          <w:rFonts w:asciiTheme="minorHAnsi" w:hAnsiTheme="minorHAnsi" w:cstheme="minorHAnsi"/>
          <w:color w:val="auto"/>
          <w:sz w:val="22"/>
          <w:szCs w:val="22"/>
        </w:rPr>
        <w:t>urity</w:t>
      </w:r>
      <w:r w:rsidR="00A60F5A" w:rsidRPr="000E1288">
        <w:rPr>
          <w:rFonts w:asciiTheme="minorHAnsi" w:hAnsiTheme="minorHAnsi" w:cstheme="minorHAnsi"/>
          <w:color w:val="auto"/>
          <w:sz w:val="22"/>
          <w:szCs w:val="22"/>
        </w:rPr>
        <w:t xml:space="preserve"> vendors.</w:t>
      </w:r>
    </w:p>
    <w:p w14:paraId="09A614DB" w14:textId="060AAC5A" w:rsidR="00950AE8" w:rsidRPr="003A1023" w:rsidRDefault="00C47054" w:rsidP="00CF03BB">
      <w:pPr>
        <w:pStyle w:val="BulletedList"/>
        <w:rPr>
          <w:rFonts w:asciiTheme="minorHAnsi" w:hAnsiTheme="minorHAnsi" w:cstheme="minorHAnsi"/>
          <w:b/>
          <w:bCs/>
          <w:color w:val="auto"/>
          <w:sz w:val="22"/>
          <w:szCs w:val="22"/>
        </w:rPr>
      </w:pPr>
      <w:r w:rsidRPr="000E1288">
        <w:rPr>
          <w:rFonts w:asciiTheme="minorHAnsi" w:hAnsiTheme="minorHAnsi" w:cstheme="minorHAnsi"/>
          <w:b/>
          <w:bCs/>
          <w:color w:val="auto"/>
          <w:sz w:val="22"/>
          <w:szCs w:val="22"/>
        </w:rPr>
        <w:t>SIEM, EndPoint Security, Anti-Virus</w:t>
      </w:r>
      <w:r w:rsidR="00950AE8" w:rsidRPr="000E1288">
        <w:rPr>
          <w:rFonts w:asciiTheme="minorHAnsi" w:hAnsiTheme="minorHAnsi" w:cstheme="minorHAnsi"/>
          <w:b/>
          <w:bCs/>
          <w:color w:val="auto"/>
          <w:sz w:val="22"/>
          <w:szCs w:val="22"/>
        </w:rPr>
        <w:t xml:space="preserve"> OT-Level</w:t>
      </w:r>
    </w:p>
    <w:p w14:paraId="02B33DCE" w14:textId="77777777" w:rsidR="009C58AF" w:rsidRPr="000E1288" w:rsidRDefault="00A60F5A" w:rsidP="00CB63B0">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Configured SWG to enhance filters optimally for performance and security on brands: Sophos SWG, Fortinet, Dashlane, Zscaler, IBM, Insight Rapid 7, Darktrace, Okta, Broadcom, Microsoft and others. </w:t>
      </w:r>
    </w:p>
    <w:p w14:paraId="55B613FD" w14:textId="77777777" w:rsidR="00FB1EBC" w:rsidRPr="000E1288" w:rsidRDefault="00CB63B0" w:rsidP="00CB63B0">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Work with operation and maintenance of </w:t>
      </w:r>
      <w:r w:rsidR="007E3893" w:rsidRPr="000E1288">
        <w:rPr>
          <w:rFonts w:asciiTheme="minorHAnsi" w:hAnsiTheme="minorHAnsi" w:cstheme="minorHAnsi"/>
          <w:color w:val="auto"/>
          <w:sz w:val="22"/>
          <w:szCs w:val="22"/>
        </w:rPr>
        <w:t>Cyberark and Beyond Trust applications.</w:t>
      </w:r>
      <w:r w:rsidRPr="000E1288">
        <w:rPr>
          <w:rFonts w:asciiTheme="minorHAnsi" w:hAnsiTheme="minorHAnsi" w:cstheme="minorHAnsi"/>
          <w:color w:val="auto"/>
          <w:sz w:val="22"/>
          <w:szCs w:val="22"/>
        </w:rPr>
        <w:t xml:space="preserve"> Increased skills in </w:t>
      </w:r>
      <w:r w:rsidR="00FF20E3" w:rsidRPr="000E1288">
        <w:rPr>
          <w:rFonts w:asciiTheme="minorHAnsi" w:hAnsiTheme="minorHAnsi" w:cstheme="minorHAnsi"/>
          <w:color w:val="auto"/>
          <w:sz w:val="22"/>
          <w:szCs w:val="22"/>
        </w:rPr>
        <w:t xml:space="preserve">modules Password Vault, </w:t>
      </w:r>
      <w:r w:rsidR="00881A45" w:rsidRPr="000E1288">
        <w:rPr>
          <w:rFonts w:asciiTheme="minorHAnsi" w:hAnsiTheme="minorHAnsi" w:cstheme="minorHAnsi"/>
          <w:color w:val="auto"/>
          <w:sz w:val="22"/>
          <w:szCs w:val="22"/>
        </w:rPr>
        <w:t>Endpoint Privilege Management</w:t>
      </w:r>
      <w:r w:rsidR="00005985" w:rsidRPr="000E1288">
        <w:rPr>
          <w:rFonts w:asciiTheme="minorHAnsi" w:hAnsiTheme="minorHAnsi" w:cstheme="minorHAnsi"/>
          <w:color w:val="auto"/>
          <w:sz w:val="22"/>
          <w:szCs w:val="22"/>
        </w:rPr>
        <w:t xml:space="preserve"> EPM</w:t>
      </w:r>
      <w:r w:rsidR="00881A45" w:rsidRPr="000E1288">
        <w:rPr>
          <w:rFonts w:asciiTheme="minorHAnsi" w:hAnsiTheme="minorHAnsi" w:cstheme="minorHAnsi"/>
          <w:color w:val="auto"/>
          <w:sz w:val="22"/>
          <w:szCs w:val="22"/>
        </w:rPr>
        <w:t xml:space="preserve">, </w:t>
      </w:r>
      <w:r w:rsidR="00005985" w:rsidRPr="000E1288">
        <w:rPr>
          <w:rFonts w:asciiTheme="minorHAnsi" w:hAnsiTheme="minorHAnsi" w:cstheme="minorHAnsi"/>
          <w:color w:val="auto"/>
          <w:sz w:val="22"/>
          <w:szCs w:val="22"/>
        </w:rPr>
        <w:t xml:space="preserve">Privilege Access Management PAM </w:t>
      </w:r>
      <w:r w:rsidR="00216AC1" w:rsidRPr="000E1288">
        <w:rPr>
          <w:rFonts w:asciiTheme="minorHAnsi" w:hAnsiTheme="minorHAnsi" w:cstheme="minorHAnsi"/>
          <w:color w:val="auto"/>
          <w:sz w:val="22"/>
          <w:szCs w:val="22"/>
        </w:rPr>
        <w:t xml:space="preserve">Elevated Accounts, Thycotic, </w:t>
      </w:r>
      <w:r w:rsidR="00BF5315" w:rsidRPr="000E1288">
        <w:rPr>
          <w:rFonts w:asciiTheme="minorHAnsi" w:hAnsiTheme="minorHAnsi" w:cstheme="minorHAnsi"/>
          <w:color w:val="auto"/>
          <w:sz w:val="22"/>
          <w:szCs w:val="22"/>
        </w:rPr>
        <w:t xml:space="preserve">Central Policy Manager, </w:t>
      </w:r>
      <w:r w:rsidR="00E62C22" w:rsidRPr="000E1288">
        <w:rPr>
          <w:rFonts w:asciiTheme="minorHAnsi" w:hAnsiTheme="minorHAnsi" w:cstheme="minorHAnsi"/>
          <w:color w:val="auto"/>
          <w:sz w:val="22"/>
          <w:szCs w:val="22"/>
        </w:rPr>
        <w:t xml:space="preserve">Privilege Session </w:t>
      </w:r>
    </w:p>
    <w:p w14:paraId="655E7FBA" w14:textId="074F6AED" w:rsidR="00CB63B0" w:rsidRPr="000E1288" w:rsidRDefault="00E62C22" w:rsidP="00FB1EBC">
      <w:pPr>
        <w:pStyle w:val="BulletedList"/>
        <w:ind w:left="720"/>
        <w:rPr>
          <w:rFonts w:asciiTheme="minorHAnsi" w:hAnsiTheme="minorHAnsi" w:cstheme="minorHAnsi"/>
          <w:color w:val="auto"/>
          <w:sz w:val="22"/>
          <w:szCs w:val="22"/>
        </w:rPr>
      </w:pPr>
      <w:r w:rsidRPr="000E1288">
        <w:rPr>
          <w:rFonts w:asciiTheme="minorHAnsi" w:hAnsiTheme="minorHAnsi" w:cstheme="minorHAnsi"/>
          <w:color w:val="auto"/>
          <w:sz w:val="22"/>
          <w:szCs w:val="22"/>
        </w:rPr>
        <w:t>r</w:t>
      </w:r>
      <w:r w:rsidR="00216AC1" w:rsidRPr="000E1288">
        <w:rPr>
          <w:rFonts w:asciiTheme="minorHAnsi" w:hAnsiTheme="minorHAnsi" w:cstheme="minorHAnsi"/>
          <w:color w:val="auto"/>
          <w:sz w:val="22"/>
          <w:szCs w:val="22"/>
        </w:rPr>
        <w:t>eal-</w:t>
      </w:r>
      <w:r w:rsidR="005B307C" w:rsidRPr="000E1288">
        <w:rPr>
          <w:rFonts w:asciiTheme="minorHAnsi" w:hAnsiTheme="minorHAnsi" w:cstheme="minorHAnsi"/>
          <w:color w:val="auto"/>
          <w:sz w:val="22"/>
          <w:szCs w:val="22"/>
        </w:rPr>
        <w:t>t</w:t>
      </w:r>
      <w:r w:rsidR="00216AC1" w:rsidRPr="000E1288">
        <w:rPr>
          <w:rFonts w:asciiTheme="minorHAnsi" w:hAnsiTheme="minorHAnsi" w:cstheme="minorHAnsi"/>
          <w:color w:val="auto"/>
          <w:sz w:val="22"/>
          <w:szCs w:val="22"/>
        </w:rPr>
        <w:t>ime screen view</w:t>
      </w:r>
      <w:r w:rsidRPr="000E1288">
        <w:rPr>
          <w:rFonts w:asciiTheme="minorHAnsi" w:hAnsiTheme="minorHAnsi" w:cstheme="minorHAnsi"/>
          <w:color w:val="auto"/>
          <w:sz w:val="22"/>
          <w:szCs w:val="22"/>
        </w:rPr>
        <w:t xml:space="preserve"> manager, </w:t>
      </w:r>
      <w:r w:rsidR="00216AC1" w:rsidRPr="000E1288">
        <w:rPr>
          <w:rFonts w:asciiTheme="minorHAnsi" w:hAnsiTheme="minorHAnsi" w:cstheme="minorHAnsi"/>
          <w:color w:val="auto"/>
          <w:sz w:val="22"/>
          <w:szCs w:val="22"/>
        </w:rPr>
        <w:t>others</w:t>
      </w:r>
      <w:r w:rsidR="00CB63B0" w:rsidRPr="000E1288">
        <w:rPr>
          <w:rFonts w:asciiTheme="minorHAnsi" w:hAnsiTheme="minorHAnsi" w:cstheme="minorHAnsi"/>
          <w:color w:val="auto"/>
          <w:sz w:val="22"/>
          <w:szCs w:val="22"/>
        </w:rPr>
        <w:t>.</w:t>
      </w:r>
    </w:p>
    <w:p w14:paraId="25E7198B" w14:textId="732DF7C0" w:rsidR="00CB63B0" w:rsidRPr="000E1288" w:rsidRDefault="00CB63B0" w:rsidP="00302AF4">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Earned Admin status with Splunk in configuring indexers, databases and key dashboards.</w:t>
      </w:r>
    </w:p>
    <w:p w14:paraId="7AC7264B" w14:textId="343DB564" w:rsidR="00CB63B0" w:rsidRPr="000E1288" w:rsidRDefault="00CB63B0" w:rsidP="00302AF4">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Utilized custom dashboards with Splunk to glean key data for forensics and restoration after a network fail, heavy traffic, malware, Ddos attacks or ransomware security incidents.</w:t>
      </w:r>
    </w:p>
    <w:p w14:paraId="52D552FD" w14:textId="34D539B5" w:rsidR="00CB63B0" w:rsidRPr="000E1288" w:rsidRDefault="00CB63B0" w:rsidP="00C47DC9">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Participate in cloud proxy migration effort from Websense to Bluecoat other pre-tested tools. </w:t>
      </w:r>
    </w:p>
    <w:p w14:paraId="198392CD" w14:textId="5C09701E" w:rsidR="00A60F5A" w:rsidRPr="000E1288" w:rsidRDefault="00CB63B0" w:rsidP="00C47DC9">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Worked to secure a low fail rate with secure</w:t>
      </w:r>
      <w:r w:rsidR="00302AF4" w:rsidRPr="000E1288">
        <w:rPr>
          <w:rFonts w:asciiTheme="minorHAnsi" w:hAnsiTheme="minorHAnsi" w:cstheme="minorHAnsi"/>
          <w:color w:val="auto"/>
          <w:sz w:val="22"/>
          <w:szCs w:val="22"/>
        </w:rPr>
        <w:t xml:space="preserve"> SWG and other endpoint security tool</w:t>
      </w:r>
      <w:r w:rsidR="000501B3" w:rsidRPr="000E1288">
        <w:rPr>
          <w:rFonts w:asciiTheme="minorHAnsi" w:hAnsiTheme="minorHAnsi" w:cstheme="minorHAnsi"/>
          <w:color w:val="auto"/>
          <w:sz w:val="22"/>
          <w:szCs w:val="22"/>
        </w:rPr>
        <w:t xml:space="preserve"> Cisco </w:t>
      </w:r>
      <w:r w:rsidR="00FD1CDB" w:rsidRPr="000E1288">
        <w:rPr>
          <w:rFonts w:asciiTheme="minorHAnsi" w:hAnsiTheme="minorHAnsi" w:cstheme="minorHAnsi"/>
          <w:color w:val="auto"/>
          <w:sz w:val="22"/>
          <w:szCs w:val="22"/>
        </w:rPr>
        <w:t>secure endpoint</w:t>
      </w:r>
      <w:r w:rsidR="000E567D" w:rsidRPr="000E1288">
        <w:rPr>
          <w:rFonts w:asciiTheme="minorHAnsi" w:hAnsiTheme="minorHAnsi" w:cstheme="minorHAnsi"/>
          <w:color w:val="auto"/>
          <w:sz w:val="22"/>
          <w:szCs w:val="22"/>
        </w:rPr>
        <w:t xml:space="preserve"> fka Cisco AMP. </w:t>
      </w:r>
    </w:p>
    <w:p w14:paraId="072143BC" w14:textId="64D6192A" w:rsidR="00A60F5A" w:rsidRPr="000E1288" w:rsidRDefault="00A60F5A" w:rsidP="00713415">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Enhanced threat protection scripts to instantly identify bots, advanced threats in defending network, firewalls, workstations from Ddos and other common cross-site scripting attacks. </w:t>
      </w:r>
    </w:p>
    <w:p w14:paraId="7CD6EF6B" w14:textId="665774C5" w:rsidR="00A60F5A" w:rsidRPr="000E1288" w:rsidRDefault="00A60F5A" w:rsidP="00713415">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Tested product's security posture with traffic heartbeat, call-home protection firewall policies, traffic pattern indicators, user identity</w:t>
      </w:r>
      <w:r w:rsidR="00713415" w:rsidRPr="000E1288">
        <w:rPr>
          <w:rFonts w:asciiTheme="minorHAnsi" w:hAnsiTheme="minorHAnsi" w:cstheme="minorHAnsi"/>
          <w:color w:val="auto"/>
          <w:sz w:val="22"/>
          <w:szCs w:val="22"/>
        </w:rPr>
        <w:t xml:space="preserve"> </w:t>
      </w:r>
      <w:r w:rsidRPr="000E1288">
        <w:rPr>
          <w:rFonts w:asciiTheme="minorHAnsi" w:hAnsiTheme="minorHAnsi" w:cstheme="minorHAnsi"/>
          <w:color w:val="auto"/>
          <w:sz w:val="22"/>
          <w:szCs w:val="22"/>
        </w:rPr>
        <w:t>and blocking-blacklisting</w:t>
      </w:r>
      <w:r w:rsidR="00713415" w:rsidRPr="000E1288">
        <w:rPr>
          <w:rFonts w:asciiTheme="minorHAnsi" w:hAnsiTheme="minorHAnsi" w:cstheme="minorHAnsi"/>
          <w:color w:val="auto"/>
          <w:sz w:val="22"/>
          <w:szCs w:val="22"/>
        </w:rPr>
        <w:t xml:space="preserve"> - whitelisting</w:t>
      </w:r>
      <w:r w:rsidRPr="000E1288">
        <w:rPr>
          <w:rFonts w:asciiTheme="minorHAnsi" w:hAnsiTheme="minorHAnsi" w:cstheme="minorHAnsi"/>
          <w:color w:val="auto"/>
          <w:sz w:val="22"/>
          <w:szCs w:val="22"/>
        </w:rPr>
        <w:t>.</w:t>
      </w:r>
    </w:p>
    <w:p w14:paraId="5CEE0D13" w14:textId="6282B4DC" w:rsidR="00F7732B" w:rsidRPr="003A1023" w:rsidRDefault="00791852" w:rsidP="003A1023">
      <w:pPr>
        <w:pStyle w:val="yiv6444549656msolistparagraph"/>
        <w:shd w:val="clear" w:color="auto" w:fill="FFFFFF"/>
        <w:spacing w:before="0" w:beforeAutospacing="0" w:after="0" w:afterAutospacing="0"/>
        <w:jc w:val="both"/>
        <w:rPr>
          <w:rFonts w:asciiTheme="minorHAnsi" w:hAnsiTheme="minorHAnsi" w:cstheme="minorHAnsi"/>
          <w:b/>
          <w:bCs/>
          <w:sz w:val="22"/>
          <w:szCs w:val="22"/>
        </w:rPr>
      </w:pPr>
      <w:r w:rsidRPr="000E1288">
        <w:rPr>
          <w:rFonts w:asciiTheme="minorHAnsi" w:hAnsiTheme="minorHAnsi" w:cstheme="minorHAnsi"/>
          <w:b/>
          <w:bCs/>
          <w:sz w:val="22"/>
          <w:szCs w:val="22"/>
        </w:rPr>
        <w:t>A</w:t>
      </w:r>
      <w:r w:rsidR="00F7732B" w:rsidRPr="000E1288">
        <w:rPr>
          <w:rFonts w:asciiTheme="minorHAnsi" w:hAnsiTheme="minorHAnsi" w:cstheme="minorHAnsi"/>
          <w:b/>
          <w:bCs/>
          <w:sz w:val="22"/>
          <w:szCs w:val="22"/>
        </w:rPr>
        <w:t>I, Automation Programs</w:t>
      </w:r>
    </w:p>
    <w:p w14:paraId="5DFA111F" w14:textId="76CB316C" w:rsidR="00260FEF" w:rsidRPr="000E1288" w:rsidRDefault="00260FEF"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Continually interacting with key stakeholders for IT security and UI Path and RPA automation.</w:t>
      </w:r>
    </w:p>
    <w:p w14:paraId="5D6FB8E9" w14:textId="4F0F1A37" w:rsidR="00260FEF" w:rsidRPr="000E1288" w:rsidRDefault="002A3C2A"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 xml:space="preserve">AppDevSec: </w:t>
      </w:r>
      <w:r w:rsidR="00260FEF" w:rsidRPr="000E1288">
        <w:rPr>
          <w:rFonts w:asciiTheme="minorHAnsi" w:hAnsiTheme="minorHAnsi" w:cstheme="minorHAnsi"/>
          <w:sz w:val="22"/>
          <w:szCs w:val="22"/>
        </w:rPr>
        <w:t>Manage 200 apps</w:t>
      </w:r>
      <w:r w:rsidR="00582E58" w:rsidRPr="000E1288">
        <w:rPr>
          <w:rFonts w:asciiTheme="minorHAnsi" w:hAnsiTheme="minorHAnsi" w:cstheme="minorHAnsi"/>
          <w:sz w:val="22"/>
          <w:szCs w:val="22"/>
        </w:rPr>
        <w:t xml:space="preserve"> and track </w:t>
      </w:r>
      <w:r w:rsidR="00B435E9" w:rsidRPr="000E1288">
        <w:rPr>
          <w:rFonts w:asciiTheme="minorHAnsi" w:hAnsiTheme="minorHAnsi" w:cstheme="minorHAnsi"/>
          <w:sz w:val="22"/>
          <w:szCs w:val="22"/>
        </w:rPr>
        <w:t xml:space="preserve">AppDev </w:t>
      </w:r>
      <w:r w:rsidR="00582E58" w:rsidRPr="000E1288">
        <w:rPr>
          <w:rFonts w:asciiTheme="minorHAnsi" w:hAnsiTheme="minorHAnsi" w:cstheme="minorHAnsi"/>
          <w:sz w:val="22"/>
          <w:szCs w:val="22"/>
        </w:rPr>
        <w:t>Managers and subordinates</w:t>
      </w:r>
      <w:r w:rsidR="00260FEF" w:rsidRPr="000E1288">
        <w:rPr>
          <w:rFonts w:asciiTheme="minorHAnsi" w:hAnsiTheme="minorHAnsi" w:cstheme="minorHAnsi"/>
          <w:sz w:val="22"/>
          <w:szCs w:val="22"/>
        </w:rPr>
        <w:t xml:space="preserve"> with </w:t>
      </w:r>
      <w:r w:rsidRPr="000E1288">
        <w:rPr>
          <w:rFonts w:asciiTheme="minorHAnsi" w:hAnsiTheme="minorHAnsi" w:cstheme="minorHAnsi"/>
          <w:sz w:val="22"/>
          <w:szCs w:val="22"/>
        </w:rPr>
        <w:t xml:space="preserve">enhanced security initiatives involving </w:t>
      </w:r>
      <w:r w:rsidR="00260FEF" w:rsidRPr="000E1288">
        <w:rPr>
          <w:rFonts w:asciiTheme="minorHAnsi" w:hAnsiTheme="minorHAnsi" w:cstheme="minorHAnsi"/>
          <w:sz w:val="22"/>
          <w:szCs w:val="22"/>
        </w:rPr>
        <w:t>credential management/privilege access management (IAM,PAM).</w:t>
      </w:r>
    </w:p>
    <w:p w14:paraId="37009A98" w14:textId="6B97255E" w:rsidR="00260FEF" w:rsidRPr="000E1288" w:rsidRDefault="00260FEF"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Perform automation of processes with Terraform, Javascript, Powershell, Python scripting.</w:t>
      </w:r>
    </w:p>
    <w:p w14:paraId="2D377AC8" w14:textId="16D9E2D6" w:rsidR="00260FEF" w:rsidRPr="000E1288" w:rsidRDefault="00260FEF"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AppDevSec duties include application deployment BlackDuck, Jenkins knowledge.</w:t>
      </w:r>
    </w:p>
    <w:p w14:paraId="446E2206" w14:textId="5188EDBC" w:rsidR="00260FEF" w:rsidRPr="000E1288" w:rsidRDefault="00260FEF"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Maintain, develop and administer cybersecurity, data security policies for division.</w:t>
      </w:r>
    </w:p>
    <w:p w14:paraId="5FEE5132" w14:textId="3CA9E4E9" w:rsidR="00260FEF" w:rsidRPr="000E1288" w:rsidRDefault="00260FEF" w:rsidP="00260FEF">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 xml:space="preserve">Cyberark Password vault utilized – Cyberark, Hashicorp, password vault modules. </w:t>
      </w:r>
    </w:p>
    <w:p w14:paraId="2A311817" w14:textId="30CBF4A2" w:rsidR="00260FEF" w:rsidRPr="000E1288" w:rsidRDefault="00260FEF" w:rsidP="008750C2">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 xml:space="preserve">Administer cybersecurity and contract clauses with AWS Lambda, Kubernetes, Azure, Google </w:t>
      </w:r>
      <w:r w:rsidR="008750C2" w:rsidRPr="000E1288">
        <w:rPr>
          <w:rFonts w:asciiTheme="minorHAnsi" w:hAnsiTheme="minorHAnsi" w:cstheme="minorHAnsi"/>
          <w:sz w:val="22"/>
          <w:szCs w:val="22"/>
        </w:rPr>
        <w:t>G</w:t>
      </w:r>
      <w:r w:rsidRPr="000E1288">
        <w:rPr>
          <w:rFonts w:asciiTheme="minorHAnsi" w:hAnsiTheme="minorHAnsi" w:cstheme="minorHAnsi"/>
          <w:sz w:val="22"/>
          <w:szCs w:val="22"/>
        </w:rPr>
        <w:t xml:space="preserve">CT </w:t>
      </w:r>
      <w:r w:rsidR="008750C2" w:rsidRPr="000E1288">
        <w:rPr>
          <w:rFonts w:asciiTheme="minorHAnsi" w:hAnsiTheme="minorHAnsi" w:cstheme="minorHAnsi"/>
          <w:sz w:val="22"/>
          <w:szCs w:val="22"/>
        </w:rPr>
        <w:t>c</w:t>
      </w:r>
      <w:r w:rsidRPr="000E1288">
        <w:rPr>
          <w:rFonts w:asciiTheme="minorHAnsi" w:hAnsiTheme="minorHAnsi" w:cstheme="minorHAnsi"/>
          <w:sz w:val="22"/>
          <w:szCs w:val="22"/>
        </w:rPr>
        <w:t xml:space="preserve">loud </w:t>
      </w:r>
      <w:r w:rsidR="008750C2" w:rsidRPr="000E1288">
        <w:rPr>
          <w:rFonts w:asciiTheme="minorHAnsi" w:hAnsiTheme="minorHAnsi" w:cstheme="minorHAnsi"/>
          <w:sz w:val="22"/>
          <w:szCs w:val="22"/>
        </w:rPr>
        <w:t>services.</w:t>
      </w:r>
    </w:p>
    <w:p w14:paraId="039DC2E7" w14:textId="4EDEE884" w:rsidR="002D1104" w:rsidRPr="000E1288" w:rsidRDefault="002D1104" w:rsidP="008750C2">
      <w:pPr>
        <w:pStyle w:val="yiv6444549656msolistparagraph"/>
        <w:numPr>
          <w:ilvl w:val="0"/>
          <w:numId w:val="2"/>
        </w:numPr>
        <w:shd w:val="clear" w:color="auto" w:fill="FFFFFF"/>
        <w:spacing w:before="0" w:beforeAutospacing="0" w:after="0" w:afterAutospacing="0"/>
        <w:jc w:val="both"/>
        <w:rPr>
          <w:rFonts w:asciiTheme="minorHAnsi" w:hAnsiTheme="minorHAnsi" w:cstheme="minorHAnsi"/>
          <w:sz w:val="22"/>
          <w:szCs w:val="22"/>
        </w:rPr>
      </w:pPr>
      <w:r w:rsidRPr="000E1288">
        <w:rPr>
          <w:rFonts w:asciiTheme="minorHAnsi" w:hAnsiTheme="minorHAnsi" w:cstheme="minorHAnsi"/>
          <w:sz w:val="22"/>
          <w:szCs w:val="22"/>
        </w:rPr>
        <w:t>TVM, CTEM, AttackIQ, Red Canary, ATT&amp;CK</w:t>
      </w:r>
      <w:r w:rsidR="00C772F6" w:rsidRPr="000E1288">
        <w:rPr>
          <w:rFonts w:asciiTheme="minorHAnsi" w:hAnsiTheme="minorHAnsi" w:cstheme="minorHAnsi"/>
          <w:sz w:val="22"/>
          <w:szCs w:val="22"/>
        </w:rPr>
        <w:t>, Cymulate.</w:t>
      </w:r>
    </w:p>
    <w:p w14:paraId="682E81F6" w14:textId="4B6156A7" w:rsidR="007269D6" w:rsidRPr="003A1023" w:rsidRDefault="007269D6" w:rsidP="007269D6">
      <w:pPr>
        <w:pStyle w:val="yiv6444549656msolistparagraph"/>
        <w:shd w:val="clear" w:color="auto" w:fill="FFFFFF"/>
        <w:spacing w:before="0" w:beforeAutospacing="0" w:after="0" w:afterAutospacing="0"/>
        <w:jc w:val="both"/>
        <w:rPr>
          <w:rFonts w:asciiTheme="minorHAnsi" w:hAnsiTheme="minorHAnsi" w:cstheme="minorHAnsi"/>
          <w:b/>
          <w:sz w:val="22"/>
          <w:szCs w:val="22"/>
        </w:rPr>
      </w:pPr>
      <w:r w:rsidRPr="000E1288">
        <w:rPr>
          <w:rFonts w:asciiTheme="minorHAnsi" w:hAnsiTheme="minorHAnsi" w:cstheme="minorHAnsi"/>
          <w:b/>
          <w:sz w:val="22"/>
          <w:szCs w:val="22"/>
        </w:rPr>
        <w:t>Risk Management Programs</w:t>
      </w:r>
    </w:p>
    <w:p w14:paraId="49E56F99" w14:textId="77777777"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Focus IT Cybersecurity</w:t>
      </w:r>
      <w:r w:rsidR="000D0873" w:rsidRPr="000E1288">
        <w:rPr>
          <w:rFonts w:asciiTheme="minorHAnsi" w:hAnsiTheme="minorHAnsi" w:cstheme="minorHAnsi"/>
          <w:color w:val="auto"/>
          <w:sz w:val="22"/>
          <w:szCs w:val="22"/>
        </w:rPr>
        <w:t xml:space="preserve"> and Risk Management (FAIR, Lean SIGMA) </w:t>
      </w:r>
      <w:r w:rsidRPr="000E1288">
        <w:rPr>
          <w:rFonts w:asciiTheme="minorHAnsi" w:hAnsiTheme="minorHAnsi" w:cstheme="minorHAnsi"/>
          <w:color w:val="auto"/>
          <w:sz w:val="22"/>
          <w:szCs w:val="22"/>
        </w:rPr>
        <w:t>for Financial Services Banking, SAAS, MSSP Clients, US Government</w:t>
      </w:r>
      <w:r w:rsidR="000D0873" w:rsidRPr="000E1288">
        <w:rPr>
          <w:rFonts w:asciiTheme="minorHAnsi" w:hAnsiTheme="minorHAnsi" w:cstheme="minorHAnsi"/>
          <w:color w:val="auto"/>
          <w:sz w:val="22"/>
          <w:szCs w:val="22"/>
        </w:rPr>
        <w:t xml:space="preserve">, Oil Patch and Energy Transmission. </w:t>
      </w:r>
    </w:p>
    <w:p w14:paraId="01F70C0A" w14:textId="5C60474F"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Evolved company to </w:t>
      </w:r>
      <w:r w:rsidR="00660558" w:rsidRPr="000E1288">
        <w:rPr>
          <w:rFonts w:asciiTheme="minorHAnsi" w:hAnsiTheme="minorHAnsi" w:cstheme="minorHAnsi"/>
          <w:color w:val="auto"/>
          <w:sz w:val="22"/>
          <w:szCs w:val="22"/>
        </w:rPr>
        <w:t>dot.</w:t>
      </w:r>
      <w:r w:rsidR="00E66BC9" w:rsidRPr="000E1288">
        <w:rPr>
          <w:rFonts w:asciiTheme="minorHAnsi" w:hAnsiTheme="minorHAnsi" w:cstheme="minorHAnsi"/>
          <w:color w:val="auto"/>
          <w:sz w:val="22"/>
          <w:szCs w:val="22"/>
        </w:rPr>
        <w:t xml:space="preserve"> </w:t>
      </w:r>
      <w:r w:rsidRPr="000E1288">
        <w:rPr>
          <w:rFonts w:asciiTheme="minorHAnsi" w:hAnsiTheme="minorHAnsi" w:cstheme="minorHAnsi"/>
          <w:color w:val="auto"/>
          <w:sz w:val="22"/>
          <w:szCs w:val="22"/>
        </w:rPr>
        <w:t>TECH, .NET, .US, .COM web presence.</w:t>
      </w:r>
    </w:p>
    <w:p w14:paraId="7D958BBC" w14:textId="749C9B9B"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Plan and implement cybersecurity projects involving </w:t>
      </w:r>
      <w:r w:rsidR="00F87318" w:rsidRPr="000E1288">
        <w:rPr>
          <w:rFonts w:asciiTheme="minorHAnsi" w:hAnsiTheme="minorHAnsi" w:cstheme="minorHAnsi"/>
          <w:color w:val="auto"/>
          <w:sz w:val="22"/>
          <w:szCs w:val="22"/>
        </w:rPr>
        <w:t xml:space="preserve">Data Privacy, Data Security, </w:t>
      </w:r>
      <w:r w:rsidRPr="000E1288">
        <w:rPr>
          <w:rFonts w:asciiTheme="minorHAnsi" w:hAnsiTheme="minorHAnsi" w:cstheme="minorHAnsi"/>
          <w:color w:val="auto"/>
          <w:sz w:val="22"/>
          <w:szCs w:val="22"/>
        </w:rPr>
        <w:t xml:space="preserve">Crowdstrike, </w:t>
      </w:r>
      <w:r w:rsidR="000B66F3" w:rsidRPr="000E1288">
        <w:rPr>
          <w:rFonts w:asciiTheme="minorHAnsi" w:hAnsiTheme="minorHAnsi" w:cstheme="minorHAnsi"/>
          <w:color w:val="auto"/>
          <w:sz w:val="22"/>
          <w:szCs w:val="22"/>
        </w:rPr>
        <w:t xml:space="preserve">SailPoint, </w:t>
      </w:r>
      <w:r w:rsidRPr="000E1288">
        <w:rPr>
          <w:rFonts w:asciiTheme="minorHAnsi" w:hAnsiTheme="minorHAnsi" w:cstheme="minorHAnsi"/>
          <w:color w:val="auto"/>
          <w:sz w:val="22"/>
          <w:szCs w:val="22"/>
        </w:rPr>
        <w:t>UiPath RPA, AWS Lambda, API, IDAM concepts, Kubernetes AppSync, EC2, and other robotics, container</w:t>
      </w:r>
      <w:r w:rsidR="00E66BC9" w:rsidRPr="000E1288">
        <w:rPr>
          <w:rFonts w:asciiTheme="minorHAnsi" w:hAnsiTheme="minorHAnsi" w:cstheme="minorHAnsi"/>
          <w:color w:val="auto"/>
          <w:sz w:val="22"/>
          <w:szCs w:val="22"/>
        </w:rPr>
        <w:t>,</w:t>
      </w:r>
      <w:r w:rsidRPr="000E1288">
        <w:rPr>
          <w:rFonts w:asciiTheme="minorHAnsi" w:hAnsiTheme="minorHAnsi" w:cstheme="minorHAnsi"/>
          <w:color w:val="auto"/>
          <w:sz w:val="22"/>
          <w:szCs w:val="22"/>
        </w:rPr>
        <w:t xml:space="preserve"> and repeatable task technology. Google Cloud Platform (GCP) Google Cloud Management, Sentinel, IOT, cloud storage, Security, </w:t>
      </w:r>
      <w:r w:rsidR="0060186E" w:rsidRPr="000E1288">
        <w:rPr>
          <w:rFonts w:asciiTheme="minorHAnsi" w:hAnsiTheme="minorHAnsi" w:cstheme="minorHAnsi"/>
          <w:color w:val="auto"/>
          <w:sz w:val="22"/>
          <w:szCs w:val="22"/>
        </w:rPr>
        <w:t xml:space="preserve">Delinea fka Centrify </w:t>
      </w:r>
      <w:r w:rsidR="00CB10EA" w:rsidRPr="000E1288">
        <w:rPr>
          <w:rFonts w:asciiTheme="minorHAnsi" w:hAnsiTheme="minorHAnsi" w:cstheme="minorHAnsi"/>
          <w:color w:val="auto"/>
          <w:sz w:val="22"/>
          <w:szCs w:val="22"/>
        </w:rPr>
        <w:t>Delinea-</w:t>
      </w:r>
      <w:r w:rsidR="003D1EA7" w:rsidRPr="000E1288">
        <w:rPr>
          <w:rFonts w:asciiTheme="minorHAnsi" w:hAnsiTheme="minorHAnsi" w:cstheme="minorHAnsi"/>
          <w:color w:val="auto"/>
          <w:sz w:val="22"/>
          <w:szCs w:val="22"/>
        </w:rPr>
        <w:t xml:space="preserve">Thycotic, Cyberark PAM, Beyond Trust, </w:t>
      </w:r>
      <w:r w:rsidR="00BE57A6" w:rsidRPr="000E1288">
        <w:rPr>
          <w:rFonts w:asciiTheme="minorHAnsi" w:hAnsiTheme="minorHAnsi" w:cstheme="minorHAnsi"/>
          <w:color w:val="auto"/>
          <w:sz w:val="22"/>
          <w:szCs w:val="22"/>
        </w:rPr>
        <w:t xml:space="preserve">Microsoft E5, </w:t>
      </w:r>
      <w:r w:rsidRPr="000E1288">
        <w:rPr>
          <w:rFonts w:asciiTheme="minorHAnsi" w:hAnsiTheme="minorHAnsi" w:cstheme="minorHAnsi"/>
          <w:color w:val="auto"/>
          <w:sz w:val="22"/>
          <w:szCs w:val="22"/>
        </w:rPr>
        <w:t>Terraform.</w:t>
      </w:r>
    </w:p>
    <w:p w14:paraId="4887D85B" w14:textId="704632BC" w:rsidR="00047ED1" w:rsidRPr="003A1023" w:rsidRDefault="00D553EB" w:rsidP="00D553EB">
      <w:pPr>
        <w:pStyle w:val="BulletedList"/>
        <w:rPr>
          <w:rFonts w:asciiTheme="minorHAnsi" w:hAnsiTheme="minorHAnsi" w:cstheme="minorHAnsi"/>
          <w:b/>
          <w:bCs/>
          <w:color w:val="auto"/>
          <w:sz w:val="22"/>
          <w:szCs w:val="22"/>
        </w:rPr>
      </w:pPr>
      <w:bookmarkStart w:id="3" w:name="_GoBack"/>
      <w:bookmarkEnd w:id="3"/>
      <w:r w:rsidRPr="000E1288">
        <w:rPr>
          <w:rFonts w:asciiTheme="minorHAnsi" w:hAnsiTheme="minorHAnsi" w:cstheme="minorHAnsi"/>
          <w:b/>
          <w:bCs/>
          <w:color w:val="auto"/>
          <w:sz w:val="22"/>
          <w:szCs w:val="22"/>
        </w:rPr>
        <w:t>Penetration Testing Management</w:t>
      </w:r>
    </w:p>
    <w:p w14:paraId="6D1E9CAA" w14:textId="77777777" w:rsidR="00C91800" w:rsidRPr="000E1288" w:rsidRDefault="00C91800">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Design simple to complex pen testing methods involving discovery scans, database access, data loss prevention, website access, web presence and exposure, password analysis. </w:t>
      </w:r>
    </w:p>
    <w:p w14:paraId="460004F0" w14:textId="1B6DA5AF" w:rsidR="007764F9" w:rsidRPr="000E1288" w:rsidRDefault="00C91800" w:rsidP="007764F9">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Pen testing with tools: Burpsuite, OWASP, Metasploit, Kali linux, social networking, shoulder surfing, physical security, AppScan, AppSec and others. </w:t>
      </w:r>
    </w:p>
    <w:p w14:paraId="55034665" w14:textId="13E88004"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Plan and execute SIEM tools and methods, orchestration integration with Rapid 7 </w:t>
      </w:r>
      <w:r w:rsidR="00CB10EA" w:rsidRPr="000E1288">
        <w:rPr>
          <w:rFonts w:asciiTheme="minorHAnsi" w:hAnsiTheme="minorHAnsi" w:cstheme="minorHAnsi"/>
          <w:color w:val="auto"/>
          <w:sz w:val="22"/>
          <w:szCs w:val="22"/>
        </w:rPr>
        <w:t xml:space="preserve">SOAR </w:t>
      </w:r>
      <w:r w:rsidRPr="000E1288">
        <w:rPr>
          <w:rFonts w:asciiTheme="minorHAnsi" w:hAnsiTheme="minorHAnsi" w:cstheme="minorHAnsi"/>
          <w:color w:val="auto"/>
          <w:sz w:val="22"/>
          <w:szCs w:val="22"/>
        </w:rPr>
        <w:t xml:space="preserve">Connect and Tufin products, Rapid 7 vulnerability management, threat remediation, </w:t>
      </w:r>
      <w:r w:rsidR="00CB10EA" w:rsidRPr="000E1288">
        <w:rPr>
          <w:rFonts w:asciiTheme="minorHAnsi" w:hAnsiTheme="minorHAnsi" w:cstheme="minorHAnsi"/>
          <w:color w:val="auto"/>
          <w:sz w:val="22"/>
          <w:szCs w:val="22"/>
        </w:rPr>
        <w:t xml:space="preserve">Postgres Administration, RHEL Linux, CentOS, </w:t>
      </w:r>
      <w:r w:rsidRPr="000E1288">
        <w:rPr>
          <w:rFonts w:asciiTheme="minorHAnsi" w:hAnsiTheme="minorHAnsi" w:cstheme="minorHAnsi"/>
          <w:color w:val="auto"/>
          <w:sz w:val="22"/>
          <w:szCs w:val="22"/>
        </w:rPr>
        <w:t xml:space="preserve">R7 IDS/IPS, Amazon AWS Cloud security, Google Cloud security, Saviynt App IGA connectors, vendor risk vetting assessments, penetration testing, </w:t>
      </w:r>
      <w:r w:rsidR="0060186E" w:rsidRPr="000E1288">
        <w:rPr>
          <w:rFonts w:asciiTheme="minorHAnsi" w:hAnsiTheme="minorHAnsi" w:cstheme="minorHAnsi"/>
          <w:color w:val="auto"/>
          <w:sz w:val="22"/>
          <w:szCs w:val="22"/>
        </w:rPr>
        <w:t xml:space="preserve">API </w:t>
      </w:r>
      <w:r w:rsidRPr="000E1288">
        <w:rPr>
          <w:rFonts w:asciiTheme="minorHAnsi" w:hAnsiTheme="minorHAnsi" w:cstheme="minorHAnsi"/>
          <w:color w:val="auto"/>
          <w:sz w:val="22"/>
          <w:szCs w:val="22"/>
        </w:rPr>
        <w:t>web application and mobile technology vulnerabilities.</w:t>
      </w:r>
    </w:p>
    <w:p w14:paraId="79B06941" w14:textId="77777777"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Leading a</w:t>
      </w:r>
      <w:r w:rsidR="00CB10EA" w:rsidRPr="000E1288">
        <w:rPr>
          <w:rFonts w:asciiTheme="minorHAnsi" w:hAnsiTheme="minorHAnsi" w:cstheme="minorHAnsi"/>
          <w:color w:val="auto"/>
          <w:sz w:val="22"/>
          <w:szCs w:val="22"/>
        </w:rPr>
        <w:t xml:space="preserve"> SOAR </w:t>
      </w:r>
      <w:r w:rsidRPr="000E1288">
        <w:rPr>
          <w:rFonts w:asciiTheme="minorHAnsi" w:hAnsiTheme="minorHAnsi" w:cstheme="minorHAnsi"/>
          <w:color w:val="auto"/>
          <w:sz w:val="22"/>
          <w:szCs w:val="22"/>
        </w:rPr>
        <w:t xml:space="preserve">orchestration project involving use-cases, plug-ins and UBA user behavior analytics. </w:t>
      </w:r>
    </w:p>
    <w:p w14:paraId="7FC2D746" w14:textId="184EA070"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Alternated vulnerability scanning and analysis with Tenable Nessus, Beyond Trust Retina-US Navy Tricare, Beyond Trust PAM, Tripwire Enterprise, </w:t>
      </w:r>
      <w:r w:rsidR="00BE57A6" w:rsidRPr="000E1288">
        <w:rPr>
          <w:rFonts w:asciiTheme="minorHAnsi" w:hAnsiTheme="minorHAnsi" w:cstheme="minorHAnsi"/>
          <w:color w:val="auto"/>
          <w:sz w:val="22"/>
          <w:szCs w:val="22"/>
        </w:rPr>
        <w:t xml:space="preserve">UpGuard, </w:t>
      </w:r>
      <w:r w:rsidRPr="000E1288">
        <w:rPr>
          <w:rFonts w:asciiTheme="minorHAnsi" w:hAnsiTheme="minorHAnsi" w:cstheme="minorHAnsi"/>
          <w:color w:val="auto"/>
          <w:sz w:val="22"/>
          <w:szCs w:val="22"/>
        </w:rPr>
        <w:t xml:space="preserve">IBM Guardium, Qualys, Wireshark, Insight AppSec, InsightVM, Metasploit, Aqua container scanning, Aircrack-ng, NMAP </w:t>
      </w:r>
      <w:hyperlink r:id="rId9" w:history="1">
        <w:r w:rsidR="00BE57A6" w:rsidRPr="000E1288">
          <w:rPr>
            <w:rStyle w:val="Hyperlink"/>
            <w:rFonts w:asciiTheme="minorHAnsi" w:hAnsiTheme="minorHAnsi" w:cstheme="minorHAnsi"/>
            <w:color w:val="auto"/>
            <w:sz w:val="22"/>
            <w:szCs w:val="22"/>
          </w:rPr>
          <w:t>www.cvedetails.com</w:t>
        </w:r>
      </w:hyperlink>
      <w:r w:rsidR="00BE57A6" w:rsidRPr="000E1288">
        <w:rPr>
          <w:rFonts w:asciiTheme="minorHAnsi" w:hAnsiTheme="minorHAnsi" w:cstheme="minorHAnsi"/>
          <w:color w:val="auto"/>
          <w:sz w:val="22"/>
          <w:szCs w:val="22"/>
        </w:rPr>
        <w:t xml:space="preserve"> </w:t>
      </w:r>
      <w:r w:rsidRPr="000E1288">
        <w:rPr>
          <w:rFonts w:asciiTheme="minorHAnsi" w:hAnsiTheme="minorHAnsi" w:cstheme="minorHAnsi"/>
          <w:color w:val="auto"/>
          <w:sz w:val="22"/>
          <w:szCs w:val="22"/>
        </w:rPr>
        <w:t>and others.</w:t>
      </w:r>
    </w:p>
    <w:p w14:paraId="70C99196" w14:textId="30FD8D2C"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Define, decide upon and direct IT security efforts with SIEM tools including Soft token technology, Okta, </w:t>
      </w:r>
      <w:r w:rsidR="00274E2E" w:rsidRPr="000E1288">
        <w:rPr>
          <w:rFonts w:asciiTheme="minorHAnsi" w:hAnsiTheme="minorHAnsi" w:cstheme="minorHAnsi"/>
          <w:color w:val="auto"/>
          <w:sz w:val="22"/>
          <w:szCs w:val="22"/>
        </w:rPr>
        <w:t>SailPoint administration,</w:t>
      </w:r>
      <w:r w:rsidR="005C1DC5" w:rsidRPr="000E1288">
        <w:rPr>
          <w:rFonts w:asciiTheme="minorHAnsi" w:hAnsiTheme="minorHAnsi" w:cstheme="minorHAnsi"/>
          <w:color w:val="auto"/>
          <w:sz w:val="22"/>
          <w:szCs w:val="22"/>
        </w:rPr>
        <w:t xml:space="preserve"> Delinea Centrify Thycotic,</w:t>
      </w:r>
      <w:r w:rsidR="00274E2E" w:rsidRPr="000E1288">
        <w:rPr>
          <w:rFonts w:asciiTheme="minorHAnsi" w:hAnsiTheme="minorHAnsi" w:cstheme="minorHAnsi"/>
          <w:color w:val="auto"/>
          <w:sz w:val="22"/>
          <w:szCs w:val="22"/>
        </w:rPr>
        <w:t xml:space="preserve"> </w:t>
      </w:r>
      <w:r w:rsidRPr="000E1288">
        <w:rPr>
          <w:rFonts w:asciiTheme="minorHAnsi" w:hAnsiTheme="minorHAnsi" w:cstheme="minorHAnsi"/>
          <w:color w:val="auto"/>
          <w:sz w:val="22"/>
          <w:szCs w:val="22"/>
        </w:rPr>
        <w:t xml:space="preserve">IBM Qradar and threat vulnerability management efforts, remediation with key Vendors, internal Application development, producing IDS/IPS metrics using Cisco AMP, ESA, InsightVM Rapid 7, Venati, Amazon AWS cloud, API, Lambda, AppSync as well as MS Azure cloud services, Google GCP, Sentinel, </w:t>
      </w:r>
      <w:r w:rsidR="003D1EA7" w:rsidRPr="000E1288">
        <w:rPr>
          <w:rFonts w:asciiTheme="minorHAnsi" w:hAnsiTheme="minorHAnsi" w:cstheme="minorHAnsi"/>
          <w:color w:val="auto"/>
          <w:sz w:val="22"/>
          <w:szCs w:val="22"/>
        </w:rPr>
        <w:t xml:space="preserve">Thycotic, Beyond Trust, Cyberark, </w:t>
      </w:r>
      <w:r w:rsidRPr="000E1288">
        <w:rPr>
          <w:rFonts w:asciiTheme="minorHAnsi" w:hAnsiTheme="minorHAnsi" w:cstheme="minorHAnsi"/>
          <w:color w:val="auto"/>
          <w:sz w:val="22"/>
          <w:szCs w:val="22"/>
        </w:rPr>
        <w:t>Terraform, New Relic One.</w:t>
      </w:r>
      <w:r w:rsidR="00CB4069" w:rsidRPr="000E1288">
        <w:rPr>
          <w:rFonts w:asciiTheme="minorHAnsi" w:hAnsiTheme="minorHAnsi" w:cstheme="minorHAnsi"/>
          <w:color w:val="auto"/>
          <w:sz w:val="22"/>
          <w:szCs w:val="22"/>
        </w:rPr>
        <w:t>Soft</w:t>
      </w:r>
    </w:p>
    <w:p w14:paraId="37747F92" w14:textId="77777777" w:rsidR="00CB4069" w:rsidRPr="000E1288" w:rsidRDefault="00CB4069" w:rsidP="00CB4069">
      <w:pPr>
        <w:pStyle w:val="BulletedList"/>
        <w:rPr>
          <w:rFonts w:asciiTheme="minorHAnsi" w:hAnsiTheme="minorHAnsi" w:cstheme="minorHAnsi"/>
          <w:color w:val="auto"/>
          <w:sz w:val="22"/>
          <w:szCs w:val="22"/>
        </w:rPr>
      </w:pPr>
    </w:p>
    <w:p w14:paraId="65AF5C94" w14:textId="13329986" w:rsidR="00D870E6" w:rsidRPr="003A1023" w:rsidRDefault="00CB4069" w:rsidP="00CB4069">
      <w:pPr>
        <w:pStyle w:val="BulletedList"/>
        <w:rPr>
          <w:rFonts w:asciiTheme="minorHAnsi" w:hAnsiTheme="minorHAnsi" w:cstheme="minorHAnsi"/>
          <w:b/>
          <w:bCs/>
          <w:color w:val="auto"/>
          <w:sz w:val="22"/>
          <w:szCs w:val="22"/>
        </w:rPr>
      </w:pPr>
      <w:r w:rsidRPr="000E1288">
        <w:rPr>
          <w:rFonts w:asciiTheme="minorHAnsi" w:hAnsiTheme="minorHAnsi" w:cstheme="minorHAnsi"/>
          <w:b/>
          <w:bCs/>
          <w:color w:val="auto"/>
          <w:sz w:val="22"/>
          <w:szCs w:val="22"/>
        </w:rPr>
        <w:t xml:space="preserve">Platform as a Service, </w:t>
      </w:r>
      <w:r w:rsidR="008A054D" w:rsidRPr="000E1288">
        <w:rPr>
          <w:rFonts w:asciiTheme="minorHAnsi" w:hAnsiTheme="minorHAnsi" w:cstheme="minorHAnsi"/>
          <w:b/>
          <w:bCs/>
          <w:color w:val="auto"/>
          <w:sz w:val="22"/>
          <w:szCs w:val="22"/>
        </w:rPr>
        <w:t>PAAS</w:t>
      </w:r>
      <w:r w:rsidR="008034D0" w:rsidRPr="000E1288">
        <w:rPr>
          <w:rFonts w:asciiTheme="minorHAnsi" w:hAnsiTheme="minorHAnsi" w:cstheme="minorHAnsi"/>
          <w:b/>
          <w:bCs/>
          <w:color w:val="auto"/>
          <w:sz w:val="22"/>
          <w:szCs w:val="22"/>
        </w:rPr>
        <w:t>,</w:t>
      </w:r>
      <w:r w:rsidR="008A054D" w:rsidRPr="000E1288">
        <w:rPr>
          <w:rFonts w:asciiTheme="minorHAnsi" w:hAnsiTheme="minorHAnsi" w:cstheme="minorHAnsi"/>
          <w:b/>
          <w:bCs/>
          <w:color w:val="auto"/>
          <w:sz w:val="22"/>
          <w:szCs w:val="22"/>
        </w:rPr>
        <w:t xml:space="preserve"> </w:t>
      </w:r>
      <w:r w:rsidR="00D870E6" w:rsidRPr="000E1288">
        <w:rPr>
          <w:rFonts w:asciiTheme="minorHAnsi" w:hAnsiTheme="minorHAnsi" w:cstheme="minorHAnsi"/>
          <w:b/>
          <w:bCs/>
          <w:color w:val="auto"/>
          <w:sz w:val="22"/>
          <w:szCs w:val="22"/>
        </w:rPr>
        <w:t xml:space="preserve">Software as a Service, </w:t>
      </w:r>
      <w:r w:rsidR="008A054D" w:rsidRPr="000E1288">
        <w:rPr>
          <w:rFonts w:asciiTheme="minorHAnsi" w:hAnsiTheme="minorHAnsi" w:cstheme="minorHAnsi"/>
          <w:b/>
          <w:bCs/>
          <w:color w:val="auto"/>
          <w:sz w:val="22"/>
          <w:szCs w:val="22"/>
        </w:rPr>
        <w:t>SAAS</w:t>
      </w:r>
      <w:r w:rsidR="008034D0" w:rsidRPr="000E1288">
        <w:rPr>
          <w:rFonts w:asciiTheme="minorHAnsi" w:hAnsiTheme="minorHAnsi" w:cstheme="minorHAnsi"/>
          <w:b/>
          <w:bCs/>
          <w:color w:val="auto"/>
          <w:sz w:val="22"/>
          <w:szCs w:val="22"/>
        </w:rPr>
        <w:t>,</w:t>
      </w:r>
      <w:r w:rsidR="008A054D" w:rsidRPr="000E1288">
        <w:rPr>
          <w:rFonts w:asciiTheme="minorHAnsi" w:hAnsiTheme="minorHAnsi" w:cstheme="minorHAnsi"/>
          <w:b/>
          <w:bCs/>
          <w:color w:val="auto"/>
          <w:sz w:val="22"/>
          <w:szCs w:val="22"/>
        </w:rPr>
        <w:t xml:space="preserve"> </w:t>
      </w:r>
      <w:r w:rsidR="00D870E6" w:rsidRPr="000E1288">
        <w:rPr>
          <w:rFonts w:asciiTheme="minorHAnsi" w:hAnsiTheme="minorHAnsi" w:cstheme="minorHAnsi"/>
          <w:b/>
          <w:bCs/>
          <w:color w:val="auto"/>
          <w:sz w:val="22"/>
          <w:szCs w:val="22"/>
        </w:rPr>
        <w:t xml:space="preserve">Management as a Service </w:t>
      </w:r>
      <w:r w:rsidR="008034D0" w:rsidRPr="000E1288">
        <w:rPr>
          <w:rFonts w:asciiTheme="minorHAnsi" w:hAnsiTheme="minorHAnsi" w:cstheme="minorHAnsi"/>
          <w:b/>
          <w:bCs/>
          <w:color w:val="auto"/>
          <w:sz w:val="22"/>
          <w:szCs w:val="22"/>
        </w:rPr>
        <w:t>MAAS</w:t>
      </w:r>
      <w:r w:rsidR="000E1288">
        <w:rPr>
          <w:rFonts w:asciiTheme="minorHAnsi" w:hAnsiTheme="minorHAnsi" w:cstheme="minorHAnsi"/>
          <w:b/>
          <w:bCs/>
          <w:color w:val="auto"/>
          <w:sz w:val="22"/>
          <w:szCs w:val="22"/>
        </w:rPr>
        <w:t>,</w:t>
      </w:r>
      <w:r w:rsidR="00A53BD2" w:rsidRPr="000E1288">
        <w:rPr>
          <w:rFonts w:asciiTheme="minorHAnsi" w:hAnsiTheme="minorHAnsi" w:cstheme="minorHAnsi"/>
          <w:b/>
          <w:bCs/>
          <w:color w:val="auto"/>
          <w:sz w:val="22"/>
          <w:szCs w:val="22"/>
        </w:rPr>
        <w:t xml:space="preserve"> </w:t>
      </w:r>
      <w:r w:rsidR="00D870E6" w:rsidRPr="000E1288">
        <w:rPr>
          <w:rFonts w:asciiTheme="minorHAnsi" w:hAnsiTheme="minorHAnsi" w:cstheme="minorHAnsi"/>
          <w:b/>
          <w:bCs/>
          <w:color w:val="auto"/>
          <w:sz w:val="22"/>
          <w:szCs w:val="22"/>
        </w:rPr>
        <w:t>Programs</w:t>
      </w:r>
    </w:p>
    <w:p w14:paraId="7FE31CC0" w14:textId="77777777"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Define PaaS and SaaS bid proposals and contracts to perform active IT security operations, 24/7 event log monitoring and response, Tanium endpoint security, ManageEngine Applications Manager, Identity Access Management IAM, cybersecurity solutions. </w:t>
      </w:r>
    </w:p>
    <w:p w14:paraId="46D2FC4B" w14:textId="43A04CF9" w:rsidR="000B1A21" w:rsidRPr="000E1288" w:rsidRDefault="00C1404E">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Administrator-level duties include:  Qradar IDS/IPS, Splunk-Cloud, Tripwire Enterprise, Solarwinds, Azure AD, Amazon AWS API, SAML WS FED Ping Federate, Saviynt IGA, Cisco AMP, Cisco ESA, Symantec and SOPHOS Endpoint security, McAfee EPO Enterprise, Symantec Enterprise anti-virus and</w:t>
      </w:r>
      <w:r w:rsidR="003D1EA7" w:rsidRPr="000E1288">
        <w:rPr>
          <w:rFonts w:asciiTheme="minorHAnsi" w:hAnsiTheme="minorHAnsi" w:cstheme="minorHAnsi"/>
          <w:color w:val="auto"/>
          <w:sz w:val="22"/>
          <w:szCs w:val="22"/>
        </w:rPr>
        <w:t xml:space="preserve"> Thycotic, Beyond Trust,</w:t>
      </w:r>
      <w:r w:rsidRPr="000E1288">
        <w:rPr>
          <w:rFonts w:asciiTheme="minorHAnsi" w:hAnsiTheme="minorHAnsi" w:cstheme="minorHAnsi"/>
          <w:color w:val="auto"/>
          <w:sz w:val="22"/>
          <w:szCs w:val="22"/>
        </w:rPr>
        <w:t xml:space="preserve"> Cyberark ver 10.7. </w:t>
      </w:r>
    </w:p>
    <w:p w14:paraId="65B39BB3" w14:textId="5E787B9C" w:rsidR="00A73676" w:rsidRPr="000E1288" w:rsidRDefault="00C1404E" w:rsidP="004854A5">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Performed recent upgrades on SIEM Rapid 7 to include better functionality in reports and metrics reporting. </w:t>
      </w:r>
    </w:p>
    <w:p w14:paraId="405CC14C"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Research and debate modern methodologies to secure corporate assets involving standards: </w:t>
      </w:r>
    </w:p>
    <w:p w14:paraId="4170585A" w14:textId="77777777" w:rsidR="000B1A21" w:rsidRPr="000E1288" w:rsidRDefault="00C1404E">
      <w:pPr>
        <w:pStyle w:val="BulletedList"/>
        <w:rPr>
          <w:rFonts w:asciiTheme="minorHAnsi" w:hAnsiTheme="minorHAnsi" w:cstheme="minorHAnsi"/>
          <w:color w:val="auto"/>
          <w:sz w:val="22"/>
          <w:szCs w:val="22"/>
        </w:rPr>
      </w:pPr>
      <w:r w:rsidRPr="000E1288">
        <w:rPr>
          <w:rFonts w:asciiTheme="minorHAnsi" w:hAnsiTheme="minorHAnsi" w:cstheme="minorHAnsi"/>
          <w:color w:val="auto"/>
          <w:sz w:val="22"/>
          <w:szCs w:val="22"/>
        </w:rPr>
        <w:tab/>
        <w:t>UiPath, RPA, ISO / IEC 27001:2018, FFIEC, NIST 800-53, HIPAA 164.310, GDPR, UEBA, PMP</w:t>
      </w:r>
    </w:p>
    <w:p w14:paraId="0DFA4313" w14:textId="77777777" w:rsidR="000B1A21" w:rsidRPr="000E1288" w:rsidRDefault="00C1404E">
      <w:pPr>
        <w:pStyle w:val="BulletedList"/>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              PMBOK, SOX section 4, SAP ERP 6.0, NERC, FERC CIP v6.</w:t>
      </w:r>
    </w:p>
    <w:p w14:paraId="54EBE33A"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Help to identify, act and close common vulnerabilities and exceptions CVE threats and vulnerabilities with various scanning tools based upon contract and enclave.  </w:t>
      </w:r>
    </w:p>
    <w:p w14:paraId="7879122A" w14:textId="70C2A6E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Actively reference and manage IT Security, Identity Management Access Controls, IAM, PDR design requirements, Service Now CMDB, JIRA CMDB, Beyond Trust, CyberArk, Syslog, and content filtering firewalls with WebSense, Palo Alto, Juniper, Checkpoint and Bluecoat Proxy SG firewalls.</w:t>
      </w:r>
    </w:p>
    <w:p w14:paraId="57BADD40"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Administer and support Beyond Trust with activities involving password vault, elevated privileged access mgt., identity access mgt., HSM hardware security manager and Tanium EP.</w:t>
      </w:r>
    </w:p>
    <w:p w14:paraId="36C6D42A" w14:textId="40A40E3A"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Work with team to perform hands-on work with UiPath RPA robotic process administration, UI Path robotics, EC2, Kubernetes, load-</w:t>
      </w:r>
      <w:r w:rsidR="00F70C65" w:rsidRPr="000E1288">
        <w:rPr>
          <w:rFonts w:asciiTheme="minorHAnsi" w:hAnsiTheme="minorHAnsi" w:cstheme="minorHAnsi"/>
          <w:color w:val="auto"/>
          <w:sz w:val="22"/>
          <w:szCs w:val="22"/>
        </w:rPr>
        <w:t>balancers,</w:t>
      </w:r>
      <w:r w:rsidRPr="000E1288">
        <w:rPr>
          <w:rFonts w:asciiTheme="minorHAnsi" w:hAnsiTheme="minorHAnsi" w:cstheme="minorHAnsi"/>
          <w:color w:val="auto"/>
          <w:sz w:val="22"/>
          <w:szCs w:val="22"/>
        </w:rPr>
        <w:t xml:space="preserve"> and firewalls.</w:t>
      </w:r>
    </w:p>
    <w:p w14:paraId="04C62907"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Cybersecurity study on Autonomous Haul projects, and audited vendor providing PaaS and SaaS.  </w:t>
      </w:r>
    </w:p>
    <w:p w14:paraId="412095E2"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Built queries and reports for Tenable Nessus, Rapid 7 VM CVE scans.</w:t>
      </w:r>
    </w:p>
    <w:p w14:paraId="1A22DC9D" w14:textId="77777777" w:rsidR="000B1A21" w:rsidRPr="000E1288" w:rsidRDefault="00C1404E">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Perform analysis with existing Juniper, Cisco and Meraki firewalls via Firewall Assurance Network Topology and Administration.  Edited scripts; Java, Java Scripts, and Python.</w:t>
      </w:r>
    </w:p>
    <w:p w14:paraId="467640E3"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Security engineer assigned to work to help build RPA Robotics Process Automation system intended to speed transactions via UI Path robotics vendor, hived SQL server farms, virtual machines, orchestrators, load balancers and dedicated VPN tunnels with a repeatable process.</w:t>
      </w:r>
    </w:p>
    <w:p w14:paraId="41A413BD"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Enforced the separation of duties within Business Units: Strategic Management, Production Environment, Application development, Network operations, Internal audit and Cybersecurity.  </w:t>
      </w:r>
    </w:p>
    <w:p w14:paraId="4E961A3E"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Work to establish Cybersecurity methodology and processes to include SDLC, AGILE / SCRUM.</w:t>
      </w:r>
    </w:p>
    <w:p w14:paraId="6F799B88"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Active hands-on cybersecurity operations within SIEM tools – Qradar, FireEye, Bit9 Carbonblack, CoreImpact and CISCO App Dynamics. </w:t>
      </w:r>
    </w:p>
    <w:p w14:paraId="27509689"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Implemented security services with multiple entities involving Security Portal management involving Amazon Web Services AWS, Amazon AMI, AppSync, Lambda, MS Azure with Oracle.</w:t>
      </w:r>
    </w:p>
    <w:p w14:paraId="59ABCF6C" w14:textId="77777777"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Utilized Bit9 Carbonblack endpoint security, Syslog DTLS. </w:t>
      </w:r>
    </w:p>
    <w:p w14:paraId="2F415148" w14:textId="4199E50E" w:rsidR="000B1A21" w:rsidRPr="000E1288" w:rsidRDefault="00C1404E">
      <w:pPr>
        <w:pStyle w:val="BulletedList"/>
        <w:numPr>
          <w:ilvl w:val="0"/>
          <w:numId w:val="4"/>
        </w:numPr>
        <w:rPr>
          <w:rFonts w:asciiTheme="minorHAnsi" w:hAnsiTheme="minorHAnsi" w:cstheme="minorHAnsi"/>
          <w:color w:val="auto"/>
          <w:sz w:val="22"/>
          <w:szCs w:val="22"/>
        </w:rPr>
      </w:pPr>
      <w:r w:rsidRPr="000E1288">
        <w:rPr>
          <w:rFonts w:asciiTheme="minorHAnsi" w:hAnsiTheme="minorHAnsi" w:cstheme="minorHAnsi"/>
          <w:color w:val="auto"/>
          <w:sz w:val="22"/>
          <w:szCs w:val="22"/>
        </w:rPr>
        <w:t>Experimenting with robotics to assist in security reporting, UEBA, SCADA controls and design</w:t>
      </w:r>
      <w:r w:rsidR="005D0C38" w:rsidRPr="000E1288">
        <w:rPr>
          <w:rFonts w:asciiTheme="minorHAnsi" w:hAnsiTheme="minorHAnsi" w:cstheme="minorHAnsi"/>
          <w:color w:val="auto"/>
          <w:sz w:val="22"/>
          <w:szCs w:val="22"/>
        </w:rPr>
        <w:t>.</w:t>
      </w:r>
    </w:p>
    <w:p w14:paraId="77D7F1F9" w14:textId="77777777" w:rsidR="000B1A21" w:rsidRPr="000E1288" w:rsidRDefault="00C1404E">
      <w:pPr>
        <w:pStyle w:val="BulletedList"/>
        <w:rPr>
          <w:rFonts w:asciiTheme="minorHAnsi" w:hAnsiTheme="minorHAnsi" w:cstheme="minorHAnsi"/>
          <w:color w:val="auto"/>
          <w:sz w:val="22"/>
          <w:szCs w:val="22"/>
        </w:rPr>
      </w:pPr>
      <w:r w:rsidRPr="000E1288">
        <w:rPr>
          <w:rFonts w:asciiTheme="minorHAnsi" w:hAnsiTheme="minorHAnsi" w:cstheme="minorHAnsi"/>
          <w:color w:val="auto"/>
          <w:sz w:val="22"/>
          <w:szCs w:val="22"/>
        </w:rPr>
        <w:tab/>
        <w:t>Amazon AMI machine images and AppSync.</w:t>
      </w:r>
    </w:p>
    <w:p w14:paraId="154055B0" w14:textId="77777777" w:rsidR="002A58B9" w:rsidRPr="000E1288" w:rsidRDefault="002A58B9">
      <w:pPr>
        <w:pStyle w:val="BulletedList"/>
        <w:rPr>
          <w:rFonts w:asciiTheme="minorHAnsi" w:hAnsiTheme="minorHAnsi" w:cstheme="minorHAnsi"/>
          <w:color w:val="auto"/>
          <w:sz w:val="22"/>
          <w:szCs w:val="22"/>
        </w:rPr>
      </w:pPr>
    </w:p>
    <w:p w14:paraId="72B402B7" w14:textId="4C666F49" w:rsidR="00C050B0" w:rsidRPr="00CE193A" w:rsidRDefault="00876D5E" w:rsidP="00CE193A">
      <w:pPr>
        <w:pStyle w:val="BulletedList"/>
        <w:rPr>
          <w:rFonts w:asciiTheme="minorHAnsi" w:hAnsiTheme="minorHAnsi" w:cstheme="minorHAnsi"/>
          <w:b/>
          <w:bCs/>
          <w:color w:val="auto"/>
          <w:sz w:val="22"/>
          <w:szCs w:val="22"/>
        </w:rPr>
      </w:pPr>
      <w:r w:rsidRPr="000E1288">
        <w:rPr>
          <w:rFonts w:asciiTheme="minorHAnsi" w:hAnsiTheme="minorHAnsi" w:cstheme="minorHAnsi"/>
          <w:b/>
          <w:bCs/>
          <w:color w:val="auto"/>
          <w:sz w:val="22"/>
          <w:szCs w:val="22"/>
        </w:rPr>
        <w:t xml:space="preserve">Industry Compliance:  NIST, ISO/IEC, FERC, NERC, </w:t>
      </w:r>
      <w:r w:rsidR="00C050B0" w:rsidRPr="000E1288">
        <w:rPr>
          <w:rFonts w:asciiTheme="minorHAnsi" w:hAnsiTheme="minorHAnsi" w:cstheme="minorHAnsi"/>
          <w:b/>
          <w:bCs/>
          <w:color w:val="auto"/>
          <w:sz w:val="22"/>
          <w:szCs w:val="22"/>
        </w:rPr>
        <w:t xml:space="preserve">FFIEC, </w:t>
      </w:r>
      <w:r w:rsidR="003474BD" w:rsidRPr="000E1288">
        <w:rPr>
          <w:rFonts w:asciiTheme="minorHAnsi" w:hAnsiTheme="minorHAnsi" w:cstheme="minorHAnsi"/>
          <w:b/>
          <w:bCs/>
          <w:color w:val="auto"/>
          <w:sz w:val="22"/>
          <w:szCs w:val="22"/>
        </w:rPr>
        <w:t>CM</w:t>
      </w:r>
      <w:r w:rsidR="00155D03" w:rsidRPr="000E1288">
        <w:rPr>
          <w:rFonts w:asciiTheme="minorHAnsi" w:hAnsiTheme="minorHAnsi" w:cstheme="minorHAnsi"/>
          <w:b/>
          <w:bCs/>
          <w:color w:val="auto"/>
          <w:sz w:val="22"/>
          <w:szCs w:val="22"/>
        </w:rPr>
        <w:t>M</w:t>
      </w:r>
      <w:r w:rsidR="003474BD" w:rsidRPr="000E1288">
        <w:rPr>
          <w:rFonts w:asciiTheme="minorHAnsi" w:hAnsiTheme="minorHAnsi" w:cstheme="minorHAnsi"/>
          <w:b/>
          <w:bCs/>
          <w:color w:val="auto"/>
          <w:sz w:val="22"/>
          <w:szCs w:val="22"/>
        </w:rPr>
        <w:t>S</w:t>
      </w:r>
      <w:r w:rsidR="00155D03" w:rsidRPr="000E1288">
        <w:rPr>
          <w:rFonts w:asciiTheme="minorHAnsi" w:hAnsiTheme="minorHAnsi" w:cstheme="minorHAnsi"/>
          <w:b/>
          <w:bCs/>
          <w:color w:val="auto"/>
          <w:sz w:val="22"/>
          <w:szCs w:val="22"/>
        </w:rPr>
        <w:t xml:space="preserve"> </w:t>
      </w:r>
    </w:p>
    <w:p w14:paraId="326ACDDA" w14:textId="04C07174" w:rsidR="000B1A21" w:rsidRPr="000E1288" w:rsidRDefault="00C1404E">
      <w:pPr>
        <w:pStyle w:val="BulletedList"/>
        <w:numPr>
          <w:ilvl w:val="0"/>
          <w:numId w:val="5"/>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Subject Matter Expert SME involving audits and governance involving CJIS, NERC, FERC, CIPv6, v7, FFIEC, NIST 800-53, GLBA, PCI/DSS, ISO/IEC 27001, 27018, HIPAA, DISA/STIGS, </w:t>
      </w:r>
    </w:p>
    <w:p w14:paraId="4667E95B" w14:textId="77777777" w:rsidR="000B1A21" w:rsidRPr="000E1288" w:rsidRDefault="00C1404E">
      <w:pPr>
        <w:pStyle w:val="BulletedList"/>
        <w:numPr>
          <w:ilvl w:val="0"/>
          <w:numId w:val="5"/>
        </w:numPr>
        <w:rPr>
          <w:rFonts w:asciiTheme="minorHAnsi" w:hAnsiTheme="minorHAnsi" w:cstheme="minorHAnsi"/>
          <w:color w:val="auto"/>
          <w:sz w:val="22"/>
          <w:szCs w:val="22"/>
        </w:rPr>
      </w:pPr>
      <w:r w:rsidRPr="000E1288">
        <w:rPr>
          <w:rFonts w:asciiTheme="minorHAnsi" w:hAnsiTheme="minorHAnsi" w:cstheme="minorHAnsi"/>
          <w:color w:val="auto"/>
          <w:sz w:val="22"/>
          <w:szCs w:val="22"/>
        </w:rPr>
        <w:t>Cybersecurity:  Author and develop Policy, Standards and Procedure statements to mirror cybersecurity initiatives and existing IT operations. Evaluation of proposed SAP R3 documentation system. Writing specs for Treasury SCADA application study.</w:t>
      </w:r>
    </w:p>
    <w:p w14:paraId="261A8744" w14:textId="77777777" w:rsidR="002F481D" w:rsidRPr="000E1288" w:rsidRDefault="002F481D" w:rsidP="002F481D">
      <w:pPr>
        <w:pStyle w:val="BulletedList"/>
        <w:ind w:left="720"/>
        <w:rPr>
          <w:rFonts w:asciiTheme="minorHAnsi" w:hAnsiTheme="minorHAnsi" w:cstheme="minorHAnsi"/>
          <w:color w:val="auto"/>
          <w:sz w:val="22"/>
          <w:szCs w:val="22"/>
        </w:rPr>
      </w:pPr>
    </w:p>
    <w:p w14:paraId="4405BB89" w14:textId="79E8C39F" w:rsidR="00CE193A" w:rsidRDefault="00CE193A">
      <w:pPr>
        <w:pStyle w:val="BulletedList"/>
        <w:rPr>
          <w:rFonts w:asciiTheme="minorHAnsi" w:hAnsiTheme="minorHAnsi" w:cstheme="minorHAnsi"/>
          <w:b/>
          <w:bCs/>
          <w:color w:val="auto"/>
          <w:sz w:val="22"/>
          <w:szCs w:val="22"/>
        </w:rPr>
      </w:pPr>
      <w:r w:rsidRPr="00CE193A">
        <w:rPr>
          <w:rFonts w:asciiTheme="minorHAnsi" w:hAnsiTheme="minorHAnsi" w:cstheme="minorHAnsi"/>
          <w:b/>
          <w:bCs/>
          <w:color w:val="auto"/>
          <w:sz w:val="22"/>
          <w:szCs w:val="22"/>
        </w:rPr>
        <w:t>Cybersecurity Projects Manager</w:t>
      </w:r>
      <w:r w:rsidRPr="00CE193A">
        <w:t xml:space="preserve"> </w:t>
      </w:r>
      <w:r>
        <w:tab/>
      </w:r>
      <w:r>
        <w:tab/>
      </w:r>
      <w:r>
        <w:tab/>
      </w:r>
      <w:r>
        <w:tab/>
      </w:r>
      <w:r>
        <w:tab/>
      </w:r>
      <w:r>
        <w:tab/>
      </w:r>
      <w:r>
        <w:tab/>
      </w:r>
      <w:r w:rsidRPr="003114E9">
        <w:rPr>
          <w:rFonts w:asciiTheme="minorHAnsi" w:hAnsiTheme="minorHAnsi" w:cstheme="minorHAnsi"/>
          <w:b/>
          <w:bCs/>
          <w:color w:val="auto"/>
          <w:sz w:val="22"/>
          <w:szCs w:val="22"/>
          <w:u w:val="single"/>
        </w:rPr>
        <w:t>Feb 2017 – June 2019</w:t>
      </w:r>
    </w:p>
    <w:p w14:paraId="1B7014A3" w14:textId="7C6BFB74" w:rsidR="000B1A21" w:rsidRDefault="00063A71">
      <w:pPr>
        <w:pStyle w:val="BulletedList"/>
        <w:rPr>
          <w:rFonts w:asciiTheme="minorHAnsi" w:hAnsiTheme="minorHAnsi" w:cstheme="minorHAnsi"/>
          <w:b/>
          <w:color w:val="auto"/>
          <w:sz w:val="22"/>
          <w:szCs w:val="22"/>
          <w:u w:val="single"/>
        </w:rPr>
      </w:pPr>
      <w:r w:rsidRPr="000E1288">
        <w:rPr>
          <w:rFonts w:asciiTheme="minorHAnsi" w:hAnsiTheme="minorHAnsi" w:cstheme="minorHAnsi"/>
          <w:b/>
          <w:bCs/>
          <w:color w:val="auto"/>
          <w:sz w:val="22"/>
          <w:szCs w:val="22"/>
        </w:rPr>
        <w:t xml:space="preserve">Data Regime Co., Houston, TX    </w:t>
      </w:r>
      <w:r w:rsidRPr="000E1288">
        <w:rPr>
          <w:rFonts w:asciiTheme="minorHAnsi" w:hAnsiTheme="minorHAnsi" w:cstheme="minorHAnsi"/>
          <w:b/>
          <w:color w:val="auto"/>
          <w:sz w:val="22"/>
          <w:szCs w:val="22"/>
        </w:rPr>
        <w:t xml:space="preserve">                                                         </w:t>
      </w:r>
    </w:p>
    <w:p w14:paraId="37DAB008" w14:textId="39AAF044" w:rsidR="00CE193A" w:rsidRPr="000E1288" w:rsidRDefault="00CE193A">
      <w:pPr>
        <w:pStyle w:val="BulletedList"/>
        <w:rPr>
          <w:rFonts w:asciiTheme="minorHAnsi" w:hAnsiTheme="minorHAnsi" w:cstheme="minorHAnsi"/>
          <w:b/>
          <w:color w:val="auto"/>
          <w:sz w:val="22"/>
          <w:szCs w:val="22"/>
        </w:rPr>
      </w:pPr>
      <w:r w:rsidRPr="00CE193A">
        <w:rPr>
          <w:rFonts w:asciiTheme="minorHAnsi" w:hAnsiTheme="minorHAnsi" w:cstheme="minorHAnsi"/>
          <w:b/>
          <w:color w:val="auto"/>
          <w:sz w:val="22"/>
          <w:szCs w:val="22"/>
        </w:rPr>
        <w:t>clients: Utilities Entergy Inc., University of New Mexico, Wells Fargo, U.S. Marshalls, Ft. Worth Law Enforcement, Mutual Insurance Companies, others.</w:t>
      </w:r>
    </w:p>
    <w:p w14:paraId="69D87A23" w14:textId="79CDCC5F" w:rsidR="00C727AE" w:rsidRPr="000E1288" w:rsidRDefault="00CE193A" w:rsidP="00CE193A">
      <w:pPr>
        <w:pStyle w:val="ResumeBody"/>
        <w:rPr>
          <w:rFonts w:asciiTheme="minorHAnsi" w:hAnsiTheme="minorHAnsi" w:cstheme="minorHAnsi"/>
          <w:color w:val="auto"/>
        </w:rPr>
      </w:pPr>
      <w:r>
        <w:rPr>
          <w:rFonts w:asciiTheme="minorHAnsi" w:hAnsiTheme="minorHAnsi" w:cstheme="minorHAnsi"/>
          <w:b/>
          <w:bCs/>
          <w:color w:val="auto"/>
          <w:shd w:val="clear" w:color="auto" w:fill="FFFFFF"/>
        </w:rPr>
        <w:t xml:space="preserve"> </w:t>
      </w:r>
      <w:r w:rsidR="003A1023">
        <w:rPr>
          <w:rFonts w:asciiTheme="minorHAnsi" w:hAnsiTheme="minorHAnsi" w:cstheme="minorHAnsi"/>
          <w:b/>
          <w:bCs/>
          <w:color w:val="auto"/>
          <w:shd w:val="clear" w:color="auto" w:fill="FFFFFF"/>
        </w:rPr>
        <w:t>(</w:t>
      </w:r>
      <w:r w:rsidR="00C727AE" w:rsidRPr="000E1288">
        <w:rPr>
          <w:rFonts w:asciiTheme="minorHAnsi" w:hAnsiTheme="minorHAnsi" w:cstheme="minorHAnsi"/>
          <w:b/>
          <w:bCs/>
          <w:color w:val="auto"/>
          <w:shd w:val="clear" w:color="auto" w:fill="FFFFFF"/>
        </w:rPr>
        <w:t>90% hands-on technical, 10% managerial</w:t>
      </w:r>
      <w:r w:rsidR="003A1023">
        <w:rPr>
          <w:rFonts w:asciiTheme="minorHAnsi" w:hAnsiTheme="minorHAnsi" w:cstheme="minorHAnsi"/>
          <w:b/>
          <w:bCs/>
          <w:color w:val="auto"/>
          <w:shd w:val="clear" w:color="auto" w:fill="FFFFFF"/>
        </w:rPr>
        <w:t>)</w:t>
      </w:r>
    </w:p>
    <w:p w14:paraId="78F7D3DE" w14:textId="55C8DDB7" w:rsidR="009676A8" w:rsidRPr="000E1288" w:rsidRDefault="009676A8" w:rsidP="009676A8">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Define </w:t>
      </w:r>
      <w:r w:rsidR="0049548B" w:rsidRPr="000E1288">
        <w:rPr>
          <w:rFonts w:asciiTheme="minorHAnsi" w:hAnsiTheme="minorHAnsi" w:cstheme="minorHAnsi"/>
          <w:color w:val="auto"/>
          <w:sz w:val="22"/>
          <w:szCs w:val="22"/>
        </w:rPr>
        <w:t>MAAS, PAAS, and SAAS contracts</w:t>
      </w:r>
      <w:r w:rsidR="00DC7C2E" w:rsidRPr="000E1288">
        <w:rPr>
          <w:rFonts w:asciiTheme="minorHAnsi" w:hAnsiTheme="minorHAnsi" w:cstheme="minorHAnsi"/>
          <w:color w:val="auto"/>
          <w:sz w:val="22"/>
          <w:szCs w:val="22"/>
        </w:rPr>
        <w:t xml:space="preserve"> to</w:t>
      </w:r>
      <w:r w:rsidRPr="000E1288">
        <w:rPr>
          <w:rFonts w:asciiTheme="minorHAnsi" w:hAnsiTheme="minorHAnsi" w:cstheme="minorHAnsi"/>
          <w:color w:val="auto"/>
          <w:sz w:val="22"/>
          <w:szCs w:val="22"/>
        </w:rPr>
        <w:t xml:space="preserve"> perform active IT </w:t>
      </w:r>
      <w:r w:rsidR="00DC7C2E" w:rsidRPr="000E1288">
        <w:rPr>
          <w:rFonts w:asciiTheme="minorHAnsi" w:hAnsiTheme="minorHAnsi" w:cstheme="minorHAnsi"/>
          <w:color w:val="auto"/>
          <w:sz w:val="22"/>
          <w:szCs w:val="22"/>
        </w:rPr>
        <w:t>cyber</w:t>
      </w:r>
      <w:r w:rsidRPr="000E1288">
        <w:rPr>
          <w:rFonts w:asciiTheme="minorHAnsi" w:hAnsiTheme="minorHAnsi" w:cstheme="minorHAnsi"/>
          <w:color w:val="auto"/>
          <w:sz w:val="22"/>
          <w:szCs w:val="22"/>
        </w:rPr>
        <w:t xml:space="preserve">security </w:t>
      </w:r>
      <w:r w:rsidR="00DC7C2E" w:rsidRPr="000E1288">
        <w:rPr>
          <w:rFonts w:asciiTheme="minorHAnsi" w:hAnsiTheme="minorHAnsi" w:cstheme="minorHAnsi"/>
          <w:color w:val="auto"/>
          <w:sz w:val="22"/>
          <w:szCs w:val="22"/>
        </w:rPr>
        <w:t xml:space="preserve">OT </w:t>
      </w:r>
      <w:r w:rsidRPr="000E1288">
        <w:rPr>
          <w:rFonts w:asciiTheme="minorHAnsi" w:hAnsiTheme="minorHAnsi" w:cstheme="minorHAnsi"/>
          <w:color w:val="auto"/>
          <w:sz w:val="22"/>
          <w:szCs w:val="22"/>
        </w:rPr>
        <w:t xml:space="preserve">operations, 24/7 </w:t>
      </w:r>
      <w:r w:rsidR="00DC7C2E" w:rsidRPr="000E1288">
        <w:rPr>
          <w:rFonts w:asciiTheme="minorHAnsi" w:hAnsiTheme="minorHAnsi" w:cstheme="minorHAnsi"/>
          <w:color w:val="auto"/>
          <w:sz w:val="22"/>
          <w:szCs w:val="22"/>
        </w:rPr>
        <w:t xml:space="preserve">365 Elastic Cloud, </w:t>
      </w:r>
      <w:r w:rsidR="004E298D" w:rsidRPr="000E1288">
        <w:rPr>
          <w:rFonts w:asciiTheme="minorHAnsi" w:hAnsiTheme="minorHAnsi" w:cstheme="minorHAnsi"/>
          <w:color w:val="auto"/>
          <w:sz w:val="22"/>
          <w:szCs w:val="22"/>
        </w:rPr>
        <w:t>CJIS analysis, A</w:t>
      </w:r>
      <w:r w:rsidRPr="000E1288">
        <w:rPr>
          <w:rFonts w:asciiTheme="minorHAnsi" w:hAnsiTheme="minorHAnsi" w:cstheme="minorHAnsi"/>
          <w:color w:val="auto"/>
          <w:sz w:val="22"/>
          <w:szCs w:val="22"/>
        </w:rPr>
        <w:t>ccess Management IAM</w:t>
      </w:r>
      <w:r w:rsidR="00D246C4" w:rsidRPr="000E1288">
        <w:rPr>
          <w:rFonts w:asciiTheme="minorHAnsi" w:hAnsiTheme="minorHAnsi" w:cstheme="minorHAnsi"/>
          <w:color w:val="auto"/>
          <w:sz w:val="22"/>
          <w:szCs w:val="22"/>
        </w:rPr>
        <w:t xml:space="preserve"> – PAM and alternative </w:t>
      </w:r>
      <w:r w:rsidRPr="000E1288">
        <w:rPr>
          <w:rFonts w:asciiTheme="minorHAnsi" w:hAnsiTheme="minorHAnsi" w:cstheme="minorHAnsi"/>
          <w:color w:val="auto"/>
          <w:sz w:val="22"/>
          <w:szCs w:val="22"/>
        </w:rPr>
        <w:t xml:space="preserve">cybersecurity solutions. </w:t>
      </w:r>
    </w:p>
    <w:p w14:paraId="5687DAEB" w14:textId="1EAAB7AF" w:rsidR="009676A8" w:rsidRPr="000E1288" w:rsidRDefault="009676A8" w:rsidP="009676A8">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Administrator-level duties include:  Qradar IDS/IPS, Splunk-Cloud, Tripwire Enterprise, Solarwinds, Azure AD, Amazon AWS API,</w:t>
      </w:r>
      <w:r w:rsidR="001003E0" w:rsidRPr="000E1288">
        <w:rPr>
          <w:rFonts w:asciiTheme="minorHAnsi" w:hAnsiTheme="minorHAnsi" w:cstheme="minorHAnsi"/>
          <w:color w:val="auto"/>
          <w:sz w:val="22"/>
          <w:szCs w:val="22"/>
        </w:rPr>
        <w:t xml:space="preserve"> GCP GCT,</w:t>
      </w:r>
      <w:r w:rsidRPr="000E1288">
        <w:rPr>
          <w:rFonts w:asciiTheme="minorHAnsi" w:hAnsiTheme="minorHAnsi" w:cstheme="minorHAnsi"/>
          <w:color w:val="auto"/>
          <w:sz w:val="22"/>
          <w:szCs w:val="22"/>
        </w:rPr>
        <w:t xml:space="preserve"> SAML WS FED Ping Federate, Saviynt IGA, Cisco AMP, Cisco ESA, Symantec and SOPHOS Endpoint security, McAfee EPO Enterprise, </w:t>
      </w:r>
      <w:r w:rsidR="001B5ACC" w:rsidRPr="000E1288">
        <w:rPr>
          <w:rFonts w:asciiTheme="minorHAnsi" w:hAnsiTheme="minorHAnsi" w:cstheme="minorHAnsi"/>
          <w:color w:val="auto"/>
          <w:sz w:val="22"/>
          <w:szCs w:val="22"/>
        </w:rPr>
        <w:t>McAfee DLP, Microsoft</w:t>
      </w:r>
      <w:r w:rsidRPr="000E1288">
        <w:rPr>
          <w:rFonts w:asciiTheme="minorHAnsi" w:hAnsiTheme="minorHAnsi" w:cstheme="minorHAnsi"/>
          <w:color w:val="auto"/>
          <w:sz w:val="22"/>
          <w:szCs w:val="22"/>
        </w:rPr>
        <w:t xml:space="preserve"> Enterprise anti-virus and Thycotic, Beyond Trust, Cyberark ver 10.7. </w:t>
      </w:r>
    </w:p>
    <w:p w14:paraId="34E65019" w14:textId="391A41BB" w:rsidR="009676A8" w:rsidRPr="000E1288" w:rsidRDefault="009676A8" w:rsidP="009676A8">
      <w:pPr>
        <w:pStyle w:val="BulletedList"/>
        <w:numPr>
          <w:ilvl w:val="0"/>
          <w:numId w:val="2"/>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Performed </w:t>
      </w:r>
      <w:r w:rsidR="005B286B" w:rsidRPr="000E1288">
        <w:rPr>
          <w:rFonts w:asciiTheme="minorHAnsi" w:hAnsiTheme="minorHAnsi" w:cstheme="minorHAnsi"/>
          <w:color w:val="auto"/>
          <w:sz w:val="22"/>
          <w:szCs w:val="22"/>
        </w:rPr>
        <w:t>housekeeping</w:t>
      </w:r>
      <w:r w:rsidRPr="000E1288">
        <w:rPr>
          <w:rFonts w:asciiTheme="minorHAnsi" w:hAnsiTheme="minorHAnsi" w:cstheme="minorHAnsi"/>
          <w:color w:val="auto"/>
          <w:sz w:val="22"/>
          <w:szCs w:val="22"/>
        </w:rPr>
        <w:t xml:space="preserve"> upgrades on SIEM </w:t>
      </w:r>
      <w:r w:rsidR="005B286B" w:rsidRPr="000E1288">
        <w:rPr>
          <w:rFonts w:asciiTheme="minorHAnsi" w:hAnsiTheme="minorHAnsi" w:cstheme="minorHAnsi"/>
          <w:color w:val="auto"/>
          <w:sz w:val="22"/>
          <w:szCs w:val="22"/>
        </w:rPr>
        <w:t>product</w:t>
      </w:r>
      <w:r w:rsidRPr="000E1288">
        <w:rPr>
          <w:rFonts w:asciiTheme="minorHAnsi" w:hAnsiTheme="minorHAnsi" w:cstheme="minorHAnsi"/>
          <w:color w:val="auto"/>
          <w:sz w:val="22"/>
          <w:szCs w:val="22"/>
        </w:rPr>
        <w:t xml:space="preserve"> to include functionality</w:t>
      </w:r>
      <w:r w:rsidR="000D4AC0" w:rsidRPr="000E1288">
        <w:rPr>
          <w:rFonts w:asciiTheme="minorHAnsi" w:hAnsiTheme="minorHAnsi" w:cstheme="minorHAnsi"/>
          <w:color w:val="auto"/>
          <w:sz w:val="22"/>
          <w:szCs w:val="22"/>
        </w:rPr>
        <w:t>,</w:t>
      </w:r>
      <w:r w:rsidRPr="000E1288">
        <w:rPr>
          <w:rFonts w:asciiTheme="minorHAnsi" w:hAnsiTheme="minorHAnsi" w:cstheme="minorHAnsi"/>
          <w:color w:val="auto"/>
          <w:sz w:val="22"/>
          <w:szCs w:val="22"/>
        </w:rPr>
        <w:t xml:space="preserve"> report</w:t>
      </w:r>
      <w:r w:rsidR="000D4AC0" w:rsidRPr="000E1288">
        <w:rPr>
          <w:rFonts w:asciiTheme="minorHAnsi" w:hAnsiTheme="minorHAnsi" w:cstheme="minorHAnsi"/>
          <w:color w:val="auto"/>
          <w:sz w:val="22"/>
          <w:szCs w:val="22"/>
        </w:rPr>
        <w:t>ing</w:t>
      </w:r>
      <w:r w:rsidRPr="000E1288">
        <w:rPr>
          <w:rFonts w:asciiTheme="minorHAnsi" w:hAnsiTheme="minorHAnsi" w:cstheme="minorHAnsi"/>
          <w:color w:val="auto"/>
          <w:sz w:val="22"/>
          <w:szCs w:val="22"/>
        </w:rPr>
        <w:t xml:space="preserve"> </w:t>
      </w:r>
      <w:r w:rsidR="000D4AC0" w:rsidRPr="000E1288">
        <w:rPr>
          <w:rFonts w:asciiTheme="minorHAnsi" w:hAnsiTheme="minorHAnsi" w:cstheme="minorHAnsi"/>
          <w:color w:val="auto"/>
          <w:sz w:val="22"/>
          <w:szCs w:val="22"/>
        </w:rPr>
        <w:t>-metrics.</w:t>
      </w:r>
      <w:r w:rsidRPr="000E1288">
        <w:rPr>
          <w:rFonts w:asciiTheme="minorHAnsi" w:hAnsiTheme="minorHAnsi" w:cstheme="minorHAnsi"/>
          <w:color w:val="auto"/>
          <w:sz w:val="22"/>
          <w:szCs w:val="22"/>
        </w:rPr>
        <w:t xml:space="preserve"> </w:t>
      </w:r>
    </w:p>
    <w:p w14:paraId="029BAA0D" w14:textId="087A9EF9" w:rsidR="009676A8" w:rsidRPr="000E1288" w:rsidRDefault="002E3B51" w:rsidP="009676A8">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SME with</w:t>
      </w:r>
      <w:r w:rsidR="009676A8" w:rsidRPr="000E1288">
        <w:rPr>
          <w:rFonts w:asciiTheme="minorHAnsi" w:hAnsiTheme="minorHAnsi" w:cstheme="minorHAnsi"/>
          <w:color w:val="auto"/>
          <w:sz w:val="22"/>
          <w:szCs w:val="22"/>
        </w:rPr>
        <w:t xml:space="preserve"> methodologies to secure assets involving standards: </w:t>
      </w:r>
    </w:p>
    <w:p w14:paraId="28D75578" w14:textId="77777777" w:rsidR="009676A8" w:rsidRPr="000E1288" w:rsidRDefault="009676A8" w:rsidP="009676A8">
      <w:pPr>
        <w:pStyle w:val="BulletedList"/>
        <w:rPr>
          <w:rFonts w:asciiTheme="minorHAnsi" w:hAnsiTheme="minorHAnsi" w:cstheme="minorHAnsi"/>
          <w:color w:val="auto"/>
          <w:sz w:val="22"/>
          <w:szCs w:val="22"/>
        </w:rPr>
      </w:pPr>
      <w:r w:rsidRPr="000E1288">
        <w:rPr>
          <w:rFonts w:asciiTheme="minorHAnsi" w:hAnsiTheme="minorHAnsi" w:cstheme="minorHAnsi"/>
          <w:color w:val="auto"/>
          <w:sz w:val="22"/>
          <w:szCs w:val="22"/>
        </w:rPr>
        <w:tab/>
        <w:t>UiPath, RPA, ISO / IEC 27001:2018, FFIEC, NIST 800-53, HIPAA 164.310, GDPR, UEBA, PMP</w:t>
      </w:r>
    </w:p>
    <w:p w14:paraId="67F69E88" w14:textId="77777777" w:rsidR="009676A8" w:rsidRPr="000E1288" w:rsidRDefault="009676A8" w:rsidP="009676A8">
      <w:pPr>
        <w:pStyle w:val="BulletedList"/>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              PMBOK, SOX section 4, SAP ERP 6.0, NERC, FERC CIP v6.</w:t>
      </w:r>
    </w:p>
    <w:p w14:paraId="7B2CB240" w14:textId="0FD29C1F" w:rsidR="009676A8" w:rsidRPr="000E1288" w:rsidRDefault="009676A8" w:rsidP="009676A8">
      <w:pPr>
        <w:pStyle w:val="BulletedList"/>
        <w:numPr>
          <w:ilvl w:val="0"/>
          <w:numId w:val="3"/>
        </w:numPr>
        <w:rPr>
          <w:rFonts w:asciiTheme="minorHAnsi" w:hAnsiTheme="minorHAnsi" w:cstheme="minorHAnsi"/>
          <w:color w:val="auto"/>
          <w:sz w:val="22"/>
          <w:szCs w:val="22"/>
        </w:rPr>
      </w:pPr>
      <w:r w:rsidRPr="000E1288">
        <w:rPr>
          <w:rFonts w:asciiTheme="minorHAnsi" w:hAnsiTheme="minorHAnsi" w:cstheme="minorHAnsi"/>
          <w:color w:val="auto"/>
          <w:sz w:val="22"/>
          <w:szCs w:val="22"/>
        </w:rPr>
        <w:t>Help to identify, act and close common vulnerabilities and exceptions CVE threats and vulnerabilities with Qradar, Qualys, Tenable Nessus, Insight Rapid 7 VM, IDR, IPS, IDS</w:t>
      </w:r>
      <w:r w:rsidR="002E3B51" w:rsidRPr="000E1288">
        <w:rPr>
          <w:rFonts w:asciiTheme="minorHAnsi" w:hAnsiTheme="minorHAnsi" w:cstheme="minorHAnsi"/>
          <w:color w:val="auto"/>
          <w:sz w:val="22"/>
          <w:szCs w:val="22"/>
        </w:rPr>
        <w:t xml:space="preserve">, SOAR ServiceNow Connect tool. </w:t>
      </w:r>
      <w:r w:rsidRPr="000E1288">
        <w:rPr>
          <w:rFonts w:asciiTheme="minorHAnsi" w:hAnsiTheme="minorHAnsi" w:cstheme="minorHAnsi"/>
          <w:color w:val="auto"/>
          <w:sz w:val="22"/>
          <w:szCs w:val="22"/>
        </w:rPr>
        <w:t xml:space="preserve">  </w:t>
      </w:r>
    </w:p>
    <w:p w14:paraId="4ED567E1" w14:textId="77777777" w:rsidR="003114E9" w:rsidRDefault="003114E9">
      <w:pPr>
        <w:pStyle w:val="Company"/>
        <w:spacing w:before="0"/>
        <w:rPr>
          <w:rFonts w:asciiTheme="minorHAnsi" w:hAnsiTheme="minorHAnsi" w:cstheme="minorHAnsi"/>
          <w:b/>
          <w:color w:val="auto"/>
        </w:rPr>
      </w:pPr>
    </w:p>
    <w:p w14:paraId="4320CD82" w14:textId="34F83045" w:rsidR="00CE193A" w:rsidRDefault="003114E9">
      <w:pPr>
        <w:pStyle w:val="Company"/>
        <w:spacing w:before="0"/>
        <w:rPr>
          <w:rFonts w:asciiTheme="minorHAnsi" w:hAnsiTheme="minorHAnsi" w:cstheme="minorHAnsi"/>
          <w:b/>
          <w:color w:val="auto"/>
        </w:rPr>
      </w:pPr>
      <w:r w:rsidRPr="003114E9">
        <w:rPr>
          <w:rFonts w:asciiTheme="minorHAnsi" w:hAnsiTheme="minorHAnsi" w:cstheme="minorHAnsi"/>
          <w:b/>
          <w:color w:val="auto"/>
        </w:rPr>
        <w:t xml:space="preserve">Program Manager Information Security Engineer, IT Auditor, GRC Risk SME         </w:t>
      </w:r>
      <w:r>
        <w:rPr>
          <w:rFonts w:asciiTheme="minorHAnsi" w:hAnsiTheme="minorHAnsi" w:cstheme="minorHAnsi"/>
          <w:b/>
          <w:color w:val="auto"/>
        </w:rPr>
        <w:t xml:space="preserve">             </w:t>
      </w:r>
      <w:r w:rsidRPr="003114E9">
        <w:rPr>
          <w:rFonts w:asciiTheme="minorHAnsi" w:hAnsiTheme="minorHAnsi" w:cstheme="minorHAnsi"/>
          <w:b/>
          <w:color w:val="auto"/>
          <w:u w:val="single"/>
        </w:rPr>
        <w:t xml:space="preserve">  Oct. 2016 – Feb 2017</w:t>
      </w:r>
    </w:p>
    <w:p w14:paraId="35D47D1E" w14:textId="54615A3B" w:rsidR="000B1A21" w:rsidRPr="000E1288" w:rsidRDefault="00C1404E">
      <w:pPr>
        <w:pStyle w:val="Company"/>
        <w:spacing w:before="0"/>
        <w:rPr>
          <w:rFonts w:asciiTheme="minorHAnsi" w:hAnsiTheme="minorHAnsi" w:cstheme="minorHAnsi"/>
          <w:b/>
          <w:bCs/>
          <w:color w:val="auto"/>
        </w:rPr>
      </w:pPr>
      <w:r w:rsidRPr="000E1288">
        <w:rPr>
          <w:rFonts w:asciiTheme="minorHAnsi" w:hAnsiTheme="minorHAnsi" w:cstheme="minorHAnsi"/>
          <w:b/>
          <w:color w:val="auto"/>
        </w:rPr>
        <w:t xml:space="preserve">ITC Technical Svc, APEX inc., </w:t>
      </w:r>
      <w:r w:rsidRPr="000E1288">
        <w:rPr>
          <w:rFonts w:asciiTheme="minorHAnsi" w:hAnsiTheme="minorHAnsi" w:cstheme="minorHAnsi"/>
          <w:b/>
          <w:color w:val="auto"/>
          <w:shd w:val="clear" w:color="auto" w:fill="FFFFFF"/>
        </w:rPr>
        <w:t xml:space="preserve">San Francisco, CA                               </w:t>
      </w:r>
      <w:r w:rsidR="000E1288">
        <w:rPr>
          <w:rFonts w:asciiTheme="minorHAnsi" w:hAnsiTheme="minorHAnsi" w:cstheme="minorHAnsi"/>
          <w:b/>
          <w:color w:val="auto"/>
          <w:shd w:val="clear" w:color="auto" w:fill="FFFFFF"/>
        </w:rPr>
        <w:t xml:space="preserve">         </w:t>
      </w:r>
      <w:r w:rsidR="003114E9">
        <w:rPr>
          <w:rFonts w:asciiTheme="minorHAnsi" w:hAnsiTheme="minorHAnsi" w:cstheme="minorHAnsi"/>
          <w:b/>
          <w:color w:val="auto"/>
          <w:shd w:val="clear" w:color="auto" w:fill="FFFFFF"/>
        </w:rPr>
        <w:t xml:space="preserve">                                    </w:t>
      </w:r>
    </w:p>
    <w:p w14:paraId="4F0E9D29" w14:textId="793C5926" w:rsidR="000B1A21" w:rsidRPr="000E1288" w:rsidRDefault="00CE193A">
      <w:pPr>
        <w:pStyle w:val="Company"/>
        <w:spacing w:before="0"/>
        <w:rPr>
          <w:rFonts w:asciiTheme="minorHAnsi" w:hAnsiTheme="minorHAnsi" w:cstheme="minorHAnsi"/>
          <w:color w:val="auto"/>
        </w:rPr>
      </w:pPr>
      <w:r w:rsidRPr="00CE193A">
        <w:rPr>
          <w:rFonts w:asciiTheme="minorHAnsi" w:hAnsiTheme="minorHAnsi" w:cstheme="minorHAnsi"/>
          <w:b/>
          <w:color w:val="auto"/>
        </w:rPr>
        <w:t>Clients</w:t>
      </w:r>
      <w:r>
        <w:rPr>
          <w:rFonts w:asciiTheme="minorHAnsi" w:hAnsiTheme="minorHAnsi" w:cstheme="minorHAnsi"/>
          <w:b/>
          <w:color w:val="auto"/>
        </w:rPr>
        <w:t xml:space="preserve">: </w:t>
      </w:r>
      <w:r w:rsidR="00C1404E" w:rsidRPr="000E1288">
        <w:rPr>
          <w:rFonts w:asciiTheme="minorHAnsi" w:hAnsiTheme="minorHAnsi" w:cstheme="minorHAnsi"/>
          <w:b/>
          <w:color w:val="auto"/>
        </w:rPr>
        <w:t xml:space="preserve">United Healthcare OPTUM, </w:t>
      </w:r>
      <w:r w:rsidR="003114E9" w:rsidRPr="000E1288">
        <w:rPr>
          <w:rFonts w:asciiTheme="minorHAnsi" w:hAnsiTheme="minorHAnsi" w:cstheme="minorHAnsi"/>
          <w:b/>
          <w:color w:val="auto"/>
        </w:rPr>
        <w:t>Well Care</w:t>
      </w:r>
      <w:r w:rsidR="00C1404E" w:rsidRPr="000E1288">
        <w:rPr>
          <w:rFonts w:asciiTheme="minorHAnsi" w:hAnsiTheme="minorHAnsi" w:cstheme="minorHAnsi"/>
          <w:b/>
          <w:color w:val="auto"/>
        </w:rPr>
        <w:t xml:space="preserve"> </w:t>
      </w:r>
      <w:r w:rsidR="003114E9" w:rsidRPr="000E1288">
        <w:rPr>
          <w:rFonts w:asciiTheme="minorHAnsi" w:hAnsiTheme="minorHAnsi" w:cstheme="minorHAnsi"/>
          <w:b/>
          <w:color w:val="auto"/>
        </w:rPr>
        <w:t>Health plans</w:t>
      </w:r>
      <w:r w:rsidR="00C1404E" w:rsidRPr="000E1288">
        <w:rPr>
          <w:rFonts w:asciiTheme="minorHAnsi" w:hAnsiTheme="minorHAnsi" w:cstheme="minorHAnsi"/>
          <w:color w:val="auto"/>
          <w:shd w:val="clear" w:color="auto" w:fill="FFFFFF"/>
        </w:rPr>
        <w:t xml:space="preserve"> </w:t>
      </w:r>
    </w:p>
    <w:p w14:paraId="75E3AB3F" w14:textId="5FA78510" w:rsidR="000E1288" w:rsidRPr="00CE193A" w:rsidRDefault="003A1023">
      <w:pPr>
        <w:pStyle w:val="ResumeBody"/>
        <w:rPr>
          <w:rFonts w:asciiTheme="minorHAnsi" w:hAnsiTheme="minorHAnsi" w:cstheme="minorHAnsi"/>
          <w:b/>
          <w:bCs/>
          <w:color w:val="auto"/>
          <w:shd w:val="clear" w:color="auto" w:fill="FFFFFF"/>
        </w:rPr>
      </w:pPr>
      <w:r>
        <w:rPr>
          <w:rFonts w:asciiTheme="minorHAnsi" w:hAnsiTheme="minorHAnsi" w:cstheme="minorHAnsi"/>
          <w:b/>
          <w:bCs/>
          <w:color w:val="auto"/>
          <w:shd w:val="clear" w:color="auto" w:fill="FFFFFF"/>
        </w:rPr>
        <w:t>(</w:t>
      </w:r>
      <w:r w:rsidR="00C1404E" w:rsidRPr="000E1288">
        <w:rPr>
          <w:rFonts w:asciiTheme="minorHAnsi" w:hAnsiTheme="minorHAnsi" w:cstheme="minorHAnsi"/>
          <w:b/>
          <w:bCs/>
          <w:color w:val="auto"/>
          <w:shd w:val="clear" w:color="auto" w:fill="FFFFFF"/>
        </w:rPr>
        <w:t>90% hands-on technical, 10% managerial</w:t>
      </w:r>
      <w:r>
        <w:rPr>
          <w:rFonts w:asciiTheme="minorHAnsi" w:hAnsiTheme="minorHAnsi" w:cstheme="minorHAnsi"/>
          <w:b/>
          <w:bCs/>
          <w:color w:val="auto"/>
          <w:shd w:val="clear" w:color="auto" w:fill="FFFFFF"/>
        </w:rPr>
        <w:t>)</w:t>
      </w:r>
    </w:p>
    <w:p w14:paraId="17C25FE3"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Provided guidance, direction and oversight for 3rd party assessments, internal audit engagements, baseline security standards, delivery and remediation of IT security and compliance issues surrounding HIPAA, risk standards CMS compliance, PAN data, PCI-DSS ver. 3.2 compliance, FFIEC directives, NIST 800-53, Sarbanes-Oxley SOX, ISO/IEC 27001:2013, ISO/IEC JTC 1, NERC-CIP 007 R2, and DISA/STIGS data standards.  </w:t>
      </w:r>
    </w:p>
    <w:p w14:paraId="16E543DC" w14:textId="77777777" w:rsidR="000B1A21" w:rsidRPr="000E1288" w:rsidRDefault="00C1404E">
      <w:pPr>
        <w:pStyle w:val="ResumeBody"/>
        <w:numPr>
          <w:ilvl w:val="0"/>
          <w:numId w:val="6"/>
        </w:numPr>
        <w:rPr>
          <w:rFonts w:asciiTheme="minorHAnsi" w:hAnsiTheme="minorHAnsi" w:cstheme="minorHAnsi"/>
          <w:color w:val="auto"/>
        </w:rPr>
      </w:pPr>
      <w:r w:rsidRPr="000E1288">
        <w:rPr>
          <w:rFonts w:asciiTheme="minorHAnsi" w:hAnsiTheme="minorHAnsi" w:cstheme="minorHAnsi"/>
          <w:color w:val="auto"/>
        </w:rPr>
        <w:t>Year End work completed on a 3-month contract assignment only.</w:t>
      </w:r>
    </w:p>
    <w:p w14:paraId="746911D4"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Performed Qradar IDS/IPS on reporting and metrics involving intrusion prevention, malicious emails blocked, percentage of assets patched. </w:t>
      </w:r>
    </w:p>
    <w:p w14:paraId="7DDDFA15"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 Worked Cyberark PAM privileged access management, Password Vault, IAM module.</w:t>
      </w:r>
    </w:p>
    <w:p w14:paraId="47CFF270"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Defined risk management to perform root cause analysis, enterprise-wide governance risk compliance and dollar-value calculation of risk impact. </w:t>
      </w:r>
    </w:p>
    <w:p w14:paraId="0F948171"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Provided direction surrounding CyberArk IAM identity access manager, IDM application identity manager, EPV electronic password vault, PSM privileged session manager.</w:t>
      </w:r>
    </w:p>
    <w:p w14:paraId="4F367BDB"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Proficient with Tripwire Enterprise, Proofpoint, Bit9, RedSeal, IBM QRadar, Core Impact, Carbon Black, FireEye, Tenable Nessus, InsightVM Rapid 7, Computer Associates Kerberos, Palo Alto, Juniper, Checkpoint, JIRA and ServiceNow content, AWS Kubernetes, Lambda, Google Cloud Platform GCP, Security Services, IOT, GCP cloud storage elements.   </w:t>
      </w:r>
    </w:p>
    <w:p w14:paraId="783A560C"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Content filtering firewall analysis with WebSense, Bluecoats, and Cisco Meraki.</w:t>
      </w:r>
    </w:p>
    <w:p w14:paraId="7104143A"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Worked to provide technical oversight involving SIEM, HSM, Venati, SCADA controls, UBA, and OWASP for application development. </w:t>
      </w:r>
    </w:p>
    <w:p w14:paraId="4488D74D" w14:textId="77777777" w:rsidR="000B1A21" w:rsidRPr="000E1288" w:rsidRDefault="00C1404E">
      <w:pPr>
        <w:pStyle w:val="BulletedList"/>
        <w:numPr>
          <w:ilvl w:val="0"/>
          <w:numId w:val="6"/>
        </w:numPr>
        <w:rPr>
          <w:rFonts w:asciiTheme="minorHAnsi" w:hAnsiTheme="minorHAnsi" w:cstheme="minorHAnsi"/>
          <w:color w:val="auto"/>
          <w:sz w:val="22"/>
          <w:szCs w:val="22"/>
        </w:rPr>
      </w:pPr>
      <w:r w:rsidRPr="000E1288">
        <w:rPr>
          <w:rFonts w:asciiTheme="minorHAnsi" w:hAnsiTheme="minorHAnsi" w:cstheme="minorHAnsi"/>
          <w:color w:val="auto"/>
          <w:sz w:val="22"/>
          <w:szCs w:val="22"/>
        </w:rPr>
        <w:t>Supported IT Audit efforts via SOC2, SOC3, and Sarbanes Oxley testing, PCI-DSS 12.3, NERC-CIP, HIPAA, writing of controls, and remediation.</w:t>
      </w:r>
    </w:p>
    <w:p w14:paraId="5466F917" w14:textId="77777777" w:rsidR="00CE193A" w:rsidRDefault="00CE193A">
      <w:pPr>
        <w:pStyle w:val="Company"/>
        <w:spacing w:before="0"/>
        <w:rPr>
          <w:rFonts w:asciiTheme="minorHAnsi" w:hAnsiTheme="minorHAnsi" w:cstheme="minorHAnsi"/>
          <w:b/>
          <w:color w:val="auto"/>
        </w:rPr>
      </w:pPr>
    </w:p>
    <w:p w14:paraId="51A93A70" w14:textId="6F5A6C08" w:rsidR="000B1A21" w:rsidRPr="000E1288" w:rsidRDefault="00C1404E">
      <w:pPr>
        <w:pStyle w:val="Company"/>
        <w:spacing w:before="0"/>
        <w:rPr>
          <w:rFonts w:asciiTheme="minorHAnsi" w:hAnsiTheme="minorHAnsi" w:cstheme="minorHAnsi"/>
          <w:b/>
          <w:bCs/>
          <w:color w:val="auto"/>
        </w:rPr>
      </w:pPr>
      <w:r w:rsidRPr="000E1288">
        <w:rPr>
          <w:rFonts w:asciiTheme="minorHAnsi" w:hAnsiTheme="minorHAnsi" w:cstheme="minorHAnsi"/>
          <w:b/>
          <w:color w:val="auto"/>
        </w:rPr>
        <w:t xml:space="preserve">Performant Financial Recovery Corp., Livermore, CA             </w:t>
      </w:r>
      <w:r w:rsidR="000E1288">
        <w:rPr>
          <w:rFonts w:asciiTheme="minorHAnsi" w:hAnsiTheme="minorHAnsi" w:cstheme="minorHAnsi"/>
          <w:b/>
          <w:color w:val="auto"/>
        </w:rPr>
        <w:t xml:space="preserve">         </w:t>
      </w:r>
      <w:r w:rsidR="003114E9">
        <w:rPr>
          <w:rFonts w:asciiTheme="minorHAnsi" w:hAnsiTheme="minorHAnsi" w:cstheme="minorHAnsi"/>
          <w:b/>
          <w:color w:val="auto"/>
        </w:rPr>
        <w:t xml:space="preserve">                                      </w:t>
      </w:r>
      <w:r w:rsidRPr="000E1288">
        <w:rPr>
          <w:rFonts w:asciiTheme="minorHAnsi" w:hAnsiTheme="minorHAnsi" w:cstheme="minorHAnsi"/>
          <w:b/>
          <w:color w:val="auto"/>
          <w:u w:val="single"/>
        </w:rPr>
        <w:t>April 2016 - October 2016</w:t>
      </w:r>
    </w:p>
    <w:p w14:paraId="328F8374" w14:textId="017DCF89" w:rsidR="000B1A21" w:rsidRPr="000E1288" w:rsidRDefault="00C1404E">
      <w:pPr>
        <w:pStyle w:val="JobTitle"/>
        <w:rPr>
          <w:rFonts w:asciiTheme="minorHAnsi" w:hAnsiTheme="minorHAnsi" w:cstheme="minorHAnsi"/>
          <w:b/>
          <w:bCs/>
          <w:color w:val="auto"/>
        </w:rPr>
      </w:pPr>
      <w:r w:rsidRPr="000E1288">
        <w:rPr>
          <w:rFonts w:asciiTheme="minorHAnsi" w:hAnsiTheme="minorHAnsi" w:cstheme="minorHAnsi"/>
          <w:b/>
          <w:bCs/>
          <w:color w:val="auto"/>
        </w:rPr>
        <w:t>Program Manager, IT Auditor SME and Risk SME</w:t>
      </w:r>
    </w:p>
    <w:p w14:paraId="64FAE7BF" w14:textId="708B6394" w:rsidR="000E1288" w:rsidRPr="00CE193A" w:rsidRDefault="003A1023">
      <w:pPr>
        <w:pStyle w:val="BulletedList"/>
        <w:rPr>
          <w:rFonts w:asciiTheme="minorHAnsi" w:hAnsiTheme="minorHAnsi" w:cstheme="minorHAnsi"/>
          <w:b/>
          <w:bCs/>
          <w:color w:val="auto"/>
          <w:sz w:val="22"/>
          <w:szCs w:val="22"/>
        </w:rPr>
      </w:pPr>
      <w:r>
        <w:rPr>
          <w:rFonts w:asciiTheme="minorHAnsi" w:hAnsiTheme="minorHAnsi" w:cstheme="minorHAnsi"/>
          <w:b/>
          <w:bCs/>
          <w:color w:val="auto"/>
          <w:sz w:val="22"/>
          <w:szCs w:val="22"/>
        </w:rPr>
        <w:t>(</w:t>
      </w:r>
      <w:r w:rsidR="00C1404E" w:rsidRPr="000E1288">
        <w:rPr>
          <w:rFonts w:asciiTheme="minorHAnsi" w:hAnsiTheme="minorHAnsi" w:cstheme="minorHAnsi"/>
          <w:b/>
          <w:bCs/>
          <w:color w:val="auto"/>
          <w:sz w:val="22"/>
          <w:szCs w:val="22"/>
        </w:rPr>
        <w:t>90% hands-on technical, 10% managerial</w:t>
      </w:r>
      <w:r>
        <w:rPr>
          <w:rFonts w:asciiTheme="minorHAnsi" w:hAnsiTheme="minorHAnsi" w:cstheme="minorHAnsi"/>
          <w:b/>
          <w:bCs/>
          <w:color w:val="auto"/>
          <w:sz w:val="22"/>
          <w:szCs w:val="22"/>
        </w:rPr>
        <w:t>)</w:t>
      </w:r>
    </w:p>
    <w:p w14:paraId="51D3E134" w14:textId="5039C406"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Helped to manage governance risk compliance eGRC efforts in the business with projects involving cybersecurity, NERC-CIP, vulnerability, threat assessment, risk posture, risk assessment, security architecture and Cybersecurity.</w:t>
      </w:r>
    </w:p>
    <w:p w14:paraId="48737510"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Researched and administered ways to secure corporate IT assets involving security patching and application of baseline standards ISO / IEC 27001:2018, FFIEC, NIST 800-53, HIPAA 164.310, PMBOK, GLBA, SOX section 4.</w:t>
      </w:r>
    </w:p>
    <w:p w14:paraId="105EB33E"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Provided direction for cybersecurity within a 1,100-user network involving threat posture, secure application development practices, gap analysis and risk posture.</w:t>
      </w:r>
    </w:p>
    <w:p w14:paraId="1C0F0F7E"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Security tools utilized: IBM QRadar, CyberArk, PAM privileged access management, Password Vault module, DLP data loss prevention, Skybox Platform with Firewall, Network Assurance with Threat and Vulnerability Controls, Splunk, Syslog DTLS, Tenable Nessus 6.7, SIEM, Java scripting, Nexpose Rapid 7, Tripwire Enterprise 8.5.0, FireEye, Bit9 Carbon Black, Kerberos, Sophia, RedSeal, Proofpoint, WebSense, UEBA, Palo Alto, Juniper, Checkpoint, Bluecoat Proxy firewalls, Wireshark analyzer and other tools for intrusion detection and SIEM efforts.</w:t>
      </w:r>
    </w:p>
    <w:p w14:paraId="08D21092"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Provided IT Audit and Information Security guidance through standards: CoBIT 5, COSO, DISA STIGs, NIST 800-53, PCI / DSS 3.2 compliance and SCADA.</w:t>
      </w:r>
    </w:p>
    <w:p w14:paraId="7DD26290" w14:textId="5B6562D4"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Authored Programs in risk avoidance, risk transfer, factor analysis of information risk FAIR, suspicious activity reports, technical writing of policies, security plans and intrusion detection.</w:t>
      </w:r>
    </w:p>
    <w:p w14:paraId="0B1C30FE"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Proficient with PGP, RedSeal, QRadar, CyberArk, Tripwire Enterprise, Nexpose Rapid 7, Nessus 6.7, Sophos AV, Proofpoint, Bluecoats, Bit9-Carbon Black, Snort, Splunk, Syslog, Scrum, Agile, SDLC, SIEM and Symantec Enterprise anti-virus.</w:t>
      </w:r>
    </w:p>
    <w:p w14:paraId="53902B5B" w14:textId="77777777" w:rsidR="000B1A21" w:rsidRPr="000E1288" w:rsidRDefault="00C1404E">
      <w:pPr>
        <w:pStyle w:val="BulletedList"/>
        <w:numPr>
          <w:ilvl w:val="0"/>
          <w:numId w:val="7"/>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Provided IT Audit expertise involving Governance Risk Compliance GRC involving Capability Maturity Model CMM, ISO/IEC standards, OCTAVE, FAIR, TARA, OWASP top 10 controls, CoBit, NIST, FFIEC controls and Centers for Medicaid/Medicare CMS standards. Robotics study as it relates to Cybersecurity and SCADA controls and methods.</w:t>
      </w:r>
    </w:p>
    <w:p w14:paraId="04CF423C" w14:textId="77777777" w:rsidR="000C16E3" w:rsidRPr="000E1288" w:rsidRDefault="000C16E3">
      <w:pPr>
        <w:pStyle w:val="Company"/>
        <w:spacing w:before="0"/>
        <w:rPr>
          <w:rFonts w:asciiTheme="minorHAnsi" w:hAnsiTheme="minorHAnsi" w:cstheme="minorHAnsi"/>
          <w:b/>
          <w:color w:val="auto"/>
        </w:rPr>
      </w:pPr>
    </w:p>
    <w:p w14:paraId="4F82951F" w14:textId="33034BB6" w:rsidR="000B1A21" w:rsidRPr="000E1288" w:rsidRDefault="00C1404E">
      <w:pPr>
        <w:pStyle w:val="Company"/>
        <w:spacing w:before="0"/>
        <w:rPr>
          <w:rFonts w:asciiTheme="minorHAnsi" w:hAnsiTheme="minorHAnsi" w:cstheme="minorHAnsi"/>
          <w:b/>
          <w:bCs/>
          <w:color w:val="auto"/>
        </w:rPr>
      </w:pPr>
      <w:r w:rsidRPr="000E1288">
        <w:rPr>
          <w:rFonts w:asciiTheme="minorHAnsi" w:hAnsiTheme="minorHAnsi" w:cstheme="minorHAnsi"/>
          <w:b/>
          <w:color w:val="auto"/>
        </w:rPr>
        <w:t>Contracted – Prodapt North America Inc., Glendale CA</w:t>
      </w:r>
      <w:r w:rsidRPr="000E1288">
        <w:rPr>
          <w:rFonts w:asciiTheme="minorHAnsi" w:hAnsiTheme="minorHAnsi" w:cstheme="minorHAnsi"/>
          <w:color w:val="auto"/>
        </w:rPr>
        <w:t xml:space="preserve">                                     </w:t>
      </w:r>
      <w:r w:rsidRPr="000E1288">
        <w:rPr>
          <w:rFonts w:asciiTheme="minorHAnsi" w:hAnsiTheme="minorHAnsi" w:cstheme="minorHAnsi"/>
          <w:color w:val="auto"/>
          <w:shd w:val="clear" w:color="auto" w:fill="FFFFFF"/>
        </w:rPr>
        <w:t xml:space="preserve"> </w:t>
      </w:r>
      <w:r w:rsidR="000E1288">
        <w:rPr>
          <w:rFonts w:asciiTheme="minorHAnsi" w:hAnsiTheme="minorHAnsi" w:cstheme="minorHAnsi"/>
          <w:color w:val="auto"/>
          <w:shd w:val="clear" w:color="auto" w:fill="FFFFFF"/>
        </w:rPr>
        <w:t xml:space="preserve">           </w:t>
      </w:r>
      <w:r w:rsidRPr="000E1288">
        <w:rPr>
          <w:rFonts w:asciiTheme="minorHAnsi" w:hAnsiTheme="minorHAnsi" w:cstheme="minorHAnsi"/>
          <w:b/>
          <w:color w:val="auto"/>
          <w:u w:val="single"/>
          <w:shd w:val="clear" w:color="auto" w:fill="FFFFFF"/>
        </w:rPr>
        <w:t>Oct. 2015 – Apr. 2016</w:t>
      </w:r>
    </w:p>
    <w:p w14:paraId="5F9F983B" w14:textId="77777777" w:rsidR="000B1A21" w:rsidRPr="000E1288" w:rsidRDefault="00C1404E">
      <w:pPr>
        <w:pStyle w:val="JobTitle"/>
        <w:rPr>
          <w:rFonts w:asciiTheme="minorHAnsi" w:hAnsiTheme="minorHAnsi" w:cstheme="minorHAnsi"/>
          <w:b/>
          <w:bCs/>
          <w:color w:val="auto"/>
          <w:shd w:val="clear" w:color="auto" w:fill="FFFFFF"/>
        </w:rPr>
      </w:pPr>
      <w:r w:rsidRPr="000E1288">
        <w:rPr>
          <w:rFonts w:asciiTheme="minorHAnsi" w:hAnsiTheme="minorHAnsi" w:cstheme="minorHAnsi"/>
          <w:b/>
          <w:bCs/>
          <w:color w:val="auto"/>
        </w:rPr>
        <w:t xml:space="preserve">Technical Program Manager, Information Security, IT Audit/Risk SME  </w:t>
      </w:r>
      <w:r w:rsidRPr="000E1288">
        <w:rPr>
          <w:rFonts w:asciiTheme="minorHAnsi" w:hAnsiTheme="minorHAnsi" w:cstheme="minorHAnsi"/>
          <w:b/>
          <w:bCs/>
          <w:color w:val="auto"/>
          <w:shd w:val="clear" w:color="auto" w:fill="FFFFFF"/>
        </w:rPr>
        <w:t xml:space="preserve">   </w:t>
      </w:r>
    </w:p>
    <w:p w14:paraId="7DE104C4" w14:textId="16877C4D" w:rsidR="000B1A21" w:rsidRPr="000E1288" w:rsidRDefault="00C1404E" w:rsidP="003A1023">
      <w:pPr>
        <w:pStyle w:val="JobTitle"/>
        <w:rPr>
          <w:rFonts w:asciiTheme="minorHAnsi" w:hAnsiTheme="minorHAnsi" w:cstheme="minorHAnsi"/>
          <w:b/>
          <w:bCs/>
          <w:color w:val="auto"/>
        </w:rPr>
      </w:pPr>
      <w:r w:rsidRPr="000E1288">
        <w:rPr>
          <w:rFonts w:asciiTheme="minorHAnsi" w:hAnsiTheme="minorHAnsi" w:cstheme="minorHAnsi"/>
          <w:b/>
          <w:bCs/>
          <w:color w:val="auto"/>
        </w:rPr>
        <w:t>Working with and traveling to client: Spectrum, Bright House Networks, Charter, T</w:t>
      </w:r>
      <w:r w:rsidR="00E00500" w:rsidRPr="000E1288">
        <w:rPr>
          <w:rFonts w:asciiTheme="minorHAnsi" w:hAnsiTheme="minorHAnsi" w:cstheme="minorHAnsi"/>
          <w:b/>
          <w:bCs/>
          <w:color w:val="auto"/>
        </w:rPr>
        <w:t>im</w:t>
      </w:r>
      <w:r w:rsidR="001B0C32" w:rsidRPr="000E1288">
        <w:rPr>
          <w:rFonts w:asciiTheme="minorHAnsi" w:hAnsiTheme="minorHAnsi" w:cstheme="minorHAnsi"/>
          <w:b/>
          <w:bCs/>
          <w:color w:val="auto"/>
        </w:rPr>
        <w:t>e</w:t>
      </w:r>
      <w:r w:rsidR="00E00500" w:rsidRPr="000E1288">
        <w:rPr>
          <w:rFonts w:asciiTheme="minorHAnsi" w:hAnsiTheme="minorHAnsi" w:cstheme="minorHAnsi"/>
          <w:b/>
          <w:bCs/>
          <w:color w:val="auto"/>
        </w:rPr>
        <w:t xml:space="preserve"> </w:t>
      </w:r>
      <w:r w:rsidRPr="000E1288">
        <w:rPr>
          <w:rFonts w:asciiTheme="minorHAnsi" w:hAnsiTheme="minorHAnsi" w:cstheme="minorHAnsi"/>
          <w:b/>
          <w:bCs/>
          <w:color w:val="auto"/>
        </w:rPr>
        <w:t>W</w:t>
      </w:r>
      <w:r w:rsidR="001B0C32" w:rsidRPr="000E1288">
        <w:rPr>
          <w:rFonts w:asciiTheme="minorHAnsi" w:hAnsiTheme="minorHAnsi" w:cstheme="minorHAnsi"/>
          <w:b/>
          <w:bCs/>
          <w:color w:val="auto"/>
        </w:rPr>
        <w:t xml:space="preserve">arner </w:t>
      </w:r>
      <w:r w:rsidRPr="000E1288">
        <w:rPr>
          <w:rFonts w:asciiTheme="minorHAnsi" w:hAnsiTheme="minorHAnsi" w:cstheme="minorHAnsi"/>
          <w:b/>
          <w:bCs/>
          <w:color w:val="auto"/>
        </w:rPr>
        <w:t>C</w:t>
      </w:r>
      <w:r w:rsidR="001B0C32" w:rsidRPr="000E1288">
        <w:rPr>
          <w:rFonts w:asciiTheme="minorHAnsi" w:hAnsiTheme="minorHAnsi" w:cstheme="minorHAnsi"/>
          <w:b/>
          <w:bCs/>
          <w:color w:val="auto"/>
        </w:rPr>
        <w:t>able</w:t>
      </w:r>
      <w:r w:rsidRPr="000E1288">
        <w:rPr>
          <w:rFonts w:asciiTheme="minorHAnsi" w:hAnsiTheme="minorHAnsi" w:cstheme="minorHAnsi"/>
          <w:b/>
          <w:bCs/>
          <w:color w:val="auto"/>
        </w:rPr>
        <w:t xml:space="preserve"> during merger</w:t>
      </w:r>
    </w:p>
    <w:p w14:paraId="02269C53" w14:textId="50940242" w:rsidR="003A1023" w:rsidRPr="00CE193A" w:rsidRDefault="003A1023">
      <w:pPr>
        <w:pStyle w:val="JobTitle"/>
        <w:rPr>
          <w:rFonts w:asciiTheme="minorHAnsi" w:hAnsiTheme="minorHAnsi" w:cstheme="minorHAnsi"/>
          <w:b/>
          <w:bCs/>
          <w:color w:val="auto"/>
        </w:rPr>
      </w:pPr>
      <w:r>
        <w:rPr>
          <w:rFonts w:asciiTheme="minorHAnsi" w:hAnsiTheme="minorHAnsi" w:cstheme="minorHAnsi"/>
          <w:b/>
          <w:bCs/>
          <w:color w:val="auto"/>
        </w:rPr>
        <w:t>(</w:t>
      </w:r>
      <w:r w:rsidR="00C1404E" w:rsidRPr="000E1288">
        <w:rPr>
          <w:rFonts w:asciiTheme="minorHAnsi" w:hAnsiTheme="minorHAnsi" w:cstheme="minorHAnsi"/>
          <w:b/>
          <w:bCs/>
          <w:color w:val="auto"/>
        </w:rPr>
        <w:t>75% managerial 25% hands-on technical</w:t>
      </w:r>
      <w:r>
        <w:rPr>
          <w:rFonts w:asciiTheme="minorHAnsi" w:hAnsiTheme="minorHAnsi" w:cstheme="minorHAnsi"/>
          <w:b/>
          <w:bCs/>
          <w:color w:val="auto"/>
        </w:rPr>
        <w:t>)</w:t>
      </w:r>
    </w:p>
    <w:p w14:paraId="5773B3C5"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Oversaw Active Directory Project involving 20 persons using PCI-DSS 12.3, Tripwire Enterprise, a risk management plan, analysis of risk for critical processes, risk probability and risk impact. Methodologies: OCTAVE, FAIR and TARA.</w:t>
      </w:r>
    </w:p>
    <w:p w14:paraId="0CC46476"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Directed business processes, product requirements and utilized CSIRT and use OWASP to baseline SIEM event trends and attack patterns and vectors. NERC-CIP 007 R2, DIARMF, SCADA cybersecurity, anti-virus efforts with Symantec Enterprise, PAN data analysis, Amazon Web Services AWS cloud, SCADA Robotics study for future merger with Charter Communications and ultimate formation of SPECTRUM.</w:t>
      </w:r>
    </w:p>
    <w:p w14:paraId="654EB8D0"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Developed and executed PMBOK defined and led project plans, with dependencies, milestones based on backlog, story points and velocity to establish reachable targets.</w:t>
      </w:r>
    </w:p>
    <w:p w14:paraId="1814FB60" w14:textId="6F29FC33"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Cybersecurity role with Carbon Black, Proofpoint, QRadar, patch mgt., Amazon Web Services, Google Cloud Platform (GCP), Tripwire Enterprise, Tenable Nessus 6.7, Nexpose Rapid 7, Agile-Scrum, Splunk, Syslog, UEBA and Skybox Platforms including Threat and Vulnerability Management, SIEM CVE, Nexpose Rapid 7 scans and remediation. </w:t>
      </w:r>
    </w:p>
    <w:p w14:paraId="77FC565B"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Oversaw a 3000+ computer group and a CAT 1 Network threat / vulnerability project.</w:t>
      </w:r>
    </w:p>
    <w:p w14:paraId="2689E203"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Coordinated remediation efforts. Qradar CyberArk PAM privileged access management, Password Vault, DLP data loss prevention, 9.2 beta tested platform for ID of privileged accounts, access control lists, audit trails and password analysis. SAP ERP pillar analysis, provisioning and access granting, SAP process control.</w:t>
      </w:r>
    </w:p>
    <w:p w14:paraId="12B057CC" w14:textId="77777777" w:rsidR="000B1A21" w:rsidRPr="000E1288" w:rsidRDefault="00C1404E">
      <w:pPr>
        <w:pStyle w:val="BulletedList"/>
        <w:numPr>
          <w:ilvl w:val="0"/>
          <w:numId w:val="8"/>
        </w:numPr>
        <w:rPr>
          <w:rFonts w:asciiTheme="minorHAnsi" w:hAnsiTheme="minorHAnsi" w:cstheme="minorHAnsi"/>
          <w:color w:val="auto"/>
          <w:sz w:val="22"/>
          <w:szCs w:val="22"/>
        </w:rPr>
      </w:pPr>
      <w:r w:rsidRPr="000E1288">
        <w:rPr>
          <w:rFonts w:asciiTheme="minorHAnsi" w:hAnsiTheme="minorHAnsi" w:cstheme="minorHAnsi"/>
          <w:color w:val="auto"/>
          <w:sz w:val="22"/>
          <w:szCs w:val="22"/>
        </w:rPr>
        <w:t>Created and implemented a FAIR TARA risk management plan. Identified project related risks and triggers.</w:t>
      </w:r>
    </w:p>
    <w:p w14:paraId="1F82CA84" w14:textId="77777777" w:rsidR="000E1288" w:rsidRDefault="000E1288">
      <w:pPr>
        <w:pStyle w:val="Company"/>
        <w:spacing w:before="0"/>
        <w:rPr>
          <w:rFonts w:asciiTheme="minorHAnsi" w:hAnsiTheme="minorHAnsi" w:cstheme="minorHAnsi"/>
          <w:b/>
          <w:color w:val="auto"/>
        </w:rPr>
      </w:pPr>
    </w:p>
    <w:p w14:paraId="44013C5D" w14:textId="06AC9FBF" w:rsidR="00403926" w:rsidRPr="00403926" w:rsidRDefault="00403926" w:rsidP="00CE193A">
      <w:pPr>
        <w:pStyle w:val="Company"/>
        <w:spacing w:before="0"/>
        <w:rPr>
          <w:rFonts w:asciiTheme="minorHAnsi" w:hAnsiTheme="minorHAnsi" w:cstheme="minorHAnsi"/>
          <w:b/>
          <w:color w:val="auto"/>
          <w:u w:val="single"/>
        </w:rPr>
      </w:pPr>
      <w:r w:rsidRPr="00403926">
        <w:rPr>
          <w:rFonts w:asciiTheme="minorHAnsi" w:hAnsiTheme="minorHAnsi" w:cstheme="minorHAnsi"/>
          <w:b/>
          <w:color w:val="auto"/>
        </w:rPr>
        <w:t xml:space="preserve">Cybersecurity SME </w:t>
      </w:r>
      <w:r>
        <w:rPr>
          <w:rFonts w:asciiTheme="minorHAnsi" w:hAnsiTheme="minorHAnsi" w:cstheme="minorHAnsi"/>
          <w:b/>
          <w:color w:val="auto"/>
        </w:rPr>
        <w:t xml:space="preserve">                                                                                                                         </w:t>
      </w:r>
      <w:r w:rsidRPr="00403926">
        <w:rPr>
          <w:rFonts w:asciiTheme="minorHAnsi" w:hAnsiTheme="minorHAnsi" w:cstheme="minorHAnsi"/>
          <w:b/>
          <w:color w:val="auto"/>
          <w:u w:val="single"/>
        </w:rPr>
        <w:t>May 2007 - October 2015</w:t>
      </w:r>
    </w:p>
    <w:p w14:paraId="4E9C2CFD" w14:textId="0C46BFF9" w:rsidR="000E1288" w:rsidRDefault="00C1404E" w:rsidP="00CE193A">
      <w:pPr>
        <w:pStyle w:val="Company"/>
        <w:spacing w:before="0"/>
        <w:rPr>
          <w:rFonts w:asciiTheme="minorHAnsi" w:hAnsiTheme="minorHAnsi" w:cstheme="minorHAnsi"/>
          <w:b/>
          <w:bCs/>
          <w:color w:val="auto"/>
        </w:rPr>
      </w:pPr>
      <w:r w:rsidRPr="000E1288">
        <w:rPr>
          <w:rFonts w:asciiTheme="minorHAnsi" w:hAnsiTheme="minorHAnsi" w:cstheme="minorHAnsi"/>
          <w:b/>
          <w:color w:val="auto"/>
        </w:rPr>
        <w:t xml:space="preserve">Permanent - Data Regime Co., Naples, FL, Sea Bright NJ                          </w:t>
      </w:r>
      <w:r w:rsidR="003114E9">
        <w:rPr>
          <w:rFonts w:asciiTheme="minorHAnsi" w:hAnsiTheme="minorHAnsi" w:cstheme="minorHAnsi"/>
          <w:b/>
          <w:color w:val="auto"/>
        </w:rPr>
        <w:t xml:space="preserve">                            </w:t>
      </w:r>
      <w:r w:rsidRPr="000E1288">
        <w:rPr>
          <w:rFonts w:asciiTheme="minorHAnsi" w:hAnsiTheme="minorHAnsi" w:cstheme="minorHAnsi"/>
          <w:b/>
          <w:color w:val="auto"/>
        </w:rPr>
        <w:t xml:space="preserve"> </w:t>
      </w:r>
    </w:p>
    <w:p w14:paraId="67FBE54A" w14:textId="4FAA1E54" w:rsidR="000B1A21" w:rsidRPr="000E1288" w:rsidRDefault="00C1404E">
      <w:pPr>
        <w:pStyle w:val="JobTitle"/>
        <w:rPr>
          <w:rFonts w:asciiTheme="minorHAnsi" w:hAnsiTheme="minorHAnsi" w:cstheme="minorHAnsi"/>
          <w:color w:val="auto"/>
        </w:rPr>
      </w:pPr>
      <w:r w:rsidRPr="000E1288">
        <w:rPr>
          <w:rFonts w:asciiTheme="minorHAnsi" w:hAnsiTheme="minorHAnsi" w:cstheme="minorHAnsi"/>
          <w:b/>
          <w:bCs/>
          <w:color w:val="auto"/>
        </w:rPr>
        <w:t xml:space="preserve">Director, Consulting Operation Owner, CISO, CTO Program Manager, BASAL Accord and Banking Industry </w:t>
      </w:r>
    </w:p>
    <w:p w14:paraId="79553C3D" w14:textId="5876CF09" w:rsidR="000B1A21" w:rsidRPr="000E1288" w:rsidRDefault="00C1404E">
      <w:pPr>
        <w:pStyle w:val="Company"/>
        <w:spacing w:before="0"/>
        <w:rPr>
          <w:rFonts w:asciiTheme="minorHAnsi" w:hAnsiTheme="minorHAnsi" w:cstheme="minorHAnsi"/>
          <w:color w:val="auto"/>
        </w:rPr>
      </w:pPr>
      <w:r w:rsidRPr="000E1288">
        <w:rPr>
          <w:rFonts w:asciiTheme="minorHAnsi" w:hAnsiTheme="minorHAnsi" w:cstheme="minorHAnsi"/>
          <w:b/>
          <w:color w:val="auto"/>
        </w:rPr>
        <w:t xml:space="preserve">Working with and traveling to clients: Hemisphere Holdings Corp., Bayview Financial Inc., Pamrapo Bancorp Inc., Microware Inc., BlueCross BlueShield Affiliates, Partsfleet II, Advance Auto Corp.                  </w:t>
      </w:r>
    </w:p>
    <w:p w14:paraId="34CA6CC4" w14:textId="452CEEFA" w:rsidR="000E1288" w:rsidRPr="00CE193A" w:rsidRDefault="000E1288">
      <w:pPr>
        <w:pStyle w:val="JobTitle"/>
        <w:rPr>
          <w:rFonts w:asciiTheme="minorHAnsi" w:hAnsiTheme="minorHAnsi" w:cstheme="minorHAnsi"/>
          <w:b/>
          <w:bCs/>
          <w:color w:val="auto"/>
        </w:rPr>
      </w:pPr>
      <w:r>
        <w:rPr>
          <w:rFonts w:asciiTheme="minorHAnsi" w:hAnsiTheme="minorHAnsi" w:cstheme="minorHAnsi"/>
          <w:b/>
          <w:bCs/>
          <w:color w:val="auto"/>
        </w:rPr>
        <w:t xml:space="preserve">(70% hands-on </w:t>
      </w:r>
      <w:r w:rsidR="00C1404E" w:rsidRPr="000E1288">
        <w:rPr>
          <w:rFonts w:asciiTheme="minorHAnsi" w:hAnsiTheme="minorHAnsi" w:cstheme="minorHAnsi"/>
          <w:b/>
          <w:bCs/>
          <w:color w:val="auto"/>
        </w:rPr>
        <w:t>30% managerial</w:t>
      </w:r>
      <w:r>
        <w:rPr>
          <w:rFonts w:asciiTheme="minorHAnsi" w:hAnsiTheme="minorHAnsi" w:cstheme="minorHAnsi"/>
          <w:b/>
          <w:bCs/>
          <w:color w:val="auto"/>
        </w:rPr>
        <w:t>)</w:t>
      </w:r>
    </w:p>
    <w:p w14:paraId="6747DCD0"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In charge of 3 persons involving the Planning, Organization and Direction of small, medium and high value Financial Services, CMS governed Health Insurance Industry, Pharmaceutical audits.</w:t>
      </w:r>
    </w:p>
    <w:p w14:paraId="4AEEF8BF"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Point of contact for business projects and risk assessments involving Project Management Body of Knowledge PMBOK / PMI standards, IT Audit internal controls, SCADA Cybersecurity, GLBA, SOX, HIPAA, SIEM, CVE, NERC, FERC, CIPv3, application development.</w:t>
      </w:r>
    </w:p>
    <w:p w14:paraId="4CC9816A" w14:textId="4E1C5AEE"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 xml:space="preserve">Subject Matter Expert to Banking and Financial Services involving Vendor Risk and Cybersecurity.  </w:t>
      </w:r>
    </w:p>
    <w:p w14:paraId="6976AB07"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Administered and improved Splunk and Syslog security intelligence platform, Amazon Web Services, Golang, CyberArk Identity Access, Node.js Java scripting, Tripwire Enterprise configuration management, Symantec Enterprise anti-virus and McAfee Enterprise EPO.</w:t>
      </w:r>
    </w:p>
    <w:p w14:paraId="088C1E7D"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Provided support and administration of Qradar involving Service Level Arrangement SLA with IBM, functionality of reports, malicious activities and reconciliation to existing internal System inventories.</w:t>
      </w:r>
    </w:p>
    <w:p w14:paraId="027A46F4" w14:textId="77777777" w:rsidR="000B1A21" w:rsidRPr="000E1288" w:rsidRDefault="00C1404E">
      <w:pPr>
        <w:pStyle w:val="BulletedList"/>
        <w:numPr>
          <w:ilvl w:val="0"/>
          <w:numId w:val="9"/>
        </w:numPr>
        <w:rPr>
          <w:rStyle w:val="bdyblk2"/>
          <w:rFonts w:asciiTheme="minorHAnsi" w:hAnsiTheme="minorHAnsi" w:cstheme="minorHAnsi"/>
          <w:color w:val="auto"/>
        </w:rPr>
      </w:pPr>
      <w:r w:rsidRPr="000E1288">
        <w:rPr>
          <w:rFonts w:asciiTheme="minorHAnsi" w:hAnsiTheme="minorHAnsi" w:cstheme="minorHAnsi"/>
          <w:color w:val="auto"/>
          <w:sz w:val="22"/>
          <w:szCs w:val="22"/>
        </w:rPr>
        <w:t>Strategic level Authoring of Policy and Threats to the organization with solid results for mitigation.</w:t>
      </w:r>
    </w:p>
    <w:p w14:paraId="2800B231" w14:textId="77777777" w:rsidR="000B1A21" w:rsidRPr="000E1288" w:rsidRDefault="00C1404E">
      <w:pPr>
        <w:pStyle w:val="BulletedList"/>
        <w:numPr>
          <w:ilvl w:val="0"/>
          <w:numId w:val="9"/>
        </w:numPr>
        <w:rPr>
          <w:rStyle w:val="bdyblk2"/>
          <w:rFonts w:asciiTheme="minorHAnsi" w:hAnsiTheme="minorHAnsi" w:cstheme="minorHAnsi"/>
          <w:color w:val="auto"/>
        </w:rPr>
      </w:pPr>
      <w:r w:rsidRPr="000E1288">
        <w:rPr>
          <w:rStyle w:val="bdyblk2"/>
          <w:rFonts w:asciiTheme="minorHAnsi" w:hAnsiTheme="minorHAnsi" w:cstheme="minorHAnsi"/>
          <w:color w:val="auto"/>
        </w:rPr>
        <w:t>Active role in Information Security with POA&amp;Ms, SCADA, FISMA, FFIEC, UVBA, ISO IEC 27001, 27018.</w:t>
      </w:r>
    </w:p>
    <w:p w14:paraId="3DC0DA72"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Style w:val="bdyblk2"/>
          <w:rFonts w:asciiTheme="minorHAnsi" w:hAnsiTheme="minorHAnsi" w:cstheme="minorHAnsi"/>
          <w:color w:val="auto"/>
        </w:rPr>
        <w:t>Secured IT operations surrounding a FFIEC rework of application access controls, POA&amp;Ms, eGRC, OWASP top ten, SSAE-16 audit compliance, Palo Alto, Checkpoint.</w:t>
      </w:r>
    </w:p>
    <w:p w14:paraId="2A890D53"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Fonts w:asciiTheme="minorHAnsi" w:hAnsiTheme="minorHAnsi" w:cstheme="minorHAnsi"/>
          <w:color w:val="auto"/>
          <w:sz w:val="22"/>
          <w:szCs w:val="22"/>
        </w:rPr>
        <w:t>Performed SDLC development of application technical requirements, system design, quality assurance, user acceptance testing, and testing of application analysis for operations using Amazon AWS Cognito and Lambda.</w:t>
      </w:r>
    </w:p>
    <w:p w14:paraId="66D0EEAF" w14:textId="77777777" w:rsidR="000B1A21" w:rsidRPr="000E1288" w:rsidRDefault="00C1404E">
      <w:pPr>
        <w:pStyle w:val="BulletedList"/>
        <w:numPr>
          <w:ilvl w:val="0"/>
          <w:numId w:val="9"/>
        </w:numPr>
        <w:rPr>
          <w:rStyle w:val="bdyblk2"/>
          <w:rFonts w:asciiTheme="minorHAnsi" w:hAnsiTheme="minorHAnsi" w:cstheme="minorHAnsi"/>
          <w:color w:val="auto"/>
        </w:rPr>
      </w:pPr>
      <w:r w:rsidRPr="000E1288">
        <w:rPr>
          <w:rFonts w:asciiTheme="minorHAnsi" w:hAnsiTheme="minorHAnsi" w:cstheme="minorHAnsi"/>
          <w:color w:val="auto"/>
          <w:sz w:val="22"/>
          <w:szCs w:val="22"/>
        </w:rPr>
        <w:t>Built an IT Audit case, information gathering, access / exploitation, and reporting of findings with Tenable Nessus 5, Proofpoint, Qradar, Nexpose Rapid 7, Tripwire Enterprise.</w:t>
      </w:r>
    </w:p>
    <w:p w14:paraId="78619EFD" w14:textId="77777777" w:rsidR="000B1A21" w:rsidRPr="000E1288" w:rsidRDefault="00C1404E">
      <w:pPr>
        <w:pStyle w:val="BulletedList"/>
        <w:numPr>
          <w:ilvl w:val="0"/>
          <w:numId w:val="9"/>
        </w:numPr>
        <w:rPr>
          <w:rFonts w:asciiTheme="minorHAnsi" w:hAnsiTheme="minorHAnsi" w:cstheme="minorHAnsi"/>
          <w:color w:val="auto"/>
          <w:sz w:val="22"/>
          <w:szCs w:val="22"/>
        </w:rPr>
      </w:pPr>
      <w:r w:rsidRPr="000E1288">
        <w:rPr>
          <w:rStyle w:val="bdyblk2"/>
          <w:rFonts w:asciiTheme="minorHAnsi" w:hAnsiTheme="minorHAnsi" w:cstheme="minorHAnsi"/>
          <w:color w:val="auto"/>
        </w:rPr>
        <w:t>IT Auditor for Financial Services and Banks to perform IT work involving SSAE-16, IT security assessments, Risk Assessment, FFIEC, FDIC, BASEL II Accord and SEC compliance.</w:t>
      </w:r>
    </w:p>
    <w:p w14:paraId="541D53EF" w14:textId="77777777" w:rsidR="000B1A21" w:rsidRPr="000E1288" w:rsidRDefault="000B1A21">
      <w:pPr>
        <w:pStyle w:val="BulletedList"/>
        <w:rPr>
          <w:rFonts w:asciiTheme="minorHAnsi" w:hAnsiTheme="minorHAnsi" w:cstheme="minorHAnsi"/>
          <w:color w:val="auto"/>
          <w:sz w:val="22"/>
          <w:szCs w:val="22"/>
        </w:rPr>
      </w:pPr>
    </w:p>
    <w:p w14:paraId="0429D3C4" w14:textId="3338D0AA" w:rsidR="000B1A21" w:rsidRPr="000E1288" w:rsidRDefault="00C1404E">
      <w:pPr>
        <w:pStyle w:val="Company"/>
        <w:spacing w:before="0"/>
        <w:rPr>
          <w:rFonts w:asciiTheme="minorHAnsi" w:hAnsiTheme="minorHAnsi" w:cstheme="minorHAnsi"/>
          <w:b/>
          <w:bCs/>
          <w:color w:val="auto"/>
        </w:rPr>
      </w:pPr>
      <w:r w:rsidRPr="000E1288">
        <w:rPr>
          <w:rFonts w:asciiTheme="minorHAnsi" w:hAnsiTheme="minorHAnsi" w:cstheme="minorHAnsi"/>
          <w:b/>
          <w:color w:val="auto"/>
        </w:rPr>
        <w:t>Permanent - Mizuho Corporate Bank, Ltd</w:t>
      </w:r>
      <w:r w:rsidRPr="000E1288">
        <w:rPr>
          <w:rFonts w:asciiTheme="minorHAnsi" w:hAnsiTheme="minorHAnsi" w:cstheme="minorHAnsi"/>
          <w:color w:val="auto"/>
        </w:rPr>
        <w:t xml:space="preserve">., </w:t>
      </w:r>
      <w:r w:rsidRPr="000E1288">
        <w:rPr>
          <w:rFonts w:asciiTheme="minorHAnsi" w:hAnsiTheme="minorHAnsi" w:cstheme="minorHAnsi"/>
          <w:b/>
          <w:color w:val="auto"/>
        </w:rPr>
        <w:t xml:space="preserve">Tokyo Japan, New York, NY         </w:t>
      </w:r>
      <w:r w:rsidR="000E1288">
        <w:rPr>
          <w:rFonts w:asciiTheme="minorHAnsi" w:hAnsiTheme="minorHAnsi" w:cstheme="minorHAnsi"/>
          <w:b/>
          <w:color w:val="auto"/>
        </w:rPr>
        <w:t xml:space="preserve">         </w:t>
      </w:r>
      <w:r w:rsidRPr="000E1288">
        <w:rPr>
          <w:rFonts w:asciiTheme="minorHAnsi" w:hAnsiTheme="minorHAnsi" w:cstheme="minorHAnsi"/>
          <w:b/>
          <w:color w:val="auto"/>
        </w:rPr>
        <w:t xml:space="preserve"> </w:t>
      </w:r>
      <w:r w:rsidR="00403926">
        <w:rPr>
          <w:rFonts w:asciiTheme="minorHAnsi" w:hAnsiTheme="minorHAnsi" w:cstheme="minorHAnsi"/>
          <w:b/>
          <w:color w:val="auto"/>
        </w:rPr>
        <w:t xml:space="preserve">             </w:t>
      </w:r>
      <w:r w:rsidRPr="000E1288">
        <w:rPr>
          <w:rFonts w:asciiTheme="minorHAnsi" w:hAnsiTheme="minorHAnsi" w:cstheme="minorHAnsi"/>
          <w:b/>
          <w:color w:val="auto"/>
          <w:u w:val="single"/>
        </w:rPr>
        <w:t>April 2004 - May 2007</w:t>
      </w:r>
    </w:p>
    <w:p w14:paraId="53ADB4CF" w14:textId="77777777" w:rsidR="000B1A21" w:rsidRPr="000E1288" w:rsidRDefault="00C1404E">
      <w:pPr>
        <w:pStyle w:val="JobTitle"/>
        <w:rPr>
          <w:rFonts w:asciiTheme="minorHAnsi" w:hAnsiTheme="minorHAnsi" w:cstheme="minorHAnsi"/>
          <w:color w:val="auto"/>
        </w:rPr>
      </w:pPr>
      <w:r w:rsidRPr="000E1288">
        <w:rPr>
          <w:rFonts w:asciiTheme="minorHAnsi" w:hAnsiTheme="minorHAnsi" w:cstheme="minorHAnsi"/>
          <w:b/>
          <w:bCs/>
          <w:color w:val="auto"/>
        </w:rPr>
        <w:t>Bank Officer, Vice President,</w:t>
      </w:r>
      <w:r w:rsidRPr="000E1288">
        <w:rPr>
          <w:rFonts w:asciiTheme="minorHAnsi" w:hAnsiTheme="minorHAnsi" w:cstheme="minorHAnsi"/>
          <w:color w:val="auto"/>
        </w:rPr>
        <w:t xml:space="preserve"> </w:t>
      </w:r>
      <w:r w:rsidRPr="000E1288">
        <w:rPr>
          <w:rFonts w:asciiTheme="minorHAnsi" w:hAnsiTheme="minorHAnsi" w:cstheme="minorHAnsi"/>
          <w:b/>
          <w:color w:val="auto"/>
        </w:rPr>
        <w:t>BASEL Accord Risk Program</w:t>
      </w:r>
      <w:r w:rsidRPr="000E1288">
        <w:rPr>
          <w:rStyle w:val="bdyblk2"/>
          <w:rFonts w:asciiTheme="minorHAnsi" w:hAnsiTheme="minorHAnsi" w:cstheme="minorHAnsi"/>
          <w:b/>
          <w:color w:val="auto"/>
        </w:rPr>
        <w:t xml:space="preserve"> Manager SME</w:t>
      </w:r>
      <w:r w:rsidRPr="000E1288">
        <w:rPr>
          <w:rStyle w:val="bdyblk2"/>
          <w:rFonts w:asciiTheme="minorHAnsi" w:hAnsiTheme="minorHAnsi" w:cstheme="minorHAnsi"/>
          <w:color w:val="auto"/>
        </w:rPr>
        <w:t xml:space="preserve">    </w:t>
      </w:r>
    </w:p>
    <w:p w14:paraId="152C285B" w14:textId="037225C0" w:rsidR="000E1288" w:rsidRPr="00CE193A" w:rsidRDefault="000E1288">
      <w:pPr>
        <w:pStyle w:val="JobTitle"/>
        <w:rPr>
          <w:rStyle w:val="bdyblk2"/>
          <w:rFonts w:asciiTheme="minorHAnsi" w:hAnsiTheme="minorHAnsi" w:cstheme="minorHAnsi"/>
          <w:b/>
          <w:bCs/>
          <w:color w:val="auto"/>
        </w:rPr>
      </w:pPr>
      <w:r>
        <w:rPr>
          <w:rFonts w:asciiTheme="minorHAnsi" w:hAnsiTheme="minorHAnsi" w:cstheme="minorHAnsi"/>
          <w:b/>
          <w:bCs/>
          <w:color w:val="auto"/>
        </w:rPr>
        <w:t>(</w:t>
      </w:r>
      <w:r w:rsidR="00C1404E" w:rsidRPr="000E1288">
        <w:rPr>
          <w:rFonts w:asciiTheme="minorHAnsi" w:hAnsiTheme="minorHAnsi" w:cstheme="minorHAnsi"/>
          <w:b/>
          <w:bCs/>
          <w:color w:val="auto"/>
        </w:rPr>
        <w:t>100% managerial</w:t>
      </w:r>
      <w:r>
        <w:rPr>
          <w:rFonts w:asciiTheme="minorHAnsi" w:hAnsiTheme="minorHAnsi" w:cstheme="minorHAnsi"/>
          <w:b/>
          <w:bCs/>
          <w:color w:val="auto"/>
        </w:rPr>
        <w:t>)</w:t>
      </w:r>
    </w:p>
    <w:p w14:paraId="0DAB6ED2"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Oversaw 24-person team involving identifying risks, planning projects, managing milestones.</w:t>
      </w:r>
    </w:p>
    <w:p w14:paraId="04C738C6"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BASEL II Accord principles utilized in key risk definitions.</w:t>
      </w:r>
    </w:p>
    <w:p w14:paraId="69D9A62B"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Addressed senior management involving Japanese FSA directives and US Banking policy.</w:t>
      </w:r>
    </w:p>
    <w:p w14:paraId="5DC8C032"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 xml:space="preserve">SME on Banking Operations in back office, middle office and front office. </w:t>
      </w:r>
    </w:p>
    <w:p w14:paraId="798232AD"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Identified potential risk impact regarding a key controls and mitigated a $30 million exposure.</w:t>
      </w:r>
    </w:p>
    <w:p w14:paraId="12DF0200"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Provided ITIL v2, COBIT, FFIEC, FDIC, and OWASP project analysis for Bank Security enhancements.</w:t>
      </w:r>
    </w:p>
    <w:p w14:paraId="105C63E3"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Wrote key controls and inputs for Business Impact Analysis BIA and BCP disaster recovery plan.</w:t>
      </w:r>
    </w:p>
    <w:p w14:paraId="4370C38C"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Provided expert analysis involving ISO /IEC 27001, BASEL II accord, GLBA, SOX, FFIEC directives.</w:t>
      </w:r>
    </w:p>
    <w:p w14:paraId="580AA1A8" w14:textId="77777777" w:rsidR="000B1A21" w:rsidRPr="000E1288" w:rsidRDefault="00C1404E">
      <w:pPr>
        <w:pStyle w:val="BulletedList"/>
        <w:numPr>
          <w:ilvl w:val="0"/>
          <w:numId w:val="10"/>
        </w:numPr>
        <w:rPr>
          <w:rStyle w:val="bdyblk2"/>
          <w:rFonts w:asciiTheme="minorHAnsi" w:hAnsiTheme="minorHAnsi" w:cstheme="minorHAnsi"/>
          <w:color w:val="auto"/>
        </w:rPr>
      </w:pPr>
      <w:r w:rsidRPr="000E1288">
        <w:rPr>
          <w:rStyle w:val="bdyblk2"/>
          <w:rFonts w:asciiTheme="minorHAnsi" w:hAnsiTheme="minorHAnsi" w:cstheme="minorHAnsi"/>
          <w:color w:val="auto"/>
        </w:rPr>
        <w:t>Built PMBOK, NIST information quality, and ISACA COBIT standards into IT key controls.</w:t>
      </w:r>
    </w:p>
    <w:p w14:paraId="2AE89508" w14:textId="77777777" w:rsidR="000B1A21" w:rsidRPr="000E1288" w:rsidRDefault="00C1404E">
      <w:pPr>
        <w:pStyle w:val="BulletedList"/>
        <w:numPr>
          <w:ilvl w:val="0"/>
          <w:numId w:val="10"/>
        </w:numPr>
        <w:rPr>
          <w:rFonts w:asciiTheme="minorHAnsi" w:hAnsiTheme="minorHAnsi" w:cstheme="minorHAnsi"/>
          <w:color w:val="auto"/>
          <w:sz w:val="22"/>
          <w:szCs w:val="22"/>
        </w:rPr>
      </w:pPr>
      <w:r w:rsidRPr="000E1288">
        <w:rPr>
          <w:rStyle w:val="bdyblk2"/>
          <w:rFonts w:asciiTheme="minorHAnsi" w:hAnsiTheme="minorHAnsi" w:cstheme="minorHAnsi"/>
          <w:color w:val="auto"/>
        </w:rPr>
        <w:t>$1 million budget, oversaw 14 staff, made recommendations to help direct IT operations.</w:t>
      </w:r>
    </w:p>
    <w:p w14:paraId="43F2E6D3" w14:textId="77777777" w:rsidR="00CE193A" w:rsidRDefault="00CE193A">
      <w:pPr>
        <w:pStyle w:val="Company"/>
        <w:spacing w:before="0"/>
        <w:rPr>
          <w:rFonts w:asciiTheme="minorHAnsi" w:hAnsiTheme="minorHAnsi" w:cstheme="minorHAnsi"/>
          <w:b/>
          <w:color w:val="auto"/>
        </w:rPr>
      </w:pPr>
    </w:p>
    <w:p w14:paraId="131D72EE" w14:textId="4EAB01C8" w:rsidR="000B1A21" w:rsidRPr="000E1288" w:rsidRDefault="00C1404E">
      <w:pPr>
        <w:pStyle w:val="Company"/>
        <w:spacing w:before="0"/>
        <w:rPr>
          <w:rFonts w:asciiTheme="minorHAnsi" w:hAnsiTheme="minorHAnsi" w:cstheme="minorHAnsi"/>
          <w:b/>
          <w:bCs/>
          <w:color w:val="auto"/>
        </w:rPr>
      </w:pPr>
      <w:r w:rsidRPr="000E1288">
        <w:rPr>
          <w:rFonts w:asciiTheme="minorHAnsi" w:hAnsiTheme="minorHAnsi" w:cstheme="minorHAnsi"/>
          <w:b/>
          <w:color w:val="auto"/>
        </w:rPr>
        <w:t>Permanent - Baker Tilly LLP, (fka Radics &amp; Co., LLC)</w:t>
      </w:r>
      <w:r w:rsidRPr="000E1288">
        <w:rPr>
          <w:rFonts w:asciiTheme="minorHAnsi" w:hAnsiTheme="minorHAnsi" w:cstheme="minorHAnsi"/>
          <w:color w:val="auto"/>
        </w:rPr>
        <w:t xml:space="preserve"> </w:t>
      </w:r>
      <w:r w:rsidRPr="000E1288">
        <w:rPr>
          <w:rFonts w:asciiTheme="minorHAnsi" w:hAnsiTheme="minorHAnsi" w:cstheme="minorHAnsi"/>
          <w:b/>
          <w:color w:val="auto"/>
        </w:rPr>
        <w:t>Pine Brook, NJ</w:t>
      </w:r>
      <w:r w:rsidRPr="000E1288">
        <w:rPr>
          <w:rFonts w:asciiTheme="minorHAnsi" w:hAnsiTheme="minorHAnsi" w:cstheme="minorHAnsi"/>
          <w:color w:val="auto"/>
        </w:rPr>
        <w:t xml:space="preserve">          </w:t>
      </w:r>
      <w:r w:rsidR="000E1288">
        <w:rPr>
          <w:rFonts w:asciiTheme="minorHAnsi" w:hAnsiTheme="minorHAnsi" w:cstheme="minorHAnsi"/>
          <w:color w:val="auto"/>
        </w:rPr>
        <w:t xml:space="preserve">          </w:t>
      </w:r>
      <w:r w:rsidR="00403926">
        <w:rPr>
          <w:rFonts w:asciiTheme="minorHAnsi" w:hAnsiTheme="minorHAnsi" w:cstheme="minorHAnsi"/>
          <w:color w:val="auto"/>
        </w:rPr>
        <w:t xml:space="preserve">              </w:t>
      </w:r>
      <w:r w:rsidR="000E1288">
        <w:rPr>
          <w:rFonts w:asciiTheme="minorHAnsi" w:hAnsiTheme="minorHAnsi" w:cstheme="minorHAnsi"/>
          <w:color w:val="auto"/>
        </w:rPr>
        <w:t xml:space="preserve"> </w:t>
      </w:r>
      <w:r w:rsidRPr="000E1288">
        <w:rPr>
          <w:rFonts w:asciiTheme="minorHAnsi" w:hAnsiTheme="minorHAnsi" w:cstheme="minorHAnsi"/>
          <w:b/>
          <w:color w:val="auto"/>
          <w:u w:val="single"/>
        </w:rPr>
        <w:t>January 1997 - April 2004</w:t>
      </w:r>
    </w:p>
    <w:p w14:paraId="6BCEC563" w14:textId="77777777" w:rsidR="000B1A21" w:rsidRPr="000E1288" w:rsidRDefault="00C1404E">
      <w:pPr>
        <w:pStyle w:val="JobTitle"/>
        <w:rPr>
          <w:rFonts w:asciiTheme="minorHAnsi" w:hAnsiTheme="minorHAnsi" w:cstheme="minorHAnsi"/>
          <w:color w:val="auto"/>
        </w:rPr>
      </w:pPr>
      <w:r w:rsidRPr="000E1288">
        <w:rPr>
          <w:rFonts w:asciiTheme="minorHAnsi" w:hAnsiTheme="minorHAnsi" w:cstheme="minorHAnsi"/>
          <w:b/>
          <w:bCs/>
          <w:color w:val="auto"/>
        </w:rPr>
        <w:t>Manager Level - IT Manager, IT Auditor</w:t>
      </w:r>
      <w:r w:rsidRPr="000E1288">
        <w:rPr>
          <w:rFonts w:asciiTheme="minorHAnsi" w:hAnsiTheme="minorHAnsi" w:cstheme="minorHAnsi"/>
          <w:color w:val="auto"/>
        </w:rPr>
        <w:t xml:space="preserve">, </w:t>
      </w:r>
      <w:r w:rsidRPr="000E1288">
        <w:rPr>
          <w:rFonts w:asciiTheme="minorHAnsi" w:hAnsiTheme="minorHAnsi" w:cstheme="minorHAnsi"/>
          <w:b/>
          <w:color w:val="auto"/>
        </w:rPr>
        <w:t>Lead FFIEC Engagement Manager, Banking IT SME</w:t>
      </w:r>
    </w:p>
    <w:p w14:paraId="597A086A" w14:textId="359C69C9" w:rsidR="000E1288" w:rsidRPr="00CE193A" w:rsidRDefault="000E1288">
      <w:pPr>
        <w:pStyle w:val="JobTitle"/>
        <w:rPr>
          <w:rStyle w:val="bdyblk2"/>
          <w:rFonts w:asciiTheme="minorHAnsi" w:hAnsiTheme="minorHAnsi" w:cstheme="minorHAnsi"/>
          <w:b/>
          <w:bCs/>
          <w:color w:val="auto"/>
        </w:rPr>
      </w:pPr>
      <w:r>
        <w:rPr>
          <w:rFonts w:asciiTheme="minorHAnsi" w:hAnsiTheme="minorHAnsi" w:cstheme="minorHAnsi"/>
          <w:b/>
          <w:bCs/>
          <w:color w:val="auto"/>
        </w:rPr>
        <w:t>(</w:t>
      </w:r>
      <w:r w:rsidR="00C1404E" w:rsidRPr="000E1288">
        <w:rPr>
          <w:rFonts w:asciiTheme="minorHAnsi" w:hAnsiTheme="minorHAnsi" w:cstheme="minorHAnsi"/>
          <w:b/>
          <w:bCs/>
          <w:color w:val="auto"/>
        </w:rPr>
        <w:t>70% managerial, 30% hands-on technical</w:t>
      </w:r>
      <w:r>
        <w:rPr>
          <w:rFonts w:asciiTheme="minorHAnsi" w:hAnsiTheme="minorHAnsi" w:cstheme="minorHAnsi"/>
          <w:b/>
          <w:bCs/>
          <w:color w:val="auto"/>
        </w:rPr>
        <w:t>)</w:t>
      </w:r>
    </w:p>
    <w:p w14:paraId="1817FC79"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 xml:space="preserve">Manager oversaw 3 persons involving the Authoring of risk assessment plans and IT Audits.  </w:t>
      </w:r>
    </w:p>
    <w:p w14:paraId="6B3D5EF5"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Frequently addressed boards of directors involving Information Security initiatives and IT operations.</w:t>
      </w:r>
    </w:p>
    <w:p w14:paraId="2C70D544"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 xml:space="preserve">Created audit program for EDS - Hewlett Packard web banking application.  </w:t>
      </w:r>
    </w:p>
    <w:p w14:paraId="7FB259B5"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Led over 200 IT-FFIEC, SAS70 and SSAE4302 audits for 60+ clients including service bureaus.</w:t>
      </w:r>
    </w:p>
    <w:p w14:paraId="782863F2"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Industry and SME with NIST 800, CJIS, FDIC, FFIEC safety and soundness security and risk assessment.</w:t>
      </w:r>
    </w:p>
    <w:p w14:paraId="408F2A08" w14:textId="77777777" w:rsidR="000B1A21" w:rsidRPr="000E1288" w:rsidRDefault="00C1404E">
      <w:pPr>
        <w:pStyle w:val="BulletedList"/>
        <w:numPr>
          <w:ilvl w:val="0"/>
          <w:numId w:val="11"/>
        </w:numPr>
        <w:rPr>
          <w:rStyle w:val="bdyblk2"/>
          <w:rFonts w:asciiTheme="minorHAnsi" w:hAnsiTheme="minorHAnsi" w:cstheme="minorHAnsi"/>
          <w:color w:val="auto"/>
        </w:rPr>
      </w:pPr>
      <w:r w:rsidRPr="000E1288">
        <w:rPr>
          <w:rStyle w:val="bdyblk2"/>
          <w:rFonts w:asciiTheme="minorHAnsi" w:hAnsiTheme="minorHAnsi" w:cstheme="minorHAnsi"/>
          <w:color w:val="auto"/>
        </w:rPr>
        <w:t>Promoted best practices referencing ISACA COBIT, ITIL, BASEL II, FFIEC, GAAP and OTS guidance.</w:t>
      </w:r>
    </w:p>
    <w:p w14:paraId="4F4C5D22" w14:textId="77777777" w:rsidR="000B1A21" w:rsidRPr="000E1288" w:rsidRDefault="00C1404E">
      <w:pPr>
        <w:pStyle w:val="BulletedList"/>
        <w:numPr>
          <w:ilvl w:val="0"/>
          <w:numId w:val="11"/>
        </w:numPr>
        <w:rPr>
          <w:rFonts w:asciiTheme="minorHAnsi" w:hAnsiTheme="minorHAnsi" w:cstheme="minorHAnsi"/>
          <w:color w:val="auto"/>
          <w:sz w:val="22"/>
          <w:szCs w:val="22"/>
        </w:rPr>
      </w:pPr>
      <w:r w:rsidRPr="000E1288">
        <w:rPr>
          <w:rStyle w:val="bdyblk2"/>
          <w:rFonts w:asciiTheme="minorHAnsi" w:hAnsiTheme="minorHAnsi" w:cstheme="minorHAnsi"/>
          <w:color w:val="auto"/>
        </w:rPr>
        <w:t>$500k budget, oversaw 3 staff.</w:t>
      </w:r>
    </w:p>
    <w:p w14:paraId="29C14550" w14:textId="588E0EA8" w:rsidR="000B1A21" w:rsidRPr="000E1288" w:rsidRDefault="000B1A21">
      <w:pPr>
        <w:pStyle w:val="JobTitle"/>
        <w:rPr>
          <w:rFonts w:asciiTheme="minorHAnsi" w:hAnsiTheme="minorHAnsi" w:cstheme="minorHAnsi"/>
          <w:color w:val="auto"/>
        </w:rPr>
      </w:pPr>
    </w:p>
    <w:p w14:paraId="768CCBBA" w14:textId="4F93257D" w:rsidR="000B1A21" w:rsidRPr="00403926" w:rsidRDefault="00C1404E">
      <w:pPr>
        <w:pStyle w:val="SectionHeading"/>
        <w:spacing w:before="0" w:after="0"/>
        <w:rPr>
          <w:rFonts w:asciiTheme="minorHAnsi" w:hAnsiTheme="minorHAnsi" w:cstheme="minorHAnsi"/>
          <w:color w:val="auto"/>
          <w:sz w:val="22"/>
          <w:szCs w:val="22"/>
          <w:u w:val="single"/>
        </w:rPr>
      </w:pPr>
      <w:r w:rsidRPr="00403926">
        <w:rPr>
          <w:rFonts w:asciiTheme="minorHAnsi" w:hAnsiTheme="minorHAnsi" w:cstheme="minorHAnsi"/>
          <w:color w:val="auto"/>
          <w:sz w:val="22"/>
          <w:szCs w:val="22"/>
          <w:u w:val="single"/>
        </w:rPr>
        <w:t>EDUCATION</w:t>
      </w:r>
      <w:r w:rsidR="00403926" w:rsidRPr="00403926">
        <w:rPr>
          <w:rFonts w:asciiTheme="minorHAnsi" w:hAnsiTheme="minorHAnsi" w:cstheme="minorHAnsi"/>
          <w:color w:val="auto"/>
          <w:sz w:val="22"/>
          <w:szCs w:val="22"/>
          <w:u w:val="single"/>
        </w:rPr>
        <w:t>:</w:t>
      </w:r>
    </w:p>
    <w:p w14:paraId="12708B38" w14:textId="4373CA34" w:rsidR="000B1A21" w:rsidRPr="000E1288" w:rsidRDefault="00BA603D">
      <w:pPr>
        <w:pStyle w:val="School"/>
        <w:rPr>
          <w:rFonts w:asciiTheme="minorHAnsi" w:hAnsiTheme="minorHAnsi" w:cstheme="minorHAnsi"/>
          <w:b/>
          <w:bCs/>
          <w:color w:val="auto"/>
        </w:rPr>
      </w:pPr>
      <w:r w:rsidRPr="000E1288">
        <w:rPr>
          <w:rFonts w:asciiTheme="minorHAnsi" w:hAnsiTheme="minorHAnsi" w:cstheme="minorHAnsi"/>
          <w:b/>
          <w:color w:val="auto"/>
        </w:rPr>
        <w:t>B.Sc.., Business Administration, Management Information Systems</w:t>
      </w:r>
      <w:r w:rsidRPr="000E1288">
        <w:rPr>
          <w:rFonts w:asciiTheme="minorHAnsi" w:hAnsiTheme="minorHAnsi" w:cstheme="minorHAnsi"/>
          <w:color w:val="auto"/>
        </w:rPr>
        <w:t xml:space="preserve"> </w:t>
      </w:r>
      <w:r w:rsidRPr="003A1023">
        <w:rPr>
          <w:rFonts w:asciiTheme="minorHAnsi" w:hAnsiTheme="minorHAnsi" w:cstheme="minorHAnsi"/>
          <w:b/>
          <w:color w:val="auto"/>
        </w:rPr>
        <w:t xml:space="preserve"> </w:t>
      </w:r>
      <w:r w:rsidR="003A1023">
        <w:rPr>
          <w:rFonts w:asciiTheme="minorHAnsi" w:hAnsiTheme="minorHAnsi" w:cstheme="minorHAnsi"/>
          <w:b/>
          <w:color w:val="auto"/>
        </w:rPr>
        <w:t xml:space="preserve">   </w:t>
      </w:r>
      <w:r w:rsidR="003A1023" w:rsidRPr="003A1023">
        <w:rPr>
          <w:rFonts w:asciiTheme="minorHAnsi" w:hAnsiTheme="minorHAnsi" w:cstheme="minorHAnsi"/>
          <w:b/>
          <w:color w:val="auto"/>
        </w:rPr>
        <w:t xml:space="preserve"> </w:t>
      </w:r>
      <w:r w:rsidR="00403926">
        <w:rPr>
          <w:rFonts w:asciiTheme="minorHAnsi" w:hAnsiTheme="minorHAnsi" w:cstheme="minorHAnsi"/>
          <w:b/>
          <w:color w:val="auto"/>
        </w:rPr>
        <w:t xml:space="preserve">              </w:t>
      </w:r>
      <w:r w:rsidRPr="003A1023">
        <w:rPr>
          <w:rFonts w:asciiTheme="minorHAnsi" w:hAnsiTheme="minorHAnsi" w:cstheme="minorHAnsi"/>
          <w:b/>
          <w:color w:val="auto"/>
        </w:rPr>
        <w:t>Franciscan University May 1989</w:t>
      </w:r>
    </w:p>
    <w:p w14:paraId="0299A582" w14:textId="418F3631" w:rsidR="000B1A21" w:rsidRPr="000E1288" w:rsidRDefault="00C1404E">
      <w:pPr>
        <w:pStyle w:val="School"/>
        <w:rPr>
          <w:rFonts w:asciiTheme="minorHAnsi" w:hAnsiTheme="minorHAnsi" w:cstheme="minorHAnsi"/>
          <w:b/>
          <w:bCs/>
          <w:color w:val="auto"/>
        </w:rPr>
      </w:pPr>
      <w:r w:rsidRPr="003A1023">
        <w:rPr>
          <w:rFonts w:asciiTheme="minorHAnsi" w:hAnsiTheme="minorHAnsi" w:cstheme="minorHAnsi"/>
          <w:b/>
          <w:bCs/>
          <w:color w:val="auto"/>
          <w:u w:val="single"/>
        </w:rPr>
        <w:t>Coursework:</w:t>
      </w:r>
      <w:r w:rsidRPr="000E1288">
        <w:rPr>
          <w:rFonts w:asciiTheme="minorHAnsi" w:hAnsiTheme="minorHAnsi" w:cstheme="minorHAnsi"/>
          <w:color w:val="auto"/>
        </w:rPr>
        <w:t xml:space="preserve">  Junior AppDevSec and Coding Java, JavaScript, Python, Node.js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003A1023">
        <w:rPr>
          <w:rFonts w:asciiTheme="minorHAnsi" w:hAnsiTheme="minorHAnsi" w:cstheme="minorHAnsi"/>
          <w:color w:val="auto"/>
        </w:rPr>
        <w:t xml:space="preserve"> </w:t>
      </w:r>
      <w:r w:rsidRPr="003A1023">
        <w:rPr>
          <w:rFonts w:asciiTheme="minorHAnsi" w:hAnsiTheme="minorHAnsi" w:cstheme="minorHAnsi"/>
          <w:b/>
          <w:color w:val="auto"/>
        </w:rPr>
        <w:t>March 2021 - present</w:t>
      </w:r>
    </w:p>
    <w:p w14:paraId="5B6F2E9D" w14:textId="474C189B" w:rsidR="000B1A21" w:rsidRPr="000E1288" w:rsidRDefault="00C1404E">
      <w:pPr>
        <w:pStyle w:val="School"/>
        <w:rPr>
          <w:rFonts w:asciiTheme="minorHAnsi" w:hAnsiTheme="minorHAnsi" w:cstheme="minorHAnsi"/>
          <w:b/>
          <w:bCs/>
          <w:color w:val="auto"/>
        </w:rPr>
      </w:pPr>
      <w:r w:rsidRPr="003A1023">
        <w:rPr>
          <w:rFonts w:asciiTheme="minorHAnsi" w:hAnsiTheme="minorHAnsi" w:cstheme="minorHAnsi"/>
          <w:b/>
          <w:bCs/>
          <w:color w:val="auto"/>
          <w:u w:val="single"/>
        </w:rPr>
        <w:t>Certification</w:t>
      </w:r>
      <w:r w:rsidRPr="003A1023">
        <w:rPr>
          <w:rFonts w:asciiTheme="minorHAnsi" w:hAnsiTheme="minorHAnsi" w:cstheme="minorHAnsi"/>
          <w:color w:val="auto"/>
          <w:u w:val="single"/>
        </w:rPr>
        <w:t>:</w:t>
      </w:r>
      <w:r w:rsidRPr="000E1288">
        <w:rPr>
          <w:rFonts w:asciiTheme="minorHAnsi" w:hAnsiTheme="minorHAnsi" w:cstheme="minorHAnsi"/>
          <w:color w:val="auto"/>
        </w:rPr>
        <w:t xml:space="preserve">  InfoSec Rapid 7 CVE Vulnerability Man</w:t>
      </w:r>
      <w:r w:rsidR="00403926">
        <w:rPr>
          <w:rFonts w:asciiTheme="minorHAnsi" w:hAnsiTheme="minorHAnsi" w:cstheme="minorHAnsi"/>
          <w:color w:val="auto"/>
        </w:rPr>
        <w:t>agement, IDR, AppSec, Web Spider.</w:t>
      </w:r>
      <w:r w:rsidRPr="000E1288">
        <w:rPr>
          <w:rFonts w:asciiTheme="minorHAnsi" w:hAnsiTheme="minorHAnsi" w:cstheme="minorHAnsi"/>
          <w:color w:val="auto"/>
        </w:rPr>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August 2018</w:t>
      </w:r>
    </w:p>
    <w:p w14:paraId="535C1454" w14:textId="0AFA1A98" w:rsidR="000B1A21" w:rsidRPr="000E1288" w:rsidRDefault="00C1404E">
      <w:pPr>
        <w:pStyle w:val="School"/>
        <w:rPr>
          <w:rFonts w:asciiTheme="minorHAnsi" w:hAnsiTheme="minorHAnsi" w:cstheme="minorHAnsi"/>
          <w:b/>
          <w:bCs/>
          <w:color w:val="auto"/>
        </w:rPr>
      </w:pPr>
      <w:r w:rsidRPr="003A1023">
        <w:rPr>
          <w:rFonts w:asciiTheme="minorHAnsi" w:hAnsiTheme="minorHAnsi" w:cstheme="minorHAnsi"/>
          <w:b/>
          <w:bCs/>
          <w:color w:val="auto"/>
          <w:u w:val="single"/>
        </w:rPr>
        <w:t>Certification:</w:t>
      </w:r>
      <w:r w:rsidRPr="000E1288">
        <w:rPr>
          <w:rFonts w:asciiTheme="minorHAnsi" w:hAnsiTheme="minorHAnsi" w:cstheme="minorHAnsi"/>
          <w:color w:val="auto"/>
        </w:rPr>
        <w:t xml:space="preserve">  CENTURYLINK SOC Bonding and Grounding Policy Review</w:t>
      </w:r>
      <w:r w:rsidR="00403926">
        <w:rPr>
          <w:rFonts w:asciiTheme="minorHAnsi" w:hAnsiTheme="minorHAnsi" w:cstheme="minorHAnsi"/>
          <w:color w:val="auto"/>
        </w:rPr>
        <w:t>.</w:t>
      </w:r>
      <w:r w:rsidRPr="000E1288">
        <w:rPr>
          <w:rFonts w:asciiTheme="minorHAnsi" w:hAnsiTheme="minorHAnsi" w:cstheme="minorHAnsi"/>
          <w:color w:val="auto"/>
        </w:rPr>
        <w:t xml:space="preserve">   </w:t>
      </w:r>
      <w:r w:rsidRPr="000E1288">
        <w:rPr>
          <w:rFonts w:asciiTheme="minorHAnsi" w:hAnsiTheme="minorHAnsi" w:cstheme="minorHAnsi"/>
          <w:color w:val="auto"/>
        </w:rPr>
        <w:tab/>
      </w:r>
      <w:r w:rsidRPr="000E1288">
        <w:rPr>
          <w:rFonts w:asciiTheme="minorHAnsi" w:hAnsiTheme="minorHAnsi" w:cstheme="minorHAnsi"/>
          <w:color w:val="auto"/>
        </w:rPr>
        <w:tab/>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July 2017</w:t>
      </w:r>
    </w:p>
    <w:p w14:paraId="0E84BC73" w14:textId="4D2120F4" w:rsidR="000B1A21" w:rsidRPr="000E1288" w:rsidRDefault="00C1404E">
      <w:pPr>
        <w:pStyle w:val="School"/>
        <w:rPr>
          <w:rFonts w:asciiTheme="minorHAnsi" w:hAnsiTheme="minorHAnsi" w:cstheme="minorHAnsi"/>
          <w:b/>
          <w:bCs/>
          <w:color w:val="auto"/>
        </w:rPr>
      </w:pPr>
      <w:r w:rsidRPr="003A1023">
        <w:rPr>
          <w:rFonts w:asciiTheme="minorHAnsi" w:hAnsiTheme="minorHAnsi" w:cstheme="minorHAnsi"/>
          <w:b/>
          <w:bCs/>
          <w:color w:val="auto"/>
          <w:u w:val="single"/>
        </w:rPr>
        <w:t>Certification:</w:t>
      </w:r>
      <w:r w:rsidRPr="000E1288">
        <w:rPr>
          <w:rFonts w:asciiTheme="minorHAnsi" w:hAnsiTheme="minorHAnsi" w:cstheme="minorHAnsi"/>
          <w:b/>
          <w:bCs/>
          <w:color w:val="auto"/>
        </w:rPr>
        <w:t xml:space="preserve">  </w:t>
      </w:r>
      <w:r w:rsidRPr="000E1288">
        <w:rPr>
          <w:rFonts w:asciiTheme="minorHAnsi" w:hAnsiTheme="minorHAnsi" w:cstheme="minorHAnsi"/>
          <w:color w:val="auto"/>
        </w:rPr>
        <w:t>CENTURYLINK DC-SOC Telecommunication Power Maintenance Competency</w:t>
      </w:r>
      <w:r w:rsidR="00403926">
        <w:rPr>
          <w:rFonts w:asciiTheme="minorHAnsi" w:hAnsiTheme="minorHAnsi" w:cstheme="minorHAnsi"/>
          <w:color w:val="auto"/>
        </w:rPr>
        <w:t>.</w:t>
      </w:r>
      <w:r w:rsidRPr="000E1288">
        <w:rPr>
          <w:rFonts w:asciiTheme="minorHAnsi" w:hAnsiTheme="minorHAnsi" w:cstheme="minorHAnsi"/>
          <w:color w:val="auto"/>
        </w:rPr>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July 2017</w:t>
      </w:r>
    </w:p>
    <w:p w14:paraId="153E4AC4" w14:textId="4E9F5579" w:rsidR="000B1A21" w:rsidRPr="000E1288" w:rsidRDefault="00C1404E">
      <w:pPr>
        <w:pStyle w:val="School"/>
        <w:rPr>
          <w:rFonts w:asciiTheme="minorHAnsi" w:hAnsiTheme="minorHAnsi" w:cstheme="minorHAnsi"/>
          <w:b/>
          <w:bCs/>
          <w:color w:val="auto"/>
        </w:rPr>
      </w:pPr>
      <w:r w:rsidRPr="003A1023">
        <w:rPr>
          <w:rFonts w:asciiTheme="minorHAnsi" w:hAnsiTheme="minorHAnsi" w:cstheme="minorHAnsi"/>
          <w:b/>
          <w:bCs/>
          <w:color w:val="auto"/>
          <w:u w:val="single"/>
        </w:rPr>
        <w:t>Certification:</w:t>
      </w:r>
      <w:r w:rsidRPr="000E1288">
        <w:rPr>
          <w:rFonts w:asciiTheme="minorHAnsi" w:hAnsiTheme="minorHAnsi" w:cstheme="minorHAnsi"/>
          <w:color w:val="auto"/>
        </w:rPr>
        <w:t xml:space="preserve">  </w:t>
      </w:r>
      <w:r w:rsidR="003A1023">
        <w:rPr>
          <w:rFonts w:asciiTheme="minorHAnsi" w:hAnsiTheme="minorHAnsi" w:cstheme="minorHAnsi"/>
          <w:color w:val="auto"/>
        </w:rPr>
        <w:t xml:space="preserve">CENTURYLINK SOC2, SOC3 IT Audit </w:t>
      </w:r>
      <w:r w:rsidR="00CE193A">
        <w:rPr>
          <w:rFonts w:asciiTheme="minorHAnsi" w:hAnsiTheme="minorHAnsi" w:cstheme="minorHAnsi"/>
          <w:color w:val="auto"/>
        </w:rPr>
        <w:t>Competency</w:t>
      </w:r>
      <w:r w:rsidR="00403926">
        <w:rPr>
          <w:rFonts w:asciiTheme="minorHAnsi" w:hAnsiTheme="minorHAnsi" w:cstheme="minorHAnsi"/>
          <w:color w:val="auto"/>
        </w:rPr>
        <w:t>.</w:t>
      </w:r>
      <w:r w:rsidR="00CE193A">
        <w:rPr>
          <w:rFonts w:asciiTheme="minorHAnsi" w:hAnsiTheme="minorHAnsi" w:cstheme="minorHAnsi"/>
          <w:color w:val="auto"/>
        </w:rPr>
        <w:t xml:space="preserve"> </w:t>
      </w:r>
      <w:r w:rsidR="00CE193A">
        <w:rPr>
          <w:rFonts w:asciiTheme="minorHAnsi" w:hAnsiTheme="minorHAnsi" w:cstheme="minorHAnsi"/>
          <w:color w:val="auto"/>
        </w:rPr>
        <w:tab/>
      </w:r>
      <w:r w:rsidRPr="000E1288">
        <w:rPr>
          <w:rFonts w:asciiTheme="minorHAnsi" w:hAnsiTheme="minorHAnsi" w:cstheme="minorHAnsi"/>
          <w:color w:val="auto"/>
        </w:rPr>
        <w:tab/>
      </w:r>
      <w:r w:rsidRPr="000E1288">
        <w:rPr>
          <w:rFonts w:asciiTheme="minorHAnsi" w:hAnsiTheme="minorHAnsi" w:cstheme="minorHAnsi"/>
          <w:color w:val="auto"/>
        </w:rPr>
        <w:tab/>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July 2017</w:t>
      </w:r>
    </w:p>
    <w:p w14:paraId="11C70385" w14:textId="7F1E75EF" w:rsidR="000B1A21" w:rsidRPr="000E1288" w:rsidRDefault="00C1404E">
      <w:pPr>
        <w:pStyle w:val="School"/>
        <w:rPr>
          <w:rFonts w:asciiTheme="minorHAnsi" w:hAnsiTheme="minorHAnsi" w:cstheme="minorHAnsi"/>
          <w:color w:val="auto"/>
        </w:rPr>
      </w:pPr>
      <w:r w:rsidRPr="003A1023">
        <w:rPr>
          <w:rFonts w:asciiTheme="minorHAnsi" w:hAnsiTheme="minorHAnsi" w:cstheme="minorHAnsi"/>
          <w:b/>
          <w:bCs/>
          <w:color w:val="auto"/>
          <w:u w:val="single"/>
        </w:rPr>
        <w:t>Certification</w:t>
      </w:r>
      <w:r w:rsidRPr="000E1288">
        <w:rPr>
          <w:rFonts w:asciiTheme="minorHAnsi" w:hAnsiTheme="minorHAnsi" w:cstheme="minorHAnsi"/>
          <w:b/>
          <w:bCs/>
          <w:color w:val="auto"/>
        </w:rPr>
        <w:t xml:space="preserve">:  </w:t>
      </w:r>
      <w:r w:rsidRPr="000E1288">
        <w:rPr>
          <w:rFonts w:asciiTheme="minorHAnsi" w:hAnsiTheme="minorHAnsi" w:cstheme="minorHAnsi"/>
          <w:color w:val="auto"/>
        </w:rPr>
        <w:t>CENTURYLINK, ISO/IEC 27001, 2 IT Audit Competency</w:t>
      </w:r>
      <w:r w:rsidR="00403926">
        <w:rPr>
          <w:rFonts w:asciiTheme="minorHAnsi" w:hAnsiTheme="minorHAnsi" w:cstheme="minorHAnsi"/>
          <w:color w:val="auto"/>
        </w:rPr>
        <w:t>.</w:t>
      </w:r>
      <w:r w:rsidRPr="000E1288">
        <w:rPr>
          <w:rFonts w:asciiTheme="minorHAnsi" w:hAnsiTheme="minorHAnsi" w:cstheme="minorHAnsi"/>
          <w:color w:val="auto"/>
        </w:rPr>
        <w:t xml:space="preserve"> </w:t>
      </w:r>
      <w:r w:rsidRPr="000E1288">
        <w:rPr>
          <w:rFonts w:asciiTheme="minorHAnsi" w:hAnsiTheme="minorHAnsi" w:cstheme="minorHAnsi"/>
          <w:color w:val="auto"/>
        </w:rPr>
        <w:tab/>
      </w:r>
      <w:r w:rsidRPr="000E1288">
        <w:rPr>
          <w:rFonts w:asciiTheme="minorHAnsi" w:hAnsiTheme="minorHAnsi" w:cstheme="minorHAnsi"/>
          <w:color w:val="auto"/>
        </w:rPr>
        <w:tab/>
      </w:r>
      <w:r w:rsidRPr="000E1288">
        <w:rPr>
          <w:rFonts w:asciiTheme="minorHAnsi" w:hAnsiTheme="minorHAnsi" w:cstheme="minorHAnsi"/>
          <w:color w:val="auto"/>
        </w:rPr>
        <w:tab/>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July 2017</w:t>
      </w:r>
    </w:p>
    <w:p w14:paraId="6BF705D7" w14:textId="0FF9D9A0" w:rsidR="000B1A21" w:rsidRPr="000E1288" w:rsidRDefault="00C1404E">
      <w:pPr>
        <w:pStyle w:val="School"/>
        <w:rPr>
          <w:rFonts w:asciiTheme="minorHAnsi" w:hAnsiTheme="minorHAnsi" w:cstheme="minorHAnsi"/>
          <w:color w:val="auto"/>
        </w:rPr>
      </w:pPr>
      <w:r w:rsidRPr="003A1023">
        <w:rPr>
          <w:rFonts w:asciiTheme="minorHAnsi" w:hAnsiTheme="minorHAnsi" w:cstheme="minorHAnsi"/>
          <w:b/>
          <w:color w:val="auto"/>
          <w:u w:val="single"/>
        </w:rPr>
        <w:t>C</w:t>
      </w:r>
      <w:r w:rsidR="003A1023" w:rsidRPr="003A1023">
        <w:rPr>
          <w:rFonts w:asciiTheme="minorHAnsi" w:hAnsiTheme="minorHAnsi" w:cstheme="minorHAnsi"/>
          <w:b/>
          <w:color w:val="auto"/>
          <w:u w:val="single"/>
        </w:rPr>
        <w:t>ertificate Programs</w:t>
      </w:r>
      <w:r w:rsidRPr="003A1023">
        <w:rPr>
          <w:rFonts w:asciiTheme="minorHAnsi" w:hAnsiTheme="minorHAnsi" w:cstheme="minorHAnsi"/>
          <w:b/>
          <w:color w:val="auto"/>
          <w:u w:val="single"/>
        </w:rPr>
        <w:t>:</w:t>
      </w:r>
      <w:r w:rsidRPr="000E1288">
        <w:rPr>
          <w:rFonts w:asciiTheme="minorHAnsi" w:hAnsiTheme="minorHAnsi" w:cstheme="minorHAnsi"/>
          <w:color w:val="auto"/>
        </w:rPr>
        <w:t xml:space="preserve"> CISSP, CEH course certificate with Infosec Institute</w:t>
      </w:r>
      <w:r w:rsidR="00403926">
        <w:rPr>
          <w:rFonts w:asciiTheme="minorHAnsi" w:hAnsiTheme="minorHAnsi" w:cstheme="minorHAnsi"/>
          <w:color w:val="auto"/>
        </w:rPr>
        <w:t>.</w:t>
      </w:r>
      <w:r w:rsidRPr="000E1288">
        <w:rPr>
          <w:rFonts w:asciiTheme="minorHAnsi" w:hAnsiTheme="minorHAnsi" w:cstheme="minorHAnsi"/>
          <w:color w:val="auto"/>
        </w:rPr>
        <w:t xml:space="preserve">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00403926">
        <w:rPr>
          <w:rFonts w:asciiTheme="minorHAnsi" w:hAnsiTheme="minorHAnsi" w:cstheme="minorHAnsi"/>
          <w:b/>
          <w:color w:val="auto"/>
        </w:rPr>
        <w:t>J</w:t>
      </w:r>
      <w:r w:rsidRPr="003A1023">
        <w:rPr>
          <w:rFonts w:asciiTheme="minorHAnsi" w:hAnsiTheme="minorHAnsi" w:cstheme="minorHAnsi"/>
          <w:b/>
          <w:color w:val="auto"/>
        </w:rPr>
        <w:t>uly 2006</w:t>
      </w:r>
    </w:p>
    <w:p w14:paraId="7EA7FB25" w14:textId="57A74B83"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 xml:space="preserve">(fka Vigilar) additional testing with new CISSP modules and CEH, Security +                           </w:t>
      </w:r>
      <w:r w:rsidR="003A1023">
        <w:rPr>
          <w:rFonts w:asciiTheme="minorHAnsi" w:hAnsiTheme="minorHAnsi" w:cstheme="minorHAnsi"/>
          <w:color w:val="auto"/>
        </w:rPr>
        <w:t xml:space="preserve">        </w:t>
      </w:r>
      <w:r w:rsidR="00403926">
        <w:rPr>
          <w:rFonts w:asciiTheme="minorHAnsi" w:hAnsiTheme="minorHAnsi" w:cstheme="minorHAnsi"/>
          <w:color w:val="auto"/>
        </w:rPr>
        <w:t xml:space="preserve">               </w:t>
      </w:r>
      <w:r w:rsidRPr="003A1023">
        <w:rPr>
          <w:rFonts w:asciiTheme="minorHAnsi" w:hAnsiTheme="minorHAnsi" w:cstheme="minorHAnsi"/>
          <w:b/>
          <w:color w:val="auto"/>
        </w:rPr>
        <w:t>April 2022</w:t>
      </w:r>
    </w:p>
    <w:p w14:paraId="0D5AA5F8" w14:textId="77777777"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ITIL (Information Technology Infrastructure Library) &amp; ITSM (Information Technology Service Management), Insight 2012</w:t>
      </w:r>
    </w:p>
    <w:p w14:paraId="699DC161" w14:textId="77777777"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Managerial Cost Accounting, Onondaga Community College, Syracuse, NY  1993</w:t>
      </w:r>
    </w:p>
    <w:p w14:paraId="64109F78" w14:textId="77777777"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AT&amp;T Network Administration, AT&amp;T Valhalla, NY  1997</w:t>
      </w:r>
    </w:p>
    <w:p w14:paraId="6CC2BABF" w14:textId="0333E5E7"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Diploma:  NY State Regents, Spanish, foreign language, NY State Regents, Mathematics</w:t>
      </w:r>
      <w:r w:rsidR="00403926">
        <w:rPr>
          <w:rFonts w:asciiTheme="minorHAnsi" w:hAnsiTheme="minorHAnsi" w:cstheme="minorHAnsi"/>
          <w:color w:val="auto"/>
        </w:rPr>
        <w:t>.</w:t>
      </w:r>
      <w:r w:rsidRPr="000E1288">
        <w:rPr>
          <w:rFonts w:asciiTheme="minorHAnsi" w:hAnsiTheme="minorHAnsi" w:cstheme="minorHAnsi"/>
          <w:color w:val="auto"/>
        </w:rPr>
        <w:t xml:space="preserve"> </w:t>
      </w:r>
    </w:p>
    <w:p w14:paraId="058330C5" w14:textId="77777777" w:rsidR="000B1A21" w:rsidRPr="000E1288" w:rsidRDefault="000B1A21">
      <w:pPr>
        <w:pStyle w:val="School"/>
        <w:rPr>
          <w:rFonts w:asciiTheme="minorHAnsi" w:hAnsiTheme="minorHAnsi" w:cstheme="minorHAnsi"/>
          <w:color w:val="auto"/>
        </w:rPr>
      </w:pPr>
    </w:p>
    <w:p w14:paraId="14F2A0F4" w14:textId="77777777" w:rsidR="000B1A21" w:rsidRPr="000E1288" w:rsidRDefault="00C1404E">
      <w:pPr>
        <w:pStyle w:val="SectionHeading"/>
        <w:spacing w:before="0" w:after="0"/>
        <w:rPr>
          <w:rFonts w:asciiTheme="minorHAnsi" w:hAnsiTheme="minorHAnsi" w:cstheme="minorHAnsi"/>
          <w:color w:val="auto"/>
          <w:sz w:val="22"/>
          <w:szCs w:val="22"/>
        </w:rPr>
      </w:pPr>
      <w:r w:rsidRPr="000E1288">
        <w:rPr>
          <w:rFonts w:asciiTheme="minorHAnsi" w:hAnsiTheme="minorHAnsi" w:cstheme="minorHAnsi"/>
          <w:color w:val="auto"/>
          <w:sz w:val="22"/>
          <w:szCs w:val="22"/>
        </w:rPr>
        <w:t>INDUSTRY MEMBERSHIPS / AFFILIATIONS</w:t>
      </w:r>
    </w:p>
    <w:p w14:paraId="3B156AA3" w14:textId="4C2112CB" w:rsidR="000B1A21" w:rsidRPr="000E1288" w:rsidRDefault="00C1404E">
      <w:pPr>
        <w:pStyle w:val="School"/>
        <w:rPr>
          <w:rFonts w:asciiTheme="minorHAnsi" w:hAnsiTheme="minorHAnsi" w:cstheme="minorHAnsi"/>
          <w:color w:val="auto"/>
        </w:rPr>
      </w:pPr>
      <w:r w:rsidRPr="000E1288">
        <w:rPr>
          <w:rFonts w:asciiTheme="minorHAnsi" w:hAnsiTheme="minorHAnsi" w:cstheme="minorHAnsi"/>
          <w:color w:val="auto"/>
        </w:rPr>
        <w:t>GARP Global Association of Risk Professionals, ISACA Information Systems Audit and Control Association, FFIEC Federal Financial Institutions Examination Council, THEIIA Institute of Internal Auditors, RMA Risk Management Association, NERC North American Electric Reliability Corp., FERC Federal Energy Regulatory Commission</w:t>
      </w:r>
      <w:r w:rsidR="00403926">
        <w:rPr>
          <w:rFonts w:asciiTheme="minorHAnsi" w:hAnsiTheme="minorHAnsi" w:cstheme="minorHAnsi"/>
          <w:color w:val="auto"/>
        </w:rPr>
        <w:t>.</w:t>
      </w:r>
    </w:p>
    <w:p w14:paraId="3FA8B952" w14:textId="77777777" w:rsidR="000B1A21" w:rsidRPr="000E1288" w:rsidRDefault="000B1A21">
      <w:pPr>
        <w:pStyle w:val="School"/>
        <w:rPr>
          <w:rFonts w:asciiTheme="minorHAnsi" w:hAnsiTheme="minorHAnsi" w:cstheme="minorHAnsi"/>
          <w:color w:val="auto"/>
        </w:rPr>
      </w:pPr>
    </w:p>
    <w:p w14:paraId="2BEA6A2E" w14:textId="2F5DF22A" w:rsidR="00333D77" w:rsidRPr="000E1288" w:rsidRDefault="00333D77">
      <w:pPr>
        <w:pStyle w:val="School"/>
        <w:rPr>
          <w:rFonts w:asciiTheme="minorHAnsi" w:hAnsiTheme="minorHAnsi" w:cstheme="minorHAnsi"/>
          <w:color w:val="auto"/>
        </w:rPr>
      </w:pPr>
    </w:p>
    <w:sectPr w:rsidR="00333D77" w:rsidRPr="000E1288" w:rsidSect="003A1023">
      <w:pgSz w:w="12240" w:h="15840"/>
      <w:pgMar w:top="900" w:right="810" w:bottom="720" w:left="135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526FB1" w14:textId="77777777" w:rsidR="00E35CE1" w:rsidRDefault="00E35CE1" w:rsidP="00980C98">
      <w:r>
        <w:separator/>
      </w:r>
    </w:p>
  </w:endnote>
  <w:endnote w:type="continuationSeparator" w:id="0">
    <w:p w14:paraId="1E714533" w14:textId="77777777" w:rsidR="00E35CE1" w:rsidRDefault="00E35CE1" w:rsidP="00980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MS PMincho">
    <w:altName w:val="MS Gothic"/>
    <w:charset w:val="80"/>
    <w:family w:val="roman"/>
    <w:pitch w:val="variable"/>
    <w:sig w:usb0="00000000"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32D4E" w14:textId="77777777" w:rsidR="00E35CE1" w:rsidRDefault="00E35CE1" w:rsidP="00980C98">
      <w:r>
        <w:separator/>
      </w:r>
    </w:p>
  </w:footnote>
  <w:footnote w:type="continuationSeparator" w:id="0">
    <w:p w14:paraId="17601297" w14:textId="77777777" w:rsidR="00E35CE1" w:rsidRDefault="00E35CE1" w:rsidP="00980C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sz w:val="22"/>
        <w:szCs w:val="22"/>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2"/>
        <w:szCs w:val="22"/>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2"/>
        <w:szCs w:val="22"/>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sz w:val="22"/>
        <w:szCs w:val="22"/>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2"/>
        <w:szCs w:val="22"/>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2"/>
        <w:szCs w:val="22"/>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OpenSymbol"/>
        <w:color w:val="595959"/>
        <w:sz w:val="21"/>
        <w:szCs w:val="2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595959"/>
        <w:sz w:val="21"/>
        <w:szCs w:val="20"/>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595959"/>
        <w:sz w:val="21"/>
        <w:szCs w:val="20"/>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color w:val="595959"/>
        <w:szCs w:val="2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595959"/>
        <w:szCs w:val="20"/>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595959"/>
        <w:szCs w:val="20"/>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color w:val="595959"/>
        <w:szCs w:val="2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595959"/>
        <w:szCs w:val="20"/>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595959"/>
        <w:szCs w:val="20"/>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11372FFB"/>
    <w:multiLevelType w:val="hybridMultilevel"/>
    <w:tmpl w:val="D3667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7B792A"/>
    <w:multiLevelType w:val="hybridMultilevel"/>
    <w:tmpl w:val="4B06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79070E"/>
    <w:multiLevelType w:val="hybridMultilevel"/>
    <w:tmpl w:val="EF74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B39C5"/>
    <w:multiLevelType w:val="multilevel"/>
    <w:tmpl w:val="F9D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81270B"/>
    <w:multiLevelType w:val="hybridMultilevel"/>
    <w:tmpl w:val="32E85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EA3BE4"/>
    <w:multiLevelType w:val="hybridMultilevel"/>
    <w:tmpl w:val="C05C2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5319EA"/>
    <w:multiLevelType w:val="hybridMultilevel"/>
    <w:tmpl w:val="A3B03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1A42F1"/>
    <w:multiLevelType w:val="multilevel"/>
    <w:tmpl w:val="B3F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CF1E7A"/>
    <w:multiLevelType w:val="hybridMultilevel"/>
    <w:tmpl w:val="9AB6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8"/>
  </w:num>
  <w:num w:numId="13">
    <w:abstractNumId w:val="14"/>
  </w:num>
  <w:num w:numId="14">
    <w:abstractNumId w:val="13"/>
  </w:num>
  <w:num w:numId="15">
    <w:abstractNumId w:val="19"/>
  </w:num>
  <w:num w:numId="16">
    <w:abstractNumId w:val="16"/>
  </w:num>
  <w:num w:numId="17">
    <w:abstractNumId w:val="11"/>
  </w:num>
  <w:num w:numId="18">
    <w:abstractNumId w:val="17"/>
  </w:num>
  <w:num w:numId="19">
    <w:abstractNumId w:val="15"/>
  </w:num>
  <w:num w:numId="20">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omas Maika">
    <w15:presenceInfo w15:providerId="Windows Live" w15:userId="7d0abb3c0b04d9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EA7"/>
    <w:rsid w:val="00001908"/>
    <w:rsid w:val="00005985"/>
    <w:rsid w:val="00007315"/>
    <w:rsid w:val="0001436F"/>
    <w:rsid w:val="00024881"/>
    <w:rsid w:val="00026D9B"/>
    <w:rsid w:val="00030D26"/>
    <w:rsid w:val="000357A7"/>
    <w:rsid w:val="00040895"/>
    <w:rsid w:val="00047ED1"/>
    <w:rsid w:val="000501B3"/>
    <w:rsid w:val="00056DE2"/>
    <w:rsid w:val="0005719B"/>
    <w:rsid w:val="00063A71"/>
    <w:rsid w:val="0006520B"/>
    <w:rsid w:val="00066DA1"/>
    <w:rsid w:val="00067DCD"/>
    <w:rsid w:val="00076B5F"/>
    <w:rsid w:val="000A239A"/>
    <w:rsid w:val="000A66F3"/>
    <w:rsid w:val="000B1A21"/>
    <w:rsid w:val="000B2E94"/>
    <w:rsid w:val="000B5417"/>
    <w:rsid w:val="000B66F3"/>
    <w:rsid w:val="000C16E3"/>
    <w:rsid w:val="000D0873"/>
    <w:rsid w:val="000D4AC0"/>
    <w:rsid w:val="000D6394"/>
    <w:rsid w:val="000E1288"/>
    <w:rsid w:val="000E32C4"/>
    <w:rsid w:val="000E3BC2"/>
    <w:rsid w:val="000E567D"/>
    <w:rsid w:val="000E7E38"/>
    <w:rsid w:val="000F45D9"/>
    <w:rsid w:val="000F5D96"/>
    <w:rsid w:val="000F6525"/>
    <w:rsid w:val="000F7C1A"/>
    <w:rsid w:val="00100278"/>
    <w:rsid w:val="001003E0"/>
    <w:rsid w:val="00105BBE"/>
    <w:rsid w:val="001062B7"/>
    <w:rsid w:val="00113F26"/>
    <w:rsid w:val="0012285A"/>
    <w:rsid w:val="00124CB4"/>
    <w:rsid w:val="00125EB2"/>
    <w:rsid w:val="001360FD"/>
    <w:rsid w:val="00146ED2"/>
    <w:rsid w:val="001535E6"/>
    <w:rsid w:val="00155D03"/>
    <w:rsid w:val="00164204"/>
    <w:rsid w:val="0017216C"/>
    <w:rsid w:val="00172444"/>
    <w:rsid w:val="00177257"/>
    <w:rsid w:val="00183B04"/>
    <w:rsid w:val="001B0C32"/>
    <w:rsid w:val="001B5ACC"/>
    <w:rsid w:val="001B767B"/>
    <w:rsid w:val="001D14BE"/>
    <w:rsid w:val="001D41DB"/>
    <w:rsid w:val="001D5F81"/>
    <w:rsid w:val="001F7761"/>
    <w:rsid w:val="002008EB"/>
    <w:rsid w:val="00201996"/>
    <w:rsid w:val="00216AC1"/>
    <w:rsid w:val="00220D74"/>
    <w:rsid w:val="00222724"/>
    <w:rsid w:val="00227B87"/>
    <w:rsid w:val="00233D47"/>
    <w:rsid w:val="00234702"/>
    <w:rsid w:val="00236806"/>
    <w:rsid w:val="00245CAB"/>
    <w:rsid w:val="0025400E"/>
    <w:rsid w:val="00260FEF"/>
    <w:rsid w:val="00261782"/>
    <w:rsid w:val="002734E0"/>
    <w:rsid w:val="00274E2E"/>
    <w:rsid w:val="002A26CF"/>
    <w:rsid w:val="002A2D60"/>
    <w:rsid w:val="002A3C2A"/>
    <w:rsid w:val="002A58B9"/>
    <w:rsid w:val="002A7D70"/>
    <w:rsid w:val="002B1D79"/>
    <w:rsid w:val="002C6D8D"/>
    <w:rsid w:val="002D1104"/>
    <w:rsid w:val="002D1C56"/>
    <w:rsid w:val="002D52D4"/>
    <w:rsid w:val="002E1703"/>
    <w:rsid w:val="002E3B51"/>
    <w:rsid w:val="002F481D"/>
    <w:rsid w:val="00302AF4"/>
    <w:rsid w:val="0030464D"/>
    <w:rsid w:val="003114E9"/>
    <w:rsid w:val="00313592"/>
    <w:rsid w:val="00324690"/>
    <w:rsid w:val="0032772F"/>
    <w:rsid w:val="00327FB5"/>
    <w:rsid w:val="00333D77"/>
    <w:rsid w:val="00335460"/>
    <w:rsid w:val="00340FEB"/>
    <w:rsid w:val="00346233"/>
    <w:rsid w:val="003463CE"/>
    <w:rsid w:val="003474BD"/>
    <w:rsid w:val="003536B5"/>
    <w:rsid w:val="0036244C"/>
    <w:rsid w:val="00371C7F"/>
    <w:rsid w:val="00371DCE"/>
    <w:rsid w:val="00377B3E"/>
    <w:rsid w:val="003824D3"/>
    <w:rsid w:val="00387DE1"/>
    <w:rsid w:val="003A1023"/>
    <w:rsid w:val="003A784D"/>
    <w:rsid w:val="003B1CBA"/>
    <w:rsid w:val="003D1EA7"/>
    <w:rsid w:val="003D57BF"/>
    <w:rsid w:val="003F065E"/>
    <w:rsid w:val="0040304B"/>
    <w:rsid w:val="0040307B"/>
    <w:rsid w:val="004033C6"/>
    <w:rsid w:val="00403926"/>
    <w:rsid w:val="004129B0"/>
    <w:rsid w:val="00412EF8"/>
    <w:rsid w:val="00415082"/>
    <w:rsid w:val="004212AD"/>
    <w:rsid w:val="00423482"/>
    <w:rsid w:val="00435A58"/>
    <w:rsid w:val="00444251"/>
    <w:rsid w:val="00447CDF"/>
    <w:rsid w:val="00466B25"/>
    <w:rsid w:val="00467FB8"/>
    <w:rsid w:val="004854A5"/>
    <w:rsid w:val="00491C10"/>
    <w:rsid w:val="00492DD7"/>
    <w:rsid w:val="004937E7"/>
    <w:rsid w:val="0049443F"/>
    <w:rsid w:val="0049548B"/>
    <w:rsid w:val="004B4AEA"/>
    <w:rsid w:val="004B511B"/>
    <w:rsid w:val="004B7DBF"/>
    <w:rsid w:val="004C4D90"/>
    <w:rsid w:val="004E0EB3"/>
    <w:rsid w:val="004E298D"/>
    <w:rsid w:val="00511B99"/>
    <w:rsid w:val="00512AC0"/>
    <w:rsid w:val="00521B3E"/>
    <w:rsid w:val="005232A5"/>
    <w:rsid w:val="00524619"/>
    <w:rsid w:val="005267D2"/>
    <w:rsid w:val="0055473B"/>
    <w:rsid w:val="00577AA8"/>
    <w:rsid w:val="00582292"/>
    <w:rsid w:val="00582E58"/>
    <w:rsid w:val="00583B3E"/>
    <w:rsid w:val="00592295"/>
    <w:rsid w:val="005929BF"/>
    <w:rsid w:val="005A4E6B"/>
    <w:rsid w:val="005A5BF8"/>
    <w:rsid w:val="005B286B"/>
    <w:rsid w:val="005B307C"/>
    <w:rsid w:val="005C1DC5"/>
    <w:rsid w:val="005C6930"/>
    <w:rsid w:val="005D0C38"/>
    <w:rsid w:val="005D1761"/>
    <w:rsid w:val="005D216E"/>
    <w:rsid w:val="005F11EF"/>
    <w:rsid w:val="005F46FB"/>
    <w:rsid w:val="0060186E"/>
    <w:rsid w:val="00602E17"/>
    <w:rsid w:val="00611806"/>
    <w:rsid w:val="00625A01"/>
    <w:rsid w:val="00641F98"/>
    <w:rsid w:val="00646A30"/>
    <w:rsid w:val="006502A3"/>
    <w:rsid w:val="00660558"/>
    <w:rsid w:val="0066731D"/>
    <w:rsid w:val="00676135"/>
    <w:rsid w:val="006A12EE"/>
    <w:rsid w:val="006A6E83"/>
    <w:rsid w:val="006B2601"/>
    <w:rsid w:val="006D7A91"/>
    <w:rsid w:val="006E246F"/>
    <w:rsid w:val="006E7D51"/>
    <w:rsid w:val="006F66AF"/>
    <w:rsid w:val="007037D2"/>
    <w:rsid w:val="00707FE0"/>
    <w:rsid w:val="007129CF"/>
    <w:rsid w:val="00713415"/>
    <w:rsid w:val="007177E3"/>
    <w:rsid w:val="00725C5C"/>
    <w:rsid w:val="007269D6"/>
    <w:rsid w:val="00730431"/>
    <w:rsid w:val="007513F5"/>
    <w:rsid w:val="00755655"/>
    <w:rsid w:val="00763654"/>
    <w:rsid w:val="007764F9"/>
    <w:rsid w:val="0078159F"/>
    <w:rsid w:val="007828DA"/>
    <w:rsid w:val="00784759"/>
    <w:rsid w:val="00784A27"/>
    <w:rsid w:val="00791852"/>
    <w:rsid w:val="00797201"/>
    <w:rsid w:val="007B3C46"/>
    <w:rsid w:val="007B5589"/>
    <w:rsid w:val="007B5EAA"/>
    <w:rsid w:val="007C0D20"/>
    <w:rsid w:val="007C2BEF"/>
    <w:rsid w:val="007D2F1A"/>
    <w:rsid w:val="007D49B7"/>
    <w:rsid w:val="007E3893"/>
    <w:rsid w:val="007E58B6"/>
    <w:rsid w:val="007F1504"/>
    <w:rsid w:val="007F186A"/>
    <w:rsid w:val="007F1DA3"/>
    <w:rsid w:val="008009DB"/>
    <w:rsid w:val="008034D0"/>
    <w:rsid w:val="00804642"/>
    <w:rsid w:val="0080569E"/>
    <w:rsid w:val="00821B6C"/>
    <w:rsid w:val="008253E4"/>
    <w:rsid w:val="008312FF"/>
    <w:rsid w:val="008363C9"/>
    <w:rsid w:val="00840743"/>
    <w:rsid w:val="008527F3"/>
    <w:rsid w:val="00856895"/>
    <w:rsid w:val="00856E80"/>
    <w:rsid w:val="00864873"/>
    <w:rsid w:val="008723CD"/>
    <w:rsid w:val="008750C2"/>
    <w:rsid w:val="00876D5E"/>
    <w:rsid w:val="00881A45"/>
    <w:rsid w:val="00882A51"/>
    <w:rsid w:val="00883633"/>
    <w:rsid w:val="00884ED1"/>
    <w:rsid w:val="008A054D"/>
    <w:rsid w:val="008B5D8A"/>
    <w:rsid w:val="008F3648"/>
    <w:rsid w:val="008F7D60"/>
    <w:rsid w:val="0090474B"/>
    <w:rsid w:val="00925642"/>
    <w:rsid w:val="009272AA"/>
    <w:rsid w:val="00942D04"/>
    <w:rsid w:val="00944851"/>
    <w:rsid w:val="00950AE8"/>
    <w:rsid w:val="0095518C"/>
    <w:rsid w:val="00961587"/>
    <w:rsid w:val="009676A8"/>
    <w:rsid w:val="00975C1C"/>
    <w:rsid w:val="00980C98"/>
    <w:rsid w:val="009843D7"/>
    <w:rsid w:val="009C2440"/>
    <w:rsid w:val="009C58AF"/>
    <w:rsid w:val="009C7614"/>
    <w:rsid w:val="009E4763"/>
    <w:rsid w:val="009E6A2B"/>
    <w:rsid w:val="009F3529"/>
    <w:rsid w:val="00A02F0E"/>
    <w:rsid w:val="00A0612D"/>
    <w:rsid w:val="00A079B8"/>
    <w:rsid w:val="00A15DF1"/>
    <w:rsid w:val="00A306A2"/>
    <w:rsid w:val="00A35292"/>
    <w:rsid w:val="00A400BD"/>
    <w:rsid w:val="00A4514B"/>
    <w:rsid w:val="00A4671B"/>
    <w:rsid w:val="00A53A63"/>
    <w:rsid w:val="00A53BD2"/>
    <w:rsid w:val="00A60175"/>
    <w:rsid w:val="00A60F5A"/>
    <w:rsid w:val="00A720A6"/>
    <w:rsid w:val="00A73676"/>
    <w:rsid w:val="00A7704D"/>
    <w:rsid w:val="00AA56A7"/>
    <w:rsid w:val="00AB3B5D"/>
    <w:rsid w:val="00AB44B3"/>
    <w:rsid w:val="00AD4629"/>
    <w:rsid w:val="00AE0812"/>
    <w:rsid w:val="00AF32CB"/>
    <w:rsid w:val="00AF5BE4"/>
    <w:rsid w:val="00B012C5"/>
    <w:rsid w:val="00B16502"/>
    <w:rsid w:val="00B276C8"/>
    <w:rsid w:val="00B27CDE"/>
    <w:rsid w:val="00B31B92"/>
    <w:rsid w:val="00B35351"/>
    <w:rsid w:val="00B354D6"/>
    <w:rsid w:val="00B368C9"/>
    <w:rsid w:val="00B435E9"/>
    <w:rsid w:val="00B44ACE"/>
    <w:rsid w:val="00B4662C"/>
    <w:rsid w:val="00B46E24"/>
    <w:rsid w:val="00B52D1C"/>
    <w:rsid w:val="00B54A4D"/>
    <w:rsid w:val="00B57B00"/>
    <w:rsid w:val="00B60915"/>
    <w:rsid w:val="00B761BB"/>
    <w:rsid w:val="00B7743B"/>
    <w:rsid w:val="00B84D99"/>
    <w:rsid w:val="00B85D3B"/>
    <w:rsid w:val="00B87512"/>
    <w:rsid w:val="00BA603D"/>
    <w:rsid w:val="00BB3B21"/>
    <w:rsid w:val="00BC4BD6"/>
    <w:rsid w:val="00BC5682"/>
    <w:rsid w:val="00BC66C0"/>
    <w:rsid w:val="00BE0BC2"/>
    <w:rsid w:val="00BE57A6"/>
    <w:rsid w:val="00BF391C"/>
    <w:rsid w:val="00BF5315"/>
    <w:rsid w:val="00BF654E"/>
    <w:rsid w:val="00BF7121"/>
    <w:rsid w:val="00C050B0"/>
    <w:rsid w:val="00C112F5"/>
    <w:rsid w:val="00C1404E"/>
    <w:rsid w:val="00C22CE9"/>
    <w:rsid w:val="00C23EFF"/>
    <w:rsid w:val="00C27C94"/>
    <w:rsid w:val="00C362FE"/>
    <w:rsid w:val="00C36A00"/>
    <w:rsid w:val="00C434A3"/>
    <w:rsid w:val="00C45BB5"/>
    <w:rsid w:val="00C47054"/>
    <w:rsid w:val="00C47DC9"/>
    <w:rsid w:val="00C50494"/>
    <w:rsid w:val="00C517CC"/>
    <w:rsid w:val="00C54D1D"/>
    <w:rsid w:val="00C60F66"/>
    <w:rsid w:val="00C727AE"/>
    <w:rsid w:val="00C772F6"/>
    <w:rsid w:val="00C831FA"/>
    <w:rsid w:val="00C91800"/>
    <w:rsid w:val="00CA115C"/>
    <w:rsid w:val="00CB0B01"/>
    <w:rsid w:val="00CB10EA"/>
    <w:rsid w:val="00CB3860"/>
    <w:rsid w:val="00CB4069"/>
    <w:rsid w:val="00CB63B0"/>
    <w:rsid w:val="00CB785D"/>
    <w:rsid w:val="00CC018B"/>
    <w:rsid w:val="00CC1D43"/>
    <w:rsid w:val="00CD06A1"/>
    <w:rsid w:val="00CD68DF"/>
    <w:rsid w:val="00CE193A"/>
    <w:rsid w:val="00CE4156"/>
    <w:rsid w:val="00CF03BB"/>
    <w:rsid w:val="00CF2D66"/>
    <w:rsid w:val="00CF2E20"/>
    <w:rsid w:val="00CF2F5E"/>
    <w:rsid w:val="00CF4423"/>
    <w:rsid w:val="00D02CAD"/>
    <w:rsid w:val="00D05BC8"/>
    <w:rsid w:val="00D06560"/>
    <w:rsid w:val="00D12F19"/>
    <w:rsid w:val="00D14BF1"/>
    <w:rsid w:val="00D246C4"/>
    <w:rsid w:val="00D27EE4"/>
    <w:rsid w:val="00D441BB"/>
    <w:rsid w:val="00D553EB"/>
    <w:rsid w:val="00D870E6"/>
    <w:rsid w:val="00DA2AEE"/>
    <w:rsid w:val="00DB4538"/>
    <w:rsid w:val="00DB54E2"/>
    <w:rsid w:val="00DC7C2E"/>
    <w:rsid w:val="00DD24B6"/>
    <w:rsid w:val="00DD3C81"/>
    <w:rsid w:val="00DD4F33"/>
    <w:rsid w:val="00DF5B58"/>
    <w:rsid w:val="00E00500"/>
    <w:rsid w:val="00E041DC"/>
    <w:rsid w:val="00E1240A"/>
    <w:rsid w:val="00E16D3B"/>
    <w:rsid w:val="00E17298"/>
    <w:rsid w:val="00E26971"/>
    <w:rsid w:val="00E30654"/>
    <w:rsid w:val="00E3299C"/>
    <w:rsid w:val="00E33336"/>
    <w:rsid w:val="00E35CE1"/>
    <w:rsid w:val="00E550E6"/>
    <w:rsid w:val="00E56355"/>
    <w:rsid w:val="00E62C22"/>
    <w:rsid w:val="00E66BC9"/>
    <w:rsid w:val="00E66F43"/>
    <w:rsid w:val="00E966A5"/>
    <w:rsid w:val="00EA0BFF"/>
    <w:rsid w:val="00EA0DD5"/>
    <w:rsid w:val="00EA5DC3"/>
    <w:rsid w:val="00EB24AA"/>
    <w:rsid w:val="00EC25E3"/>
    <w:rsid w:val="00EC5614"/>
    <w:rsid w:val="00EC70F7"/>
    <w:rsid w:val="00EC7B38"/>
    <w:rsid w:val="00ED73EE"/>
    <w:rsid w:val="00EE0B04"/>
    <w:rsid w:val="00EE6852"/>
    <w:rsid w:val="00F00B2F"/>
    <w:rsid w:val="00F05EB9"/>
    <w:rsid w:val="00F12047"/>
    <w:rsid w:val="00F23EA8"/>
    <w:rsid w:val="00F438E3"/>
    <w:rsid w:val="00F62726"/>
    <w:rsid w:val="00F63D14"/>
    <w:rsid w:val="00F650CA"/>
    <w:rsid w:val="00F70C65"/>
    <w:rsid w:val="00F7732B"/>
    <w:rsid w:val="00F833B4"/>
    <w:rsid w:val="00F87318"/>
    <w:rsid w:val="00FB1EBC"/>
    <w:rsid w:val="00FB6538"/>
    <w:rsid w:val="00FB6659"/>
    <w:rsid w:val="00FC2D1F"/>
    <w:rsid w:val="00FC31BF"/>
    <w:rsid w:val="00FD1CDB"/>
    <w:rsid w:val="00FE4853"/>
    <w:rsid w:val="00FE7B55"/>
    <w:rsid w:val="00FF20E3"/>
    <w:rsid w:val="00FF3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C7E84AE"/>
  <w15:chartTrackingRefBased/>
  <w15:docId w15:val="{1D6184C2-A63B-43B4-BD22-4699FA78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Calibri" w:eastAsia="Calibri" w:hAnsi="Calibri"/>
      <w:sz w:val="22"/>
      <w:szCs w:val="22"/>
      <w:lang w:eastAsia="ar-SA"/>
    </w:rPr>
  </w:style>
  <w:style w:type="paragraph" w:styleId="Heading1">
    <w:name w:val="heading 1"/>
    <w:basedOn w:val="Normal"/>
    <w:next w:val="BodyText"/>
    <w:qFormat/>
    <w:pPr>
      <w:keepNext/>
      <w:keepLines/>
      <w:numPr>
        <w:numId w:val="1"/>
      </w:numPr>
      <w:spacing w:before="480"/>
      <w:outlineLvl w:val="0"/>
    </w:pPr>
    <w:rPr>
      <w:rFonts w:ascii="Cambria" w:eastAsia="MS Gothic" w:hAnsi="Cambria" w:cs="Cambria"/>
      <w:b/>
      <w:bCs/>
      <w:color w:val="365F91"/>
      <w:sz w:val="28"/>
      <w:szCs w:val="28"/>
    </w:rPr>
  </w:style>
  <w:style w:type="paragraph" w:styleId="Heading2">
    <w:name w:val="heading 2"/>
    <w:basedOn w:val="Normal"/>
    <w:next w:val="BodyText"/>
    <w:qFormat/>
    <w:pPr>
      <w:keepNext/>
      <w:keepLines/>
      <w:numPr>
        <w:ilvl w:val="1"/>
        <w:numId w:val="1"/>
      </w:numPr>
      <w:spacing w:before="200"/>
      <w:outlineLvl w:val="1"/>
    </w:pPr>
    <w:rPr>
      <w:rFonts w:ascii="Cambria" w:eastAsia="MS Gothic" w:hAnsi="Cambria" w:cs="Cambria"/>
      <w:b/>
      <w:bCs/>
      <w:color w:val="4F81BD"/>
      <w:sz w:val="26"/>
      <w:szCs w:val="26"/>
    </w:rPr>
  </w:style>
  <w:style w:type="paragraph" w:styleId="Heading3">
    <w:name w:val="heading 3"/>
    <w:basedOn w:val="Normal"/>
    <w:next w:val="BodyText"/>
    <w:qFormat/>
    <w:pPr>
      <w:keepNext/>
      <w:keepLines/>
      <w:numPr>
        <w:ilvl w:val="2"/>
        <w:numId w:val="1"/>
      </w:numPr>
      <w:spacing w:before="200"/>
      <w:outlineLvl w:val="2"/>
    </w:pPr>
    <w:rPr>
      <w:rFonts w:ascii="Cambria" w:eastAsia="MS Gothic" w:hAnsi="Cambria" w:cs="Cambria"/>
      <w:b/>
      <w:bCs/>
      <w:color w:val="4F81BD"/>
    </w:rPr>
  </w:style>
  <w:style w:type="paragraph" w:styleId="Heading4">
    <w:name w:val="heading 4"/>
    <w:basedOn w:val="Normal"/>
    <w:next w:val="BodyText"/>
    <w:qFormat/>
    <w:pPr>
      <w:keepNext/>
      <w:keepLines/>
      <w:numPr>
        <w:ilvl w:val="3"/>
        <w:numId w:val="1"/>
      </w:numPr>
      <w:spacing w:before="200"/>
      <w:outlineLvl w:val="3"/>
    </w:pPr>
    <w:rPr>
      <w:rFonts w:ascii="Cambria" w:eastAsia="MS Gothic" w:hAnsi="Cambria" w:cs="Cambria"/>
      <w:b/>
      <w:bCs/>
      <w:i/>
      <w:iCs/>
      <w:color w:val="4F81BD"/>
    </w:rPr>
  </w:style>
  <w:style w:type="paragraph" w:styleId="Heading5">
    <w:name w:val="heading 5"/>
    <w:basedOn w:val="Normal"/>
    <w:next w:val="BodyText"/>
    <w:qFormat/>
    <w:pPr>
      <w:keepNext/>
      <w:keepLines/>
      <w:numPr>
        <w:ilvl w:val="4"/>
        <w:numId w:val="1"/>
      </w:numPr>
      <w:spacing w:before="200"/>
      <w:outlineLvl w:val="4"/>
    </w:pPr>
    <w:rPr>
      <w:rFonts w:ascii="Cambria" w:eastAsia="MS Gothic" w:hAnsi="Cambria" w:cs="Cambria"/>
      <w:color w:val="243F60"/>
    </w:rPr>
  </w:style>
  <w:style w:type="paragraph" w:styleId="Heading6">
    <w:name w:val="heading 6"/>
    <w:basedOn w:val="Normal"/>
    <w:next w:val="BodyText"/>
    <w:qFormat/>
    <w:pPr>
      <w:keepNext/>
      <w:keepLines/>
      <w:numPr>
        <w:ilvl w:val="5"/>
        <w:numId w:val="1"/>
      </w:numPr>
      <w:spacing w:before="200"/>
      <w:outlineLvl w:val="5"/>
    </w:pPr>
    <w:rPr>
      <w:rFonts w:ascii="Cambria" w:eastAsia="MS Gothic" w:hAnsi="Cambria" w:cs="Cambria"/>
      <w:i/>
      <w:iCs/>
      <w:color w:val="243F60"/>
    </w:rPr>
  </w:style>
  <w:style w:type="paragraph" w:styleId="Heading7">
    <w:name w:val="heading 7"/>
    <w:basedOn w:val="Normal"/>
    <w:next w:val="BodyText"/>
    <w:qFormat/>
    <w:pPr>
      <w:keepNext/>
      <w:keepLines/>
      <w:numPr>
        <w:ilvl w:val="6"/>
        <w:numId w:val="1"/>
      </w:numPr>
      <w:spacing w:before="200"/>
      <w:outlineLvl w:val="6"/>
    </w:pPr>
    <w:rPr>
      <w:rFonts w:ascii="Cambria" w:eastAsia="MS Gothic" w:hAnsi="Cambria" w:cs="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sz w:val="22"/>
      <w:szCs w:val="22"/>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6z0">
    <w:name w:val="WW8Num6z0"/>
    <w:rPr>
      <w:rFonts w:ascii="Symbol" w:hAnsi="Symbol" w:cs="OpenSymbol"/>
      <w:sz w:val="22"/>
      <w:szCs w:val="22"/>
    </w:rPr>
  </w:style>
  <w:style w:type="character" w:customStyle="1" w:styleId="WW8Num6z1">
    <w:name w:val="WW8Num6z1"/>
    <w:rPr>
      <w:rFonts w:ascii="OpenSymbol" w:hAnsi="OpenSymbol" w:cs="OpenSymbol"/>
    </w:rPr>
  </w:style>
  <w:style w:type="character" w:customStyle="1" w:styleId="WW8Num7z0">
    <w:name w:val="WW8Num7z0"/>
    <w:rPr>
      <w:rFonts w:ascii="Symbol" w:hAnsi="Symbol" w:cs="OpenSymbol"/>
    </w:rPr>
  </w:style>
  <w:style w:type="character" w:customStyle="1" w:styleId="WW8Num7z1">
    <w:name w:val="WW8Num7z1"/>
    <w:rPr>
      <w:rFonts w:ascii="OpenSymbol" w:hAnsi="OpenSymbol" w:cs="OpenSymbol"/>
    </w:rPr>
  </w:style>
  <w:style w:type="character" w:customStyle="1" w:styleId="WW8Num8z0">
    <w:name w:val="WW8Num8z0"/>
    <w:rPr>
      <w:rFonts w:ascii="Symbol" w:hAnsi="Symbol" w:cs="OpenSymbol"/>
    </w:rPr>
  </w:style>
  <w:style w:type="character" w:customStyle="1" w:styleId="WW8Num8z1">
    <w:name w:val="WW8Num8z1"/>
    <w:rPr>
      <w:rFonts w:ascii="OpenSymbol" w:hAnsi="OpenSymbol" w:cs="OpenSymbol"/>
    </w:rPr>
  </w:style>
  <w:style w:type="character" w:customStyle="1" w:styleId="WW8Num9z0">
    <w:name w:val="WW8Num9z0"/>
    <w:rPr>
      <w:rFonts w:ascii="Symbol" w:hAnsi="Symbol" w:cs="OpenSymbol"/>
      <w:color w:val="595959"/>
      <w:sz w:val="21"/>
      <w:szCs w:val="20"/>
    </w:rPr>
  </w:style>
  <w:style w:type="character" w:customStyle="1" w:styleId="WW8Num9z1">
    <w:name w:val="WW8Num9z1"/>
    <w:rPr>
      <w:rFonts w:ascii="OpenSymbol" w:hAnsi="OpenSymbol" w:cs="OpenSymbol"/>
    </w:rPr>
  </w:style>
  <w:style w:type="character" w:customStyle="1" w:styleId="WW8Num10z0">
    <w:name w:val="WW8Num10z0"/>
    <w:rPr>
      <w:rFonts w:ascii="Symbol" w:hAnsi="Symbol" w:cs="OpenSymbol"/>
      <w:color w:val="595959"/>
      <w:szCs w:val="20"/>
    </w:rPr>
  </w:style>
  <w:style w:type="character" w:customStyle="1" w:styleId="WW8Num10z1">
    <w:name w:val="WW8Num10z1"/>
    <w:rPr>
      <w:rFonts w:ascii="OpenSymbol" w:hAnsi="OpenSymbol" w:cs="OpenSymbol"/>
    </w:rPr>
  </w:style>
  <w:style w:type="character" w:customStyle="1" w:styleId="WW8Num11z0">
    <w:name w:val="WW8Num11z0"/>
    <w:rPr>
      <w:rFonts w:ascii="Symbol" w:hAnsi="Symbol" w:cs="OpenSymbol"/>
      <w:color w:val="595959"/>
      <w:szCs w:val="20"/>
    </w:rPr>
  </w:style>
  <w:style w:type="character" w:customStyle="1" w:styleId="WW8Num11z1">
    <w:name w:val="WW8Num11z1"/>
    <w:rPr>
      <w:rFonts w:ascii="OpenSymbol" w:hAnsi="OpenSymbol" w:cs="OpenSymbol"/>
    </w:rPr>
  </w:style>
  <w:style w:type="character" w:customStyle="1" w:styleId="WW8Num12z0">
    <w:name w:val="WW8Num12z0"/>
    <w:rPr>
      <w:rFonts w:ascii="Symbol" w:hAnsi="Symbol" w:cs="OpenSymbol"/>
      <w:color w:val="595959"/>
      <w:szCs w:val="20"/>
    </w:rPr>
  </w:style>
  <w:style w:type="character" w:customStyle="1" w:styleId="WW8Num12z1">
    <w:name w:val="WW8Num12z1"/>
    <w:rPr>
      <w:rFonts w:ascii="OpenSymbol" w:hAnsi="OpenSymbol" w:cs="OpenSymbol"/>
    </w:rPr>
  </w:style>
  <w:style w:type="character" w:customStyle="1" w:styleId="WW8Num13z0">
    <w:name w:val="WW8Num13z0"/>
    <w:rPr>
      <w:rFonts w:ascii="Symbol" w:hAnsi="Symbol" w:cs="OpenSymbol"/>
      <w:color w:val="595959"/>
      <w:sz w:val="21"/>
      <w:szCs w:val="20"/>
    </w:rPr>
  </w:style>
  <w:style w:type="character" w:customStyle="1" w:styleId="WW8Num13z1">
    <w:name w:val="WW8Num13z1"/>
    <w:rPr>
      <w:rFonts w:ascii="OpenSymbol" w:hAnsi="OpenSymbol" w:cs="OpenSymbol"/>
    </w:rPr>
  </w:style>
  <w:style w:type="character" w:styleId="Hyperlink">
    <w:name w:val="Hyperlink"/>
    <w:rPr>
      <w:color w:val="0000FF"/>
      <w:u w:val="single"/>
    </w:rPr>
  </w:style>
  <w:style w:type="character" w:customStyle="1" w:styleId="Heading1Char">
    <w:name w:val="Heading 1 Char"/>
    <w:rPr>
      <w:rFonts w:ascii="Cambria" w:eastAsia="MS Gothic" w:hAnsi="Cambria" w:cs="Cambria"/>
      <w:b/>
      <w:bCs/>
      <w:color w:val="365F91"/>
      <w:sz w:val="28"/>
      <w:szCs w:val="28"/>
    </w:rPr>
  </w:style>
  <w:style w:type="character" w:customStyle="1" w:styleId="BodyTextChar">
    <w:name w:val="Body Text Char"/>
    <w:basedOn w:val="DefaultParagraphFont"/>
  </w:style>
  <w:style w:type="character" w:styleId="FollowedHyperlink">
    <w:name w:val="FollowedHyperlink"/>
    <w:rPr>
      <w:color w:val="800080"/>
      <w:u w:val="single"/>
    </w:rPr>
  </w:style>
  <w:style w:type="character" w:customStyle="1" w:styleId="Heading2Char">
    <w:name w:val="Heading 2 Char"/>
    <w:rPr>
      <w:rFonts w:ascii="Cambria" w:eastAsia="MS Gothic" w:hAnsi="Cambria" w:cs="Cambria"/>
      <w:b/>
      <w:bCs/>
      <w:color w:val="4F81BD"/>
      <w:sz w:val="26"/>
      <w:szCs w:val="26"/>
    </w:rPr>
  </w:style>
  <w:style w:type="character" w:customStyle="1" w:styleId="Heading3Char">
    <w:name w:val="Heading 3 Char"/>
    <w:rPr>
      <w:rFonts w:ascii="Cambria" w:eastAsia="MS Gothic" w:hAnsi="Cambria" w:cs="Cambria"/>
      <w:b/>
      <w:bCs/>
      <w:color w:val="4F81BD"/>
      <w:sz w:val="22"/>
      <w:szCs w:val="22"/>
    </w:rPr>
  </w:style>
  <w:style w:type="character" w:customStyle="1" w:styleId="Heading4Char">
    <w:name w:val="Heading 4 Char"/>
    <w:rPr>
      <w:rFonts w:ascii="Cambria" w:eastAsia="MS Gothic" w:hAnsi="Cambria" w:cs="Cambria"/>
      <w:b/>
      <w:bCs/>
      <w:i/>
      <w:iCs/>
      <w:color w:val="4F81BD"/>
      <w:sz w:val="22"/>
      <w:szCs w:val="22"/>
    </w:rPr>
  </w:style>
  <w:style w:type="character" w:customStyle="1" w:styleId="Heading5Char">
    <w:name w:val="Heading 5 Char"/>
    <w:rPr>
      <w:rFonts w:ascii="Cambria" w:eastAsia="MS Gothic" w:hAnsi="Cambria" w:cs="Cambria"/>
      <w:color w:val="243F60"/>
      <w:sz w:val="22"/>
      <w:szCs w:val="22"/>
    </w:rPr>
  </w:style>
  <w:style w:type="character" w:customStyle="1" w:styleId="Heading6Char">
    <w:name w:val="Heading 6 Char"/>
    <w:rPr>
      <w:rFonts w:ascii="Cambria" w:eastAsia="MS Gothic" w:hAnsi="Cambria" w:cs="Cambria"/>
      <w:i/>
      <w:iCs/>
      <w:color w:val="243F60"/>
      <w:sz w:val="22"/>
      <w:szCs w:val="22"/>
    </w:rPr>
  </w:style>
  <w:style w:type="character" w:customStyle="1" w:styleId="Heading7Char">
    <w:name w:val="Heading 7 Char"/>
    <w:rPr>
      <w:rFonts w:ascii="Cambria" w:eastAsia="MS Gothic" w:hAnsi="Cambria" w:cs="Cambria"/>
      <w:i/>
      <w:iCs/>
      <w:color w:val="404040"/>
      <w:sz w:val="22"/>
      <w:szCs w:val="22"/>
    </w:rPr>
  </w:style>
  <w:style w:type="character" w:customStyle="1" w:styleId="TitleChar">
    <w:name w:val="Title Char"/>
    <w:rPr>
      <w:rFonts w:ascii="Baskerville Old Face" w:eastAsia="MS PMincho" w:hAnsi="Baskerville Old Face" w:cs="Baskerville Old Face"/>
      <w:color w:val="377933"/>
      <w:spacing w:val="5"/>
      <w:kern w:val="1"/>
      <w:sz w:val="40"/>
      <w:szCs w:val="40"/>
    </w:rPr>
  </w:style>
  <w:style w:type="character" w:customStyle="1" w:styleId="SubtitleChar">
    <w:name w:val="Subtitle Char"/>
    <w:rPr>
      <w:rFonts w:ascii="Cambria" w:eastAsia="MS Gothic" w:hAnsi="Cambria" w:cs="Cambria"/>
      <w:i/>
      <w:iCs/>
      <w:color w:val="4F81BD"/>
      <w:spacing w:val="15"/>
      <w:sz w:val="24"/>
      <w:szCs w:val="24"/>
    </w:rPr>
  </w:style>
  <w:style w:type="character" w:customStyle="1" w:styleId="NoSpacingChar">
    <w:name w:val="No Spacing Char"/>
    <w:rPr>
      <w:sz w:val="22"/>
      <w:szCs w:val="22"/>
    </w:rPr>
  </w:style>
  <w:style w:type="character" w:customStyle="1" w:styleId="NameChar">
    <w:name w:val="Name Char"/>
    <w:rPr>
      <w:b/>
      <w:color w:val="7F7F7F"/>
      <w:sz w:val="24"/>
      <w:szCs w:val="24"/>
    </w:rPr>
  </w:style>
  <w:style w:type="character" w:customStyle="1" w:styleId="CompanyChar">
    <w:name w:val="Company Char"/>
    <w:rPr>
      <w:color w:val="595959"/>
      <w:sz w:val="22"/>
      <w:szCs w:val="22"/>
    </w:rPr>
  </w:style>
  <w:style w:type="character" w:customStyle="1" w:styleId="HeaderChar">
    <w:name w:val="Header Char"/>
    <w:rPr>
      <w:rFonts w:ascii="Times New Roman" w:eastAsia="Arial Unicode MS" w:hAnsi="Times New Roman" w:cs="Arial Unicode MS"/>
      <w:color w:val="000000"/>
      <w:u w:val="none"/>
    </w:rPr>
  </w:style>
  <w:style w:type="character" w:customStyle="1" w:styleId="bdyblk2">
    <w:name w:val="bdy_blk2"/>
    <w:rPr>
      <w:rFonts w:ascii="Arial" w:hAnsi="Arial" w:cs="Arial"/>
      <w:color w:val="000000"/>
      <w:sz w:val="22"/>
      <w:szCs w:val="22"/>
    </w:rPr>
  </w:style>
  <w:style w:type="character" w:customStyle="1" w:styleId="ListLabel1">
    <w:name w:val="ListLabel 1"/>
    <w:rPr>
      <w:color w:val="00000A"/>
    </w:rPr>
  </w:style>
  <w:style w:type="character" w:customStyle="1" w:styleId="ListLabel2">
    <w:name w:val="ListLabel 2"/>
    <w:rPr>
      <w:rFonts w:cs="Arial"/>
    </w:rPr>
  </w:style>
  <w:style w:type="character" w:customStyle="1" w:styleId="ListLabel3">
    <w:name w:val="ListLabel 3"/>
    <w:rPr>
      <w:rFonts w:cs="Wingdings"/>
      <w:b w:val="0"/>
      <w:i w:val="0"/>
      <w:color w:val="000000"/>
      <w:sz w:val="18"/>
      <w:szCs w:val="18"/>
    </w:rPr>
  </w:style>
  <w:style w:type="character" w:customStyle="1" w:styleId="ListLabel4">
    <w:name w:val="ListLabel 4"/>
    <w:rPr>
      <w:rFonts w:cs="Symbol"/>
      <w:b w:val="0"/>
      <w:i w:val="0"/>
      <w:sz w:val="18"/>
      <w:szCs w:val="18"/>
    </w:rPr>
  </w:style>
  <w:style w:type="character" w:customStyle="1" w:styleId="ListLabel5">
    <w:name w:val="ListLabel 5"/>
    <w:rPr>
      <w:b w:val="0"/>
      <w:i w:val="0"/>
      <w:caps w:val="0"/>
      <w:smallCaps w:val="0"/>
      <w:strike w:val="0"/>
      <w:dstrike w:val="0"/>
      <w:color w:val="000000"/>
      <w:position w:val="0"/>
      <w:sz w:val="20"/>
      <w:u w:val="none"/>
      <w:vertAlign w:val="baseline"/>
    </w:rPr>
  </w:style>
  <w:style w:type="character" w:customStyle="1" w:styleId="ListLabel6">
    <w:name w:val="ListLabel 6"/>
    <w:rPr>
      <w:rFonts w:cs="Times New Roman"/>
    </w:rPr>
  </w:style>
  <w:style w:type="character" w:customStyle="1" w:styleId="ListLabel7">
    <w:name w:val="ListLabel 7"/>
    <w:rPr>
      <w:sz w:val="20"/>
    </w:rPr>
  </w:style>
  <w:style w:type="character" w:customStyle="1" w:styleId="ListLabel8">
    <w:name w:val="ListLabel 8"/>
    <w:rPr>
      <w:rFonts w:cs="Courier New"/>
    </w:rPr>
  </w:style>
  <w:style w:type="character" w:customStyle="1" w:styleId="ListLabel9">
    <w:name w:val="ListLabel 9"/>
    <w:rPr>
      <w:rFonts w:eastAsia="Symbol" w:cs="Symbol"/>
      <w:b w:val="0"/>
      <w:bCs w:val="0"/>
      <w:i w:val="0"/>
      <w:iCs w:val="0"/>
      <w:caps w:val="0"/>
      <w:smallCaps w:val="0"/>
      <w:strike w:val="0"/>
      <w:dstrike w:val="0"/>
      <w:color w:val="000000"/>
      <w:spacing w:val="0"/>
      <w:w w:val="100"/>
      <w:kern w:val="1"/>
      <w:position w:val="0"/>
      <w:sz w:val="20"/>
      <w:szCs w:val="20"/>
      <w:vertAlign w:val="baseline"/>
      <w14:textOutline w14:w="0" w14:cap="rnd" w14:cmpd="sng" w14:algn="ctr">
        <w14:noFill/>
        <w14:prstDash w14:val="solid"/>
        <w14:bevel/>
      </w14:textOutline>
    </w:rPr>
  </w:style>
  <w:style w:type="character" w:customStyle="1" w:styleId="ListLabel10">
    <w:name w:val="ListLabel 10"/>
    <w:rPr>
      <w:rFonts w:eastAsia="Arial Unicode MS" w:cs="Arial Unicode MS"/>
      <w:b w:val="0"/>
      <w:bCs w:val="0"/>
      <w:i w:val="0"/>
      <w:iCs w:val="0"/>
      <w:caps w:val="0"/>
      <w:smallCaps w:val="0"/>
      <w:strike w:val="0"/>
      <w:dstrike w:val="0"/>
      <w:color w:val="000000"/>
      <w:spacing w:val="0"/>
      <w:w w:val="100"/>
      <w:kern w:val="1"/>
      <w:position w:val="0"/>
      <w:sz w:val="20"/>
      <w:szCs w:val="20"/>
      <w:vertAlign w:val="baseline"/>
      <w14:textOutline w14:w="0" w14:cap="rnd" w14:cmpd="sng" w14:algn="ctr">
        <w14:noFill/>
        <w14:prstDash w14:val="solid"/>
        <w14:bevel/>
      </w14:textOutline>
    </w:rPr>
  </w:style>
  <w:style w:type="character" w:customStyle="1" w:styleId="ListLabel11">
    <w:name w:val="ListLabel 11"/>
    <w:rPr>
      <w:rFonts w:cs="Symbol"/>
      <w:color w:val="000000"/>
      <w:sz w:val="20"/>
      <w:szCs w:val="20"/>
    </w:rPr>
  </w:style>
  <w:style w:type="character" w:customStyle="1" w:styleId="ListLabel12">
    <w:name w:val="ListLabel 12"/>
    <w:rPr>
      <w:rFonts w:cs="Symbol"/>
      <w:sz w:val="20"/>
      <w:szCs w:val="20"/>
    </w:rPr>
  </w:style>
  <w:style w:type="character" w:customStyle="1" w:styleId="ListLabel13">
    <w:name w:val="ListLabel 13"/>
    <w:rPr>
      <w:rFonts w:cs="Wingdings"/>
    </w:rPr>
  </w:style>
  <w:style w:type="character" w:customStyle="1" w:styleId="ListLabel14">
    <w:name w:val="ListLabel 14"/>
    <w:rPr>
      <w:rFonts w:cs="Symbol"/>
      <w:color w:val="00000A"/>
      <w:sz w:val="20"/>
      <w:szCs w:val="20"/>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qFormat/>
    <w:pPr>
      <w:ind w:left="720"/>
    </w:pPr>
    <w:rPr>
      <w:rFonts w:ascii="Arial Narrow" w:hAnsi="Arial Narrow" w:cs="Arial Narrow"/>
      <w:sz w:val="20"/>
      <w:szCs w:val="24"/>
    </w:rPr>
  </w:style>
  <w:style w:type="paragraph" w:customStyle="1" w:styleId="Name">
    <w:name w:val="Name"/>
    <w:basedOn w:val="Normal"/>
    <w:pPr>
      <w:tabs>
        <w:tab w:val="right" w:pos="9360"/>
      </w:tabs>
      <w:spacing w:before="200" w:after="120"/>
    </w:pPr>
    <w:rPr>
      <w:b/>
      <w:color w:val="7F7F7F"/>
      <w:sz w:val="24"/>
      <w:szCs w:val="24"/>
    </w:rPr>
  </w:style>
  <w:style w:type="paragraph" w:customStyle="1" w:styleId="SectionHeading">
    <w:name w:val="Section Heading"/>
    <w:basedOn w:val="Normal"/>
    <w:pPr>
      <w:spacing w:before="160" w:after="60"/>
    </w:pPr>
    <w:rPr>
      <w:b/>
      <w:color w:val="54B948"/>
      <w:sz w:val="24"/>
      <w:szCs w:val="24"/>
    </w:rPr>
  </w:style>
  <w:style w:type="paragraph" w:customStyle="1" w:styleId="BulletedList">
    <w:name w:val="Bulleted List"/>
    <w:pPr>
      <w:widowControl w:val="0"/>
      <w:suppressAutoHyphens/>
    </w:pPr>
    <w:rPr>
      <w:rFonts w:ascii="Calibri" w:eastAsia="Calibri" w:hAnsi="Calibri" w:cs="Calibri"/>
      <w:color w:val="595959"/>
      <w:lang w:eastAsia="ar-SA"/>
    </w:rPr>
  </w:style>
  <w:style w:type="paragraph" w:customStyle="1" w:styleId="TechnicalSkills">
    <w:name w:val="Technical Skills"/>
    <w:basedOn w:val="Normal"/>
    <w:pPr>
      <w:tabs>
        <w:tab w:val="left" w:pos="2160"/>
      </w:tabs>
    </w:pPr>
    <w:rPr>
      <w:color w:val="595959"/>
    </w:rPr>
  </w:style>
  <w:style w:type="paragraph" w:customStyle="1" w:styleId="Company">
    <w:name w:val="Company"/>
    <w:pPr>
      <w:tabs>
        <w:tab w:val="right" w:pos="9360"/>
      </w:tabs>
      <w:suppressAutoHyphens/>
      <w:spacing w:before="120"/>
    </w:pPr>
    <w:rPr>
      <w:rFonts w:ascii="Calibri" w:eastAsia="Calibri" w:hAnsi="Calibri"/>
      <w:color w:val="595959"/>
      <w:sz w:val="22"/>
      <w:szCs w:val="22"/>
      <w:lang w:eastAsia="ar-SA"/>
    </w:rPr>
  </w:style>
  <w:style w:type="paragraph" w:customStyle="1" w:styleId="JobTitle">
    <w:name w:val="Job Title"/>
    <w:basedOn w:val="TechnicalSkills"/>
    <w:pPr>
      <w:tabs>
        <w:tab w:val="clear" w:pos="2160"/>
      </w:tabs>
    </w:pPr>
  </w:style>
  <w:style w:type="paragraph" w:customStyle="1" w:styleId="ResumeBody">
    <w:name w:val="Resume Body"/>
    <w:basedOn w:val="TechnicalSkills"/>
    <w:pPr>
      <w:tabs>
        <w:tab w:val="clear" w:pos="2160"/>
      </w:tabs>
    </w:pPr>
  </w:style>
  <w:style w:type="paragraph" w:customStyle="1" w:styleId="School">
    <w:name w:val="School"/>
    <w:basedOn w:val="BodyText"/>
    <w:pPr>
      <w:spacing w:after="0"/>
    </w:pPr>
    <w:rPr>
      <w:color w:val="595959"/>
    </w:rPr>
  </w:style>
  <w:style w:type="paragraph" w:customStyle="1" w:styleId="ColorfulList-Accent11">
    <w:name w:val="Colorful List - Accent 11"/>
    <w:basedOn w:val="Normal"/>
    <w:pPr>
      <w:ind w:left="720"/>
    </w:pPr>
  </w:style>
  <w:style w:type="paragraph" w:styleId="Title">
    <w:name w:val="Title"/>
    <w:basedOn w:val="Normal"/>
    <w:next w:val="Subtitle"/>
    <w:qFormat/>
    <w:rPr>
      <w:rFonts w:ascii="Baskerville Old Face" w:eastAsia="MS PMincho" w:hAnsi="Baskerville Old Face" w:cs="Baskerville Old Face"/>
      <w:b/>
      <w:bCs/>
      <w:color w:val="377933"/>
      <w:spacing w:val="5"/>
      <w:kern w:val="1"/>
      <w:sz w:val="40"/>
      <w:szCs w:val="40"/>
    </w:rPr>
  </w:style>
  <w:style w:type="paragraph" w:styleId="Subtitle">
    <w:name w:val="Subtitle"/>
    <w:basedOn w:val="Normal"/>
    <w:next w:val="BodyText"/>
    <w:qFormat/>
    <w:rPr>
      <w:rFonts w:ascii="Cambria" w:eastAsia="MS Gothic" w:hAnsi="Cambria" w:cs="Cambria"/>
      <w:i/>
      <w:iCs/>
      <w:color w:val="4F81BD"/>
      <w:spacing w:val="15"/>
      <w:sz w:val="24"/>
      <w:szCs w:val="24"/>
    </w:rPr>
  </w:style>
  <w:style w:type="paragraph" w:styleId="NoSpacing">
    <w:name w:val="No Spacing"/>
    <w:qFormat/>
    <w:pPr>
      <w:suppressAutoHyphens/>
    </w:pPr>
    <w:rPr>
      <w:rFonts w:ascii="Calibri" w:eastAsia="Calibri" w:hAnsi="Calibri"/>
      <w:sz w:val="22"/>
      <w:szCs w:val="22"/>
      <w:lang w:eastAsia="ar-SA"/>
    </w:rPr>
  </w:style>
  <w:style w:type="paragraph" w:customStyle="1" w:styleId="Bullets0">
    <w:name w:val="Bullets"/>
    <w:basedOn w:val="BodyText"/>
    <w:pPr>
      <w:spacing w:after="60" w:line="240" w:lineRule="exact"/>
      <w:ind w:right="144"/>
    </w:pPr>
    <w:rPr>
      <w:rFonts w:ascii="Arial" w:eastAsia="Times New Roman" w:hAnsi="Arial" w:cs="Arial"/>
      <w:spacing w:val="4"/>
      <w:kern w:val="1"/>
      <w:sz w:val="18"/>
      <w:szCs w:val="20"/>
    </w:rPr>
  </w:style>
  <w:style w:type="paragraph" w:customStyle="1" w:styleId="Normal1">
    <w:name w:val="Normal1"/>
    <w:pPr>
      <w:widowControl w:val="0"/>
      <w:suppressAutoHyphens/>
    </w:pPr>
    <w:rPr>
      <w:rFonts w:ascii="Arial" w:eastAsia="Arial" w:hAnsi="Arial" w:cs="Arial"/>
      <w:color w:val="000000"/>
      <w:sz w:val="24"/>
      <w:szCs w:val="22"/>
      <w:lang w:eastAsia="ar-SA"/>
    </w:rPr>
  </w:style>
  <w:style w:type="paragraph" w:styleId="Header">
    <w:name w:val="header"/>
    <w:basedOn w:val="Normal"/>
    <w:pPr>
      <w:suppressLineNumbers/>
      <w:tabs>
        <w:tab w:val="center" w:pos="4320"/>
        <w:tab w:val="right" w:pos="8640"/>
      </w:tabs>
    </w:pPr>
    <w:rPr>
      <w:rFonts w:ascii="Times New Roman" w:eastAsia="Arial Unicode MS" w:hAnsi="Times New Roman" w:cs="Arial Unicode MS"/>
      <w:color w:val="000000"/>
    </w:rPr>
  </w:style>
  <w:style w:type="character" w:customStyle="1" w:styleId="UnresolvedMention">
    <w:name w:val="Unresolved Mention"/>
    <w:uiPriority w:val="99"/>
    <w:semiHidden/>
    <w:unhideWhenUsed/>
    <w:rsid w:val="00BE57A6"/>
    <w:rPr>
      <w:color w:val="605E5C"/>
      <w:shd w:val="clear" w:color="auto" w:fill="E1DFDD"/>
    </w:rPr>
  </w:style>
  <w:style w:type="paragraph" w:customStyle="1" w:styleId="yiv6444549656msolistparagraph">
    <w:name w:val="yiv6444549656msolistparagraph"/>
    <w:basedOn w:val="Normal"/>
    <w:rsid w:val="00260FEF"/>
    <w:pPr>
      <w:suppressAutoHyphens w:val="0"/>
      <w:spacing w:before="100" w:beforeAutospacing="1" w:after="100" w:afterAutospacing="1"/>
    </w:pPr>
    <w:rPr>
      <w:rFonts w:ascii="Times New Roman" w:eastAsia="Times New Roman" w:hAnsi="Times New Roman"/>
      <w:sz w:val="24"/>
      <w:szCs w:val="24"/>
      <w:lang w:eastAsia="en-US"/>
    </w:rPr>
  </w:style>
  <w:style w:type="paragraph" w:customStyle="1" w:styleId="yiv6444549656msonormal">
    <w:name w:val="yiv6444549656msonormal"/>
    <w:basedOn w:val="Normal"/>
    <w:rsid w:val="00260FEF"/>
    <w:pPr>
      <w:suppressAutoHyphens w:val="0"/>
      <w:spacing w:before="100" w:beforeAutospacing="1" w:after="100" w:afterAutospacing="1"/>
    </w:pPr>
    <w:rPr>
      <w:rFonts w:ascii="Times New Roman" w:eastAsia="Times New Roman" w:hAnsi="Times New Roman"/>
      <w:sz w:val="24"/>
      <w:szCs w:val="24"/>
      <w:lang w:eastAsia="en-US"/>
    </w:rPr>
  </w:style>
  <w:style w:type="character" w:styleId="Strong">
    <w:name w:val="Strong"/>
    <w:basedOn w:val="DefaultParagraphFont"/>
    <w:uiPriority w:val="22"/>
    <w:qFormat/>
    <w:rsid w:val="00641F98"/>
    <w:rPr>
      <w:b/>
      <w:bCs/>
    </w:rPr>
  </w:style>
  <w:style w:type="paragraph" w:styleId="Footer">
    <w:name w:val="footer"/>
    <w:basedOn w:val="Normal"/>
    <w:link w:val="FooterChar"/>
    <w:uiPriority w:val="99"/>
    <w:unhideWhenUsed/>
    <w:rsid w:val="00980C98"/>
    <w:pPr>
      <w:tabs>
        <w:tab w:val="center" w:pos="4680"/>
        <w:tab w:val="right" w:pos="9360"/>
      </w:tabs>
    </w:pPr>
  </w:style>
  <w:style w:type="character" w:customStyle="1" w:styleId="FooterChar">
    <w:name w:val="Footer Char"/>
    <w:basedOn w:val="DefaultParagraphFont"/>
    <w:link w:val="Footer"/>
    <w:uiPriority w:val="99"/>
    <w:rsid w:val="00980C98"/>
    <w:rPr>
      <w:rFonts w:ascii="Calibri" w:eastAsia="Calibri" w:hAnsi="Calibri"/>
      <w:sz w:val="22"/>
      <w:szCs w:val="22"/>
      <w:lang w:eastAsia="ar-SA"/>
    </w:rPr>
  </w:style>
  <w:style w:type="paragraph" w:styleId="Revision">
    <w:name w:val="Revision"/>
    <w:hidden/>
    <w:uiPriority w:val="99"/>
    <w:semiHidden/>
    <w:rsid w:val="00371DCE"/>
    <w:rPr>
      <w:rFonts w:ascii="Calibri" w:eastAsia="Calibri" w:hAnsi="Calibri"/>
      <w:sz w:val="22"/>
      <w:szCs w:val="22"/>
      <w:lang w:eastAsia="ar-SA"/>
    </w:rPr>
  </w:style>
  <w:style w:type="paragraph" w:styleId="BalloonText">
    <w:name w:val="Balloon Text"/>
    <w:basedOn w:val="Normal"/>
    <w:link w:val="BalloonTextChar"/>
    <w:uiPriority w:val="99"/>
    <w:semiHidden/>
    <w:unhideWhenUsed/>
    <w:rsid w:val="00BC66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6C0"/>
    <w:rPr>
      <w:rFonts w:ascii="Segoe UI" w:eastAsia="Calibri"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55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aika@netscape.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vedetai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DA05D-C66A-479E-B94C-7D747C8B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8</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30423</CharactersWithSpaces>
  <SharedDoc>false</SharedDoc>
  <HLinks>
    <vt:vector size="12" baseType="variant">
      <vt:variant>
        <vt:i4>2818082</vt:i4>
      </vt:variant>
      <vt:variant>
        <vt:i4>3</vt:i4>
      </vt:variant>
      <vt:variant>
        <vt:i4>0</vt:i4>
      </vt:variant>
      <vt:variant>
        <vt:i4>5</vt:i4>
      </vt:variant>
      <vt:variant>
        <vt:lpwstr>http://www.cvedetails.com/</vt:lpwstr>
      </vt:variant>
      <vt:variant>
        <vt:lpwstr/>
      </vt:variant>
      <vt:variant>
        <vt:i4>5505133</vt:i4>
      </vt:variant>
      <vt:variant>
        <vt:i4>0</vt:i4>
      </vt:variant>
      <vt:variant>
        <vt:i4>0</vt:i4>
      </vt:variant>
      <vt:variant>
        <vt:i4>5</vt:i4>
      </vt:variant>
      <vt:variant>
        <vt:lpwstr>mailto:tmaika@netscape.net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Elspeth Bacher</dc:creator>
  <cp:keywords/>
  <cp:lastModifiedBy>Dell</cp:lastModifiedBy>
  <cp:revision>6</cp:revision>
  <cp:lastPrinted>1900-01-01T05:00:00Z</cp:lastPrinted>
  <dcterms:created xsi:type="dcterms:W3CDTF">2024-03-08T16:43:00Z</dcterms:created>
  <dcterms:modified xsi:type="dcterms:W3CDTF">2024-03-18T19:02:00Z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