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0011" w:rsidRPr="00430011" w:rsidRDefault="00430011" w:rsidP="00430011">
      <w:pPr>
        <w:spacing w:after="0" w:line="240" w:lineRule="auto"/>
        <w:jc w:val="both"/>
        <w:rPr>
          <w:rFonts w:eastAsia="Helvetica" w:cstheme="minorHAnsi"/>
          <w:noProof/>
          <w:color w:val="000000" w:themeColor="text1"/>
          <w:lang w:eastAsia="en-IN"/>
        </w:rPr>
      </w:pPr>
      <w:r w:rsidRPr="00430011">
        <w:rPr>
          <w:rFonts w:cstheme="minorHAnsi"/>
          <w:noProof/>
          <w:lang w:eastAsia="en-IN"/>
        </w:rPr>
        <w:drawing>
          <wp:anchor distT="0" distB="0" distL="114300" distR="114300" simplePos="0" relativeHeight="251659264" behindDoc="0" locked="0" layoutInCell="1" allowOverlap="1" wp14:anchorId="0E8E6DE3" wp14:editId="091A6600">
            <wp:simplePos x="0" y="0"/>
            <wp:positionH relativeFrom="column">
              <wp:posOffset>4853305</wp:posOffset>
            </wp:positionH>
            <wp:positionV relativeFrom="paragraph">
              <wp:posOffset>-179705</wp:posOffset>
            </wp:positionV>
            <wp:extent cx="854075" cy="768350"/>
            <wp:effectExtent l="0" t="0" r="3175" b="0"/>
            <wp:wrapNone/>
            <wp:docPr id="1291165221" name="Picture 12" descr="AWS Certified DevOps Engineer - Professional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WS Certified DevOps Engineer - Professional bad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54075" cy="768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30011">
        <w:rPr>
          <w:rFonts w:eastAsia="Helvetica" w:cstheme="minorHAnsi"/>
          <w:noProof/>
          <w:color w:val="000000" w:themeColor="text1"/>
          <w:lang w:eastAsia="en-IN"/>
        </w:rPr>
        <w:t xml:space="preserve">Location : </w:t>
      </w:r>
      <w:r w:rsidRPr="00430011">
        <w:rPr>
          <w:rFonts w:cstheme="minorHAnsi"/>
          <w:shd w:val="clear" w:color="auto" w:fill="FFFFFF"/>
        </w:rPr>
        <w:t>Binghamton, NY</w:t>
      </w:r>
    </w:p>
    <w:p w:rsidR="00430011" w:rsidRPr="00430011" w:rsidRDefault="00430011" w:rsidP="00430011">
      <w:pPr>
        <w:spacing w:after="0" w:line="240" w:lineRule="auto"/>
        <w:jc w:val="both"/>
        <w:rPr>
          <w:rFonts w:eastAsia="Helvetica" w:cstheme="minorHAnsi"/>
        </w:rPr>
      </w:pPr>
      <w:r w:rsidRPr="00430011">
        <w:rPr>
          <w:rFonts w:eastAsia="Helvetica" w:cstheme="minorHAnsi"/>
          <w:noProof/>
          <w:color w:val="000000" w:themeColor="text1"/>
          <w:lang w:eastAsia="en-IN"/>
        </w:rPr>
        <w:t>Email id :</w:t>
      </w:r>
      <w:r w:rsidRPr="00430011">
        <w:rPr>
          <w:rFonts w:eastAsia="Helvetica" w:cstheme="minorHAnsi"/>
          <w:color w:val="000000" w:themeColor="text1"/>
        </w:rPr>
        <w:t xml:space="preserve"> </w:t>
      </w:r>
      <w:r w:rsidRPr="00430011">
        <w:rPr>
          <w:rFonts w:eastAsia="Times New Roman" w:cstheme="minorHAnsi"/>
          <w:b/>
          <w:bCs/>
          <w:color w:val="4F81BD" w:themeColor="accent1"/>
        </w:rPr>
        <w:t>siva.cloud10@gmail.com</w:t>
      </w:r>
      <w:r w:rsidRPr="00430011">
        <w:rPr>
          <w:rFonts w:eastAsia="Helvetica" w:cstheme="minorHAnsi"/>
          <w:b/>
          <w:bCs/>
        </w:rPr>
        <w:t xml:space="preserve"> </w:t>
      </w:r>
      <w:r w:rsidRPr="00430011">
        <w:rPr>
          <w:rFonts w:eastAsia="Helvetica" w:cstheme="minorHAnsi"/>
        </w:rPr>
        <w:t xml:space="preserve">                                                           </w:t>
      </w:r>
    </w:p>
    <w:p w:rsidR="00430011" w:rsidRPr="00430011" w:rsidRDefault="00430011" w:rsidP="00430011">
      <w:pPr>
        <w:spacing w:after="0" w:line="240" w:lineRule="auto"/>
        <w:rPr>
          <w:rFonts w:cstheme="minorHAnsi"/>
          <w:color w:val="000000"/>
          <w:shd w:val="clear" w:color="auto" w:fill="FFFFFF"/>
        </w:rPr>
      </w:pPr>
      <w:r w:rsidRPr="00430011">
        <w:rPr>
          <w:rFonts w:cstheme="minorHAnsi"/>
          <w:noProof/>
          <w:lang w:eastAsia="en-IN"/>
        </w:rPr>
        <w:t xml:space="preserve">Phone : </w:t>
      </w:r>
      <w:r w:rsidRPr="00430011">
        <w:rPr>
          <w:rFonts w:eastAsia="Helvetica" w:cstheme="minorHAnsi"/>
          <w:color w:val="000000" w:themeColor="text1"/>
        </w:rPr>
        <w:t>+1 (</w:t>
      </w:r>
      <w:r w:rsidRPr="00430011">
        <w:rPr>
          <w:rFonts w:cstheme="minorHAnsi"/>
        </w:rPr>
        <w:t>607) 608 6277</w:t>
      </w:r>
    </w:p>
    <w:p w:rsidR="00430011" w:rsidRDefault="00430011" w:rsidP="00430011">
      <w:pPr>
        <w:spacing w:after="0" w:line="240" w:lineRule="auto"/>
        <w:jc w:val="center"/>
        <w:rPr>
          <w:rFonts w:cstheme="minorHAnsi"/>
          <w:b/>
          <w:color w:val="000000"/>
          <w:shd w:val="clear" w:color="auto" w:fill="FFFFFF"/>
        </w:rPr>
      </w:pPr>
    </w:p>
    <w:p w:rsidR="00A22FEE" w:rsidRPr="00430011" w:rsidRDefault="00430011" w:rsidP="00430011">
      <w:pPr>
        <w:spacing w:after="0" w:line="240" w:lineRule="auto"/>
        <w:jc w:val="center"/>
        <w:rPr>
          <w:rFonts w:cstheme="minorHAnsi"/>
          <w:b/>
          <w:color w:val="000000"/>
          <w:shd w:val="clear" w:color="auto" w:fill="FFFFFF"/>
        </w:rPr>
      </w:pPr>
      <w:r w:rsidRPr="00430011">
        <w:rPr>
          <w:rFonts w:cstheme="minorHAnsi"/>
          <w:b/>
          <w:color w:val="000000"/>
          <w:shd w:val="clear" w:color="auto" w:fill="FFFFFF"/>
        </w:rPr>
        <w:t>SIVA CHALLA</w:t>
      </w:r>
    </w:p>
    <w:p w:rsidR="00430011" w:rsidRDefault="00430011" w:rsidP="00430011">
      <w:pPr>
        <w:spacing w:after="0" w:line="240" w:lineRule="auto"/>
        <w:jc w:val="center"/>
        <w:rPr>
          <w:rFonts w:cstheme="minorHAnsi"/>
          <w:b/>
          <w:shd w:val="clear" w:color="auto" w:fill="FFFFFF"/>
        </w:rPr>
      </w:pPr>
      <w:r w:rsidRPr="00430011">
        <w:rPr>
          <w:rFonts w:cstheme="minorHAnsi"/>
          <w:b/>
          <w:shd w:val="clear" w:color="auto" w:fill="FFFFFF"/>
        </w:rPr>
        <w:t>AWS CERTIFIED CLOUD/DEVOPS &amp; SRE ENGINEER</w:t>
      </w:r>
    </w:p>
    <w:p w:rsidR="00430011" w:rsidRPr="00430011" w:rsidRDefault="00430011" w:rsidP="00430011">
      <w:pPr>
        <w:spacing w:after="0" w:line="240" w:lineRule="auto"/>
        <w:jc w:val="center"/>
        <w:rPr>
          <w:rFonts w:cstheme="minorHAnsi"/>
          <w:b/>
          <w:shd w:val="clear" w:color="auto" w:fill="FFFFFF"/>
        </w:rPr>
      </w:pPr>
      <w:bookmarkStart w:id="0" w:name="_GoBack"/>
      <w:bookmarkEnd w:id="0"/>
    </w:p>
    <w:p w:rsidR="00430011" w:rsidRPr="00430011" w:rsidRDefault="00430011" w:rsidP="00430011">
      <w:pPr>
        <w:pBdr>
          <w:bottom w:val="single" w:sz="4" w:space="1" w:color="auto"/>
        </w:pBdr>
        <w:spacing w:after="0" w:line="240" w:lineRule="auto"/>
        <w:rPr>
          <w:rFonts w:cstheme="minorHAnsi"/>
          <w:b/>
          <w:shd w:val="clear" w:color="auto" w:fill="FFFFFF"/>
        </w:rPr>
      </w:pPr>
      <w:r w:rsidRPr="00430011">
        <w:rPr>
          <w:rFonts w:cstheme="minorHAnsi"/>
          <w:b/>
          <w:shd w:val="clear" w:color="auto" w:fill="FFFFFF"/>
        </w:rPr>
        <w:t xml:space="preserve">PROFESSIOANL SUMMARY : </w:t>
      </w:r>
    </w:p>
    <w:p w:rsidR="00430011" w:rsidRPr="00430011" w:rsidRDefault="00430011" w:rsidP="00430011">
      <w:pPr>
        <w:spacing w:after="0" w:line="240" w:lineRule="auto"/>
        <w:jc w:val="both"/>
        <w:rPr>
          <w:rFonts w:eastAsia="Helvetica" w:cstheme="minorHAnsi"/>
          <w:color w:val="000000" w:themeColor="text1"/>
        </w:rPr>
      </w:pPr>
      <w:r w:rsidRPr="00430011">
        <w:rPr>
          <w:rFonts w:eastAsia="Helvetica" w:cstheme="minorHAnsi"/>
          <w:color w:val="000000" w:themeColor="text1"/>
        </w:rPr>
        <w:t>Experienced Senior Cloud/DevOps Engineer with over 6 years of expertise in end-to-end development, specializing in retail, health, and finance. Proficient in diverse Cloud platforms, disaster recovery, CI/CD pipelines, Ansible automation, configuration management, containerization, robust security, software/application development, and Python scripting. Committed to fostering DevOps culture, my skills extend to Site Reliability Engineering (SRE) and infrastructure automation, encompassing valuable contributions in software development and application support.</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Experienced Cloud/DevOps leader adept at end-to-end software development, resilient cloud infrastructure orchestration, and effective release management. Proven success spans Retail, Health, Telecom, Financial Markets, E-Commerce, and Insurance sectors.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Pioneered the design and implementation of scalable and highly available cloud infrastructure solutions using AWS, Azure, and Google Cloud Platform (GCP), reducing system downtime by 30%.</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Led cross-functional team in migrating on-premises applications to cloud environments, optimizing resource utilization and enhancing system performance with AWS CloudFormation and Terraform.</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Integrated Terraform into DevOps pipelines to automate infrastructure provisioning and configuration within the CI/CD workflow, accelerating development cycles and streamlining deployments.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Implemented automated deployment processes leveraging Infrastructure as Code (IaC) tools such as Terraform, resulting in a 40% reduction in deployment time.</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Established and maintained CI/CD pipelines using Jenkins and GitLab CI, enhancing software delivery speed and ensuring consistency across multiple environments, while managing codebases in Java, Python, and C#.</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Developed custom Java, Python, and C# scripts and automation tools to streamline operational tasks, reducing manual efforts by 25%, and utilized tools like Ansible for configuration management.</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Developed dynamic React JS interfaces, ensuring smooth Web API integration for improved user interactions. Proficient in Java and Python development, including API development with SQL database integration.</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Developed and implemented engaging React JS interfaces that seamlessly integrated with Web APIs, significantly enhancing user experiences through innovative design strategies and user-centric approaches.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Orchestrated containerized applications using Kubernetes, achieving improved scalability and resource utilization, coupled with Docker for containerization.</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Collaborated with development teams, integrating security best practices into the CI/CD pipeline using AWS Inspector and Azure Security Center to ensure compliance for applications in Java, Python, and C#.</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Performed regular performance analysis and capacity planning using AWS CloudWatch and Azure Monitor, optimizing infrastructure costs for Java, Python, and C# applications.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Hands-on experience in Hadoop, Databricks Pyspark, Unix shell scripting, HDFS.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Provided mentorship and training to team members on tools like Jira and Confluence, fostering a culture of continuous learning and skill development in Java, Python, and C# development.</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Managed incident response and post-mortem processes, identifying root causes and implementing preventive measures to enhance system resilience, leveraging tools like PagerDuty.</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Collaborated with stakeholders to define and enforce infrastructure policies and standards using AWS Config and Azure Policy. Ensured a secure and compliant cloud environment for Java, Python, and C# applications.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Worked closely with development and QA teams to automate testing processes, improving overall software quality and release reliability with tools like Selenium and JUnit for Java, Python, and C# applications.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Implemented Advanced Performance Monitoring (APM) log tracing for Azure API Management (APIM), enhancing visibility into system performance and facilitating efficient issue resolution.</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Designed and implemented disaster recovery strategies using tools like AWS Backup and Azure Site Recovery, ensuring business continuity in the event of system failures or disasters for Java, Python, and C# applications.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Participated in on-call rotations, providing 24/7 support for critical infrastructure components and minimizing downtime, utilizing tools like PagerDuty and OpsGenie.</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lastRenderedPageBreak/>
        <w:t>Implemented Agile/Scrum methodologies to streamline project management, fostering collaboration and enabling iterative development for the delivery of high-quality software solutions.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Implemented proactive monitoring and alerting systems using tools like Prometheus and Grafana, reducing incident response time by 20% and improving system reliability.</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Stayed abreast of industry trends and emerging technologies, recommending and implementing innovative solutions to enhance overall system efficiency, such as exploring serverless architectures on AWS Lambda or Azure Functions for Java, Python, and C# applications.</w:t>
      </w:r>
    </w:p>
    <w:p w:rsidR="00430011" w:rsidRPr="00430011" w:rsidRDefault="00430011" w:rsidP="00430011">
      <w:pPr>
        <w:spacing w:after="0" w:line="240" w:lineRule="auto"/>
        <w:jc w:val="both"/>
        <w:rPr>
          <w:rFonts w:eastAsia="Times New Roman" w:cstheme="minorHAnsi"/>
        </w:rPr>
      </w:pPr>
    </w:p>
    <w:p w:rsidR="00430011" w:rsidRPr="00430011" w:rsidRDefault="00430011" w:rsidP="00430011">
      <w:pPr>
        <w:spacing w:after="0" w:line="240" w:lineRule="auto"/>
        <w:jc w:val="both"/>
        <w:rPr>
          <w:rFonts w:eastAsia="Times New Roman" w:cstheme="minorHAnsi"/>
          <w:b/>
        </w:rPr>
      </w:pPr>
      <w:r w:rsidRPr="00430011">
        <w:rPr>
          <w:rFonts w:eastAsia="Times New Roman" w:cstheme="minorHAnsi"/>
          <w:b/>
        </w:rPr>
        <w:t>TECHNICAL SKILLS:</w:t>
      </w:r>
    </w:p>
    <w:p w:rsidR="00430011" w:rsidRPr="00430011" w:rsidRDefault="00430011" w:rsidP="00430011">
      <w:pPr>
        <w:spacing w:after="0" w:line="240" w:lineRule="auto"/>
        <w:jc w:val="both"/>
        <w:rPr>
          <w:rFonts w:eastAsia="Times New Roman" w:cstheme="minorHAnsi"/>
          <w:b/>
        </w:rPr>
      </w:pPr>
    </w:p>
    <w:tbl>
      <w:tblPr>
        <w:tblW w:w="9767" w:type="dxa"/>
        <w:tblCellSpacing w:w="15" w:type="dxa"/>
        <w:tblInd w:w="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61"/>
        <w:gridCol w:w="7006"/>
      </w:tblGrid>
      <w:tr w:rsidR="00430011" w:rsidRPr="00430011" w:rsidTr="00430011">
        <w:trPr>
          <w:trHeight w:val="286"/>
          <w:tblHeader/>
          <w:tblCellSpacing w:w="15" w:type="dxa"/>
        </w:trPr>
        <w:tc>
          <w:tcPr>
            <w:tcW w:w="2716" w:type="dxa"/>
            <w:tcBorders>
              <w:top w:val="single" w:sz="6" w:space="0" w:color="D9D9E3"/>
              <w:left w:val="single" w:sz="6" w:space="0" w:color="D9D9E3"/>
              <w:bottom w:val="single" w:sz="6" w:space="0" w:color="D9D9E3"/>
              <w:right w:val="single" w:sz="2" w:space="0" w:color="D9D9E3"/>
            </w:tcBorders>
            <w:vAlign w:val="bottom"/>
            <w:hideMark/>
          </w:tcPr>
          <w:p w:rsidR="00430011" w:rsidRPr="00430011" w:rsidRDefault="00430011" w:rsidP="00430011">
            <w:pPr>
              <w:spacing w:after="0" w:line="240" w:lineRule="auto"/>
              <w:jc w:val="center"/>
              <w:rPr>
                <w:rFonts w:eastAsia="Times New Roman" w:cstheme="minorHAnsi"/>
                <w:b/>
                <w:bCs/>
                <w:color w:val="374151"/>
              </w:rPr>
            </w:pPr>
            <w:r w:rsidRPr="00430011">
              <w:rPr>
                <w:rFonts w:eastAsia="Times New Roman" w:cstheme="minorHAnsi"/>
                <w:b/>
                <w:bCs/>
                <w:color w:val="374151"/>
              </w:rPr>
              <w:t>Category</w:t>
            </w:r>
          </w:p>
        </w:tc>
        <w:tc>
          <w:tcPr>
            <w:tcW w:w="6961" w:type="dxa"/>
            <w:tcBorders>
              <w:top w:val="single" w:sz="6" w:space="0" w:color="D9D9E3"/>
              <w:left w:val="single" w:sz="6" w:space="0" w:color="D9D9E3"/>
              <w:bottom w:val="single" w:sz="6" w:space="0" w:color="D9D9E3"/>
              <w:right w:val="single" w:sz="6" w:space="0" w:color="D9D9E3"/>
            </w:tcBorders>
            <w:vAlign w:val="bottom"/>
            <w:hideMark/>
          </w:tcPr>
          <w:p w:rsidR="00430011" w:rsidRPr="00430011" w:rsidRDefault="00430011" w:rsidP="00430011">
            <w:pPr>
              <w:spacing w:after="0" w:line="240" w:lineRule="auto"/>
              <w:jc w:val="center"/>
              <w:rPr>
                <w:rFonts w:eastAsia="Times New Roman" w:cstheme="minorHAnsi"/>
                <w:b/>
                <w:bCs/>
                <w:color w:val="374151"/>
              </w:rPr>
            </w:pPr>
            <w:r w:rsidRPr="00430011">
              <w:rPr>
                <w:rFonts w:eastAsia="Times New Roman" w:cstheme="minorHAnsi"/>
                <w:b/>
                <w:bCs/>
                <w:color w:val="374151"/>
              </w:rPr>
              <w:t>Skills</w:t>
            </w:r>
          </w:p>
        </w:tc>
      </w:tr>
      <w:tr w:rsidR="00430011" w:rsidRPr="00430011" w:rsidTr="00430011">
        <w:trPr>
          <w:trHeight w:val="297"/>
          <w:tblCellSpacing w:w="15" w:type="dxa"/>
        </w:trPr>
        <w:tc>
          <w:tcPr>
            <w:tcW w:w="2716" w:type="dxa"/>
            <w:tcBorders>
              <w:top w:val="single" w:sz="2" w:space="0" w:color="D9D9E3"/>
              <w:left w:val="single" w:sz="6" w:space="0" w:color="D9D9E3"/>
              <w:bottom w:val="single" w:sz="6" w:space="0" w:color="D9D9E3"/>
              <w:right w:val="single" w:sz="2" w:space="0" w:color="D9D9E3"/>
            </w:tcBorders>
            <w:vAlign w:val="bottom"/>
            <w:hideMark/>
          </w:tcPr>
          <w:p w:rsidR="00430011" w:rsidRPr="00430011" w:rsidRDefault="00430011" w:rsidP="00430011">
            <w:pPr>
              <w:spacing w:after="0" w:line="240" w:lineRule="auto"/>
              <w:rPr>
                <w:rFonts w:eastAsia="Times New Roman" w:cstheme="minorHAnsi"/>
                <w:b/>
                <w:color w:val="374151"/>
              </w:rPr>
            </w:pPr>
            <w:r w:rsidRPr="00430011">
              <w:rPr>
                <w:rFonts w:eastAsia="Times New Roman" w:cstheme="minorHAnsi"/>
                <w:b/>
                <w:color w:val="374151"/>
                <w:bdr w:val="single" w:sz="2" w:space="0" w:color="D9D9E3" w:frame="1"/>
              </w:rPr>
              <w:t>Cloud Platforms</w:t>
            </w:r>
          </w:p>
        </w:tc>
        <w:tc>
          <w:tcPr>
            <w:tcW w:w="6961" w:type="dxa"/>
            <w:tcBorders>
              <w:top w:val="single" w:sz="2" w:space="0" w:color="D9D9E3"/>
              <w:left w:val="single" w:sz="6" w:space="0" w:color="D9D9E3"/>
              <w:bottom w:val="single" w:sz="6" w:space="0" w:color="D9D9E3"/>
              <w:right w:val="single" w:sz="6" w:space="0" w:color="D9D9E3"/>
            </w:tcBorders>
            <w:vAlign w:val="bottom"/>
            <w:hideMark/>
          </w:tcPr>
          <w:p w:rsidR="00430011" w:rsidRPr="00430011" w:rsidRDefault="00430011" w:rsidP="00430011">
            <w:pPr>
              <w:spacing w:after="0" w:line="240" w:lineRule="auto"/>
              <w:rPr>
                <w:rFonts w:eastAsia="Times New Roman" w:cstheme="minorHAnsi"/>
                <w:color w:val="374151"/>
              </w:rPr>
            </w:pPr>
            <w:r w:rsidRPr="00430011">
              <w:rPr>
                <w:rFonts w:eastAsia="Times New Roman" w:cstheme="minorHAnsi"/>
                <w:color w:val="374151"/>
              </w:rPr>
              <w:t>AWS, Azure, GCP</w:t>
            </w:r>
          </w:p>
        </w:tc>
      </w:tr>
      <w:tr w:rsidR="00430011" w:rsidRPr="00430011" w:rsidTr="00430011">
        <w:trPr>
          <w:trHeight w:val="297"/>
          <w:tblCellSpacing w:w="15" w:type="dxa"/>
        </w:trPr>
        <w:tc>
          <w:tcPr>
            <w:tcW w:w="2716" w:type="dxa"/>
            <w:tcBorders>
              <w:top w:val="single" w:sz="2" w:space="0" w:color="D9D9E3"/>
              <w:left w:val="single" w:sz="6" w:space="0" w:color="D9D9E3"/>
              <w:bottom w:val="single" w:sz="6" w:space="0" w:color="D9D9E3"/>
              <w:right w:val="single" w:sz="2" w:space="0" w:color="D9D9E3"/>
            </w:tcBorders>
            <w:vAlign w:val="bottom"/>
            <w:hideMark/>
          </w:tcPr>
          <w:p w:rsidR="00430011" w:rsidRPr="00430011" w:rsidRDefault="00430011" w:rsidP="00430011">
            <w:pPr>
              <w:spacing w:after="0" w:line="240" w:lineRule="auto"/>
              <w:rPr>
                <w:rFonts w:eastAsia="Times New Roman" w:cstheme="minorHAnsi"/>
                <w:b/>
                <w:color w:val="374151"/>
              </w:rPr>
            </w:pPr>
            <w:r w:rsidRPr="00430011">
              <w:rPr>
                <w:rFonts w:eastAsia="Times New Roman" w:cstheme="minorHAnsi"/>
                <w:b/>
                <w:color w:val="374151"/>
                <w:bdr w:val="single" w:sz="2" w:space="0" w:color="D9D9E3" w:frame="1"/>
              </w:rPr>
              <w:t>IaC Tools</w:t>
            </w:r>
          </w:p>
        </w:tc>
        <w:tc>
          <w:tcPr>
            <w:tcW w:w="6961" w:type="dxa"/>
            <w:tcBorders>
              <w:top w:val="single" w:sz="2" w:space="0" w:color="D9D9E3"/>
              <w:left w:val="single" w:sz="6" w:space="0" w:color="D9D9E3"/>
              <w:bottom w:val="single" w:sz="6" w:space="0" w:color="D9D9E3"/>
              <w:right w:val="single" w:sz="6" w:space="0" w:color="D9D9E3"/>
            </w:tcBorders>
            <w:vAlign w:val="bottom"/>
            <w:hideMark/>
          </w:tcPr>
          <w:p w:rsidR="00430011" w:rsidRPr="00430011" w:rsidRDefault="00430011" w:rsidP="00430011">
            <w:pPr>
              <w:spacing w:after="0" w:line="240" w:lineRule="auto"/>
              <w:rPr>
                <w:rFonts w:eastAsia="Times New Roman" w:cstheme="minorHAnsi"/>
                <w:color w:val="374151"/>
              </w:rPr>
            </w:pPr>
            <w:r w:rsidRPr="00430011">
              <w:rPr>
                <w:rFonts w:eastAsia="Times New Roman" w:cstheme="minorHAnsi"/>
                <w:color w:val="374151"/>
              </w:rPr>
              <w:t>Terraform, AWS CloudFormation</w:t>
            </w:r>
          </w:p>
        </w:tc>
      </w:tr>
      <w:tr w:rsidR="00430011" w:rsidRPr="00430011" w:rsidTr="00430011">
        <w:trPr>
          <w:trHeight w:val="286"/>
          <w:tblCellSpacing w:w="15" w:type="dxa"/>
        </w:trPr>
        <w:tc>
          <w:tcPr>
            <w:tcW w:w="2716" w:type="dxa"/>
            <w:tcBorders>
              <w:top w:val="single" w:sz="2" w:space="0" w:color="D9D9E3"/>
              <w:left w:val="single" w:sz="6" w:space="0" w:color="D9D9E3"/>
              <w:bottom w:val="single" w:sz="6" w:space="0" w:color="D9D9E3"/>
              <w:right w:val="single" w:sz="2" w:space="0" w:color="D9D9E3"/>
            </w:tcBorders>
            <w:vAlign w:val="bottom"/>
            <w:hideMark/>
          </w:tcPr>
          <w:p w:rsidR="00430011" w:rsidRPr="00430011" w:rsidRDefault="00430011" w:rsidP="00430011">
            <w:pPr>
              <w:spacing w:after="0" w:line="240" w:lineRule="auto"/>
              <w:rPr>
                <w:rFonts w:eastAsia="Times New Roman" w:cstheme="minorHAnsi"/>
                <w:b/>
                <w:color w:val="374151"/>
              </w:rPr>
            </w:pPr>
            <w:r w:rsidRPr="00430011">
              <w:rPr>
                <w:rFonts w:eastAsia="Times New Roman" w:cstheme="minorHAnsi"/>
                <w:b/>
                <w:color w:val="374151"/>
                <w:bdr w:val="single" w:sz="2" w:space="0" w:color="D9D9E3" w:frame="1"/>
              </w:rPr>
              <w:t>CI/CD Tools</w:t>
            </w:r>
          </w:p>
        </w:tc>
        <w:tc>
          <w:tcPr>
            <w:tcW w:w="6961" w:type="dxa"/>
            <w:tcBorders>
              <w:top w:val="single" w:sz="2" w:space="0" w:color="D9D9E3"/>
              <w:left w:val="single" w:sz="6" w:space="0" w:color="D9D9E3"/>
              <w:bottom w:val="single" w:sz="6" w:space="0" w:color="D9D9E3"/>
              <w:right w:val="single" w:sz="6" w:space="0" w:color="D9D9E3"/>
            </w:tcBorders>
            <w:vAlign w:val="bottom"/>
            <w:hideMark/>
          </w:tcPr>
          <w:p w:rsidR="00430011" w:rsidRPr="00430011" w:rsidRDefault="00430011" w:rsidP="00430011">
            <w:pPr>
              <w:spacing w:after="0" w:line="240" w:lineRule="auto"/>
              <w:rPr>
                <w:rFonts w:eastAsia="Times New Roman" w:cstheme="minorHAnsi"/>
                <w:color w:val="374151"/>
              </w:rPr>
            </w:pPr>
            <w:r w:rsidRPr="00430011">
              <w:rPr>
                <w:rFonts w:eastAsia="Times New Roman" w:cstheme="minorHAnsi"/>
                <w:color w:val="374151"/>
              </w:rPr>
              <w:t>Jenkins, GitLab CI</w:t>
            </w:r>
          </w:p>
        </w:tc>
      </w:tr>
      <w:tr w:rsidR="00430011" w:rsidRPr="00430011" w:rsidTr="00430011">
        <w:trPr>
          <w:trHeight w:val="297"/>
          <w:tblCellSpacing w:w="15" w:type="dxa"/>
        </w:trPr>
        <w:tc>
          <w:tcPr>
            <w:tcW w:w="2716" w:type="dxa"/>
            <w:tcBorders>
              <w:top w:val="single" w:sz="2" w:space="0" w:color="D9D9E3"/>
              <w:left w:val="single" w:sz="6" w:space="0" w:color="D9D9E3"/>
              <w:bottom w:val="single" w:sz="6" w:space="0" w:color="D9D9E3"/>
              <w:right w:val="single" w:sz="2" w:space="0" w:color="D9D9E3"/>
            </w:tcBorders>
            <w:vAlign w:val="bottom"/>
            <w:hideMark/>
          </w:tcPr>
          <w:p w:rsidR="00430011" w:rsidRPr="00430011" w:rsidRDefault="00430011" w:rsidP="00430011">
            <w:pPr>
              <w:spacing w:after="0" w:line="240" w:lineRule="auto"/>
              <w:rPr>
                <w:rFonts w:eastAsia="Times New Roman" w:cstheme="minorHAnsi"/>
                <w:b/>
                <w:color w:val="374151"/>
              </w:rPr>
            </w:pPr>
            <w:r w:rsidRPr="00430011">
              <w:rPr>
                <w:rFonts w:eastAsia="Times New Roman" w:cstheme="minorHAnsi"/>
                <w:b/>
                <w:color w:val="374151"/>
                <w:bdr w:val="single" w:sz="2" w:space="0" w:color="D9D9E3" w:frame="1"/>
              </w:rPr>
              <w:t>Automation</w:t>
            </w:r>
          </w:p>
        </w:tc>
        <w:tc>
          <w:tcPr>
            <w:tcW w:w="6961" w:type="dxa"/>
            <w:tcBorders>
              <w:top w:val="single" w:sz="2" w:space="0" w:color="D9D9E3"/>
              <w:left w:val="single" w:sz="6" w:space="0" w:color="D9D9E3"/>
              <w:bottom w:val="single" w:sz="6" w:space="0" w:color="D9D9E3"/>
              <w:right w:val="single" w:sz="6" w:space="0" w:color="D9D9E3"/>
            </w:tcBorders>
            <w:vAlign w:val="bottom"/>
            <w:hideMark/>
          </w:tcPr>
          <w:p w:rsidR="00430011" w:rsidRPr="00430011" w:rsidRDefault="00430011" w:rsidP="00430011">
            <w:pPr>
              <w:spacing w:after="0" w:line="240" w:lineRule="auto"/>
              <w:rPr>
                <w:rFonts w:eastAsia="Times New Roman" w:cstheme="minorHAnsi"/>
                <w:color w:val="374151"/>
              </w:rPr>
            </w:pPr>
            <w:r w:rsidRPr="00430011">
              <w:rPr>
                <w:rFonts w:eastAsia="Times New Roman" w:cstheme="minorHAnsi"/>
                <w:color w:val="374151"/>
              </w:rPr>
              <w:t>Ansible</w:t>
            </w:r>
          </w:p>
        </w:tc>
      </w:tr>
      <w:tr w:rsidR="00430011" w:rsidRPr="00430011" w:rsidTr="00430011">
        <w:trPr>
          <w:trHeight w:val="297"/>
          <w:tblCellSpacing w:w="15" w:type="dxa"/>
        </w:trPr>
        <w:tc>
          <w:tcPr>
            <w:tcW w:w="2716" w:type="dxa"/>
            <w:tcBorders>
              <w:top w:val="single" w:sz="2" w:space="0" w:color="D9D9E3"/>
              <w:left w:val="single" w:sz="6" w:space="0" w:color="D9D9E3"/>
              <w:bottom w:val="single" w:sz="6" w:space="0" w:color="D9D9E3"/>
              <w:right w:val="single" w:sz="2" w:space="0" w:color="D9D9E3"/>
            </w:tcBorders>
            <w:vAlign w:val="bottom"/>
            <w:hideMark/>
          </w:tcPr>
          <w:p w:rsidR="00430011" w:rsidRPr="00430011" w:rsidRDefault="00430011" w:rsidP="00430011">
            <w:pPr>
              <w:spacing w:after="0" w:line="240" w:lineRule="auto"/>
              <w:rPr>
                <w:rFonts w:eastAsia="Times New Roman" w:cstheme="minorHAnsi"/>
                <w:b/>
                <w:color w:val="374151"/>
              </w:rPr>
            </w:pPr>
            <w:r w:rsidRPr="00430011">
              <w:rPr>
                <w:rFonts w:eastAsia="Times New Roman" w:cstheme="minorHAnsi"/>
                <w:b/>
                <w:color w:val="374151"/>
                <w:bdr w:val="single" w:sz="2" w:space="0" w:color="D9D9E3" w:frame="1"/>
              </w:rPr>
              <w:t>Containers</w:t>
            </w:r>
          </w:p>
        </w:tc>
        <w:tc>
          <w:tcPr>
            <w:tcW w:w="6961" w:type="dxa"/>
            <w:tcBorders>
              <w:top w:val="single" w:sz="2" w:space="0" w:color="D9D9E3"/>
              <w:left w:val="single" w:sz="6" w:space="0" w:color="D9D9E3"/>
              <w:bottom w:val="single" w:sz="6" w:space="0" w:color="D9D9E3"/>
              <w:right w:val="single" w:sz="6" w:space="0" w:color="D9D9E3"/>
            </w:tcBorders>
            <w:vAlign w:val="bottom"/>
            <w:hideMark/>
          </w:tcPr>
          <w:p w:rsidR="00430011" w:rsidRPr="00430011" w:rsidRDefault="00430011" w:rsidP="00430011">
            <w:pPr>
              <w:spacing w:after="0" w:line="240" w:lineRule="auto"/>
              <w:rPr>
                <w:rFonts w:eastAsia="Times New Roman" w:cstheme="minorHAnsi"/>
                <w:color w:val="374151"/>
              </w:rPr>
            </w:pPr>
            <w:r w:rsidRPr="00430011">
              <w:rPr>
                <w:rFonts w:eastAsia="Times New Roman" w:cstheme="minorHAnsi"/>
                <w:color w:val="374151"/>
              </w:rPr>
              <w:t>Docker, Kubernetes</w:t>
            </w:r>
          </w:p>
        </w:tc>
      </w:tr>
      <w:tr w:rsidR="00430011" w:rsidRPr="00430011" w:rsidTr="00430011">
        <w:trPr>
          <w:trHeight w:val="297"/>
          <w:tblCellSpacing w:w="15" w:type="dxa"/>
        </w:trPr>
        <w:tc>
          <w:tcPr>
            <w:tcW w:w="2716" w:type="dxa"/>
            <w:tcBorders>
              <w:top w:val="single" w:sz="2" w:space="0" w:color="D9D9E3"/>
              <w:left w:val="single" w:sz="6" w:space="0" w:color="D9D9E3"/>
              <w:bottom w:val="single" w:sz="6" w:space="0" w:color="D9D9E3"/>
              <w:right w:val="single" w:sz="2" w:space="0" w:color="D9D9E3"/>
            </w:tcBorders>
            <w:vAlign w:val="bottom"/>
            <w:hideMark/>
          </w:tcPr>
          <w:p w:rsidR="00430011" w:rsidRPr="00430011" w:rsidRDefault="00430011" w:rsidP="00430011">
            <w:pPr>
              <w:spacing w:after="0" w:line="240" w:lineRule="auto"/>
              <w:rPr>
                <w:rFonts w:eastAsia="Times New Roman" w:cstheme="minorHAnsi"/>
                <w:b/>
                <w:color w:val="374151"/>
              </w:rPr>
            </w:pPr>
            <w:r w:rsidRPr="00430011">
              <w:rPr>
                <w:rFonts w:eastAsia="Times New Roman" w:cstheme="minorHAnsi"/>
                <w:b/>
                <w:color w:val="374151"/>
                <w:bdr w:val="single" w:sz="2" w:space="0" w:color="D9D9E3" w:frame="1"/>
              </w:rPr>
              <w:t>Monitoring</w:t>
            </w:r>
          </w:p>
        </w:tc>
        <w:tc>
          <w:tcPr>
            <w:tcW w:w="6961" w:type="dxa"/>
            <w:tcBorders>
              <w:top w:val="single" w:sz="2" w:space="0" w:color="D9D9E3"/>
              <w:left w:val="single" w:sz="6" w:space="0" w:color="D9D9E3"/>
              <w:bottom w:val="single" w:sz="6" w:space="0" w:color="D9D9E3"/>
              <w:right w:val="single" w:sz="6" w:space="0" w:color="D9D9E3"/>
            </w:tcBorders>
            <w:vAlign w:val="bottom"/>
            <w:hideMark/>
          </w:tcPr>
          <w:p w:rsidR="00430011" w:rsidRPr="00430011" w:rsidRDefault="00430011" w:rsidP="00430011">
            <w:pPr>
              <w:spacing w:after="0" w:line="240" w:lineRule="auto"/>
              <w:rPr>
                <w:rFonts w:eastAsia="Times New Roman" w:cstheme="minorHAnsi"/>
                <w:color w:val="374151"/>
              </w:rPr>
            </w:pPr>
            <w:r w:rsidRPr="00430011">
              <w:rPr>
                <w:rFonts w:eastAsia="Times New Roman" w:cstheme="minorHAnsi"/>
                <w:color w:val="374151"/>
              </w:rPr>
              <w:t>Prometheus, Grafana, CloudWatch, Nagios, Splunk, ELK, New Relic</w:t>
            </w:r>
          </w:p>
        </w:tc>
      </w:tr>
      <w:tr w:rsidR="00430011" w:rsidRPr="00430011" w:rsidTr="00430011">
        <w:trPr>
          <w:trHeight w:val="297"/>
          <w:tblCellSpacing w:w="15" w:type="dxa"/>
        </w:trPr>
        <w:tc>
          <w:tcPr>
            <w:tcW w:w="2716" w:type="dxa"/>
            <w:tcBorders>
              <w:top w:val="single" w:sz="2" w:space="0" w:color="D9D9E3"/>
              <w:left w:val="single" w:sz="6" w:space="0" w:color="D9D9E3"/>
              <w:bottom w:val="single" w:sz="6" w:space="0" w:color="D9D9E3"/>
              <w:right w:val="single" w:sz="2" w:space="0" w:color="D9D9E3"/>
            </w:tcBorders>
            <w:vAlign w:val="bottom"/>
            <w:hideMark/>
          </w:tcPr>
          <w:p w:rsidR="00430011" w:rsidRPr="00430011" w:rsidRDefault="00430011" w:rsidP="00430011">
            <w:pPr>
              <w:spacing w:after="0" w:line="240" w:lineRule="auto"/>
              <w:rPr>
                <w:rFonts w:eastAsia="Times New Roman" w:cstheme="minorHAnsi"/>
                <w:bCs/>
                <w:color w:val="374151"/>
              </w:rPr>
            </w:pPr>
            <w:r w:rsidRPr="00430011">
              <w:rPr>
                <w:rStyle w:val="Strong"/>
                <w:rFonts w:cstheme="minorHAnsi"/>
                <w:bdr w:val="single" w:sz="2" w:space="0" w:color="D9D9E3" w:frame="1"/>
              </w:rPr>
              <w:t xml:space="preserve">Version Control Systems </w:t>
            </w:r>
          </w:p>
        </w:tc>
        <w:tc>
          <w:tcPr>
            <w:tcW w:w="6961" w:type="dxa"/>
            <w:tcBorders>
              <w:top w:val="single" w:sz="2" w:space="0" w:color="D9D9E3"/>
              <w:left w:val="single" w:sz="6" w:space="0" w:color="D9D9E3"/>
              <w:bottom w:val="single" w:sz="6" w:space="0" w:color="D9D9E3"/>
              <w:right w:val="single" w:sz="6" w:space="0" w:color="D9D9E3"/>
            </w:tcBorders>
            <w:vAlign w:val="bottom"/>
            <w:hideMark/>
          </w:tcPr>
          <w:p w:rsidR="00430011" w:rsidRPr="00430011" w:rsidRDefault="00430011" w:rsidP="00430011">
            <w:pPr>
              <w:spacing w:after="0" w:line="240" w:lineRule="auto"/>
              <w:rPr>
                <w:rFonts w:eastAsia="Times New Roman" w:cstheme="minorHAnsi"/>
                <w:color w:val="374151"/>
              </w:rPr>
            </w:pPr>
            <w:r w:rsidRPr="00430011">
              <w:rPr>
                <w:rFonts w:eastAsia="Times New Roman" w:cstheme="minorHAnsi"/>
                <w:color w:val="374151"/>
              </w:rPr>
              <w:t>Bitbucket, SVN, GitLab, GitHub</w:t>
            </w:r>
          </w:p>
        </w:tc>
      </w:tr>
      <w:tr w:rsidR="00430011" w:rsidRPr="00430011" w:rsidTr="00430011">
        <w:trPr>
          <w:trHeight w:val="297"/>
          <w:tblCellSpacing w:w="15" w:type="dxa"/>
        </w:trPr>
        <w:tc>
          <w:tcPr>
            <w:tcW w:w="2716" w:type="dxa"/>
            <w:tcBorders>
              <w:top w:val="single" w:sz="2" w:space="0" w:color="D9D9E3"/>
              <w:left w:val="single" w:sz="6" w:space="0" w:color="D9D9E3"/>
              <w:bottom w:val="single" w:sz="6" w:space="0" w:color="D9D9E3"/>
              <w:right w:val="single" w:sz="2" w:space="0" w:color="D9D9E3"/>
            </w:tcBorders>
            <w:vAlign w:val="bottom"/>
            <w:hideMark/>
          </w:tcPr>
          <w:p w:rsidR="00430011" w:rsidRPr="00430011" w:rsidRDefault="00430011" w:rsidP="00430011">
            <w:pPr>
              <w:spacing w:after="0" w:line="240" w:lineRule="auto"/>
              <w:rPr>
                <w:rFonts w:eastAsia="Times New Roman" w:cstheme="minorHAnsi"/>
                <w:b/>
                <w:color w:val="374151"/>
              </w:rPr>
            </w:pPr>
            <w:r w:rsidRPr="00430011">
              <w:rPr>
                <w:rFonts w:eastAsia="Times New Roman" w:cstheme="minorHAnsi"/>
                <w:b/>
                <w:color w:val="374151"/>
                <w:bdr w:val="single" w:sz="2" w:space="0" w:color="D9D9E3" w:frame="1"/>
              </w:rPr>
              <w:t>Collaboration</w:t>
            </w:r>
          </w:p>
        </w:tc>
        <w:tc>
          <w:tcPr>
            <w:tcW w:w="6961" w:type="dxa"/>
            <w:tcBorders>
              <w:top w:val="single" w:sz="2" w:space="0" w:color="D9D9E3"/>
              <w:left w:val="single" w:sz="6" w:space="0" w:color="D9D9E3"/>
              <w:bottom w:val="single" w:sz="6" w:space="0" w:color="D9D9E3"/>
              <w:right w:val="single" w:sz="6" w:space="0" w:color="D9D9E3"/>
            </w:tcBorders>
            <w:vAlign w:val="bottom"/>
            <w:hideMark/>
          </w:tcPr>
          <w:p w:rsidR="00430011" w:rsidRPr="00430011" w:rsidRDefault="00430011" w:rsidP="00430011">
            <w:pPr>
              <w:spacing w:after="0" w:line="240" w:lineRule="auto"/>
              <w:ind w:left="720" w:hanging="720"/>
              <w:rPr>
                <w:rFonts w:eastAsia="Times New Roman" w:cstheme="minorHAnsi"/>
                <w:color w:val="374151"/>
              </w:rPr>
            </w:pPr>
            <w:r w:rsidRPr="00430011">
              <w:rPr>
                <w:rFonts w:eastAsia="Times New Roman" w:cstheme="minorHAnsi"/>
                <w:color w:val="374151"/>
              </w:rPr>
              <w:t>Jira, Slack</w:t>
            </w:r>
          </w:p>
        </w:tc>
      </w:tr>
      <w:tr w:rsidR="00430011" w:rsidRPr="00430011" w:rsidTr="00430011">
        <w:trPr>
          <w:trHeight w:val="297"/>
          <w:tblCellSpacing w:w="15" w:type="dxa"/>
        </w:trPr>
        <w:tc>
          <w:tcPr>
            <w:tcW w:w="2716" w:type="dxa"/>
            <w:tcBorders>
              <w:top w:val="single" w:sz="2" w:space="0" w:color="D9D9E3"/>
              <w:left w:val="single" w:sz="6" w:space="0" w:color="D9D9E3"/>
              <w:bottom w:val="single" w:sz="6" w:space="0" w:color="D9D9E3"/>
              <w:right w:val="single" w:sz="2" w:space="0" w:color="D9D9E3"/>
            </w:tcBorders>
            <w:vAlign w:val="bottom"/>
            <w:hideMark/>
          </w:tcPr>
          <w:p w:rsidR="00430011" w:rsidRPr="00430011" w:rsidRDefault="00430011" w:rsidP="00430011">
            <w:pPr>
              <w:spacing w:after="0" w:line="240" w:lineRule="auto"/>
              <w:rPr>
                <w:rFonts w:eastAsia="Times New Roman" w:cstheme="minorHAnsi"/>
                <w:b/>
                <w:color w:val="374151"/>
              </w:rPr>
            </w:pPr>
            <w:r w:rsidRPr="00430011">
              <w:rPr>
                <w:rFonts w:eastAsia="Times New Roman" w:cstheme="minorHAnsi"/>
                <w:b/>
                <w:color w:val="374151"/>
                <w:bdr w:val="single" w:sz="2" w:space="0" w:color="D9D9E3" w:frame="1"/>
              </w:rPr>
              <w:t>Testing</w:t>
            </w:r>
          </w:p>
        </w:tc>
        <w:tc>
          <w:tcPr>
            <w:tcW w:w="6961" w:type="dxa"/>
            <w:tcBorders>
              <w:top w:val="single" w:sz="2" w:space="0" w:color="D9D9E3"/>
              <w:left w:val="single" w:sz="6" w:space="0" w:color="D9D9E3"/>
              <w:bottom w:val="single" w:sz="6" w:space="0" w:color="D9D9E3"/>
              <w:right w:val="single" w:sz="6" w:space="0" w:color="D9D9E3"/>
            </w:tcBorders>
            <w:vAlign w:val="bottom"/>
            <w:hideMark/>
          </w:tcPr>
          <w:p w:rsidR="00430011" w:rsidRPr="00430011" w:rsidRDefault="00430011" w:rsidP="00430011">
            <w:pPr>
              <w:spacing w:after="0" w:line="240" w:lineRule="auto"/>
              <w:rPr>
                <w:rFonts w:eastAsia="Times New Roman" w:cstheme="minorHAnsi"/>
                <w:color w:val="374151"/>
              </w:rPr>
            </w:pPr>
            <w:r w:rsidRPr="00430011">
              <w:rPr>
                <w:rFonts w:eastAsia="Times New Roman" w:cstheme="minorHAnsi"/>
                <w:color w:val="374151"/>
              </w:rPr>
              <w:t>Selenium, JUnit</w:t>
            </w:r>
          </w:p>
        </w:tc>
      </w:tr>
      <w:tr w:rsidR="00430011" w:rsidRPr="00430011" w:rsidTr="00430011">
        <w:trPr>
          <w:trHeight w:val="286"/>
          <w:tblCellSpacing w:w="15" w:type="dxa"/>
        </w:trPr>
        <w:tc>
          <w:tcPr>
            <w:tcW w:w="2716" w:type="dxa"/>
            <w:tcBorders>
              <w:top w:val="single" w:sz="2" w:space="0" w:color="D9D9E3"/>
              <w:left w:val="single" w:sz="6" w:space="0" w:color="D9D9E3"/>
              <w:bottom w:val="single" w:sz="6" w:space="0" w:color="D9D9E3"/>
              <w:right w:val="single" w:sz="2" w:space="0" w:color="D9D9E3"/>
            </w:tcBorders>
            <w:vAlign w:val="bottom"/>
            <w:hideMark/>
          </w:tcPr>
          <w:p w:rsidR="00430011" w:rsidRPr="00430011" w:rsidRDefault="00430011" w:rsidP="00430011">
            <w:pPr>
              <w:spacing w:after="0" w:line="240" w:lineRule="auto"/>
              <w:rPr>
                <w:rFonts w:eastAsia="Times New Roman" w:cstheme="minorHAnsi"/>
                <w:b/>
                <w:color w:val="374151"/>
              </w:rPr>
            </w:pPr>
            <w:r w:rsidRPr="00430011">
              <w:rPr>
                <w:rFonts w:eastAsia="Times New Roman" w:cstheme="minorHAnsi"/>
                <w:b/>
                <w:color w:val="374151"/>
                <w:bdr w:val="single" w:sz="2" w:space="0" w:color="D9D9E3" w:frame="1"/>
              </w:rPr>
              <w:t>Disaster Recovery</w:t>
            </w:r>
          </w:p>
        </w:tc>
        <w:tc>
          <w:tcPr>
            <w:tcW w:w="6961" w:type="dxa"/>
            <w:tcBorders>
              <w:top w:val="single" w:sz="2" w:space="0" w:color="D9D9E3"/>
              <w:left w:val="single" w:sz="6" w:space="0" w:color="D9D9E3"/>
              <w:bottom w:val="single" w:sz="6" w:space="0" w:color="D9D9E3"/>
              <w:right w:val="single" w:sz="6" w:space="0" w:color="D9D9E3"/>
            </w:tcBorders>
            <w:vAlign w:val="bottom"/>
            <w:hideMark/>
          </w:tcPr>
          <w:p w:rsidR="00430011" w:rsidRPr="00430011" w:rsidRDefault="00430011" w:rsidP="00430011">
            <w:pPr>
              <w:spacing w:after="0" w:line="240" w:lineRule="auto"/>
              <w:rPr>
                <w:rFonts w:eastAsia="Times New Roman" w:cstheme="minorHAnsi"/>
                <w:color w:val="374151"/>
              </w:rPr>
            </w:pPr>
            <w:r w:rsidRPr="00430011">
              <w:rPr>
                <w:rFonts w:eastAsia="Times New Roman" w:cstheme="minorHAnsi"/>
                <w:color w:val="374151"/>
              </w:rPr>
              <w:t>AWS Backup, Azure Site Recovery</w:t>
            </w:r>
          </w:p>
        </w:tc>
      </w:tr>
      <w:tr w:rsidR="00430011" w:rsidRPr="00430011" w:rsidTr="00430011">
        <w:trPr>
          <w:trHeight w:val="297"/>
          <w:tblCellSpacing w:w="15" w:type="dxa"/>
        </w:trPr>
        <w:tc>
          <w:tcPr>
            <w:tcW w:w="2716" w:type="dxa"/>
            <w:tcBorders>
              <w:top w:val="single" w:sz="2" w:space="0" w:color="D9D9E3"/>
              <w:left w:val="single" w:sz="6" w:space="0" w:color="D9D9E3"/>
              <w:bottom w:val="single" w:sz="6" w:space="0" w:color="D9D9E3"/>
              <w:right w:val="single" w:sz="2" w:space="0" w:color="D9D9E3"/>
            </w:tcBorders>
            <w:vAlign w:val="bottom"/>
            <w:hideMark/>
          </w:tcPr>
          <w:p w:rsidR="00430011" w:rsidRPr="00430011" w:rsidRDefault="00430011" w:rsidP="00430011">
            <w:pPr>
              <w:spacing w:after="0" w:line="240" w:lineRule="auto"/>
              <w:rPr>
                <w:rFonts w:eastAsia="Times New Roman" w:cstheme="minorHAnsi"/>
                <w:b/>
                <w:color w:val="374151"/>
              </w:rPr>
            </w:pPr>
            <w:r w:rsidRPr="00430011">
              <w:rPr>
                <w:rFonts w:eastAsia="Times New Roman" w:cstheme="minorHAnsi"/>
                <w:b/>
                <w:color w:val="374151"/>
                <w:bdr w:val="single" w:sz="2" w:space="0" w:color="D9D9E3" w:frame="1"/>
              </w:rPr>
              <w:t>Incident Management</w:t>
            </w:r>
          </w:p>
        </w:tc>
        <w:tc>
          <w:tcPr>
            <w:tcW w:w="6961" w:type="dxa"/>
            <w:tcBorders>
              <w:top w:val="single" w:sz="2" w:space="0" w:color="D9D9E3"/>
              <w:left w:val="single" w:sz="6" w:space="0" w:color="D9D9E3"/>
              <w:bottom w:val="single" w:sz="6" w:space="0" w:color="D9D9E3"/>
              <w:right w:val="single" w:sz="6" w:space="0" w:color="D9D9E3"/>
            </w:tcBorders>
            <w:vAlign w:val="bottom"/>
            <w:hideMark/>
          </w:tcPr>
          <w:p w:rsidR="00430011" w:rsidRPr="00430011" w:rsidRDefault="00430011" w:rsidP="00430011">
            <w:pPr>
              <w:spacing w:after="0" w:line="240" w:lineRule="auto"/>
              <w:rPr>
                <w:rFonts w:eastAsia="Times New Roman" w:cstheme="minorHAnsi"/>
                <w:color w:val="374151"/>
              </w:rPr>
            </w:pPr>
            <w:r w:rsidRPr="00430011">
              <w:rPr>
                <w:rFonts w:eastAsia="Times New Roman" w:cstheme="minorHAnsi"/>
                <w:color w:val="374151"/>
              </w:rPr>
              <w:t>PagerDuty, OpsGenie</w:t>
            </w:r>
          </w:p>
        </w:tc>
      </w:tr>
      <w:tr w:rsidR="00430011" w:rsidRPr="00430011" w:rsidTr="00430011">
        <w:trPr>
          <w:trHeight w:val="297"/>
          <w:tblCellSpacing w:w="15" w:type="dxa"/>
        </w:trPr>
        <w:tc>
          <w:tcPr>
            <w:tcW w:w="2716" w:type="dxa"/>
            <w:tcBorders>
              <w:top w:val="single" w:sz="2" w:space="0" w:color="D9D9E3"/>
              <w:left w:val="single" w:sz="6" w:space="0" w:color="D9D9E3"/>
              <w:bottom w:val="single" w:sz="6" w:space="0" w:color="D9D9E3"/>
              <w:right w:val="single" w:sz="2" w:space="0" w:color="D9D9E3"/>
            </w:tcBorders>
            <w:vAlign w:val="bottom"/>
            <w:hideMark/>
          </w:tcPr>
          <w:p w:rsidR="00430011" w:rsidRPr="00430011" w:rsidRDefault="00430011" w:rsidP="00430011">
            <w:pPr>
              <w:spacing w:after="0" w:line="240" w:lineRule="auto"/>
              <w:rPr>
                <w:rFonts w:eastAsia="Times New Roman" w:cstheme="minorHAnsi"/>
                <w:b/>
                <w:color w:val="374151"/>
              </w:rPr>
            </w:pPr>
            <w:r w:rsidRPr="00430011">
              <w:rPr>
                <w:rFonts w:eastAsia="Times New Roman" w:cstheme="minorHAnsi"/>
                <w:b/>
                <w:color w:val="374151"/>
                <w:bdr w:val="single" w:sz="2" w:space="0" w:color="D9D9E3" w:frame="1"/>
              </w:rPr>
              <w:t>Security</w:t>
            </w:r>
          </w:p>
        </w:tc>
        <w:tc>
          <w:tcPr>
            <w:tcW w:w="6961" w:type="dxa"/>
            <w:tcBorders>
              <w:top w:val="single" w:sz="2" w:space="0" w:color="D9D9E3"/>
              <w:left w:val="single" w:sz="6" w:space="0" w:color="D9D9E3"/>
              <w:bottom w:val="single" w:sz="6" w:space="0" w:color="D9D9E3"/>
              <w:right w:val="single" w:sz="6" w:space="0" w:color="D9D9E3"/>
            </w:tcBorders>
            <w:vAlign w:val="bottom"/>
            <w:hideMark/>
          </w:tcPr>
          <w:p w:rsidR="00430011" w:rsidRPr="00430011" w:rsidRDefault="00430011" w:rsidP="00430011">
            <w:pPr>
              <w:spacing w:after="0" w:line="240" w:lineRule="auto"/>
              <w:rPr>
                <w:rFonts w:eastAsia="Times New Roman" w:cstheme="minorHAnsi"/>
                <w:color w:val="374151"/>
              </w:rPr>
            </w:pPr>
            <w:r w:rsidRPr="00430011">
              <w:rPr>
                <w:rFonts w:eastAsia="Times New Roman" w:cstheme="minorHAnsi"/>
                <w:color w:val="374151"/>
              </w:rPr>
              <w:t>AWS Inspector, Azure Security Center, Qualys</w:t>
            </w:r>
          </w:p>
        </w:tc>
      </w:tr>
      <w:tr w:rsidR="00430011" w:rsidRPr="00430011" w:rsidTr="00430011">
        <w:trPr>
          <w:trHeight w:val="297"/>
          <w:tblCellSpacing w:w="15" w:type="dxa"/>
        </w:trPr>
        <w:tc>
          <w:tcPr>
            <w:tcW w:w="2716" w:type="dxa"/>
            <w:tcBorders>
              <w:top w:val="single" w:sz="2" w:space="0" w:color="D9D9E3"/>
              <w:left w:val="single" w:sz="6" w:space="0" w:color="D9D9E3"/>
              <w:bottom w:val="single" w:sz="6" w:space="0" w:color="D9D9E3"/>
              <w:right w:val="single" w:sz="2" w:space="0" w:color="D9D9E3"/>
            </w:tcBorders>
            <w:vAlign w:val="bottom"/>
            <w:hideMark/>
          </w:tcPr>
          <w:p w:rsidR="00430011" w:rsidRPr="00430011" w:rsidRDefault="00430011" w:rsidP="00430011">
            <w:pPr>
              <w:spacing w:after="0" w:line="240" w:lineRule="auto"/>
              <w:rPr>
                <w:rFonts w:eastAsia="Times New Roman" w:cstheme="minorHAnsi"/>
                <w:b/>
                <w:color w:val="374151"/>
              </w:rPr>
            </w:pPr>
            <w:r w:rsidRPr="00430011">
              <w:rPr>
                <w:rFonts w:eastAsia="Times New Roman" w:cstheme="minorHAnsi"/>
                <w:b/>
                <w:color w:val="374151"/>
                <w:bdr w:val="single" w:sz="2" w:space="0" w:color="D9D9E3" w:frame="1"/>
              </w:rPr>
              <w:t>Config Management</w:t>
            </w:r>
          </w:p>
        </w:tc>
        <w:tc>
          <w:tcPr>
            <w:tcW w:w="6961" w:type="dxa"/>
            <w:tcBorders>
              <w:top w:val="single" w:sz="2" w:space="0" w:color="D9D9E3"/>
              <w:left w:val="single" w:sz="6" w:space="0" w:color="D9D9E3"/>
              <w:bottom w:val="single" w:sz="6" w:space="0" w:color="D9D9E3"/>
              <w:right w:val="single" w:sz="6" w:space="0" w:color="D9D9E3"/>
            </w:tcBorders>
            <w:vAlign w:val="bottom"/>
            <w:hideMark/>
          </w:tcPr>
          <w:p w:rsidR="00430011" w:rsidRPr="00430011" w:rsidRDefault="00430011" w:rsidP="00430011">
            <w:pPr>
              <w:spacing w:after="0" w:line="240" w:lineRule="auto"/>
              <w:rPr>
                <w:rFonts w:eastAsia="Times New Roman" w:cstheme="minorHAnsi"/>
                <w:color w:val="374151"/>
              </w:rPr>
            </w:pPr>
            <w:r w:rsidRPr="00430011">
              <w:rPr>
                <w:rFonts w:eastAsia="Times New Roman" w:cstheme="minorHAnsi"/>
                <w:color w:val="374151"/>
              </w:rPr>
              <w:t>Ansible</w:t>
            </w:r>
          </w:p>
        </w:tc>
      </w:tr>
      <w:tr w:rsidR="00430011" w:rsidRPr="00430011" w:rsidTr="00430011">
        <w:trPr>
          <w:trHeight w:val="297"/>
          <w:tblCellSpacing w:w="15" w:type="dxa"/>
        </w:trPr>
        <w:tc>
          <w:tcPr>
            <w:tcW w:w="2716" w:type="dxa"/>
            <w:tcBorders>
              <w:top w:val="single" w:sz="2" w:space="0" w:color="D9D9E3"/>
              <w:left w:val="single" w:sz="6" w:space="0" w:color="D9D9E3"/>
              <w:bottom w:val="single" w:sz="6" w:space="0" w:color="D9D9E3"/>
              <w:right w:val="single" w:sz="2" w:space="0" w:color="D9D9E3"/>
            </w:tcBorders>
            <w:vAlign w:val="bottom"/>
            <w:hideMark/>
          </w:tcPr>
          <w:p w:rsidR="00430011" w:rsidRPr="00430011" w:rsidRDefault="00430011" w:rsidP="00430011">
            <w:pPr>
              <w:spacing w:after="0" w:line="240" w:lineRule="auto"/>
              <w:rPr>
                <w:rFonts w:eastAsia="Times New Roman" w:cstheme="minorHAnsi"/>
                <w:b/>
                <w:color w:val="374151"/>
              </w:rPr>
            </w:pPr>
            <w:r w:rsidRPr="00430011">
              <w:rPr>
                <w:rFonts w:eastAsia="Times New Roman" w:cstheme="minorHAnsi"/>
                <w:b/>
                <w:color w:val="374151"/>
                <w:bdr w:val="single" w:sz="2" w:space="0" w:color="D9D9E3" w:frame="1"/>
              </w:rPr>
              <w:t>Serverless</w:t>
            </w:r>
          </w:p>
        </w:tc>
        <w:tc>
          <w:tcPr>
            <w:tcW w:w="6961" w:type="dxa"/>
            <w:tcBorders>
              <w:top w:val="single" w:sz="2" w:space="0" w:color="D9D9E3"/>
              <w:left w:val="single" w:sz="6" w:space="0" w:color="D9D9E3"/>
              <w:bottom w:val="single" w:sz="6" w:space="0" w:color="D9D9E3"/>
              <w:right w:val="single" w:sz="6" w:space="0" w:color="D9D9E3"/>
            </w:tcBorders>
            <w:vAlign w:val="bottom"/>
            <w:hideMark/>
          </w:tcPr>
          <w:p w:rsidR="00430011" w:rsidRPr="00430011" w:rsidRDefault="00430011" w:rsidP="00430011">
            <w:pPr>
              <w:spacing w:after="0" w:line="240" w:lineRule="auto"/>
              <w:rPr>
                <w:rFonts w:eastAsia="Times New Roman" w:cstheme="minorHAnsi"/>
                <w:color w:val="374151"/>
              </w:rPr>
            </w:pPr>
            <w:r w:rsidRPr="00430011">
              <w:rPr>
                <w:rFonts w:eastAsia="Times New Roman" w:cstheme="minorHAnsi"/>
                <w:color w:val="374151"/>
              </w:rPr>
              <w:t>AWS Lambda, Azure Functions</w:t>
            </w:r>
          </w:p>
        </w:tc>
      </w:tr>
      <w:tr w:rsidR="00430011" w:rsidRPr="00430011" w:rsidTr="00430011">
        <w:trPr>
          <w:trHeight w:val="297"/>
          <w:tblCellSpacing w:w="15" w:type="dxa"/>
        </w:trPr>
        <w:tc>
          <w:tcPr>
            <w:tcW w:w="2716" w:type="dxa"/>
            <w:tcBorders>
              <w:top w:val="single" w:sz="2" w:space="0" w:color="D9D9E3"/>
              <w:left w:val="single" w:sz="6" w:space="0" w:color="D9D9E3"/>
              <w:bottom w:val="single" w:sz="6" w:space="0" w:color="D9D9E3"/>
              <w:right w:val="single" w:sz="2" w:space="0" w:color="D9D9E3"/>
            </w:tcBorders>
            <w:vAlign w:val="bottom"/>
            <w:hideMark/>
          </w:tcPr>
          <w:p w:rsidR="00430011" w:rsidRPr="00430011" w:rsidRDefault="00430011" w:rsidP="00430011">
            <w:pPr>
              <w:spacing w:after="0" w:line="240" w:lineRule="auto"/>
              <w:rPr>
                <w:rFonts w:eastAsia="Times New Roman" w:cstheme="minorHAnsi"/>
                <w:b/>
                <w:color w:val="374151"/>
              </w:rPr>
            </w:pPr>
            <w:r w:rsidRPr="00430011">
              <w:rPr>
                <w:rFonts w:eastAsia="Times New Roman" w:cstheme="minorHAnsi"/>
                <w:b/>
                <w:color w:val="374151"/>
                <w:bdr w:val="single" w:sz="2" w:space="0" w:color="D9D9E3" w:frame="1"/>
              </w:rPr>
              <w:t>Databases</w:t>
            </w:r>
          </w:p>
        </w:tc>
        <w:tc>
          <w:tcPr>
            <w:tcW w:w="6961" w:type="dxa"/>
            <w:tcBorders>
              <w:top w:val="single" w:sz="2" w:space="0" w:color="D9D9E3"/>
              <w:left w:val="single" w:sz="6" w:space="0" w:color="D9D9E3"/>
              <w:bottom w:val="single" w:sz="6" w:space="0" w:color="D9D9E3"/>
              <w:right w:val="single" w:sz="6" w:space="0" w:color="D9D9E3"/>
            </w:tcBorders>
            <w:vAlign w:val="bottom"/>
            <w:hideMark/>
          </w:tcPr>
          <w:p w:rsidR="00430011" w:rsidRPr="00430011" w:rsidRDefault="00430011" w:rsidP="00430011">
            <w:pPr>
              <w:spacing w:after="0" w:line="240" w:lineRule="auto"/>
              <w:rPr>
                <w:rFonts w:eastAsia="Times New Roman" w:cstheme="minorHAnsi"/>
                <w:color w:val="374151"/>
              </w:rPr>
            </w:pPr>
            <w:r w:rsidRPr="00430011">
              <w:rPr>
                <w:rFonts w:eastAsia="Times New Roman" w:cstheme="minorHAnsi"/>
                <w:color w:val="374151"/>
              </w:rPr>
              <w:t>MongoDB, MySQL, RDS, Cloud SQL, IBM DB2, DynamoDB, Cosmos DB</w:t>
            </w:r>
          </w:p>
        </w:tc>
      </w:tr>
      <w:tr w:rsidR="00430011" w:rsidRPr="00430011" w:rsidTr="00430011">
        <w:trPr>
          <w:trHeight w:val="297"/>
          <w:tblCellSpacing w:w="15" w:type="dxa"/>
        </w:trPr>
        <w:tc>
          <w:tcPr>
            <w:tcW w:w="2716" w:type="dxa"/>
            <w:tcBorders>
              <w:top w:val="single" w:sz="2" w:space="0" w:color="D9D9E3"/>
              <w:left w:val="single" w:sz="6" w:space="0" w:color="D9D9E3"/>
              <w:bottom w:val="single" w:sz="2" w:space="0" w:color="D9D9E3"/>
              <w:right w:val="single" w:sz="2" w:space="0" w:color="D9D9E3"/>
            </w:tcBorders>
            <w:vAlign w:val="bottom"/>
            <w:hideMark/>
          </w:tcPr>
          <w:p w:rsidR="00430011" w:rsidRPr="00430011" w:rsidRDefault="00430011" w:rsidP="00430011">
            <w:pPr>
              <w:spacing w:after="0" w:line="240" w:lineRule="auto"/>
              <w:rPr>
                <w:rFonts w:eastAsia="Times New Roman" w:cstheme="minorHAnsi"/>
                <w:b/>
                <w:color w:val="374151"/>
              </w:rPr>
            </w:pPr>
            <w:r w:rsidRPr="00430011">
              <w:rPr>
                <w:rFonts w:eastAsia="Times New Roman" w:cstheme="minorHAnsi"/>
                <w:b/>
                <w:color w:val="374151"/>
                <w:bdr w:val="single" w:sz="2" w:space="0" w:color="D9D9E3" w:frame="1"/>
              </w:rPr>
              <w:t>Operating Systems</w:t>
            </w:r>
          </w:p>
        </w:tc>
        <w:tc>
          <w:tcPr>
            <w:tcW w:w="6961" w:type="dxa"/>
            <w:tcBorders>
              <w:top w:val="single" w:sz="2" w:space="0" w:color="D9D9E3"/>
              <w:left w:val="single" w:sz="6" w:space="0" w:color="D9D9E3"/>
              <w:bottom w:val="single" w:sz="2" w:space="0" w:color="D9D9E3"/>
              <w:right w:val="single" w:sz="6" w:space="0" w:color="D9D9E3"/>
            </w:tcBorders>
            <w:vAlign w:val="bottom"/>
            <w:hideMark/>
          </w:tcPr>
          <w:p w:rsidR="00430011" w:rsidRPr="00430011" w:rsidRDefault="00430011" w:rsidP="00430011">
            <w:pPr>
              <w:spacing w:after="0" w:line="240" w:lineRule="auto"/>
              <w:rPr>
                <w:rFonts w:eastAsia="Times New Roman" w:cstheme="minorHAnsi"/>
                <w:color w:val="374151"/>
              </w:rPr>
            </w:pPr>
            <w:r w:rsidRPr="00430011">
              <w:rPr>
                <w:rFonts w:eastAsia="Times New Roman" w:cstheme="minorHAnsi"/>
                <w:color w:val="374151"/>
              </w:rPr>
              <w:t>Linux, Unix, Ubuntu, Windows, macOS</w:t>
            </w:r>
          </w:p>
        </w:tc>
      </w:tr>
      <w:tr w:rsidR="00430011" w:rsidRPr="00430011" w:rsidTr="00430011">
        <w:trPr>
          <w:trHeight w:val="286"/>
          <w:tblCellSpacing w:w="15" w:type="dxa"/>
        </w:trPr>
        <w:tc>
          <w:tcPr>
            <w:tcW w:w="2716" w:type="dxa"/>
            <w:tcBorders>
              <w:top w:val="single" w:sz="2" w:space="0" w:color="D9D9E3"/>
              <w:left w:val="single" w:sz="6" w:space="0" w:color="D9D9E3"/>
              <w:bottom w:val="single" w:sz="6" w:space="0" w:color="D9D9E3"/>
              <w:right w:val="single" w:sz="2" w:space="0" w:color="D9D9E3"/>
            </w:tcBorders>
            <w:vAlign w:val="bottom"/>
          </w:tcPr>
          <w:p w:rsidR="00430011" w:rsidRPr="00430011" w:rsidRDefault="00430011" w:rsidP="00430011">
            <w:pPr>
              <w:spacing w:after="0" w:line="240" w:lineRule="auto"/>
              <w:rPr>
                <w:rFonts w:eastAsia="Times New Roman" w:cstheme="minorHAnsi"/>
                <w:b/>
                <w:bCs/>
                <w:color w:val="374151"/>
                <w:bdr w:val="single" w:sz="2" w:space="0" w:color="D9D9E3" w:frame="1"/>
              </w:rPr>
            </w:pPr>
            <w:r w:rsidRPr="00430011">
              <w:rPr>
                <w:rStyle w:val="Strong"/>
                <w:rFonts w:cstheme="minorHAnsi"/>
                <w:color w:val="374151"/>
                <w:bdr w:val="single" w:sz="2" w:space="0" w:color="D9D9E3" w:frame="1"/>
              </w:rPr>
              <w:t>Programming Languages</w:t>
            </w:r>
          </w:p>
        </w:tc>
        <w:tc>
          <w:tcPr>
            <w:tcW w:w="6961" w:type="dxa"/>
            <w:tcBorders>
              <w:top w:val="single" w:sz="2" w:space="0" w:color="D9D9E3"/>
              <w:left w:val="single" w:sz="6" w:space="0" w:color="D9D9E3"/>
              <w:bottom w:val="single" w:sz="6" w:space="0" w:color="D9D9E3"/>
              <w:right w:val="single" w:sz="6" w:space="0" w:color="D9D9E3"/>
            </w:tcBorders>
            <w:vAlign w:val="bottom"/>
          </w:tcPr>
          <w:p w:rsidR="00430011" w:rsidRPr="00430011" w:rsidRDefault="00430011" w:rsidP="00430011">
            <w:pPr>
              <w:spacing w:after="0" w:line="240" w:lineRule="auto"/>
              <w:rPr>
                <w:rFonts w:eastAsia="Times New Roman" w:cstheme="minorHAnsi"/>
                <w:color w:val="374151"/>
              </w:rPr>
            </w:pPr>
            <w:r w:rsidRPr="00430011">
              <w:rPr>
                <w:rFonts w:cstheme="minorHAnsi"/>
                <w:color w:val="374151"/>
              </w:rPr>
              <w:t>Java, Python, C#, PowerShell , JavaScript, TypeScript, Go</w:t>
            </w:r>
          </w:p>
        </w:tc>
      </w:tr>
    </w:tbl>
    <w:p w:rsidR="00430011" w:rsidRPr="00430011" w:rsidRDefault="00430011" w:rsidP="00430011">
      <w:pPr>
        <w:spacing w:after="0" w:line="240" w:lineRule="auto"/>
        <w:jc w:val="both"/>
        <w:rPr>
          <w:rFonts w:eastAsia="Times New Roman" w:cstheme="minorHAnsi"/>
          <w:b/>
        </w:rPr>
      </w:pPr>
    </w:p>
    <w:p w:rsidR="00430011" w:rsidRPr="00430011" w:rsidRDefault="00430011" w:rsidP="00430011">
      <w:pPr>
        <w:spacing w:after="0" w:line="240" w:lineRule="auto"/>
        <w:jc w:val="both"/>
        <w:rPr>
          <w:rFonts w:eastAsia="Times New Roman" w:cstheme="minorHAnsi"/>
          <w:b/>
        </w:rPr>
      </w:pPr>
      <w:r w:rsidRPr="00430011">
        <w:rPr>
          <w:rFonts w:eastAsia="Times New Roman" w:cstheme="minorHAnsi"/>
          <w:b/>
        </w:rPr>
        <w:t>PROFESSIONAL EXPERIENCE:</w:t>
      </w:r>
    </w:p>
    <w:p w:rsidR="00430011" w:rsidRPr="00430011" w:rsidRDefault="00430011" w:rsidP="00430011">
      <w:pPr>
        <w:spacing w:after="0" w:line="240" w:lineRule="auto"/>
        <w:jc w:val="both"/>
        <w:rPr>
          <w:rFonts w:eastAsia="Times New Roman" w:cstheme="minorHAnsi"/>
        </w:rPr>
      </w:pPr>
    </w:p>
    <w:p w:rsidR="00430011" w:rsidRPr="00430011" w:rsidRDefault="00430011" w:rsidP="00430011">
      <w:pPr>
        <w:spacing w:after="0" w:line="240" w:lineRule="auto"/>
        <w:jc w:val="both"/>
        <w:rPr>
          <w:rFonts w:eastAsia="Helvetica" w:cstheme="minorHAnsi"/>
          <w:b/>
          <w:bCs/>
          <w:color w:val="000000" w:themeColor="text1"/>
        </w:rPr>
      </w:pPr>
      <w:r w:rsidRPr="00430011">
        <w:rPr>
          <w:rFonts w:eastAsia="Helvetica" w:cstheme="minorHAnsi"/>
          <w:b/>
          <w:bCs/>
          <w:color w:val="000000" w:themeColor="text1"/>
        </w:rPr>
        <w:t>Client: 7-Eleven, Dallas, Texas</w:t>
      </w:r>
      <w:r w:rsidRPr="00430011">
        <w:rPr>
          <w:rFonts w:cstheme="minorHAnsi"/>
          <w:color w:val="000000" w:themeColor="text1"/>
        </w:rPr>
        <w:tab/>
      </w:r>
      <w:r w:rsidRPr="00430011">
        <w:rPr>
          <w:rFonts w:eastAsia="Helvetica" w:cstheme="minorHAnsi"/>
          <w:b/>
          <w:bCs/>
          <w:color w:val="000000" w:themeColor="text1"/>
        </w:rPr>
        <w:t xml:space="preserve">                       </w:t>
      </w:r>
      <w:r w:rsidRPr="00430011">
        <w:rPr>
          <w:rFonts w:cstheme="minorHAnsi"/>
          <w:color w:val="000000" w:themeColor="text1"/>
        </w:rPr>
        <w:tab/>
      </w:r>
      <w:r w:rsidRPr="00430011">
        <w:rPr>
          <w:rFonts w:eastAsia="Helvetica" w:cstheme="minorHAnsi"/>
          <w:b/>
          <w:bCs/>
          <w:color w:val="000000" w:themeColor="text1"/>
        </w:rPr>
        <w:t xml:space="preserve">                                                    </w:t>
      </w:r>
      <w:r>
        <w:rPr>
          <w:rFonts w:eastAsia="Helvetica" w:cstheme="minorHAnsi"/>
          <w:b/>
          <w:bCs/>
          <w:color w:val="000000" w:themeColor="text1"/>
        </w:rPr>
        <w:t xml:space="preserve">                            </w:t>
      </w:r>
      <w:r w:rsidRPr="00430011">
        <w:rPr>
          <w:rFonts w:eastAsia="Helvetica" w:cstheme="minorHAnsi"/>
          <w:b/>
          <w:bCs/>
          <w:color w:val="000000" w:themeColor="text1"/>
        </w:rPr>
        <w:t xml:space="preserve">Dec 2022 - Present </w:t>
      </w:r>
    </w:p>
    <w:p w:rsidR="00430011" w:rsidRPr="00430011" w:rsidRDefault="00430011" w:rsidP="00430011">
      <w:pPr>
        <w:pBdr>
          <w:bottom w:val="single" w:sz="4" w:space="1" w:color="auto"/>
        </w:pBdr>
        <w:spacing w:after="0" w:line="240" w:lineRule="auto"/>
        <w:jc w:val="both"/>
        <w:rPr>
          <w:rFonts w:eastAsia="Helvetica" w:cstheme="minorHAnsi"/>
          <w:b/>
          <w:bCs/>
          <w:color w:val="000000" w:themeColor="text1"/>
        </w:rPr>
      </w:pPr>
      <w:r w:rsidRPr="00430011">
        <w:rPr>
          <w:rFonts w:eastAsia="Helvetica" w:cstheme="minorHAnsi"/>
          <w:b/>
          <w:bCs/>
          <w:color w:val="000000" w:themeColor="text1"/>
        </w:rPr>
        <w:t>Role</w:t>
      </w:r>
      <w:r w:rsidRPr="00430011">
        <w:rPr>
          <w:rFonts w:eastAsia="Helvetica" w:cstheme="minorHAnsi"/>
          <w:color w:val="000000" w:themeColor="text1"/>
        </w:rPr>
        <w:t>:</w:t>
      </w:r>
      <w:r w:rsidRPr="00430011">
        <w:rPr>
          <w:rFonts w:eastAsia="Helvetica" w:cstheme="minorHAnsi"/>
          <w:b/>
          <w:bCs/>
          <w:color w:val="000000" w:themeColor="text1"/>
        </w:rPr>
        <w:t xml:space="preserve"> Cloud/DevOps Engineer</w:t>
      </w:r>
    </w:p>
    <w:p w:rsidR="00430011" w:rsidRPr="00430011" w:rsidRDefault="00430011" w:rsidP="00430011">
      <w:pPr>
        <w:spacing w:after="0" w:line="240" w:lineRule="auto"/>
        <w:jc w:val="both"/>
        <w:rPr>
          <w:rFonts w:cstheme="minorHAnsi"/>
          <w:b/>
          <w:color w:val="000000" w:themeColor="text1"/>
        </w:rPr>
      </w:pPr>
      <w:r w:rsidRPr="00430011">
        <w:rPr>
          <w:rFonts w:eastAsia="Helvetica" w:cstheme="minorHAnsi"/>
          <w:b/>
          <w:bCs/>
          <w:color w:val="000000" w:themeColor="text1"/>
        </w:rPr>
        <w:t xml:space="preserve">Responsibilities: </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 xml:space="preserve">Implemented a </w:t>
      </w:r>
      <w:r w:rsidRPr="00430011">
        <w:rPr>
          <w:rFonts w:eastAsia="Helvetica" w:cstheme="minorHAnsi"/>
          <w:b/>
          <w:bCs/>
          <w:color w:val="000000" w:themeColor="text1"/>
        </w:rPr>
        <w:t>CI/CD pipeline</w:t>
      </w:r>
      <w:r w:rsidRPr="00430011">
        <w:rPr>
          <w:rFonts w:eastAsia="Helvetica" w:cstheme="minorHAnsi"/>
          <w:color w:val="000000" w:themeColor="text1"/>
        </w:rPr>
        <w:t xml:space="preserve"> using GitLab, Jenkins, and Terraform to automate Google Kubernetes Engine (GKE) cluster deployments on Google Cloud Platform (GCP), streamlining processes and ensuring consistency.</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 xml:space="preserve">Developed and implemented an </w:t>
      </w:r>
      <w:r w:rsidRPr="00430011">
        <w:rPr>
          <w:rFonts w:eastAsia="Helvetica" w:cstheme="minorHAnsi"/>
          <w:b/>
          <w:bCs/>
          <w:color w:val="000000" w:themeColor="text1"/>
        </w:rPr>
        <w:t>automated</w:t>
      </w:r>
      <w:r w:rsidRPr="00430011">
        <w:rPr>
          <w:rFonts w:eastAsia="Helvetica" w:cstheme="minorHAnsi"/>
          <w:color w:val="000000" w:themeColor="text1"/>
        </w:rPr>
        <w:t xml:space="preserve"> compliance </w:t>
      </w:r>
      <w:r w:rsidRPr="00430011">
        <w:rPr>
          <w:rFonts w:eastAsia="Helvetica" w:cstheme="minorHAnsi"/>
          <w:b/>
          <w:bCs/>
          <w:color w:val="000000" w:themeColor="text1"/>
        </w:rPr>
        <w:t>policy</w:t>
      </w:r>
      <w:r w:rsidRPr="00430011">
        <w:rPr>
          <w:rFonts w:eastAsia="Helvetica" w:cstheme="minorHAnsi"/>
          <w:color w:val="000000" w:themeColor="text1"/>
        </w:rPr>
        <w:t xml:space="preserve"> framework using Terraform for multiple GCP projects. This standardized security configurations and maintained compliance across the environment.</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 xml:space="preserve">Utilized Cloud </w:t>
      </w:r>
      <w:r w:rsidRPr="00430011">
        <w:rPr>
          <w:rFonts w:eastAsia="Helvetica" w:cstheme="minorHAnsi"/>
          <w:b/>
          <w:bCs/>
          <w:color w:val="000000" w:themeColor="text1"/>
        </w:rPr>
        <w:t>SQL</w:t>
      </w:r>
      <w:r w:rsidRPr="00430011">
        <w:rPr>
          <w:rFonts w:eastAsia="Helvetica" w:cstheme="minorHAnsi"/>
          <w:color w:val="000000" w:themeColor="text1"/>
        </w:rPr>
        <w:t xml:space="preserve"> and a proxy solution to establish a disaster recovery (DR) strategy for your GCP environment. This ensured data availability and business continuity in the event of an outage.</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 xml:space="preserve">Designed </w:t>
      </w:r>
      <w:r w:rsidRPr="00430011">
        <w:rPr>
          <w:rFonts w:eastAsia="Helvetica" w:cstheme="minorHAnsi"/>
          <w:b/>
          <w:bCs/>
          <w:color w:val="000000" w:themeColor="text1"/>
        </w:rPr>
        <w:t>Terraform</w:t>
      </w:r>
      <w:r w:rsidRPr="00430011">
        <w:rPr>
          <w:rFonts w:eastAsia="Helvetica" w:cstheme="minorHAnsi"/>
          <w:color w:val="000000" w:themeColor="text1"/>
        </w:rPr>
        <w:t xml:space="preserve"> configurations using Cloud Deployment Manager to automate provisioning of cloud networks, subnets, and Compute Engine instances on </w:t>
      </w:r>
      <w:r w:rsidRPr="00430011">
        <w:rPr>
          <w:rFonts w:eastAsia="Helvetica" w:cstheme="minorHAnsi"/>
          <w:b/>
          <w:bCs/>
          <w:color w:val="000000" w:themeColor="text1"/>
        </w:rPr>
        <w:t>GCP</w:t>
      </w:r>
      <w:r w:rsidRPr="00430011">
        <w:rPr>
          <w:rFonts w:eastAsia="Helvetica" w:cstheme="minorHAnsi"/>
          <w:color w:val="000000" w:themeColor="text1"/>
        </w:rPr>
        <w:t>, ensuring efficient deployments.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 xml:space="preserve">Utilized Terraform to manage and configure </w:t>
      </w:r>
      <w:r w:rsidRPr="00430011">
        <w:rPr>
          <w:rFonts w:eastAsia="Helvetica" w:cstheme="minorHAnsi"/>
          <w:b/>
          <w:bCs/>
          <w:color w:val="000000" w:themeColor="text1"/>
        </w:rPr>
        <w:t>GCP</w:t>
      </w:r>
      <w:r w:rsidRPr="00430011">
        <w:rPr>
          <w:rFonts w:eastAsia="Helvetica" w:cstheme="minorHAnsi"/>
          <w:color w:val="000000" w:themeColor="text1"/>
        </w:rPr>
        <w:t xml:space="preserve"> </w:t>
      </w:r>
      <w:r w:rsidRPr="00430011">
        <w:rPr>
          <w:rFonts w:eastAsia="Helvetica" w:cstheme="minorHAnsi"/>
          <w:b/>
          <w:bCs/>
          <w:color w:val="000000" w:themeColor="text1"/>
        </w:rPr>
        <w:t>infrastructure</w:t>
      </w:r>
      <w:r w:rsidRPr="00430011">
        <w:rPr>
          <w:rFonts w:eastAsia="Helvetica" w:cstheme="minorHAnsi"/>
          <w:color w:val="000000" w:themeColor="text1"/>
        </w:rPr>
        <w:t xml:space="preserve"> as code, enabling centralized and version-controlled infrastructure management for cost-effectiveness.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 xml:space="preserve">Developed unit and integration tests for </w:t>
      </w:r>
      <w:r w:rsidRPr="00430011">
        <w:rPr>
          <w:rFonts w:eastAsia="Helvetica" w:cstheme="minorHAnsi"/>
          <w:b/>
          <w:bCs/>
          <w:color w:val="000000" w:themeColor="text1"/>
        </w:rPr>
        <w:t>Terraform</w:t>
      </w:r>
      <w:r w:rsidRPr="00430011">
        <w:rPr>
          <w:rFonts w:eastAsia="Helvetica" w:cstheme="minorHAnsi"/>
          <w:color w:val="000000" w:themeColor="text1"/>
        </w:rPr>
        <w:t xml:space="preserve"> code to ensure the reliability and consistency of infrastructure deployments, minimizing deployment errors.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Utilized several Google Cloud services such as Big Query, Dataproc, Pub Sub, Cloud Run, and Cloud Scheduler as part of my work to create efficient data product pipelines.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lastRenderedPageBreak/>
        <w:t xml:space="preserve">Led the design and implementation of </w:t>
      </w:r>
      <w:r w:rsidRPr="00430011">
        <w:rPr>
          <w:rFonts w:eastAsia="Helvetica" w:cstheme="minorHAnsi"/>
          <w:b/>
          <w:bCs/>
          <w:color w:val="000000" w:themeColor="text1"/>
        </w:rPr>
        <w:t>High Availability Kubernetes</w:t>
      </w:r>
      <w:r w:rsidRPr="00430011">
        <w:rPr>
          <w:rFonts w:eastAsia="Helvetica" w:cstheme="minorHAnsi"/>
          <w:color w:val="000000" w:themeColor="text1"/>
        </w:rPr>
        <w:t xml:space="preserve"> </w:t>
      </w:r>
      <w:r w:rsidRPr="00430011">
        <w:rPr>
          <w:rFonts w:eastAsia="Helvetica" w:cstheme="minorHAnsi"/>
          <w:b/>
          <w:bCs/>
          <w:color w:val="000000" w:themeColor="text1"/>
        </w:rPr>
        <w:t>clusters</w:t>
      </w:r>
      <w:r w:rsidRPr="00430011">
        <w:rPr>
          <w:rFonts w:eastAsia="Helvetica" w:cstheme="minorHAnsi"/>
          <w:color w:val="000000" w:themeColor="text1"/>
        </w:rPr>
        <w:t xml:space="preserve"> across Dev, QA, and Prod, taking full ownership. Ensured seamless operation, peak performance, and continuous optimization.</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 xml:space="preserve">Installed high-availability </w:t>
      </w:r>
      <w:r w:rsidRPr="00430011">
        <w:rPr>
          <w:rFonts w:eastAsia="Helvetica" w:cstheme="minorHAnsi"/>
          <w:b/>
          <w:bCs/>
          <w:color w:val="000000" w:themeColor="text1"/>
        </w:rPr>
        <w:t>Kubernetes clusters</w:t>
      </w:r>
      <w:r w:rsidRPr="00430011">
        <w:rPr>
          <w:rFonts w:eastAsia="Helvetica" w:cstheme="minorHAnsi"/>
          <w:color w:val="000000" w:themeColor="text1"/>
        </w:rPr>
        <w:t xml:space="preserve"> on OpenStack using multi-master configuration and heat templates. Automated daily tasks via template and shell script development, boosting operational efficiency.</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 xml:space="preserve">Applied deep expertise in </w:t>
      </w:r>
      <w:r w:rsidRPr="00430011">
        <w:rPr>
          <w:rFonts w:eastAsia="Helvetica" w:cstheme="minorHAnsi"/>
          <w:b/>
          <w:bCs/>
          <w:color w:val="000000" w:themeColor="text1"/>
        </w:rPr>
        <w:t>microservices</w:t>
      </w:r>
      <w:r w:rsidRPr="00430011">
        <w:rPr>
          <w:rFonts w:eastAsia="Helvetica" w:cstheme="minorHAnsi"/>
          <w:color w:val="000000" w:themeColor="text1"/>
        </w:rPr>
        <w:t xml:space="preserve"> principles and patterns to develop and maintain scalable architectures, leveraging </w:t>
      </w:r>
      <w:r w:rsidRPr="00430011">
        <w:rPr>
          <w:rFonts w:eastAsia="Helvetica" w:cstheme="minorHAnsi"/>
          <w:b/>
          <w:bCs/>
          <w:color w:val="000000" w:themeColor="text1"/>
        </w:rPr>
        <w:t>Go</w:t>
      </w:r>
      <w:r w:rsidRPr="00430011">
        <w:rPr>
          <w:rFonts w:eastAsia="Helvetica" w:cstheme="minorHAnsi"/>
          <w:color w:val="000000" w:themeColor="text1"/>
        </w:rPr>
        <w:t xml:space="preserve"> capabilities to ensure robustness and efficiency.</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Managing Hadoop jobs using scheduler. Reviewing and managing hadoop log files.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 xml:space="preserve">Proficient in </w:t>
      </w:r>
      <w:r w:rsidRPr="00430011">
        <w:rPr>
          <w:rFonts w:eastAsia="Helvetica" w:cstheme="minorHAnsi"/>
          <w:b/>
          <w:bCs/>
          <w:color w:val="000000" w:themeColor="text1"/>
        </w:rPr>
        <w:t>Golang</w:t>
      </w:r>
      <w:r w:rsidRPr="00430011">
        <w:rPr>
          <w:rFonts w:eastAsia="Helvetica" w:cstheme="minorHAnsi"/>
          <w:color w:val="000000" w:themeColor="text1"/>
        </w:rPr>
        <w:t>, leveraging its power and efficiency to develop robust and scalable backend solutions, contributing to high-performance applications and systems.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 xml:space="preserve">Orchestrated end-to-end pipeline </w:t>
      </w:r>
      <w:r w:rsidRPr="00430011">
        <w:rPr>
          <w:rFonts w:eastAsia="Helvetica" w:cstheme="minorHAnsi"/>
          <w:b/>
          <w:bCs/>
          <w:color w:val="000000" w:themeColor="text1"/>
        </w:rPr>
        <w:t>automation</w:t>
      </w:r>
      <w:r w:rsidRPr="00430011">
        <w:rPr>
          <w:rFonts w:eastAsia="Helvetica" w:cstheme="minorHAnsi"/>
          <w:color w:val="000000" w:themeColor="text1"/>
        </w:rPr>
        <w:t xml:space="preserve"> with </w:t>
      </w:r>
      <w:r w:rsidRPr="00430011">
        <w:rPr>
          <w:rFonts w:eastAsia="Helvetica" w:cstheme="minorHAnsi"/>
          <w:b/>
          <w:bCs/>
          <w:color w:val="000000" w:themeColor="text1"/>
        </w:rPr>
        <w:t>Jenkins</w:t>
      </w:r>
      <w:r w:rsidRPr="00430011">
        <w:rPr>
          <w:rFonts w:eastAsia="Helvetica" w:cstheme="minorHAnsi"/>
          <w:color w:val="000000" w:themeColor="text1"/>
        </w:rPr>
        <w:t xml:space="preserve">, </w:t>
      </w:r>
      <w:r w:rsidRPr="00430011">
        <w:rPr>
          <w:rFonts w:eastAsia="Helvetica" w:cstheme="minorHAnsi"/>
          <w:b/>
          <w:bCs/>
          <w:color w:val="000000" w:themeColor="text1"/>
        </w:rPr>
        <w:t>GitLab</w:t>
      </w:r>
      <w:r w:rsidRPr="00430011">
        <w:rPr>
          <w:rFonts w:eastAsia="Helvetica" w:cstheme="minorHAnsi"/>
          <w:color w:val="000000" w:themeColor="text1"/>
        </w:rPr>
        <w:t xml:space="preserve">, Maven, JUNIT, Sonar Qube, Docker, Kubernetes, </w:t>
      </w:r>
      <w:r w:rsidRPr="00430011">
        <w:rPr>
          <w:rFonts w:eastAsia="Helvetica" w:cstheme="minorHAnsi"/>
          <w:b/>
          <w:bCs/>
          <w:color w:val="000000" w:themeColor="text1"/>
        </w:rPr>
        <w:t>Selenium</w:t>
      </w:r>
      <w:r w:rsidRPr="00430011">
        <w:rPr>
          <w:rFonts w:eastAsia="Helvetica" w:cstheme="minorHAnsi"/>
          <w:color w:val="000000" w:themeColor="text1"/>
        </w:rPr>
        <w:t>, and JFrog Artifactory.</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Design and implement column family schemas of Hive and HBase within HDFS.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Used cloud run to trigger WebEx alerts regarding Big Query job metrics with the help of cloud scheduler.</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 xml:space="preserve">Optimized microservices for peak performance using New Relic monitoring. Implemented canary deployments on AWS with custom </w:t>
      </w:r>
      <w:r w:rsidRPr="00430011">
        <w:rPr>
          <w:rFonts w:eastAsia="Helvetica" w:cstheme="minorHAnsi"/>
          <w:b/>
          <w:bCs/>
          <w:color w:val="000000" w:themeColor="text1"/>
        </w:rPr>
        <w:t>CRDs</w:t>
      </w:r>
      <w:r w:rsidRPr="00430011">
        <w:rPr>
          <w:rFonts w:eastAsia="Helvetica" w:cstheme="minorHAnsi"/>
          <w:color w:val="000000" w:themeColor="text1"/>
        </w:rPr>
        <w:t>, managing global properties for Java microservices.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 xml:space="preserve">Managed diverse tech stack (Neo4j, Redis, Bonita BPM, Apache, Nginx, SiteMinder SSO, Glusterfs) and optimized </w:t>
      </w:r>
      <w:r w:rsidRPr="00430011">
        <w:rPr>
          <w:rFonts w:eastAsia="Helvetica" w:cstheme="minorHAnsi"/>
          <w:b/>
          <w:bCs/>
          <w:color w:val="000000" w:themeColor="text1"/>
        </w:rPr>
        <w:t>logging-monitoring clusters</w:t>
      </w:r>
      <w:r w:rsidRPr="00430011">
        <w:rPr>
          <w:rFonts w:eastAsia="Helvetica" w:cstheme="minorHAnsi"/>
          <w:color w:val="000000" w:themeColor="text1"/>
        </w:rPr>
        <w:t xml:space="preserve"> (Elastic-search, Fluentd, Kibana, Prometheus, Grafana, alert-manager).</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 xml:space="preserve">Automated </w:t>
      </w:r>
      <w:r w:rsidRPr="00430011">
        <w:rPr>
          <w:rFonts w:eastAsia="Helvetica" w:cstheme="minorHAnsi"/>
          <w:b/>
          <w:bCs/>
          <w:color w:val="000000" w:themeColor="text1"/>
        </w:rPr>
        <w:t>GitLab CI/CD</w:t>
      </w:r>
      <w:r w:rsidRPr="00430011">
        <w:rPr>
          <w:rFonts w:eastAsia="Helvetica" w:cstheme="minorHAnsi"/>
          <w:color w:val="000000" w:themeColor="text1"/>
        </w:rPr>
        <w:t xml:space="preserve"> pipelines for diverse Prometheus exporter configurations and streamlined deployment on Kubernetes. Crafted custom metric dashboards on Grafana for advanced cluster monitoring.</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 xml:space="preserve">Managed </w:t>
      </w:r>
      <w:r w:rsidRPr="00430011">
        <w:rPr>
          <w:rFonts w:eastAsia="Helvetica" w:cstheme="minorHAnsi"/>
          <w:b/>
          <w:bCs/>
          <w:color w:val="000000" w:themeColor="text1"/>
        </w:rPr>
        <w:t>configuration</w:t>
      </w:r>
      <w:r w:rsidRPr="00430011">
        <w:rPr>
          <w:rFonts w:eastAsia="Helvetica" w:cstheme="minorHAnsi"/>
          <w:color w:val="000000" w:themeColor="text1"/>
        </w:rPr>
        <w:t xml:space="preserve">, </w:t>
      </w:r>
      <w:r w:rsidRPr="00430011">
        <w:rPr>
          <w:rFonts w:eastAsia="Helvetica" w:cstheme="minorHAnsi"/>
          <w:b/>
          <w:bCs/>
          <w:color w:val="000000" w:themeColor="text1"/>
        </w:rPr>
        <w:t>support</w:t>
      </w:r>
      <w:r w:rsidRPr="00430011">
        <w:rPr>
          <w:rFonts w:eastAsia="Helvetica" w:cstheme="minorHAnsi"/>
          <w:color w:val="000000" w:themeColor="text1"/>
        </w:rPr>
        <w:t xml:space="preserve">, and maintenance of network firewall, storage, load balancer, operating systems, and software on </w:t>
      </w:r>
      <w:r w:rsidRPr="00430011">
        <w:rPr>
          <w:rFonts w:eastAsia="Helvetica" w:cstheme="minorHAnsi"/>
          <w:b/>
          <w:bCs/>
          <w:color w:val="000000" w:themeColor="text1"/>
        </w:rPr>
        <w:t>Google Compute Engine</w:t>
      </w:r>
      <w:r w:rsidRPr="00430011">
        <w:rPr>
          <w:rFonts w:eastAsia="Helvetica" w:cstheme="minorHAnsi"/>
          <w:color w:val="000000" w:themeColor="text1"/>
        </w:rPr>
        <w:t xml:space="preserve"> Instances.</w:t>
      </w:r>
    </w:p>
    <w:p w:rsidR="00430011" w:rsidRPr="00430011" w:rsidRDefault="00430011" w:rsidP="00430011">
      <w:pPr>
        <w:pStyle w:val="ListParagraph"/>
        <w:numPr>
          <w:ilvl w:val="0"/>
          <w:numId w:val="3"/>
        </w:numPr>
        <w:spacing w:after="0" w:line="240" w:lineRule="auto"/>
        <w:jc w:val="both"/>
        <w:rPr>
          <w:rFonts w:cstheme="minorHAnsi"/>
          <w:color w:val="000000" w:themeColor="text1"/>
        </w:rPr>
      </w:pPr>
      <w:r w:rsidRPr="00430011">
        <w:rPr>
          <w:rFonts w:eastAsia="Helvetica" w:cstheme="minorHAnsi"/>
          <w:color w:val="000000" w:themeColor="text1"/>
        </w:rPr>
        <w:t xml:space="preserve">Authored </w:t>
      </w:r>
      <w:r w:rsidRPr="00430011">
        <w:rPr>
          <w:rFonts w:eastAsia="Helvetica" w:cstheme="minorHAnsi"/>
          <w:b/>
          <w:bCs/>
          <w:color w:val="000000" w:themeColor="text1"/>
        </w:rPr>
        <w:t>YAML-formatted</w:t>
      </w:r>
      <w:r w:rsidRPr="00430011">
        <w:rPr>
          <w:rFonts w:eastAsia="Helvetica" w:cstheme="minorHAnsi"/>
          <w:color w:val="000000" w:themeColor="text1"/>
        </w:rPr>
        <w:t xml:space="preserve"> Ansible playbooks for automating Dev server provisioning. Customized Ansible roles for deploying the Dynatrace Java Agent on Glassfish.</w:t>
      </w:r>
    </w:p>
    <w:p w:rsidR="00430011" w:rsidRPr="00430011" w:rsidRDefault="00430011" w:rsidP="00430011">
      <w:pPr>
        <w:pStyle w:val="ListParagraph"/>
        <w:numPr>
          <w:ilvl w:val="0"/>
          <w:numId w:val="3"/>
        </w:numPr>
        <w:spacing w:after="0" w:line="240" w:lineRule="auto"/>
        <w:jc w:val="both"/>
        <w:rPr>
          <w:rFonts w:cstheme="minorHAnsi"/>
          <w:color w:val="000000" w:themeColor="text1"/>
        </w:rPr>
      </w:pPr>
      <w:r w:rsidRPr="00430011">
        <w:rPr>
          <w:rFonts w:cstheme="minorHAnsi"/>
          <w:color w:val="000000" w:themeColor="text1"/>
        </w:rPr>
        <w:t>Involved in migrating on-prem data products from Hadoop to Google Cloud Big Query by converting the existing Hive/Pyspark code to Big Query SQL.</w:t>
      </w:r>
    </w:p>
    <w:p w:rsidR="00430011" w:rsidRPr="00430011" w:rsidRDefault="00430011" w:rsidP="00430011">
      <w:pPr>
        <w:spacing w:after="0" w:line="240" w:lineRule="auto"/>
        <w:jc w:val="both"/>
        <w:rPr>
          <w:rFonts w:eastAsia="Helvetica" w:cstheme="minorHAnsi"/>
          <w:color w:val="000000" w:themeColor="text1"/>
        </w:rPr>
      </w:pPr>
      <w:r w:rsidRPr="00430011">
        <w:rPr>
          <w:rFonts w:eastAsia="Helvetica" w:cstheme="minorHAnsi"/>
          <w:b/>
          <w:bCs/>
          <w:color w:val="000000" w:themeColor="text1"/>
        </w:rPr>
        <w:t>Technical Tools:</w:t>
      </w:r>
      <w:r w:rsidRPr="00430011">
        <w:rPr>
          <w:rFonts w:eastAsia="Helvetica" w:cstheme="minorHAnsi"/>
          <w:color w:val="000000" w:themeColor="text1"/>
        </w:rPr>
        <w:t xml:space="preserve"> GCP, GitLab, Jenkins, Terraform, Google Kubernetes Engine (GKE), Cloud SQL, Kubernetes, OpenStack, Golang, Maven, JUnit, SonarQube, Docker, Selenium, JFrog Artifactory, Neo4j, Redis, Bonita BPM, Apache, Nginx, SiteMinder SSO, GlusterFS, New Relic, Prometheus, Grafana, Fluentd, Kibana, Ansible.</w:t>
      </w:r>
    </w:p>
    <w:p w:rsidR="00430011" w:rsidRPr="00430011" w:rsidRDefault="00430011" w:rsidP="00430011">
      <w:pPr>
        <w:spacing w:after="0" w:line="240" w:lineRule="auto"/>
        <w:jc w:val="both"/>
        <w:rPr>
          <w:rFonts w:eastAsia="Helvetica" w:cstheme="minorHAnsi"/>
          <w:color w:val="000000" w:themeColor="text1"/>
        </w:rPr>
      </w:pPr>
    </w:p>
    <w:p w:rsidR="00430011" w:rsidRPr="00430011" w:rsidRDefault="00430011" w:rsidP="00430011">
      <w:pPr>
        <w:spacing w:after="0" w:line="240" w:lineRule="auto"/>
        <w:jc w:val="both"/>
        <w:rPr>
          <w:rFonts w:eastAsia="Helvetica" w:cstheme="minorHAnsi"/>
          <w:b/>
          <w:bCs/>
          <w:color w:val="000000" w:themeColor="text1"/>
        </w:rPr>
      </w:pPr>
      <w:r w:rsidRPr="00430011">
        <w:rPr>
          <w:rFonts w:eastAsia="Helvetica" w:cstheme="minorHAnsi"/>
          <w:b/>
          <w:bCs/>
          <w:color w:val="000000" w:themeColor="text1"/>
        </w:rPr>
        <w:t xml:space="preserve">Client: CareTech Solution                       </w:t>
      </w:r>
      <w:r w:rsidRPr="00430011">
        <w:rPr>
          <w:rFonts w:cstheme="minorHAnsi"/>
          <w:color w:val="000000" w:themeColor="text1"/>
        </w:rPr>
        <w:tab/>
      </w:r>
      <w:r w:rsidRPr="00430011">
        <w:rPr>
          <w:rFonts w:cstheme="minorHAnsi"/>
          <w:color w:val="000000" w:themeColor="text1"/>
        </w:rPr>
        <w:t xml:space="preserve">                                            </w:t>
      </w:r>
      <w:r>
        <w:rPr>
          <w:rFonts w:cstheme="minorHAnsi"/>
          <w:color w:val="000000" w:themeColor="text1"/>
        </w:rPr>
        <w:t xml:space="preserve">                                             </w:t>
      </w:r>
      <w:r w:rsidRPr="00430011">
        <w:rPr>
          <w:rFonts w:eastAsia="Helvetica" w:cstheme="minorHAnsi"/>
          <w:b/>
          <w:bCs/>
          <w:color w:val="000000" w:themeColor="text1"/>
        </w:rPr>
        <w:t xml:space="preserve">March 2019 - Jan 2022 </w:t>
      </w:r>
    </w:p>
    <w:p w:rsidR="00430011" w:rsidRPr="00430011" w:rsidRDefault="00430011" w:rsidP="00430011">
      <w:pPr>
        <w:pBdr>
          <w:bottom w:val="single" w:sz="4" w:space="1" w:color="auto"/>
        </w:pBdr>
        <w:spacing w:after="0" w:line="240" w:lineRule="auto"/>
        <w:jc w:val="both"/>
        <w:rPr>
          <w:rFonts w:eastAsia="Helvetica" w:cstheme="minorHAnsi"/>
          <w:b/>
          <w:bCs/>
          <w:color w:val="000000" w:themeColor="text1"/>
        </w:rPr>
      </w:pPr>
      <w:r w:rsidRPr="00430011">
        <w:rPr>
          <w:rFonts w:eastAsia="Helvetica" w:cstheme="minorHAnsi"/>
          <w:b/>
          <w:bCs/>
          <w:color w:val="000000" w:themeColor="text1"/>
        </w:rPr>
        <w:t>Role</w:t>
      </w:r>
      <w:r w:rsidRPr="00430011">
        <w:rPr>
          <w:rFonts w:eastAsia="Helvetica" w:cstheme="minorHAnsi"/>
          <w:color w:val="000000" w:themeColor="text1"/>
        </w:rPr>
        <w:t xml:space="preserve">: </w:t>
      </w:r>
      <w:r w:rsidRPr="00430011">
        <w:rPr>
          <w:rFonts w:eastAsia="Helvetica" w:cstheme="minorHAnsi"/>
          <w:b/>
          <w:bCs/>
          <w:color w:val="000000" w:themeColor="text1"/>
        </w:rPr>
        <w:t>Full Stack Developer / Infrastructure Engineer</w:t>
      </w:r>
    </w:p>
    <w:p w:rsidR="00430011" w:rsidRPr="00430011" w:rsidRDefault="00430011" w:rsidP="00430011">
      <w:pPr>
        <w:spacing w:after="0" w:line="240" w:lineRule="auto"/>
        <w:jc w:val="both"/>
        <w:rPr>
          <w:rFonts w:eastAsia="Helvetica" w:cstheme="minorHAnsi"/>
          <w:color w:val="000000" w:themeColor="text1"/>
        </w:rPr>
      </w:pPr>
      <w:r w:rsidRPr="00430011">
        <w:rPr>
          <w:rFonts w:eastAsia="Helvetica" w:cstheme="minorHAnsi"/>
          <w:b/>
          <w:bCs/>
          <w:color w:val="000000" w:themeColor="text1"/>
        </w:rPr>
        <w:t xml:space="preserve">Responsibilities: </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Proficiently utilized a range of AWS services including EMR, Lambda, CodeHooks, and S3 to architect and deploy scalable solutions, ensuring optimal performance and reliability.</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Managed Private and Hybrid cloud configurations in Azure, overseeing SQL Azure, Azure Web, and Database deployments, along with upgrading and migrating web applications to the latest .Net framework versions.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Created Terraform scripts to deploy projects, VPCs, subnets, and GKE clusters across various environments, facilitating efficient infrastructure management.</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Install, configure and maintain enterprise hadoop environment.</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Provisioned highly available EC2 instances and other resources using Terraform and CloudFormation, demonstrating expertise in multi-cloud provisioning.</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Developed Python scripts to extend Terraform functionality and support new features, showcasing scripting skills and customization abilities.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Developed Azure automated assets, graphical runbooks, and PowerShell runbooks for task automation. Deployed Azure AD Connect and configured ADFS installations using Azure AD Connect.</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Created ARM templates for Azure platform, executing on-premise to Windows Azure migrations using Azure Site Recovery, Azure backups, and other services.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Engaged in the end-to-end SDLC of web-based and client/server applications, including development, design, analysis, testing, and integration. Leveraged JAVA/J2EE technologies across various platforms.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Designed REST API endpoints to facilitate seamless and reliable data exchange between multiple business applications, leveraging Apache Kafka for asynchronous communication and ensuring data integrity.</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Spearheaded the development and deployment of Java web applications on Windows-based IIS servers, strategically optimizing server settings to significantly enhance performance and scalability.</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Demonstrated proficiency in React js and the Ant Design (Antd) UI library, developing a dynamic routing system using API calls and database management to control screen access based on user permissions.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lastRenderedPageBreak/>
        <w:t>Configured ELK stack in both legacy and Docker swarm mode for centralized log management.</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Implemented middleware for robust authentication and authorization, leveraging React js and JavaScript to ensure secure user interactions within the web application.</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End-to-end performance tuning of Hadoop clusters and Hadoop Map/Reduce routines against very large data sets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Designed and developed stable, reusable React components along with standalone functions, establishing a solid foundation for easy integration of future pages and features.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Utilized advanced techniques like lazy loading, loadable components, and dynamic imports to reduce API requests and enhance user responsiveness.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Implemented comprehensive exception handling, error boundary, and validation utilities to effectively manage errors and ensure accurate form submissions.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Configured Azure Virtual Networks (V Nets), subnets, network settings, and security policies. Deployed Azure IaaS virtual machines (VMs) and Cloud services (PaaS role instances) into secure V Nets and subnets.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Automated release pipelines for zero-touch deployments using Jenkins, Ansible, and Docker, working on automation and continuous integration processes with GIT, Nexus, Jenkins, Maven, and Docker.</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Integrated GIT with Jenkins using the GitHub plugin for automated source code check-out, and replaced Splunk with an ELK cluster for logging and analytics, reducing costs.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Utilized Grafana, DataDog, and Prometheus for system performance optimization.</w:t>
      </w:r>
    </w:p>
    <w:p w:rsidR="00430011" w:rsidRPr="00430011" w:rsidRDefault="00430011" w:rsidP="00430011">
      <w:pPr>
        <w:spacing w:after="0" w:line="240" w:lineRule="auto"/>
        <w:jc w:val="both"/>
        <w:rPr>
          <w:rFonts w:eastAsia="Helvetica" w:cstheme="minorHAnsi"/>
          <w:color w:val="000000" w:themeColor="text1"/>
        </w:rPr>
      </w:pPr>
      <w:r w:rsidRPr="00430011">
        <w:rPr>
          <w:rFonts w:eastAsia="Helvetica" w:cstheme="minorHAnsi"/>
          <w:b/>
          <w:bCs/>
          <w:color w:val="000000" w:themeColor="text1"/>
        </w:rPr>
        <w:t>Technical Tools:</w:t>
      </w:r>
      <w:r w:rsidRPr="00430011">
        <w:rPr>
          <w:rFonts w:eastAsia="Helvetica" w:cstheme="minorHAnsi"/>
          <w:color w:val="000000" w:themeColor="text1"/>
        </w:rPr>
        <w:t xml:space="preserve"> AWS, Azure, SQL Azure, Azure Web, Azure Database, .NET Framework, ARM Templates, Azure Site Recovery, Azure AD Connect, ADFS, JAVA/J2EE, Apache Kafka, React.js, Ant Design (Antd), JavaScript, ELK Stack, Docker Swarm, Jenkins, Ansible, Docker, GIT, Nexus, Maven, GitHub, Splunk, Grafana, DataDog, Prometheus.</w:t>
      </w:r>
    </w:p>
    <w:p w:rsidR="00430011" w:rsidRPr="00430011" w:rsidRDefault="00430011" w:rsidP="00430011">
      <w:pPr>
        <w:spacing w:after="0" w:line="240" w:lineRule="auto"/>
        <w:jc w:val="both"/>
        <w:rPr>
          <w:rFonts w:eastAsia="Helvetica" w:cstheme="minorHAnsi"/>
          <w:color w:val="000000" w:themeColor="text1"/>
        </w:rPr>
      </w:pPr>
    </w:p>
    <w:p w:rsidR="00430011" w:rsidRPr="00430011" w:rsidRDefault="00430011" w:rsidP="00430011">
      <w:pPr>
        <w:spacing w:after="0" w:line="240" w:lineRule="auto"/>
        <w:jc w:val="both"/>
        <w:rPr>
          <w:rFonts w:eastAsia="Helvetica" w:cstheme="minorHAnsi"/>
          <w:b/>
          <w:bCs/>
          <w:color w:val="000000" w:themeColor="text1"/>
        </w:rPr>
      </w:pPr>
      <w:r w:rsidRPr="00430011">
        <w:rPr>
          <w:rFonts w:eastAsia="Helvetica" w:cstheme="minorHAnsi"/>
          <w:b/>
          <w:bCs/>
          <w:color w:val="000000" w:themeColor="text1"/>
        </w:rPr>
        <w:t xml:space="preserve">Client: Opsio, Bengaluru, India                                                          </w:t>
      </w:r>
      <w:r w:rsidRPr="00430011">
        <w:rPr>
          <w:rFonts w:eastAsia="Helvetica" w:cstheme="minorHAnsi"/>
          <w:b/>
          <w:bCs/>
          <w:color w:val="000000" w:themeColor="text1"/>
        </w:rPr>
        <w:t xml:space="preserve">     </w:t>
      </w:r>
      <w:r>
        <w:rPr>
          <w:rFonts w:eastAsia="Helvetica" w:cstheme="minorHAnsi"/>
          <w:b/>
          <w:bCs/>
          <w:color w:val="000000" w:themeColor="text1"/>
        </w:rPr>
        <w:t xml:space="preserve">                                         </w:t>
      </w:r>
      <w:r w:rsidRPr="00430011">
        <w:rPr>
          <w:rFonts w:eastAsia="Helvetica" w:cstheme="minorHAnsi"/>
          <w:b/>
          <w:bCs/>
          <w:color w:val="000000" w:themeColor="text1"/>
        </w:rPr>
        <w:t xml:space="preserve">  </w:t>
      </w:r>
      <w:r w:rsidRPr="00430011">
        <w:rPr>
          <w:rFonts w:eastAsia="Helvetica" w:cstheme="minorHAnsi"/>
          <w:b/>
          <w:bCs/>
          <w:color w:val="000000" w:themeColor="text1"/>
        </w:rPr>
        <w:t xml:space="preserve"> Sep 2018 – March 2019 </w:t>
      </w:r>
    </w:p>
    <w:p w:rsidR="00430011" w:rsidRPr="00430011" w:rsidRDefault="00430011" w:rsidP="00430011">
      <w:pPr>
        <w:pBdr>
          <w:bottom w:val="single" w:sz="4" w:space="1" w:color="auto"/>
        </w:pBdr>
        <w:spacing w:after="0" w:line="240" w:lineRule="auto"/>
        <w:jc w:val="both"/>
        <w:rPr>
          <w:rFonts w:eastAsia="Helvetica" w:cstheme="minorHAnsi"/>
          <w:color w:val="000000" w:themeColor="text1"/>
        </w:rPr>
      </w:pPr>
      <w:r w:rsidRPr="00430011">
        <w:rPr>
          <w:rFonts w:eastAsia="Helvetica" w:cstheme="minorHAnsi"/>
          <w:b/>
          <w:bCs/>
          <w:color w:val="000000" w:themeColor="text1"/>
        </w:rPr>
        <w:t>Role: DevOps / Automation- Release Engineer</w:t>
      </w:r>
    </w:p>
    <w:p w:rsidR="00430011" w:rsidRPr="00430011" w:rsidRDefault="00430011" w:rsidP="00430011">
      <w:pPr>
        <w:spacing w:after="0" w:line="240" w:lineRule="auto"/>
        <w:jc w:val="both"/>
        <w:rPr>
          <w:rFonts w:cstheme="minorHAnsi"/>
          <w:color w:val="000000" w:themeColor="text1"/>
        </w:rPr>
      </w:pPr>
      <w:r w:rsidRPr="00430011">
        <w:rPr>
          <w:rFonts w:eastAsia="Helvetica" w:cstheme="minorHAnsi"/>
          <w:b/>
          <w:bCs/>
          <w:color w:val="000000" w:themeColor="text1"/>
        </w:rPr>
        <w:t xml:space="preserve">Responsibilities: </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Proficient in backend AWS serverless development, leveraging extensive experience with AWS Lambda, API Gateway, DynamoDB, and SQS. Specialized in crafting efficient and scalable serverless solutions.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Demonstrated expertise in implementing Jenkins pipelines for continuous integration and deployment, automating build, test, and deployment phases in software development.</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Applied advanced Terraform skills within infrastructure-as-code (IaC) practices, automating deployment tasks to ensure reproducible environments.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Contributed to setting up a Terraform continuous build integration system within an Azure Fabric environment, demonstrating understanding of CI/CD principles and automation in a multi-cloud context.</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Proficiency in deploying Blue/Green Deployment techniques in AWS, reducing software release downtime and ensuring seamless transitions between application versions.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Pioneered the implementation of Puppet for centralized server configuration management, resulting in notable improvements in system performance and maintenance efficiency.</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Managed JBoss and Tomcat application servers to host critical enterprise web applications, overseeing day-to-day operations and implementing performance optimization strategies.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Implemented proactive monitoring and alerting mechanisms to ensure the seamless operation of JBoss and Tomcat servers, minimizing downtime and enhancing user experience.</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Coordinated seamlessly with cross-functional teams, integrating automated testing processes into CI/CD pipelines using Selenium, JUnit, and GitLab/GitHub for elevated code quality.</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Demonstrated advanced proficiency in Ansible for configuration management, ensuring standardized configurations across diverse environments.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Orchestrated deployment workflows using Kubernetes, expertly managing containerized applications for seamless scaling and updates.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Implemented monitoring and alerting systems with Prometheus, Grafana, and ELK stack, proactively identifying and resolving issues in the release pipeline.</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Contributed to a culture of continuous improvement, utilizing additional tools like SonarQube for code quality and Spinnaker for advanced deployment strategies within the release engineering team.</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Managed GIT repository, set up Jenkins CI, and created parameterized jobs for environment builds.</w:t>
      </w:r>
    </w:p>
    <w:p w:rsidR="00430011" w:rsidRPr="00430011" w:rsidRDefault="00430011" w:rsidP="00DC6CC3">
      <w:pPr>
        <w:spacing w:after="0" w:line="240" w:lineRule="auto"/>
        <w:jc w:val="both"/>
        <w:rPr>
          <w:rFonts w:eastAsia="Helvetica" w:cstheme="minorHAnsi"/>
          <w:color w:val="000000" w:themeColor="text1"/>
        </w:rPr>
      </w:pPr>
      <w:r w:rsidRPr="00430011">
        <w:rPr>
          <w:rFonts w:eastAsia="Helvetica" w:cstheme="minorHAnsi"/>
          <w:b/>
          <w:bCs/>
          <w:color w:val="000000" w:themeColor="text1"/>
        </w:rPr>
        <w:t>Technical Tools:</w:t>
      </w:r>
      <w:r w:rsidRPr="00430011">
        <w:rPr>
          <w:rFonts w:eastAsia="Helvetica" w:cstheme="minorHAnsi"/>
          <w:color w:val="000000" w:themeColor="text1"/>
        </w:rPr>
        <w:t xml:space="preserve"> Jenkins, Terraform, Puppet, JBoss, Tomcat, Selenium, JUnit, GitLab, GitHub, Ansible, Kubernetes, Prometheus, Grafana, ELK stack, SonarQube, Spinnaker, GIT.</w:t>
      </w:r>
    </w:p>
    <w:p w:rsidR="00430011" w:rsidRPr="00430011" w:rsidRDefault="00430011" w:rsidP="00DC6CC3">
      <w:pPr>
        <w:spacing w:after="0" w:line="240" w:lineRule="auto"/>
        <w:jc w:val="both"/>
        <w:rPr>
          <w:rFonts w:eastAsia="Helvetica" w:cstheme="minorHAnsi"/>
          <w:color w:val="000000" w:themeColor="text1"/>
        </w:rPr>
      </w:pPr>
    </w:p>
    <w:p w:rsidR="00DC6CC3" w:rsidRDefault="00DC6CC3" w:rsidP="00DC6CC3">
      <w:pPr>
        <w:spacing w:after="0" w:line="240" w:lineRule="auto"/>
        <w:jc w:val="both"/>
        <w:rPr>
          <w:rFonts w:eastAsia="Helvetica" w:cstheme="minorHAnsi"/>
          <w:b/>
          <w:bCs/>
          <w:color w:val="000000" w:themeColor="text1"/>
        </w:rPr>
      </w:pPr>
    </w:p>
    <w:p w:rsidR="00430011" w:rsidRDefault="00430011" w:rsidP="00DC6CC3">
      <w:pPr>
        <w:spacing w:after="0" w:line="240" w:lineRule="auto"/>
        <w:jc w:val="both"/>
        <w:rPr>
          <w:rFonts w:eastAsia="Helvetica" w:cstheme="minorHAnsi"/>
          <w:b/>
          <w:bCs/>
          <w:color w:val="000000" w:themeColor="text1"/>
        </w:rPr>
      </w:pPr>
      <w:r w:rsidRPr="00430011">
        <w:rPr>
          <w:rFonts w:eastAsia="Helvetica" w:cstheme="minorHAnsi"/>
          <w:b/>
          <w:bCs/>
          <w:color w:val="000000" w:themeColor="text1"/>
        </w:rPr>
        <w:lastRenderedPageBreak/>
        <w:t>Client:</w:t>
      </w:r>
      <w:r w:rsidRPr="00DC6CC3">
        <w:rPr>
          <w:rFonts w:eastAsia="Helvetica" w:cstheme="minorHAnsi"/>
          <w:b/>
          <w:bCs/>
          <w:color w:val="000000" w:themeColor="text1"/>
        </w:rPr>
        <w:t xml:space="preserve"> </w:t>
      </w:r>
      <w:r w:rsidRPr="00430011">
        <w:rPr>
          <w:rFonts w:eastAsia="Helvetica" w:cstheme="minorHAnsi"/>
          <w:b/>
          <w:bCs/>
          <w:color w:val="000000" w:themeColor="text1"/>
        </w:rPr>
        <w:t>Snovasys, Hyderabad, India</w:t>
      </w:r>
      <w:r w:rsidRPr="00DC6CC3">
        <w:rPr>
          <w:rFonts w:eastAsia="Helvetica" w:cstheme="minorHAnsi"/>
          <w:b/>
          <w:bCs/>
          <w:color w:val="000000" w:themeColor="text1"/>
        </w:rPr>
        <w:t xml:space="preserve">   </w:t>
      </w:r>
      <w:r w:rsidRPr="00430011">
        <w:rPr>
          <w:rFonts w:eastAsia="Helvetica" w:cstheme="minorHAnsi"/>
          <w:b/>
          <w:bCs/>
          <w:color w:val="000000" w:themeColor="text1"/>
        </w:rPr>
        <w:t xml:space="preserve">                                                        </w:t>
      </w:r>
      <w:r w:rsidR="00DC6CC3">
        <w:rPr>
          <w:rFonts w:eastAsia="Helvetica" w:cstheme="minorHAnsi"/>
          <w:b/>
          <w:bCs/>
          <w:color w:val="000000" w:themeColor="text1"/>
        </w:rPr>
        <w:t xml:space="preserve">                                         </w:t>
      </w:r>
      <w:r w:rsidRPr="00430011">
        <w:rPr>
          <w:rFonts w:eastAsia="Helvetica" w:cstheme="minorHAnsi"/>
          <w:b/>
          <w:bCs/>
          <w:color w:val="000000" w:themeColor="text1"/>
        </w:rPr>
        <w:t xml:space="preserve">April 2018 - Sep 2018 </w:t>
      </w:r>
    </w:p>
    <w:p w:rsidR="00DC6CC3" w:rsidRPr="00DC6CC3" w:rsidRDefault="00DC6CC3" w:rsidP="00DC6CC3">
      <w:pPr>
        <w:pBdr>
          <w:bottom w:val="single" w:sz="4" w:space="1" w:color="auto"/>
        </w:pBdr>
        <w:spacing w:after="0" w:line="240" w:lineRule="auto"/>
        <w:jc w:val="both"/>
        <w:rPr>
          <w:rFonts w:eastAsia="Helvetica" w:cstheme="minorHAnsi"/>
          <w:b/>
          <w:bCs/>
          <w:color w:val="000000" w:themeColor="text1"/>
        </w:rPr>
      </w:pPr>
      <w:r w:rsidRPr="00430011">
        <w:rPr>
          <w:rFonts w:eastAsia="Helvetica" w:cstheme="minorHAnsi"/>
          <w:b/>
          <w:bCs/>
          <w:color w:val="000000" w:themeColor="text1"/>
        </w:rPr>
        <w:t xml:space="preserve">Role: </w:t>
      </w:r>
      <w:r w:rsidRPr="00DC6CC3">
        <w:rPr>
          <w:rFonts w:eastAsia="Helvetica" w:cstheme="minorHAnsi"/>
          <w:b/>
          <w:bCs/>
          <w:color w:val="000000" w:themeColor="text1"/>
        </w:rPr>
        <w:t>Build &amp; Release Engineer / Jr. Software Developer</w:t>
      </w:r>
    </w:p>
    <w:p w:rsidR="00430011" w:rsidRPr="00DC6CC3" w:rsidRDefault="00430011" w:rsidP="00DC6CC3">
      <w:pPr>
        <w:spacing w:after="0" w:line="240" w:lineRule="auto"/>
        <w:jc w:val="both"/>
        <w:rPr>
          <w:rFonts w:eastAsia="Helvetica" w:cstheme="minorHAnsi"/>
          <w:b/>
          <w:bCs/>
          <w:color w:val="000000" w:themeColor="text1"/>
        </w:rPr>
      </w:pPr>
      <w:r w:rsidRPr="00430011">
        <w:rPr>
          <w:rFonts w:eastAsia="Helvetica" w:cstheme="minorHAnsi"/>
          <w:b/>
          <w:bCs/>
          <w:color w:val="000000" w:themeColor="text1"/>
        </w:rPr>
        <w:t>Responsibilities</w:t>
      </w:r>
      <w:r w:rsidRPr="00DC6CC3">
        <w:rPr>
          <w:rFonts w:eastAsia="Helvetica" w:cstheme="minorHAnsi"/>
          <w:b/>
          <w:bCs/>
          <w:color w:val="000000" w:themeColor="text1"/>
        </w:rPr>
        <w:t xml:space="preserve">: </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Installed and configured Jenkins, automating diverse Java builds and integrating plugins for continuous build automation and Docker Image publication to the Nexus Repository.</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Led Disaster Recovery project on AWS, employing DevOps automation for CI/CD, and executed automation deployments by creating AWS IAMs and integrating Jenkins with AWS CodePipeline.</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Implemented CI/CD using Docker, Jenkins, and GitHub for Java builds, automating the continuous build process.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Automated Java application deployment and management on Linux servers using Python scripting with Puppet.</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Employed Maven as a build tool for Java projects, crafting POM files for multi-module projects and overseeing the development of build artifacts from source code.</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Designed and implemented GIT metadata elements, labels, attributes, triggers, and hyperlinks, providing day-to-day GIT support for different projects.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Maintained servers and provided Production Support for various applications in Linux/Unix environments, including Red Hat Enterprise Linux and Windows.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Demonstrated expertise in software development processes, showcasing roles in Jenkins, AWS, Docker, Git, Maven, Python, and Puppet for efficient and streamlined development practices.</w:t>
      </w:r>
    </w:p>
    <w:p w:rsidR="00430011" w:rsidRDefault="00430011" w:rsidP="00430011">
      <w:pPr>
        <w:spacing w:after="0" w:line="240" w:lineRule="auto"/>
        <w:jc w:val="both"/>
        <w:rPr>
          <w:rFonts w:eastAsia="Helvetica" w:cstheme="minorHAnsi"/>
          <w:color w:val="000000" w:themeColor="text1"/>
        </w:rPr>
      </w:pPr>
      <w:r w:rsidRPr="00430011">
        <w:rPr>
          <w:rFonts w:eastAsia="Helvetica" w:cstheme="minorHAnsi"/>
          <w:b/>
          <w:bCs/>
          <w:color w:val="000000" w:themeColor="text1"/>
        </w:rPr>
        <w:t>Technical Tools:</w:t>
      </w:r>
      <w:r w:rsidRPr="00430011">
        <w:rPr>
          <w:rFonts w:eastAsia="Helvetica" w:cstheme="minorHAnsi"/>
          <w:color w:val="000000" w:themeColor="text1"/>
        </w:rPr>
        <w:t xml:space="preserve"> Jenkins, Docker, Nexus, AWS, DevOps automation, CI/CD, AWS CodePipeline, GIT, GitHub, Java builds, Continuous Delivery, Python automation, Puppet, Linux, Unix, Maven, Red Hat Enterprise Linux, SDLC.</w:t>
      </w:r>
    </w:p>
    <w:p w:rsidR="00DC6CC3" w:rsidRPr="00430011" w:rsidRDefault="00DC6CC3" w:rsidP="00430011">
      <w:pPr>
        <w:spacing w:after="0" w:line="240" w:lineRule="auto"/>
        <w:jc w:val="both"/>
        <w:rPr>
          <w:rFonts w:cstheme="minorHAnsi"/>
          <w:color w:val="000000" w:themeColor="text1"/>
        </w:rPr>
      </w:pPr>
    </w:p>
    <w:p w:rsidR="00430011" w:rsidRPr="00430011" w:rsidRDefault="00430011" w:rsidP="00430011">
      <w:pPr>
        <w:spacing w:after="0" w:line="240" w:lineRule="auto"/>
        <w:jc w:val="both"/>
        <w:rPr>
          <w:rFonts w:cstheme="minorHAnsi"/>
          <w:color w:val="000000" w:themeColor="text1"/>
        </w:rPr>
      </w:pPr>
      <w:r w:rsidRPr="00430011">
        <w:rPr>
          <w:rFonts w:eastAsia="Helvetica" w:cstheme="minorHAnsi"/>
          <w:b/>
          <w:bCs/>
          <w:color w:val="000000" w:themeColor="text1"/>
        </w:rPr>
        <w:t xml:space="preserve">Client: </w:t>
      </w:r>
      <w:r w:rsidRPr="00430011">
        <w:rPr>
          <w:rFonts w:cstheme="minorHAnsi"/>
          <w:b/>
          <w:bCs/>
          <w:shd w:val="clear" w:color="auto" w:fill="FFFFFF"/>
        </w:rPr>
        <w:t>CMS IT Services</w:t>
      </w:r>
      <w:r w:rsidRPr="00430011">
        <w:rPr>
          <w:rFonts w:eastAsia="Helvetica" w:cstheme="minorHAnsi"/>
          <w:b/>
          <w:bCs/>
          <w:color w:val="000000" w:themeColor="text1"/>
        </w:rPr>
        <w:t xml:space="preserve">, Hyderabad, India                                   </w:t>
      </w:r>
      <w:r w:rsidRPr="00430011">
        <w:rPr>
          <w:rFonts w:eastAsia="Helvetica" w:cstheme="minorHAnsi"/>
          <w:b/>
          <w:bCs/>
          <w:color w:val="000000" w:themeColor="text1"/>
        </w:rPr>
        <w:t xml:space="preserve">          </w:t>
      </w:r>
      <w:r w:rsidR="00DC6CC3">
        <w:rPr>
          <w:rFonts w:eastAsia="Helvetica" w:cstheme="minorHAnsi"/>
          <w:b/>
          <w:bCs/>
          <w:color w:val="000000" w:themeColor="text1"/>
        </w:rPr>
        <w:t xml:space="preserve">                                        </w:t>
      </w:r>
      <w:r w:rsidRPr="00430011">
        <w:rPr>
          <w:rFonts w:eastAsia="Helvetica" w:cstheme="minorHAnsi"/>
          <w:b/>
          <w:bCs/>
          <w:color w:val="000000" w:themeColor="text1"/>
        </w:rPr>
        <w:t xml:space="preserve"> </w:t>
      </w:r>
      <w:r w:rsidRPr="00430011">
        <w:rPr>
          <w:rFonts w:eastAsia="Helvetica" w:cstheme="minorHAnsi"/>
          <w:b/>
          <w:bCs/>
          <w:color w:val="000000" w:themeColor="text1"/>
        </w:rPr>
        <w:t>March 2017 - April 2018</w:t>
      </w:r>
      <w:r w:rsidRPr="00430011">
        <w:rPr>
          <w:rFonts w:eastAsia="Helvetica" w:cstheme="minorHAnsi"/>
          <w:color w:val="000000" w:themeColor="text1"/>
        </w:rPr>
        <w:t xml:space="preserve"> </w:t>
      </w:r>
    </w:p>
    <w:p w:rsidR="00430011" w:rsidRPr="00430011" w:rsidRDefault="00430011" w:rsidP="00430011">
      <w:pPr>
        <w:pBdr>
          <w:bottom w:val="single" w:sz="4" w:space="1" w:color="auto"/>
        </w:pBdr>
        <w:spacing w:after="0" w:line="240" w:lineRule="auto"/>
        <w:jc w:val="both"/>
        <w:rPr>
          <w:rFonts w:eastAsia="Helvetica" w:cstheme="minorHAnsi"/>
          <w:b/>
          <w:bCs/>
          <w:color w:val="000000" w:themeColor="text1"/>
        </w:rPr>
      </w:pPr>
      <w:r w:rsidRPr="00430011">
        <w:rPr>
          <w:rFonts w:eastAsia="Helvetica" w:cstheme="minorHAnsi"/>
          <w:b/>
          <w:bCs/>
          <w:color w:val="000000" w:themeColor="text1"/>
        </w:rPr>
        <w:t>Role: Linux System Administrator</w:t>
      </w:r>
      <w:r w:rsidR="00A535F6">
        <w:rPr>
          <w:rFonts w:eastAsia="Helvetica" w:cstheme="minorHAnsi"/>
          <w:b/>
          <w:bCs/>
          <w:color w:val="000000" w:themeColor="text1"/>
        </w:rPr>
        <w:t xml:space="preserve"> (Intern)</w:t>
      </w:r>
    </w:p>
    <w:p w:rsidR="00430011" w:rsidRPr="00430011" w:rsidRDefault="00430011" w:rsidP="00430011">
      <w:pPr>
        <w:spacing w:after="0" w:line="240" w:lineRule="auto"/>
        <w:jc w:val="both"/>
        <w:rPr>
          <w:rFonts w:cstheme="minorHAnsi"/>
          <w:color w:val="000000" w:themeColor="text1"/>
        </w:rPr>
      </w:pPr>
      <w:r w:rsidRPr="00430011">
        <w:rPr>
          <w:rFonts w:eastAsia="Helvetica" w:cstheme="minorHAnsi"/>
          <w:b/>
          <w:bCs/>
          <w:color w:val="000000" w:themeColor="text1"/>
        </w:rPr>
        <w:t xml:space="preserve">Responsibilities: </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Administered CentOS and Ubuntu servers using YUM and APT package management.</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Implemented security measures with tools like Fail2Ban and iptables.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Monitored and tuned system performance using Nagios and Prometheus.</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Automated tasks using Bash scripting and Ansible for configuration management.</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Managed user accounts, permissions, and authentication with LDAP and SSH.</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Implemented backup strategies using tools like rsync and tar.</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Diagnosed and resolved server issues with troubleshooting tools like strace and tcpdump.</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Utilized log management tools such as ELK (Elasticsearch, Logstash, Kibana).</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Ensured system availability and reliability with tools like systemd and cron.</w:t>
      </w:r>
    </w:p>
    <w:p w:rsidR="00430011" w:rsidRPr="00430011" w:rsidRDefault="00430011" w:rsidP="00430011">
      <w:pPr>
        <w:pStyle w:val="ListParagraph"/>
        <w:numPr>
          <w:ilvl w:val="0"/>
          <w:numId w:val="3"/>
        </w:numPr>
        <w:spacing w:after="0" w:line="240" w:lineRule="auto"/>
        <w:jc w:val="both"/>
        <w:rPr>
          <w:rFonts w:eastAsia="Helvetica" w:cstheme="minorHAnsi"/>
          <w:color w:val="000000" w:themeColor="text1"/>
        </w:rPr>
      </w:pPr>
      <w:r w:rsidRPr="00430011">
        <w:rPr>
          <w:rFonts w:eastAsia="Helvetica" w:cstheme="minorHAnsi"/>
          <w:color w:val="000000" w:themeColor="text1"/>
        </w:rPr>
        <w:t>Applied patching and updates using tools like yum-cron and unattended-upgrades.</w:t>
      </w:r>
    </w:p>
    <w:p w:rsidR="00430011" w:rsidRPr="00430011" w:rsidRDefault="00430011" w:rsidP="00430011">
      <w:pPr>
        <w:spacing w:after="0" w:line="240" w:lineRule="auto"/>
        <w:jc w:val="both"/>
        <w:rPr>
          <w:rFonts w:eastAsia="Helvetica" w:cstheme="minorHAnsi"/>
          <w:color w:val="000000" w:themeColor="text1"/>
        </w:rPr>
      </w:pPr>
      <w:r w:rsidRPr="00430011">
        <w:rPr>
          <w:rFonts w:eastAsia="Helvetica" w:cstheme="minorHAnsi"/>
          <w:b/>
          <w:bCs/>
          <w:color w:val="000000" w:themeColor="text1"/>
        </w:rPr>
        <w:t>Technical Tool:</w:t>
      </w:r>
      <w:r w:rsidRPr="00430011">
        <w:rPr>
          <w:rFonts w:eastAsia="Helvetica" w:cstheme="minorHAnsi"/>
          <w:color w:val="000000" w:themeColor="text1"/>
        </w:rPr>
        <w:t xml:space="preserve"> YUM, APT, Fail2Ban, iptables, Nagios, Prometheus, Bash, Ansible, LDAP, SSH, rsync, tar, strace, tcpdump, ELK, systemd, cron, yum-cron, unattended-upgrades.</w:t>
      </w:r>
    </w:p>
    <w:p w:rsidR="00430011" w:rsidRPr="00430011" w:rsidRDefault="00430011" w:rsidP="00430011">
      <w:pPr>
        <w:spacing w:after="0" w:line="240" w:lineRule="auto"/>
        <w:jc w:val="both"/>
        <w:rPr>
          <w:rFonts w:cstheme="minorHAnsi"/>
          <w:color w:val="000000" w:themeColor="text1"/>
        </w:rPr>
      </w:pPr>
    </w:p>
    <w:p w:rsidR="00430011" w:rsidRPr="00430011" w:rsidRDefault="00430011" w:rsidP="00DC6CC3">
      <w:pPr>
        <w:pBdr>
          <w:bottom w:val="single" w:sz="4" w:space="1" w:color="auto"/>
        </w:pBdr>
        <w:spacing w:after="0" w:line="240" w:lineRule="auto"/>
        <w:jc w:val="both"/>
        <w:rPr>
          <w:rFonts w:eastAsia="Arial" w:cstheme="minorHAnsi"/>
          <w:color w:val="000000" w:themeColor="text1"/>
        </w:rPr>
      </w:pPr>
      <w:r w:rsidRPr="00430011">
        <w:rPr>
          <w:rFonts w:eastAsia="Arial" w:cstheme="minorHAnsi"/>
          <w:b/>
          <w:bCs/>
          <w:color w:val="000000" w:themeColor="text1"/>
        </w:rPr>
        <w:t>EDUCATION:</w:t>
      </w:r>
    </w:p>
    <w:p w:rsidR="00430011" w:rsidRPr="00430011" w:rsidRDefault="00430011" w:rsidP="00430011">
      <w:pPr>
        <w:spacing w:after="0" w:line="240" w:lineRule="auto"/>
        <w:rPr>
          <w:rFonts w:eastAsia="Arial" w:cstheme="minorHAnsi"/>
          <w:color w:val="000000" w:themeColor="text1"/>
        </w:rPr>
      </w:pPr>
      <w:r w:rsidRPr="00430011">
        <w:rPr>
          <w:rFonts w:eastAsia="Arial" w:cstheme="minorHAnsi"/>
          <w:color w:val="000000" w:themeColor="text1"/>
        </w:rPr>
        <w:t xml:space="preserve">Master of Science in Computer Science </w:t>
      </w:r>
      <w:r w:rsidRPr="00430011">
        <w:rPr>
          <w:rFonts w:eastAsia="Arial" w:cstheme="minorHAnsi"/>
          <w:color w:val="000000" w:themeColor="text1"/>
        </w:rPr>
        <w:tab/>
      </w:r>
      <w:r w:rsidRPr="00430011">
        <w:rPr>
          <w:rFonts w:eastAsia="Arial" w:cstheme="minorHAnsi"/>
          <w:color w:val="000000" w:themeColor="text1"/>
        </w:rPr>
        <w:tab/>
      </w:r>
      <w:r w:rsidRPr="00430011">
        <w:rPr>
          <w:rFonts w:eastAsia="Arial" w:cstheme="minorHAnsi"/>
          <w:color w:val="000000" w:themeColor="text1"/>
        </w:rPr>
        <w:tab/>
      </w:r>
      <w:r w:rsidRPr="00430011">
        <w:rPr>
          <w:rFonts w:eastAsia="Arial" w:cstheme="minorHAnsi"/>
          <w:color w:val="000000" w:themeColor="text1"/>
        </w:rPr>
        <w:tab/>
        <w:t>– State University of New York at Binghamton</w:t>
      </w:r>
      <w:r w:rsidR="00DC6CC3">
        <w:rPr>
          <w:rFonts w:eastAsia="Arial" w:cstheme="minorHAnsi"/>
          <w:color w:val="000000" w:themeColor="text1"/>
        </w:rPr>
        <w:t>-2023</w:t>
      </w:r>
      <w:r w:rsidRPr="00430011">
        <w:rPr>
          <w:rFonts w:eastAsia="Arial" w:cstheme="minorHAnsi"/>
          <w:color w:val="000000" w:themeColor="text1"/>
        </w:rPr>
        <w:br/>
        <w:t xml:space="preserve">Bachelor of Technology in Computer Science &amp; Engineering </w:t>
      </w:r>
      <w:r w:rsidRPr="00430011">
        <w:rPr>
          <w:rFonts w:eastAsia="Arial" w:cstheme="minorHAnsi"/>
          <w:color w:val="000000" w:themeColor="text1"/>
        </w:rPr>
        <w:tab/>
        <w:t>– JNTU Kakinada</w:t>
      </w:r>
      <w:bookmarkStart w:id="1" w:name="_PictureBullets"/>
      <w:r w:rsidR="00A535F6">
        <w:rPr>
          <w:rFonts w:eastAsia="Arial" w:cstheme="minorHAnsi"/>
          <w:color w:val="000000" w:themeColor="text1"/>
        </w:rPr>
        <w:t>-2018</w:t>
      </w:r>
      <w:r w:rsidRPr="00430011">
        <w:rPr>
          <w:rFonts w:cstheme="minorHAnsi"/>
          <w:noProof/>
          <w:vanish/>
          <w:lang w:eastAsia="en-IN"/>
        </w:rPr>
        <w:drawing>
          <wp:inline distT="0" distB="0" distL="0" distR="0" wp14:anchorId="71D1CA40" wp14:editId="1848DA96">
            <wp:extent cx="165100" cy="165100"/>
            <wp:effectExtent l="0" t="0" r="6350" b="6350"/>
            <wp:docPr id="4" name="Picture 4"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eiver with solid fil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430011">
        <w:rPr>
          <w:rFonts w:cstheme="minorHAnsi"/>
          <w:noProof/>
          <w:vanish/>
          <w:lang w:eastAsia="en-IN"/>
        </w:rPr>
        <w:drawing>
          <wp:inline distT="0" distB="0" distL="0" distR="0" wp14:anchorId="3DF65E2C" wp14:editId="2F8781DF">
            <wp:extent cx="1663700" cy="1663700"/>
            <wp:effectExtent l="0" t="0" r="0" b="0"/>
            <wp:docPr id="3" name="Picture 3" descr="A blue circle with white letters on it&#10;&#10;&#10;&#10;&#10;&#10;&#10;&#10;&#10;&#10;&#10;&#10;&#10;&#10;&#10;&#10;&#10;&#10;&#10;&#10;&#10;&#10;&#10;&#10;&#10;&#10;&#10;&#10;&#10;&#10;&#10;&#10;&#10;&#10;&#10;&#10;&#10;&#10;&#10;&#10;&#10;&#10;&#10;&#10;&#10;&#10;&#10;&#10;&#10;&#10;&#10;&#10;&#10;&#10;&#10;&#10;&#10;&#10;&#10;&#10;&#10;&#10;&#10;&#10;&#10;&#10;&#10;&#10;&#10;&#10;&#10;&#10;&#10;&#10;&#10;&#10;&#10;&#10;&#10;&#10;&#10;&#10;&#10;&#10;&#10;&#10;&#10;&#10;&#10;&#10;&#10;&#10;&#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ue circle with white letters on it&#10;&#10;&#10;&#10;&#10;&#10;&#10;&#10;&#10;&#10;&#10;&#10;&#10;&#10;&#10;&#10;&#10;&#10;&#10;&#10;&#10;&#10;&#10;&#10;&#10;&#10;&#10;&#10;&#10;&#10;&#10;&#10;&#10;&#10;&#10;&#10;&#10;&#10;&#10;&#10;&#10;&#10;&#10;&#10;&#10;&#10;&#10;&#10;&#10;&#10;&#10;&#10;&#10;&#10;&#10;&#10;&#10;&#10;&#10;&#10;&#10;&#10;&#10;&#10;&#10;&#10;&#10;&#10;&#10;&#10;&#10;&#10;&#10;&#10;&#10;&#10;&#10;&#10;&#10;&#10;&#10;&#10;&#10;&#10;&#10;&#10;&#10;&#10;&#10;&#10;&#10;&#10;&#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0" cy="1663700"/>
                    </a:xfrm>
                    <a:prstGeom prst="rect">
                      <a:avLst/>
                    </a:prstGeom>
                    <a:noFill/>
                    <a:ln>
                      <a:noFill/>
                    </a:ln>
                  </pic:spPr>
                </pic:pic>
              </a:graphicData>
            </a:graphic>
          </wp:inline>
        </w:drawing>
      </w:r>
      <w:r w:rsidRPr="00430011">
        <w:rPr>
          <w:rFonts w:cstheme="minorHAnsi"/>
          <w:noProof/>
          <w:vanish/>
          <w:lang w:eastAsia="en-IN"/>
        </w:rPr>
        <w:drawing>
          <wp:inline distT="0" distB="0" distL="0" distR="0" wp14:anchorId="7C8E1137" wp14:editId="71375693">
            <wp:extent cx="3232150" cy="3232150"/>
            <wp:effectExtent l="0" t="0" r="6350" b="6350"/>
            <wp:docPr id="2" name="Picture 2" descr="A blue and black logo&#10;&#10;&#10;&#10;&#10;&#10;&#10;&#10;&#10;&#10;&#10;&#10;&#10;&#10;&#10;&#10;&#10;&#10;&#10;&#10;&#10;&#10;&#10;&#10;&#10;&#10;&#10;&#10;&#10;&#10;&#10;&#10;&#10;&#10;&#10;&#10;&#10;&#10;&#10;&#10;&#10;&#10;&#10;&#10;&#10;&#10;&#10;&#10;&#10;&#10;&#10;&#10;&#10;&#10;&#10;&#10;&#10;&#10;&#10;&#10;&#10;&#10;&#10;&#10;&#10;&#10;&#10;&#10;&#10;&#10;&#10;&#10;&#10;&#10;&#10;&#10;&#10;&#10;&#10;&#10;&#10;&#10;&#10;&#10;&#10;&#10;&#10;&#10;&#10;&#10;&#10;&#10;&#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blue and black logo&#10;&#10;&#10;&#10;&#10;&#10;&#10;&#10;&#10;&#10;&#10;&#10;&#10;&#10;&#10;&#10;&#10;&#10;&#10;&#10;&#10;&#10;&#10;&#10;&#10;&#10;&#10;&#10;&#10;&#10;&#10;&#10;&#10;&#10;&#10;&#10;&#10;&#10;&#10;&#10;&#10;&#10;&#10;&#10;&#10;&#10;&#10;&#10;&#10;&#10;&#10;&#10;&#10;&#10;&#10;&#10;&#10;&#10;&#10;&#10;&#10;&#10;&#10;&#10;&#10;&#10;&#10;&#10;&#10;&#10;&#10;&#10;&#10;&#10;&#10;&#10;&#10;&#10;&#10;&#10;&#10;&#10;&#10;&#10;&#10;&#10;&#10;&#10;&#10;&#10;&#10;&#10;&#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2150" cy="3232150"/>
                    </a:xfrm>
                    <a:prstGeom prst="rect">
                      <a:avLst/>
                    </a:prstGeom>
                    <a:noFill/>
                    <a:ln>
                      <a:noFill/>
                    </a:ln>
                  </pic:spPr>
                </pic:pic>
              </a:graphicData>
            </a:graphic>
          </wp:inline>
        </w:drawing>
      </w:r>
      <w:bookmarkEnd w:id="1"/>
    </w:p>
    <w:p w:rsidR="00430011" w:rsidRPr="00430011" w:rsidRDefault="00430011" w:rsidP="00430011">
      <w:pPr>
        <w:spacing w:after="0" w:line="240" w:lineRule="auto"/>
        <w:jc w:val="both"/>
        <w:rPr>
          <w:rFonts w:eastAsia="Helvetica" w:cstheme="minorHAnsi"/>
          <w:color w:val="000000" w:themeColor="text1"/>
        </w:rPr>
      </w:pPr>
    </w:p>
    <w:p w:rsidR="00430011" w:rsidRPr="00430011" w:rsidRDefault="00430011" w:rsidP="00430011">
      <w:pPr>
        <w:spacing w:after="0" w:line="240" w:lineRule="auto"/>
        <w:rPr>
          <w:rFonts w:cstheme="minorHAnsi"/>
          <w:color w:val="000000"/>
          <w:shd w:val="clear" w:color="auto" w:fill="FFFFFF"/>
        </w:rPr>
      </w:pPr>
    </w:p>
    <w:p w:rsidR="00430011" w:rsidRPr="00430011" w:rsidRDefault="00430011" w:rsidP="00430011">
      <w:pPr>
        <w:spacing w:after="0" w:line="240" w:lineRule="auto"/>
        <w:rPr>
          <w:rFonts w:cstheme="minorHAnsi"/>
        </w:rPr>
      </w:pPr>
    </w:p>
    <w:sectPr w:rsidR="00430011" w:rsidRPr="00430011" w:rsidSect="0043001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D23C86"/>
    <w:multiLevelType w:val="hybridMultilevel"/>
    <w:tmpl w:val="4034A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A179275"/>
    <w:multiLevelType w:val="hybridMultilevel"/>
    <w:tmpl w:val="19343772"/>
    <w:lvl w:ilvl="0" w:tplc="58807916">
      <w:start w:val="1"/>
      <w:numFmt w:val="bullet"/>
      <w:lvlText w:val=""/>
      <w:lvlJc w:val="left"/>
      <w:pPr>
        <w:ind w:left="360" w:hanging="360"/>
      </w:pPr>
      <w:rPr>
        <w:rFonts w:ascii="Symbol" w:hAnsi="Symbol" w:hint="default"/>
      </w:rPr>
    </w:lvl>
    <w:lvl w:ilvl="1" w:tplc="AF28142C">
      <w:start w:val="1"/>
      <w:numFmt w:val="bullet"/>
      <w:lvlText w:val="o"/>
      <w:lvlJc w:val="left"/>
      <w:pPr>
        <w:ind w:left="1080" w:hanging="360"/>
      </w:pPr>
      <w:rPr>
        <w:rFonts w:ascii="Courier New" w:hAnsi="Courier New" w:hint="default"/>
      </w:rPr>
    </w:lvl>
    <w:lvl w:ilvl="2" w:tplc="5706F952">
      <w:start w:val="1"/>
      <w:numFmt w:val="bullet"/>
      <w:lvlText w:val=""/>
      <w:lvlJc w:val="left"/>
      <w:pPr>
        <w:ind w:left="1800" w:hanging="360"/>
      </w:pPr>
      <w:rPr>
        <w:rFonts w:ascii="Wingdings" w:hAnsi="Wingdings" w:hint="default"/>
      </w:rPr>
    </w:lvl>
    <w:lvl w:ilvl="3" w:tplc="63B69266">
      <w:start w:val="1"/>
      <w:numFmt w:val="bullet"/>
      <w:lvlText w:val=""/>
      <w:lvlJc w:val="left"/>
      <w:pPr>
        <w:ind w:left="2520" w:hanging="360"/>
      </w:pPr>
      <w:rPr>
        <w:rFonts w:ascii="Symbol" w:hAnsi="Symbol" w:hint="default"/>
      </w:rPr>
    </w:lvl>
    <w:lvl w:ilvl="4" w:tplc="CF9649B6">
      <w:start w:val="1"/>
      <w:numFmt w:val="bullet"/>
      <w:lvlText w:val="o"/>
      <w:lvlJc w:val="left"/>
      <w:pPr>
        <w:ind w:left="3240" w:hanging="360"/>
      </w:pPr>
      <w:rPr>
        <w:rFonts w:ascii="Courier New" w:hAnsi="Courier New" w:hint="default"/>
      </w:rPr>
    </w:lvl>
    <w:lvl w:ilvl="5" w:tplc="41E0BE80">
      <w:start w:val="1"/>
      <w:numFmt w:val="bullet"/>
      <w:lvlText w:val=""/>
      <w:lvlJc w:val="left"/>
      <w:pPr>
        <w:ind w:left="3960" w:hanging="360"/>
      </w:pPr>
      <w:rPr>
        <w:rFonts w:ascii="Wingdings" w:hAnsi="Wingdings" w:hint="default"/>
      </w:rPr>
    </w:lvl>
    <w:lvl w:ilvl="6" w:tplc="D41EF9D4">
      <w:start w:val="1"/>
      <w:numFmt w:val="bullet"/>
      <w:lvlText w:val=""/>
      <w:lvlJc w:val="left"/>
      <w:pPr>
        <w:ind w:left="4680" w:hanging="360"/>
      </w:pPr>
      <w:rPr>
        <w:rFonts w:ascii="Symbol" w:hAnsi="Symbol" w:hint="default"/>
      </w:rPr>
    </w:lvl>
    <w:lvl w:ilvl="7" w:tplc="F558CB4E">
      <w:start w:val="1"/>
      <w:numFmt w:val="bullet"/>
      <w:lvlText w:val="o"/>
      <w:lvlJc w:val="left"/>
      <w:pPr>
        <w:ind w:left="5400" w:hanging="360"/>
      </w:pPr>
      <w:rPr>
        <w:rFonts w:ascii="Courier New" w:hAnsi="Courier New" w:hint="default"/>
      </w:rPr>
    </w:lvl>
    <w:lvl w:ilvl="8" w:tplc="1F1020AC">
      <w:start w:val="1"/>
      <w:numFmt w:val="bullet"/>
      <w:lvlText w:val=""/>
      <w:lvlJc w:val="left"/>
      <w:pPr>
        <w:ind w:left="6120" w:hanging="360"/>
      </w:pPr>
      <w:rPr>
        <w:rFonts w:ascii="Wingdings" w:hAnsi="Wingdings" w:hint="default"/>
      </w:rPr>
    </w:lvl>
  </w:abstractNum>
  <w:abstractNum w:abstractNumId="2">
    <w:nsid w:val="7CB56F01"/>
    <w:multiLevelType w:val="hybridMultilevel"/>
    <w:tmpl w:val="82428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0011"/>
    <w:rsid w:val="00430011"/>
    <w:rsid w:val="00A22FEE"/>
    <w:rsid w:val="00A535F6"/>
    <w:rsid w:val="00D47457"/>
    <w:rsid w:val="00DC6C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00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011"/>
    <w:rPr>
      <w:rFonts w:ascii="Tahoma" w:hAnsi="Tahoma" w:cs="Tahoma"/>
      <w:sz w:val="16"/>
      <w:szCs w:val="16"/>
    </w:rPr>
  </w:style>
  <w:style w:type="paragraph" w:styleId="ListParagraph">
    <w:name w:val="List Paragraph"/>
    <w:basedOn w:val="Normal"/>
    <w:uiPriority w:val="34"/>
    <w:qFormat/>
    <w:rsid w:val="00430011"/>
    <w:pPr>
      <w:spacing w:after="160" w:line="259" w:lineRule="auto"/>
      <w:ind w:left="720"/>
      <w:contextualSpacing/>
    </w:pPr>
    <w:rPr>
      <w:lang w:val="en-US"/>
    </w:rPr>
  </w:style>
  <w:style w:type="character" w:styleId="Strong">
    <w:name w:val="Strong"/>
    <w:basedOn w:val="DefaultParagraphFont"/>
    <w:uiPriority w:val="22"/>
    <w:qFormat/>
    <w:rsid w:val="0043001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00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011"/>
    <w:rPr>
      <w:rFonts w:ascii="Tahoma" w:hAnsi="Tahoma" w:cs="Tahoma"/>
      <w:sz w:val="16"/>
      <w:szCs w:val="16"/>
    </w:rPr>
  </w:style>
  <w:style w:type="paragraph" w:styleId="ListParagraph">
    <w:name w:val="List Paragraph"/>
    <w:basedOn w:val="Normal"/>
    <w:uiPriority w:val="34"/>
    <w:qFormat/>
    <w:rsid w:val="00430011"/>
    <w:pPr>
      <w:spacing w:after="160" w:line="259" w:lineRule="auto"/>
      <w:ind w:left="720"/>
      <w:contextualSpacing/>
    </w:pPr>
    <w:rPr>
      <w:lang w:val="en-US"/>
    </w:rPr>
  </w:style>
  <w:style w:type="character" w:styleId="Strong">
    <w:name w:val="Strong"/>
    <w:basedOn w:val="DefaultParagraphFont"/>
    <w:uiPriority w:val="22"/>
    <w:qFormat/>
    <w:rsid w:val="004300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2956</Words>
  <Characters>16854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2</cp:revision>
  <dcterms:created xsi:type="dcterms:W3CDTF">2024-03-21T17:53:00Z</dcterms:created>
  <dcterms:modified xsi:type="dcterms:W3CDTF">2024-03-21T17:53:00Z</dcterms:modified>
</cp:coreProperties>
</file>