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-font-ttf" Extension="tt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Spacing"/>
        <w:rPr>
          <w:b w:val="true"/>
        </w:rPr>
      </w:pPr>
      <w:r>
        <w:rPr>
          <w:b w:val="true"/>
        </w:rPr>
        <w:t>SUMMARY</w:t>
      </w:r>
      <w:r>
        <w:rPr>
          <w:b w:val="true"/>
        </w:rPr>
        <w:t>:</w:t>
      </w:r>
    </w:p>
    <w:p>
      <w:pPr>
        <w:pStyle w:val="NoSpacing"/>
      </w:pPr>
    </w:p>
    <w:p>
      <w:pPr>
        <w:pStyle w:val="NoSpacing"/>
      </w:pPr>
      <w:r>
        <w:rPr/>
        <w:t>Multi-disciplined design and manufacturing engineer with a consistent track record of meeting development, qualification and production goals.</w:t>
      </w:r>
    </w:p>
    <w:p>
      <w:pPr>
        <w:pStyle w:val="NoSpacing"/>
      </w:pPr>
    </w:p>
    <w:p>
      <w:pPr>
        <w:pStyle w:val="NoSpacing"/>
        <w:rPr>
          <w:smallCaps w:val="true"/>
          <w:b w:val="true"/>
        </w:rPr>
      </w:pPr>
      <w:r>
        <w:rPr>
          <w:smallCaps w:val="true"/>
          <w:b w:val="true"/>
        </w:rPr>
        <w:t>SKILLS</w:t>
      </w:r>
      <w:r>
        <w:rPr>
          <w:b w:val="true"/>
        </w:rPr>
        <w:t xml:space="preserve">: </w:t>
      </w:r>
    </w:p>
    <w:p>
      <w:pPr>
        <w:pStyle w:val="NoSpacing"/>
        <w:ind w:hanging="360" w:left="720"/>
        <w:sectPr>
          <w:headerReference r:id="rId6" w:type="default"/>
          <w:footerReference r:id="rId7" w:type="default"/>
          <w:headerReference r:id="rId8" w:type="first"/>
          <w:footerReference r:id="rId9" w:type="first"/>
          <w:type w:val="continuous"/>
          <w:pgSz w:orient="portrait" w:w="12240" w:h="15840"/>
          <w:pgMar w:right="1152" w:top="540" w:header="509" w:gutter="0" w:bottom="720" w:footer="864" w:left="1152"/>
          <w:cols w:equalWidth="1" w:space="720" w:num="1"/>
          <w:titlePg w:val="1"/>
        </w:sectPr>
      </w:pPr>
    </w:p>
    <w:p>
      <w:pPr>
        <w:pStyle w:val="NoSpacing"/>
        <w:numPr>
          <w:ilvl w:val="0"/>
          <w:numId w:val="1"/>
        </w:numPr>
        <w:ind w:hanging="360" w:left="720"/>
      </w:pPr>
      <w:r>
        <w:rPr/>
        <w:t>Design for Manufacturing and Assembly</w:t>
      </w:r>
    </w:p>
    <w:p>
      <w:pPr>
        <w:pStyle w:val="NoSpacing"/>
        <w:numPr>
          <w:ilvl w:val="0"/>
          <w:numId w:val="1"/>
        </w:numPr>
        <w:ind w:hanging="360" w:left="720"/>
      </w:pPr>
      <w:r>
        <w:rPr/>
        <w:t xml:space="preserve">Alias drawings </w:t>
      </w:r>
    </w:p>
    <w:p>
      <w:pPr>
        <w:pStyle w:val="NoSpacing"/>
        <w:numPr>
          <w:ilvl w:val="0"/>
          <w:numId w:val="1"/>
        </w:numPr>
        <w:ind w:hanging="360" w:left="720"/>
      </w:pPr>
      <w:r>
        <w:rPr/>
        <w:t>Composite Tool Design / Automated Machine Design</w:t>
      </w:r>
    </w:p>
    <w:p>
      <w:pPr>
        <w:pStyle w:val="NoSpacing"/>
        <w:numPr>
          <w:ilvl w:val="0"/>
          <w:numId w:val="1"/>
        </w:numPr>
        <w:ind w:hanging="360" w:left="720"/>
      </w:pPr>
      <w:r>
        <w:rPr/>
        <w:t>ASME Y14.5 Dimensioning and Tolerancing</w:t>
      </w:r>
    </w:p>
    <w:p>
      <w:pPr>
        <w:pStyle w:val="NoSpacing"/>
        <w:numPr>
          <w:ilvl w:val="0"/>
          <w:numId w:val="1"/>
        </w:numPr>
        <w:ind w:hanging="360" w:left="720"/>
      </w:pPr>
      <w:r>
        <w:rPr/>
        <w:t xml:space="preserve">Advanced Surfacing (Class A) </w:t>
      </w:r>
    </w:p>
    <w:p>
      <w:pPr>
        <w:pStyle w:val="NoSpacing"/>
        <w:numPr>
          <w:ilvl w:val="0"/>
          <w:numId w:val="1"/>
        </w:numPr>
        <w:ind w:hanging="360" w:left="720"/>
      </w:pPr>
      <w:r>
        <w:rPr/>
        <w:t>CATIA V5 R5-27</w:t>
      </w:r>
    </w:p>
    <w:p>
      <w:pPr>
        <w:pStyle w:val="NoSpacing"/>
        <w:numPr>
          <w:ilvl w:val="0"/>
          <w:numId w:val="1"/>
        </w:numPr>
        <w:ind w:hanging="360" w:left="720"/>
      </w:pPr>
      <w:r>
        <w:rPr/>
        <w:t>CATIA V6 / 3DEXPERIENCE</w:t>
      </w:r>
    </w:p>
    <w:p>
      <w:pPr>
        <w:pStyle w:val="NoSpacing"/>
        <w:numPr>
          <w:ilvl w:val="0"/>
          <w:numId w:val="1"/>
        </w:numPr>
        <w:ind w:hanging="360" w:left="720"/>
      </w:pPr>
      <w:r>
        <w:rPr/>
        <w:t>CATIA Composite Workbench (CPD3)</w:t>
      </w:r>
    </w:p>
    <w:p>
      <w:pPr>
        <w:pStyle w:val="NoSpacing"/>
        <w:numPr>
          <w:ilvl w:val="0"/>
          <w:numId w:val="1"/>
        </w:numPr>
        <w:ind w:hanging="360" w:left="720"/>
      </w:pPr>
      <w:r>
        <w:rPr/>
        <w:t>CATIA Reverse Engineering (REE)</w:t>
      </w:r>
    </w:p>
    <w:p>
      <w:pPr>
        <w:pStyle w:val="NoSpacing"/>
        <w:numPr>
          <w:ilvl w:val="0"/>
          <w:numId w:val="1"/>
        </w:numPr>
        <w:ind w:hanging="360" w:left="720"/>
      </w:pPr>
      <w:r>
        <w:rPr/>
        <w:t>Unigraphics V18-NX10</w:t>
      </w:r>
    </w:p>
    <w:p>
      <w:pPr>
        <w:pStyle w:val="NoSpacing"/>
        <w:numPr>
          <w:ilvl w:val="0"/>
          <w:numId w:val="1"/>
        </w:numPr>
        <w:ind w:hanging="360" w:left="720"/>
      </w:pPr>
      <w:r>
        <w:rPr/>
        <w:t>ENOVIA VPLM</w:t>
      </w:r>
    </w:p>
    <w:p>
      <w:pPr>
        <w:pStyle w:val="NoSpacing"/>
        <w:numPr>
          <w:ilvl w:val="0"/>
          <w:numId w:val="1"/>
        </w:numPr>
        <w:ind w:hanging="360" w:left="720"/>
      </w:pPr>
      <w:r>
        <w:rPr/>
        <w:t>C</w:t>
      </w:r>
      <w:r>
        <w:rPr/>
        <w:t>lay model</w:t>
      </w:r>
      <w:r>
        <w:rPr/>
        <w:t>ing</w:t>
      </w:r>
    </w:p>
    <w:p>
      <w:pPr>
        <w:pStyle w:val="NoSpacing"/>
        <w:numPr>
          <w:ilvl w:val="0"/>
          <w:numId w:val="1"/>
        </w:numPr>
        <w:ind w:hanging="360" w:left="720"/>
      </w:pPr>
      <w:r>
        <w:rPr/>
        <w:t>Teamcenter PLM</w:t>
      </w:r>
    </w:p>
    <w:p>
      <w:pPr>
        <w:pStyle w:val="NoSpacing"/>
        <w:sectPr>
          <w:type w:val="continuous"/>
          <w:pgSz w:orient="portrait" w:w="12240" w:h="15840"/>
          <w:pgMar w:right="1152" w:top="540" w:header="509" w:gutter="0" w:bottom="720" w:footer="864" w:left="1152"/>
          <w:cols w:equalWidth="1" w:space="720" w:num="2"/>
          <w:titlePg w:val="1"/>
        </w:sectPr>
      </w:pPr>
    </w:p>
    <w:p>
      <w:pPr>
        <w:pStyle w:val="NoSpacing"/>
      </w:pPr>
    </w:p>
    <w:p>
      <w:pPr>
        <w:pStyle w:val="NoSpacing"/>
        <w:rPr>
          <w:smallCaps w:val="true"/>
          <w:b w:val="true"/>
        </w:rPr>
      </w:pPr>
      <w:r>
        <w:rPr>
          <w:b w:val="true"/>
        </w:rPr>
        <w:t>PROFESSIONAL EXPERIENCE</w:t>
      </w:r>
      <w:r>
        <w:rPr>
          <w:b w:val="true"/>
        </w:rPr>
        <w:t>:</w:t>
      </w:r>
      <w:r>
        <w:rPr>
          <w:b w:val="true"/>
        </w:rPr>
        <w:tab/>
      </w:r>
    </w:p>
    <w:p>
      <w:pPr>
        <w:pStyle w:val="NoSpacing"/>
      </w:pPr>
    </w:p>
    <w:p>
      <w:pPr>
        <w:pStyle w:val="NoSpacing"/>
        <w:rPr>
          <w:b w:val="true"/>
        </w:rPr>
      </w:pPr>
      <w:r>
        <w:rPr>
          <w:b w:val="true"/>
        </w:rPr>
        <w:t xml:space="preserve">Senior </w:t>
      </w:r>
      <w:r>
        <w:rPr>
          <w:b w:val="true"/>
        </w:rPr>
        <w:t>Design/</w:t>
      </w:r>
      <w:r>
        <w:rPr>
          <w:b w:val="true"/>
        </w:rPr>
        <w:t xml:space="preserve">Manufacturing Engineer </w:t>
      </w:r>
    </w:p>
    <w:p>
      <w:pPr>
        <w:pStyle w:val="NoSpacing"/>
        <w:rPr>
          <w:b w:val="true"/>
        </w:rPr>
      </w:pPr>
      <w:r>
        <w:rPr>
          <w:b w:val="true"/>
        </w:rPr>
        <w:t xml:space="preserve">Supernal – Irvine, </w:t>
      </w:r>
      <w:r>
        <w:rPr>
          <w:b w:val="true"/>
        </w:rPr>
        <w:t>CA</w:t>
      </w:r>
      <w:r>
        <w:rPr>
          <w:b w:val="true"/>
        </w:rPr>
        <w:t xml:space="preserve"> </w:t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>12/22</w:t>
      </w:r>
      <w:r>
        <w:rPr>
          <w:b w:val="true"/>
        </w:rPr>
        <w:t xml:space="preserve"> to </w:t>
      </w:r>
      <w:r>
        <w:rPr>
          <w:b w:val="true"/>
        </w:rPr>
        <w:t>Present</w:t>
      </w:r>
    </w:p>
    <w:p>
      <w:pPr>
        <w:pStyle w:val="NoSpacing"/>
      </w:pPr>
    </w:p>
    <w:p>
      <w:pPr>
        <w:pStyle w:val="NoSpacing"/>
        <w:numPr>
          <w:ilvl w:val="0"/>
          <w:numId w:val="41"/>
        </w:numPr>
        <w:ind w:hanging="360" w:left="720"/>
      </w:pPr>
      <w:r>
        <w:rPr/>
        <w:t>Create and verify feasible composite structures for prototype and production airframes.</w:t>
      </w:r>
    </w:p>
    <w:p>
      <w:pPr>
        <w:pStyle w:val="NoSpacing"/>
        <w:numPr>
          <w:ilvl w:val="0"/>
          <w:numId w:val="41"/>
        </w:numPr>
        <w:ind w:hanging="360" w:left="720"/>
      </w:pPr>
      <w:r>
        <w:rPr/>
        <w:t xml:space="preserve">Generate interior and exterior Class A surface data for production </w:t>
      </w:r>
    </w:p>
    <w:p>
      <w:pPr>
        <w:pStyle w:val="NoSpacing"/>
        <w:numPr>
          <w:ilvl w:val="0"/>
          <w:numId w:val="41"/>
        </w:numPr>
        <w:ind w:hanging="360" w:left="720"/>
      </w:pPr>
      <w:r>
        <w:rPr/>
        <w:t>Assess the manufacturing feasibility of composite materials and processes in airframe construction.</w:t>
      </w:r>
    </w:p>
    <w:p>
      <w:pPr>
        <w:pStyle w:val="NoSpacing"/>
        <w:rPr>
          <w:b w:val="true"/>
        </w:rPr>
      </w:pPr>
    </w:p>
    <w:p>
      <w:pPr>
        <w:pStyle w:val="NoSpacing"/>
        <w:rPr>
          <w:b w:val="true"/>
        </w:rPr>
      </w:pPr>
      <w:r>
        <w:rPr>
          <w:b w:val="true"/>
        </w:rPr>
        <w:t>Body Design Engineer</w:t>
      </w:r>
    </w:p>
    <w:p>
      <w:pPr>
        <w:pStyle w:val="NoSpacing"/>
        <w:rPr>
          <w:b w:val="true"/>
        </w:rPr>
      </w:pPr>
      <w:r>
        <w:rPr>
          <w:b w:val="true"/>
        </w:rPr>
        <w:t xml:space="preserve">Faraday Future – Gardena, </w:t>
      </w:r>
      <w:r>
        <w:rPr>
          <w:b w:val="true"/>
        </w:rPr>
        <w:t>CA</w:t>
      </w:r>
      <w:r>
        <w:rPr>
          <w:b w:val="true"/>
        </w:rPr>
        <w:t xml:space="preserve"> </w:t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>0</w:t>
      </w:r>
      <w:r>
        <w:rPr>
          <w:b w:val="true"/>
        </w:rPr>
        <w:t>7/21</w:t>
      </w:r>
      <w:r>
        <w:rPr>
          <w:b w:val="true"/>
        </w:rPr>
        <w:t xml:space="preserve"> to </w:t>
      </w:r>
      <w:r>
        <w:rPr>
          <w:b w:val="true"/>
        </w:rPr>
        <w:t>11/22</w:t>
      </w:r>
    </w:p>
    <w:p>
      <w:pPr>
        <w:pStyle w:val="NoSpacing"/>
      </w:pPr>
    </w:p>
    <w:p>
      <w:pPr>
        <w:pStyle w:val="NoSpacing"/>
        <w:numPr>
          <w:ilvl w:val="0"/>
          <w:numId w:val="42"/>
        </w:numPr>
        <w:ind w:hanging="360" w:left="720"/>
      </w:pPr>
      <w:r>
        <w:rPr/>
        <w:t>Manage the design and integration of upper body systems including FWD header, glass, and Lidar.</w:t>
      </w:r>
    </w:p>
    <w:p>
      <w:pPr>
        <w:pStyle w:val="NoSpacing"/>
        <w:numPr>
          <w:ilvl w:val="0"/>
          <w:numId w:val="42"/>
        </w:numPr>
        <w:ind w:hanging="360" w:left="720"/>
      </w:pPr>
      <w:r>
        <w:rPr/>
        <w:t>Utilize Reverse Engineering techniques to generate Class A surfaces from scanned data.</w:t>
      </w:r>
    </w:p>
    <w:p>
      <w:pPr>
        <w:pStyle w:val="NoSpacing"/>
        <w:numPr>
          <w:ilvl w:val="0"/>
          <w:numId w:val="42"/>
        </w:numPr>
        <w:ind w:hanging="360" w:left="720"/>
      </w:pPr>
      <w:r>
        <w:rPr/>
        <w:t>Develop designs for prototype structural thermoplastic laminates to explore lightweighting and joining methods.</w:t>
      </w:r>
    </w:p>
    <w:p>
      <w:pPr>
        <w:pStyle w:val="NoSpacing"/>
        <w:numPr>
          <w:ilvl w:val="0"/>
          <w:numId w:val="42"/>
        </w:numPr>
        <w:ind w:hanging="360" w:left="720"/>
      </w:pPr>
      <w:r>
        <w:rPr/>
        <w:t>I</w:t>
      </w:r>
      <w:r>
        <w:rPr/>
        <w:t>nitiat</w:t>
      </w:r>
      <w:r>
        <w:rPr/>
        <w:t>ed</w:t>
      </w:r>
      <w:r>
        <w:rPr/>
        <w:t xml:space="preserve"> the process with 2D sketches</w:t>
      </w:r>
    </w:p>
    <w:p>
      <w:pPr>
        <w:pStyle w:val="NoSpacing"/>
        <w:rPr>
          <w:b w:val="true"/>
        </w:rPr>
      </w:pPr>
    </w:p>
    <w:p>
      <w:pPr>
        <w:pStyle w:val="NoSpacing"/>
        <w:rPr>
          <w:b w:val="true"/>
        </w:rPr>
      </w:pPr>
      <w:r>
        <w:rPr>
          <w:b w:val="true"/>
        </w:rPr>
        <w:t>Studio Engineer</w:t>
      </w:r>
    </w:p>
    <w:p>
      <w:pPr>
        <w:pStyle w:val="NoSpacing"/>
        <w:rPr>
          <w:b w:val="true"/>
        </w:rPr>
      </w:pPr>
      <w:r>
        <w:rPr>
          <w:b w:val="true"/>
        </w:rPr>
        <w:t xml:space="preserve">Canoo - Torrance, </w:t>
      </w:r>
      <w:r>
        <w:rPr>
          <w:b w:val="true"/>
        </w:rPr>
        <w:t>CA</w:t>
      </w:r>
      <w:r>
        <w:rPr>
          <w:b w:val="true"/>
        </w:rPr>
        <w:t xml:space="preserve"> </w:t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>0</w:t>
      </w:r>
      <w:r>
        <w:rPr>
          <w:b w:val="true"/>
        </w:rPr>
        <w:t>3/20</w:t>
      </w:r>
      <w:r>
        <w:rPr>
          <w:b w:val="true"/>
        </w:rPr>
        <w:t xml:space="preserve"> to 0</w:t>
      </w:r>
      <w:r>
        <w:rPr>
          <w:b w:val="true"/>
        </w:rPr>
        <w:t>7/21</w:t>
      </w:r>
    </w:p>
    <w:p>
      <w:pPr>
        <w:pStyle w:val="NoSpacing"/>
      </w:pPr>
    </w:p>
    <w:p>
      <w:pPr>
        <w:pStyle w:val="NoSpacing"/>
        <w:numPr>
          <w:ilvl w:val="0"/>
          <w:numId w:val="43"/>
        </w:numPr>
        <w:ind w:hanging="360" w:left="720"/>
      </w:pPr>
      <w:r>
        <w:rPr/>
        <w:t>Conduct design and feasibility analyses for structural reinforced thermoplastic components.</w:t>
      </w:r>
    </w:p>
    <w:p>
      <w:pPr>
        <w:pStyle w:val="NoSpacing"/>
        <w:numPr>
          <w:ilvl w:val="0"/>
          <w:numId w:val="43"/>
        </w:numPr>
        <w:ind w:hanging="360" w:left="720"/>
      </w:pPr>
      <w:r>
        <w:rPr/>
        <w:t>Develop prototype enclosure laminates, tooling, and assemblies for gamma builds.</w:t>
      </w:r>
    </w:p>
    <w:p>
      <w:pPr>
        <w:pStyle w:val="NoSpacing"/>
        <w:numPr>
          <w:ilvl w:val="0"/>
          <w:numId w:val="43"/>
        </w:numPr>
        <w:ind w:hanging="360" w:left="720"/>
      </w:pPr>
      <w:r>
        <w:rPr/>
        <w:t>Utilize the Reverse Engineering Expert role in CATIA V6 to model Class A surfaces from scan data.</w:t>
      </w:r>
    </w:p>
    <w:p>
      <w:pPr>
        <w:pStyle w:val="NoSpacing"/>
        <w:numPr>
          <w:ilvl w:val="0"/>
          <w:numId w:val="43"/>
        </w:numPr>
        <w:ind w:hanging="360" w:left="720"/>
      </w:pPr>
      <w:r>
        <w:rPr/>
        <w:t>Design interior and exterior systems for ergonomic evaluation and production readiness reviews.</w:t>
      </w:r>
    </w:p>
    <w:p>
      <w:pPr>
        <w:pStyle w:val="NoSpacing"/>
      </w:pPr>
    </w:p>
    <w:p>
      <w:pPr>
        <w:pStyle w:val="NoSpacing"/>
        <w:rPr>
          <w:b w:val="true"/>
        </w:rPr>
      </w:pPr>
      <w:r>
        <w:rPr>
          <w:b w:val="true"/>
        </w:rPr>
        <w:t>Managing Partner/Principal Engineer</w:t>
      </w:r>
      <w:r>
        <w:rPr>
          <w:b w:val="true"/>
        </w:rPr>
        <w:t xml:space="preserve"> </w:t>
      </w:r>
    </w:p>
    <w:p>
      <w:pPr>
        <w:pStyle w:val="NoSpacing"/>
        <w:rPr>
          <w:b w:val="true"/>
        </w:rPr>
      </w:pPr>
      <w:r>
        <w:rPr>
          <w:b w:val="true"/>
        </w:rPr>
        <w:t xml:space="preserve">FSI Aerospace, Los Angeles, CA </w:t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>07/18 to 03/20</w:t>
      </w:r>
    </w:p>
    <w:p>
      <w:pPr>
        <w:pStyle w:val="NoSpacing"/>
      </w:pPr>
    </w:p>
    <w:p>
      <w:pPr>
        <w:pStyle w:val="NoSpacing"/>
        <w:numPr>
          <w:ilvl w:val="0"/>
          <w:numId w:val="50"/>
        </w:numPr>
        <w:ind w:hanging="360" w:left="720"/>
      </w:pPr>
      <w:r>
        <w:rPr/>
        <w:t>Reverse engineer and re-engineer flight structures for Hill Air Force Base A-10 and T-38 product teams.</w:t>
      </w:r>
    </w:p>
    <w:p>
      <w:pPr>
        <w:pStyle w:val="NoSpacing"/>
      </w:pPr>
    </w:p>
    <w:p>
      <w:pPr>
        <w:pStyle w:val="NoSpacing"/>
        <w:rPr>
          <w:b w:val="true"/>
        </w:rPr>
      </w:pPr>
      <w:r>
        <w:rPr>
          <w:b w:val="true"/>
        </w:rPr>
        <w:t>Principal Manufacturing Process Engineer</w:t>
      </w:r>
    </w:p>
    <w:p>
      <w:pPr>
        <w:pStyle w:val="NoSpacing"/>
        <w:rPr>
          <w:b w:val="true"/>
        </w:rPr>
      </w:pPr>
      <w:r>
        <w:rPr>
          <w:b w:val="true"/>
        </w:rPr>
        <w:t xml:space="preserve">GKN Aerospace Transparency Systems, Garden Grove, CA </w:t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>11/13 to 6/18</w:t>
      </w:r>
    </w:p>
    <w:p>
      <w:pPr>
        <w:pStyle w:val="NoSpacing"/>
      </w:pPr>
    </w:p>
    <w:p>
      <w:pPr>
        <w:pStyle w:val="NoSpacing"/>
        <w:numPr>
          <w:ilvl w:val="0"/>
          <w:numId w:val="51"/>
        </w:numPr>
        <w:ind w:hanging="360" w:left="720"/>
      </w:pPr>
      <w:r>
        <w:rPr/>
        <w:t>Conduct audits on diverse manufacturing failures, identify root causes, and implement corrective actions.</w:t>
      </w:r>
      <w:r>
        <w:rPr/>
        <w:t xml:space="preserve"> </w:t>
      </w:r>
      <w:r>
        <w:rPr/>
        <w:t>Develop manufacturing processes for large-scale vacuum-assisted forming, lamination, and curing.</w:t>
      </w:r>
    </w:p>
    <w:p>
      <w:pPr>
        <w:pStyle w:val="NoSpacing"/>
      </w:pPr>
    </w:p>
    <w:p>
      <w:pPr>
        <w:pStyle w:val="NoSpacing"/>
        <w:rPr>
          <w:b w:val="true"/>
        </w:rPr>
      </w:pPr>
      <w:r>
        <w:rPr>
          <w:b w:val="true"/>
        </w:rPr>
        <w:t xml:space="preserve">Design Engineer </w:t>
      </w:r>
    </w:p>
    <w:p>
      <w:pPr>
        <w:pStyle w:val="NoSpacing"/>
        <w:rPr>
          <w:b w:val="true"/>
        </w:rPr>
      </w:pPr>
      <w:r>
        <w:rPr>
          <w:b w:val="true"/>
        </w:rPr>
        <w:t xml:space="preserve">Space Exploration Technologies, Los Angeles, CA </w:t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>01/11 to 11/13</w:t>
      </w:r>
    </w:p>
    <w:p>
      <w:pPr>
        <w:pStyle w:val="NoSpacing"/>
      </w:pPr>
    </w:p>
    <w:p>
      <w:pPr>
        <w:pStyle w:val="NoSpacing"/>
        <w:numPr>
          <w:ilvl w:val="0"/>
          <w:numId w:val="2"/>
        </w:numPr>
        <w:ind w:hanging="360" w:left="720"/>
      </w:pPr>
      <w:r>
        <w:rPr/>
        <w:t>Generate</w:t>
      </w:r>
      <w:r>
        <w:rPr/>
        <w:t xml:space="preserve">d the designs </w:t>
      </w:r>
      <w:r>
        <w:rPr/>
        <w:t>interior and exterior Class A surface data</w:t>
      </w:r>
      <w:r>
        <w:rPr/>
        <w:t>.</w:t>
      </w:r>
    </w:p>
    <w:p>
      <w:pPr>
        <w:pStyle w:val="NoSpacing"/>
        <w:numPr>
          <w:ilvl w:val="0"/>
          <w:numId w:val="2"/>
        </w:numPr>
        <w:ind w:hanging="360" w:left="720"/>
      </w:pPr>
      <w:r>
        <w:rPr/>
        <w:t>Develop, construct, and evaluate composite and bonded metallic structures for Dragon spacecraft.</w:t>
      </w:r>
    </w:p>
    <w:p>
      <w:pPr>
        <w:pStyle w:val="NoSpacing"/>
        <w:numPr>
          <w:ilvl w:val="0"/>
          <w:numId w:val="2"/>
        </w:numPr>
        <w:ind w:hanging="360" w:left="720"/>
      </w:pPr>
      <w:r>
        <w:rPr/>
        <w:t>Supervise junior composites engineers to ensure adherence to producibility, inspect ability, and quality standards.</w:t>
      </w:r>
    </w:p>
    <w:p>
      <w:pPr>
        <w:pStyle w:val="NoSpacing"/>
        <w:numPr>
          <w:ilvl w:val="0"/>
          <w:numId w:val="2"/>
        </w:numPr>
        <w:ind w:hanging="360" w:left="720"/>
      </w:pPr>
      <w:r>
        <w:rPr/>
        <w:t>Collaborate with the team to qualify spacecraft flight hardware and electro-mechanical systems.</w:t>
      </w:r>
    </w:p>
    <w:p>
      <w:pPr>
        <w:pStyle w:val="NoSpacing"/>
        <w:numPr>
          <w:ilvl w:val="0"/>
          <w:numId w:val="2"/>
        </w:numPr>
        <w:ind w:hanging="360" w:left="720"/>
      </w:pPr>
      <w:r>
        <w:rPr/>
        <w:t>Implement automated manufacturing and inspection processes with multi-axis controls.</w:t>
      </w:r>
    </w:p>
    <w:p>
      <w:pPr>
        <w:pStyle w:val="NoSpacing"/>
      </w:pPr>
    </w:p>
    <w:p>
      <w:pPr>
        <w:pStyle w:val="NoSpacing"/>
        <w:rPr>
          <w:b w:val="true"/>
        </w:rPr>
      </w:pPr>
      <w:r>
        <w:rPr>
          <w:b w:val="true"/>
        </w:rPr>
        <w:t>Lead Process / Tool Design Engineer</w:t>
      </w:r>
    </w:p>
    <w:p>
      <w:pPr>
        <w:pStyle w:val="NoSpacing"/>
        <w:rPr>
          <w:b w:val="true"/>
        </w:rPr>
      </w:pPr>
      <w:r>
        <w:rPr>
          <w:b w:val="true"/>
        </w:rPr>
        <w:t xml:space="preserve">HITCO Carbon Composites, Gardena, CA </w:t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>01/09 to 12/10</w:t>
      </w:r>
    </w:p>
    <w:p>
      <w:pPr>
        <w:pStyle w:val="NoSpacing"/>
      </w:pPr>
    </w:p>
    <w:p>
      <w:pPr>
        <w:pStyle w:val="NoSpacing"/>
        <w:numPr>
          <w:ilvl w:val="0"/>
          <w:numId w:val="52"/>
        </w:numPr>
        <w:ind w:hanging="360" w:left="720"/>
      </w:pPr>
      <w:r>
        <w:rPr/>
        <w:t>Spearheaded the design, qualification, and fabrication of NDI Standards for JSF Wing Skin and Nacelle.</w:t>
      </w:r>
    </w:p>
    <w:p>
      <w:pPr>
        <w:pStyle w:val="NoSpacing"/>
        <w:numPr>
          <w:ilvl w:val="0"/>
          <w:numId w:val="52"/>
        </w:numPr>
        <w:ind w:hanging="360" w:left="720"/>
      </w:pPr>
      <w:r>
        <w:rPr/>
        <w:t>Managed the design, qualification, and fabrication of NDI Standards for Boeing 787 WP12-15.</w:t>
      </w:r>
    </w:p>
    <w:p>
      <w:pPr>
        <w:pStyle w:val="NoSpacing"/>
        <w:numPr>
          <w:ilvl w:val="0"/>
          <w:numId w:val="52"/>
        </w:numPr>
        <w:ind w:hanging="360" w:left="720"/>
      </w:pPr>
      <w:r>
        <w:rPr/>
        <w:t>Oversaw the qualification and programming of Automated Fiber Placement equipment.</w:t>
      </w:r>
    </w:p>
    <w:p>
      <w:pPr>
        <w:pStyle w:val="NoSpacing"/>
        <w:numPr>
          <w:ilvl w:val="0"/>
          <w:numId w:val="52"/>
        </w:numPr>
        <w:ind w:hanging="360" w:left="720"/>
      </w:pPr>
      <w:r>
        <w:rPr/>
        <w:t>Defined requirements for manufacturing and inspection of flight structures for Boeing and LMCO.</w:t>
      </w:r>
    </w:p>
    <w:p>
      <w:pPr>
        <w:pStyle w:val="NoSpacing"/>
      </w:pPr>
    </w:p>
    <w:p>
      <w:pPr>
        <w:pStyle w:val="NoSpacing"/>
        <w:rPr>
          <w:b w:val="true"/>
        </w:rPr>
      </w:pPr>
      <w:r>
        <w:rPr>
          <w:b w:val="true"/>
        </w:rPr>
        <w:t xml:space="preserve">Lead Engineer / Liaison </w:t>
      </w:r>
    </w:p>
    <w:p>
      <w:pPr>
        <w:pStyle w:val="NoSpacing"/>
        <w:rPr>
          <w:b w:val="true"/>
        </w:rPr>
      </w:pPr>
      <w:r>
        <w:rPr>
          <w:b w:val="true"/>
        </w:rPr>
        <w:t xml:space="preserve">Honda Research and Development, Torrance, CA </w:t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>07/08 to 12/08</w:t>
      </w:r>
    </w:p>
    <w:p>
      <w:pPr>
        <w:pStyle w:val="NoSpacing"/>
      </w:pPr>
    </w:p>
    <w:p>
      <w:pPr>
        <w:pStyle w:val="NoSpacing"/>
        <w:numPr>
          <w:ilvl w:val="0"/>
          <w:numId w:val="53"/>
        </w:numPr>
        <w:ind w:hanging="360" w:left="720"/>
      </w:pPr>
      <w:r>
        <w:rPr/>
        <w:t>Generate interior and exterior Class A surface data for production utilizing CATIA V5 GSD and ICM.</w:t>
      </w:r>
    </w:p>
    <w:p>
      <w:pPr>
        <w:pStyle w:val="NoSpacing"/>
        <w:numPr>
          <w:ilvl w:val="0"/>
          <w:numId w:val="53"/>
        </w:numPr>
        <w:ind w:hanging="360" w:left="720"/>
      </w:pPr>
      <w:r>
        <w:rPr/>
        <w:t>Develop engineering data packages for release using ENOVIA V5.</w:t>
      </w:r>
    </w:p>
    <w:p>
      <w:pPr>
        <w:pStyle w:val="NoSpacing"/>
        <w:numPr>
          <w:ilvl w:val="0"/>
          <w:numId w:val="53"/>
        </w:numPr>
        <w:ind w:hanging="360" w:left="720"/>
      </w:pPr>
      <w:r>
        <w:rPr/>
        <w:t>Fulfill packaging objectives for the data modeling group as directed by engineering.</w:t>
      </w:r>
    </w:p>
    <w:p>
      <w:pPr>
        <w:pStyle w:val="NoSpacing"/>
        <w:numPr>
          <w:ilvl w:val="0"/>
          <w:numId w:val="53"/>
        </w:numPr>
        <w:ind w:hanging="360" w:left="720"/>
      </w:pPr>
      <w:r>
        <w:rPr/>
        <w:t>Serve as a liaison between engineering and studio groups; prepare data packages for release.</w:t>
      </w:r>
    </w:p>
    <w:p>
      <w:pPr>
        <w:pStyle w:val="NoSpacing"/>
      </w:pPr>
    </w:p>
    <w:p>
      <w:pPr>
        <w:pStyle w:val="NoSpacing"/>
        <w:rPr>
          <w:b w:val="true"/>
        </w:rPr>
      </w:pPr>
      <w:r>
        <w:rPr>
          <w:b w:val="true"/>
        </w:rPr>
        <w:t xml:space="preserve">Lead Process/Tool Design Engineer </w:t>
      </w:r>
    </w:p>
    <w:p>
      <w:pPr>
        <w:pStyle w:val="NoSpacing"/>
        <w:rPr>
          <w:b w:val="true"/>
        </w:rPr>
      </w:pPr>
      <w:r>
        <w:rPr>
          <w:b w:val="true"/>
        </w:rPr>
        <w:t xml:space="preserve">HITCO Carbon Composites, Gardena, CA </w:t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>01/08 to 07/08</w:t>
      </w:r>
    </w:p>
    <w:p>
      <w:pPr>
        <w:pStyle w:val="NoSpacing"/>
      </w:pPr>
    </w:p>
    <w:p>
      <w:pPr>
        <w:pStyle w:val="NoSpacing"/>
        <w:numPr>
          <w:ilvl w:val="0"/>
          <w:numId w:val="14"/>
        </w:numPr>
        <w:ind w:hanging="360" w:left="720"/>
      </w:pPr>
      <w:r>
        <w:rPr/>
        <w:t>Utilize CATIA V5 and FiberSim to generate manufacturing data for JSF and 787 programs.</w:t>
      </w:r>
    </w:p>
    <w:p>
      <w:pPr>
        <w:pStyle w:val="NoSpacing"/>
        <w:numPr>
          <w:ilvl w:val="0"/>
          <w:numId w:val="14"/>
        </w:numPr>
        <w:ind w:hanging="360" w:left="720"/>
      </w:pPr>
      <w:r>
        <w:rPr/>
        <w:t>Design tooling and fixtures for automated composites production employing ATL and AFP technologies.</w:t>
      </w:r>
    </w:p>
    <w:p>
      <w:pPr>
        <w:pStyle w:val="NoSpacing"/>
      </w:pPr>
    </w:p>
    <w:p>
      <w:pPr>
        <w:pStyle w:val="NoSpacing"/>
        <w:rPr>
          <w:b w:val="true"/>
        </w:rPr>
      </w:pPr>
      <w:r>
        <w:rPr>
          <w:b w:val="true"/>
        </w:rPr>
        <w:t xml:space="preserve">Lead Design Engineer </w:t>
      </w:r>
    </w:p>
    <w:p>
      <w:pPr>
        <w:pStyle w:val="NoSpacing"/>
      </w:pPr>
      <w:r>
        <w:rPr>
          <w:b w:val="true"/>
        </w:rPr>
        <w:t xml:space="preserve">Honeywell Turbo Technologies, Torrance, CA </w:t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>08/06 to12/07</w:t>
      </w:r>
    </w:p>
    <w:p>
      <w:pPr>
        <w:pStyle w:val="NoSpacing"/>
      </w:pPr>
    </w:p>
    <w:p>
      <w:pPr>
        <w:pStyle w:val="NoSpacing"/>
        <w:numPr>
          <w:ilvl w:val="0"/>
          <w:numId w:val="16"/>
        </w:numPr>
        <w:ind w:hanging="360" w:left="720"/>
      </w:pPr>
      <w:r>
        <w:rPr/>
        <w:t>Offer engine packaging and engineering assistance for both new and existing turbo products.</w:t>
      </w:r>
    </w:p>
    <w:p>
      <w:pPr>
        <w:pStyle w:val="NoSpacing"/>
        <w:numPr>
          <w:ilvl w:val="0"/>
          <w:numId w:val="16"/>
        </w:numPr>
        <w:ind w:hanging="360" w:left="720"/>
      </w:pPr>
      <w:r>
        <w:rPr/>
        <w:t>Develop blade surfaces for compressor and turbine wheels utilizing Fluent point cloud data.</w:t>
      </w:r>
    </w:p>
    <w:p>
      <w:pPr>
        <w:pStyle w:val="NoSpacing"/>
        <w:numPr>
          <w:ilvl w:val="0"/>
          <w:numId w:val="16"/>
        </w:numPr>
        <w:ind w:hanging="360" w:left="720"/>
      </w:pPr>
      <w:r>
        <w:rPr/>
        <w:t>Oversee data management for racing and passenger vehicle programs using ENOVIA SmarTeam and CATIA V5.</w:t>
      </w:r>
    </w:p>
    <w:p>
      <w:pPr>
        <w:pStyle w:val="NoSpacing"/>
        <w:rPr>
          <w:b w:val="true"/>
        </w:rPr>
      </w:pPr>
    </w:p>
    <w:p>
      <w:pPr>
        <w:pStyle w:val="NoSpacing"/>
        <w:rPr>
          <w:b w:val="true"/>
        </w:rPr>
      </w:pPr>
      <w:r>
        <w:rPr>
          <w:b w:val="true"/>
        </w:rPr>
        <w:t>Lead Project Engineer</w:t>
      </w:r>
    </w:p>
    <w:p>
      <w:pPr>
        <w:pStyle w:val="NoSpacing"/>
        <w:rPr>
          <w:b w:val="true"/>
        </w:rPr>
      </w:pPr>
      <w:r>
        <w:rPr>
          <w:b w:val="true"/>
        </w:rPr>
        <w:t xml:space="preserve">Airborne Technologies, Camarillo, CA </w:t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>08/05 to 08/06</w:t>
      </w:r>
    </w:p>
    <w:p>
      <w:pPr>
        <w:pStyle w:val="NoSpacing"/>
      </w:pPr>
    </w:p>
    <w:p>
      <w:pPr>
        <w:pStyle w:val="NoSpacing"/>
        <w:numPr>
          <w:ilvl w:val="0"/>
          <w:numId w:val="18"/>
        </w:numPr>
        <w:ind w:hanging="360" w:left="720"/>
      </w:pPr>
      <w:r>
        <w:rPr/>
        <w:t>Supply design and engineering assistance for C-130H and T-38 structures utilizing CATIA V5.</w:t>
      </w:r>
    </w:p>
    <w:p>
      <w:pPr>
        <w:pStyle w:val="NoSpacing"/>
        <w:numPr>
          <w:ilvl w:val="0"/>
          <w:numId w:val="18"/>
        </w:numPr>
        <w:ind w:hanging="360" w:left="720"/>
      </w:pPr>
      <w:r>
        <w:rPr/>
        <w:t>Develop and oversee loft configuration for C-130H forward fuselage and canopy based on LMCO prints.</w:t>
      </w:r>
    </w:p>
    <w:p>
      <w:pPr>
        <w:pStyle w:val="NoSpacing"/>
        <w:numPr>
          <w:ilvl w:val="0"/>
          <w:numId w:val="18"/>
        </w:numPr>
        <w:ind w:hanging="360" w:left="720"/>
      </w:pPr>
      <w:r>
        <w:rPr/>
        <w:t>Design tooling for structures and skins in alignment with LMCO tool design standards.</w:t>
      </w:r>
    </w:p>
    <w:p>
      <w:pPr>
        <w:pStyle w:val="NoSpacing"/>
      </w:pPr>
    </w:p>
    <w:p>
      <w:pPr>
        <w:pStyle w:val="NoSpacing"/>
        <w:rPr>
          <w:b w:val="true"/>
        </w:rPr>
      </w:pPr>
      <w:r>
        <w:rPr>
          <w:b w:val="true"/>
        </w:rPr>
        <w:t>Lead Engineer</w:t>
      </w:r>
    </w:p>
    <w:p>
      <w:pPr>
        <w:pStyle w:val="NoSpacing"/>
        <w:rPr>
          <w:b w:val="true"/>
        </w:rPr>
      </w:pPr>
      <w:r>
        <w:rPr>
          <w:b w:val="true"/>
        </w:rPr>
        <w:t xml:space="preserve">Arrowhead Products, Los Alamitos, CA </w:t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>02/05 to 08/05</w:t>
      </w:r>
    </w:p>
    <w:p>
      <w:pPr>
        <w:pStyle w:val="NoSpacing"/>
        <w:rPr>
          <w:b w:val="true"/>
        </w:rPr>
      </w:pPr>
    </w:p>
    <w:p>
      <w:pPr>
        <w:pStyle w:val="NoSpacing"/>
        <w:numPr>
          <w:ilvl w:val="0"/>
          <w:numId w:val="20"/>
        </w:numPr>
        <w:ind w:hanging="360" w:left="720"/>
      </w:pPr>
      <w:r>
        <w:rPr/>
        <w:t>Lead engineer for build to print customer projects involving CATIA (Boeing, LMCO, and NGC).</w:t>
      </w:r>
    </w:p>
    <w:p>
      <w:pPr>
        <w:pStyle w:val="NoSpacing"/>
        <w:numPr>
          <w:ilvl w:val="0"/>
          <w:numId w:val="20"/>
        </w:numPr>
        <w:ind w:hanging="360" w:left="720"/>
      </w:pPr>
      <w:r>
        <w:rPr/>
        <w:t>Design composite ducting to meet customer specifications using CATIA.</w:t>
      </w:r>
    </w:p>
    <w:p>
      <w:pPr>
        <w:pStyle w:val="NoSpacing"/>
        <w:numPr>
          <w:ilvl w:val="0"/>
          <w:numId w:val="20"/>
        </w:numPr>
        <w:ind w:hanging="360" w:left="720"/>
      </w:pPr>
      <w:r>
        <w:rPr/>
        <w:t>Supervise teams of five to ten engineers and tool designers in producing CATIA data for production.</w:t>
      </w:r>
    </w:p>
    <w:p>
      <w:pPr>
        <w:pStyle w:val="NoSpacing"/>
      </w:pPr>
    </w:p>
    <w:p>
      <w:pPr>
        <w:pStyle w:val="NoSpacing"/>
        <w:rPr>
          <w:b w:val="true"/>
        </w:rPr>
      </w:pPr>
      <w:r>
        <w:rPr>
          <w:b w:val="true"/>
        </w:rPr>
        <w:t xml:space="preserve">Studio Engineer </w:t>
      </w:r>
    </w:p>
    <w:p>
      <w:pPr>
        <w:pStyle w:val="NoSpacing"/>
        <w:rPr>
          <w:b w:val="true"/>
        </w:rPr>
      </w:pPr>
      <w:r>
        <w:rPr>
          <w:b w:val="true"/>
        </w:rPr>
        <w:t xml:space="preserve">Volvo Monitoring and Concept Center, Camarillo, </w:t>
      </w:r>
      <w:r>
        <w:rPr>
          <w:b w:val="true"/>
        </w:rPr>
        <w:t>CA</w:t>
      </w:r>
      <w:r>
        <w:rPr>
          <w:b w:val="true"/>
        </w:rPr>
        <w:t xml:space="preserve"> </w:t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>01/04 to 02/05</w:t>
      </w:r>
    </w:p>
    <w:p>
      <w:pPr>
        <w:pStyle w:val="NoSpacing"/>
        <w:rPr>
          <w:b w:val="true"/>
        </w:rPr>
      </w:pPr>
    </w:p>
    <w:p>
      <w:pPr>
        <w:pStyle w:val="NoSpacing"/>
        <w:numPr>
          <w:ilvl w:val="0"/>
          <w:numId w:val="54"/>
        </w:numPr>
        <w:ind w:hanging="360" w:left="720"/>
      </w:pPr>
      <w:r>
        <w:rPr/>
        <w:t>Develop Class A surfaces for production vehicles from conceptual data using CATIA V5.</w:t>
      </w:r>
    </w:p>
    <w:p>
      <w:pPr>
        <w:pStyle w:val="NoSpacing"/>
        <w:numPr>
          <w:ilvl w:val="0"/>
          <w:numId w:val="54"/>
        </w:numPr>
        <w:ind w:hanging="360" w:left="720"/>
      </w:pPr>
      <w:r>
        <w:rPr/>
        <w:t>Design packaging models for engines and engine components of production vehicles.</w:t>
      </w:r>
    </w:p>
    <w:p>
      <w:pPr>
        <w:pStyle w:val="NoSpacing"/>
        <w:numPr>
          <w:ilvl w:val="0"/>
          <w:numId w:val="54"/>
        </w:numPr>
        <w:ind w:hanging="360" w:left="720"/>
      </w:pPr>
      <w:r>
        <w:rPr/>
        <w:t>Prepare master surface models for CNC manufacturing of production tooling.</w:t>
      </w:r>
    </w:p>
    <w:p>
      <w:pPr>
        <w:pStyle w:val="NoSpacing"/>
      </w:pPr>
    </w:p>
    <w:p>
      <w:pPr>
        <w:pStyle w:val="NoSpacing"/>
        <w:rPr>
          <w:b w:val="true"/>
        </w:rPr>
      </w:pPr>
      <w:r>
        <w:rPr>
          <w:b w:val="true"/>
        </w:rPr>
        <w:t xml:space="preserve">Studio Engineer </w:t>
      </w:r>
    </w:p>
    <w:p>
      <w:pPr>
        <w:pStyle w:val="NoSpacing"/>
        <w:rPr>
          <w:b w:val="true"/>
        </w:rPr>
      </w:pPr>
      <w:r>
        <w:rPr>
          <w:b w:val="true"/>
        </w:rPr>
        <w:t xml:space="preserve">Swift Engineering Inc, San Clemente, CA </w:t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>06/02 to 01/04</w:t>
      </w:r>
    </w:p>
    <w:p>
      <w:pPr>
        <w:pStyle w:val="NoSpacing"/>
      </w:pPr>
    </w:p>
    <w:p>
      <w:pPr>
        <w:pStyle w:val="NoSpacing"/>
        <w:numPr>
          <w:ilvl w:val="0"/>
          <w:numId w:val="55"/>
        </w:numPr>
        <w:ind w:hanging="360" w:left="720"/>
      </w:pPr>
      <w:r>
        <w:rPr/>
        <w:t>Develop surface models for NGC Unmanned Aerial Vehicle wind tunnel and CFD analysis.</w:t>
      </w:r>
    </w:p>
    <w:p>
      <w:pPr>
        <w:pStyle w:val="NoSpacing"/>
        <w:numPr>
          <w:ilvl w:val="0"/>
          <w:numId w:val="55"/>
        </w:numPr>
        <w:ind w:hanging="360" w:left="720"/>
      </w:pPr>
      <w:r>
        <w:rPr/>
        <w:t>Create Class A surface models and associated CNC code for automotive customers.</w:t>
      </w:r>
    </w:p>
    <w:p>
      <w:pPr>
        <w:pStyle w:val="NoSpacing"/>
        <w:numPr>
          <w:ilvl w:val="0"/>
          <w:numId w:val="55"/>
        </w:numPr>
        <w:ind w:hanging="360" w:left="720"/>
      </w:pPr>
      <w:r>
        <w:rPr/>
        <w:t>Design composite structural fuselage bodies for NGC Unmanned Aerial Vehicle programs.</w:t>
      </w:r>
    </w:p>
    <w:p>
      <w:pPr>
        <w:pStyle w:val="NoSpacing"/>
      </w:pPr>
    </w:p>
    <w:p>
      <w:pPr>
        <w:pStyle w:val="NoSpacing"/>
        <w:rPr>
          <w:b w:val="true"/>
        </w:rPr>
      </w:pPr>
      <w:r>
        <w:rPr>
          <w:b w:val="true"/>
        </w:rPr>
        <w:t>Studio Engineer</w:t>
      </w:r>
    </w:p>
    <w:p>
      <w:pPr>
        <w:pStyle w:val="NoSpacing"/>
        <w:rPr>
          <w:b w:val="true"/>
        </w:rPr>
      </w:pPr>
      <w:r>
        <w:rPr>
          <w:b w:val="true"/>
        </w:rPr>
        <w:t xml:space="preserve">Trans FX / General Motors 5150 Studio, North Hollywood, CA </w:t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>06/99 to 06/02</w:t>
      </w:r>
    </w:p>
    <w:p>
      <w:pPr>
        <w:pStyle w:val="NoSpacing"/>
        <w:rPr>
          <w:b w:val="true"/>
        </w:rPr>
      </w:pPr>
    </w:p>
    <w:p>
      <w:pPr>
        <w:pStyle w:val="NoSpacing"/>
        <w:numPr>
          <w:ilvl w:val="0"/>
          <w:numId w:val="25"/>
        </w:numPr>
        <w:ind w:hanging="360" w:left="720"/>
      </w:pPr>
      <w:r>
        <w:rPr/>
        <w:t>Develop Class A body panel surfaces from point cloud data using Unigraphics.</w:t>
      </w:r>
    </w:p>
    <w:p>
      <w:pPr>
        <w:pStyle w:val="NoSpacing"/>
        <w:numPr>
          <w:ilvl w:val="0"/>
          <w:numId w:val="25"/>
        </w:numPr>
        <w:ind w:hanging="360" w:left="720"/>
      </w:pPr>
      <w:r>
        <w:rPr/>
        <w:t>Design interior seating and restraint systems for both concept and production vehicles.</w:t>
      </w:r>
    </w:p>
    <w:p>
      <w:pPr>
        <w:pStyle w:val="NoSpacing"/>
        <w:numPr>
          <w:ilvl w:val="0"/>
          <w:numId w:val="25"/>
        </w:numPr>
        <w:ind w:hanging="360" w:left="720"/>
      </w:pPr>
      <w:r>
        <w:rPr/>
        <w:t>Create surface models for door closeouts and sealing arrangements.</w:t>
      </w:r>
    </w:p>
    <w:p>
      <w:pPr>
        <w:pStyle w:val="NoSpacing"/>
        <w:numPr>
          <w:ilvl w:val="0"/>
          <w:numId w:val="25"/>
        </w:numPr>
        <w:ind w:hanging="360" w:left="720"/>
      </w:pPr>
      <w:r>
        <w:rPr/>
        <w:t>Design hard trim interior components based on 2D Alias drawings and relevant standards.</w:t>
      </w:r>
    </w:p>
    <w:p>
      <w:pPr>
        <w:pStyle w:val="NoSpacing"/>
      </w:pPr>
    </w:p>
    <w:p>
      <w:pPr>
        <w:pStyle w:val="NoSpacing"/>
        <w:rPr>
          <w:b w:val="true"/>
        </w:rPr>
      </w:pPr>
      <w:r>
        <w:rPr>
          <w:b w:val="true"/>
        </w:rPr>
        <w:t xml:space="preserve">Studio Engineer / CNC Programmer </w:t>
      </w:r>
    </w:p>
    <w:p>
      <w:pPr>
        <w:pStyle w:val="NoSpacing"/>
        <w:rPr>
          <w:b w:val="true"/>
        </w:rPr>
      </w:pPr>
      <w:r>
        <w:rPr>
          <w:b w:val="true"/>
        </w:rPr>
        <w:t xml:space="preserve">Honda Research and Development, Torrance, CA </w:t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ab/>
      </w:r>
      <w:r>
        <w:rPr>
          <w:b w:val="true"/>
        </w:rPr>
        <w:t>02/98 to 06/99</w:t>
      </w:r>
    </w:p>
    <w:p>
      <w:pPr>
        <w:pStyle w:val="NoSpacing"/>
      </w:pPr>
    </w:p>
    <w:p>
      <w:pPr>
        <w:pStyle w:val="NoSpacing"/>
        <w:numPr>
          <w:ilvl w:val="0"/>
          <w:numId w:val="39"/>
        </w:numPr>
        <w:ind w:hanging="360" w:left="720"/>
      </w:pPr>
      <w:r>
        <w:rPr/>
        <w:t>Develop exterior Class A surfaces from clay model scans and Alias data using CATIA V4.</w:t>
      </w:r>
    </w:p>
    <w:p>
      <w:pPr>
        <w:pStyle w:val="NoSpacing"/>
        <w:numPr>
          <w:ilvl w:val="0"/>
          <w:numId w:val="39"/>
        </w:numPr>
        <w:ind w:hanging="360" w:left="720"/>
      </w:pPr>
      <w:r>
        <w:rPr/>
        <w:t>Design interior hard trim components and panels based on Alias 2D drawings.</w:t>
      </w:r>
    </w:p>
    <w:p>
      <w:pPr>
        <w:pStyle w:val="NoSpacing"/>
        <w:numPr>
          <w:ilvl w:val="0"/>
          <w:numId w:val="39"/>
        </w:numPr>
        <w:ind w:hanging="360" w:left="720"/>
      </w:pPr>
      <w:r>
        <w:rPr/>
        <w:t>Program CNC tool paths for prototype body panel and glass tooling.</w:t>
      </w:r>
    </w:p>
    <w:p>
      <w:pPr>
        <w:pStyle w:val="NoSpacing"/>
        <w:numPr>
          <w:ilvl w:val="0"/>
          <w:numId w:val="40"/>
        </w:numPr>
        <w:ind w:hanging="360" w:left="720"/>
      </w:pPr>
      <w:r>
        <w:rPr/>
        <w:t>Create 5-axis programming for production machining of large-scale airframe components.</w:t>
      </w:r>
    </w:p>
    <w:p>
      <w:pPr>
        <w:pStyle w:val="NoSpacing"/>
      </w:pPr>
    </w:p>
    <w:p>
      <w:pPr>
        <w:pStyle w:val="Title"/>
        <w:pBdr>
          <w:bottom w:color="000000" w:val="single" w:sz="12" w:space="0"/>
        </w:pBdr>
        <w:jc w:val="left"/>
        <w:rPr>
          <w:rFonts w:ascii="Calibri" w:eastAsia="Calibri" w:hAnsi="Calibri" w:cs="Calibri"/>
          <w:caps w:val="true"/>
          <w:sz w:val="22"/>
        </w:rPr>
      </w:pPr>
      <w:r>
        <w:rPr>
          <w:rFonts w:ascii="Calibri" w:eastAsia="Calibri" w:hAnsi="Calibri" w:cs="Calibri"/>
          <w:sz w:val="22"/>
        </w:rPr>
        <w:t>EDUCATION</w:t>
      </w:r>
      <w:r>
        <w:rPr>
          <w:rFonts w:ascii="Calibri" w:eastAsia="Calibri" w:hAnsi="Calibri" w:cs="Calibri"/>
          <w:sz w:val="22"/>
        </w:rPr>
        <w:t xml:space="preserve"> &amp; CERTIFICATIONS</w:t>
      </w:r>
      <w:r>
        <w:rPr>
          <w:rFonts w:ascii="Calibri" w:eastAsia="Calibri" w:hAnsi="Calibri" w:cs="Calibri"/>
          <w:sz w:val="22"/>
        </w:rPr>
        <w:t>:</w:t>
      </w:r>
    </w:p>
    <w:p>
      <w:pPr>
        <w:pStyle w:val="NoSpacing"/>
      </w:pPr>
    </w:p>
    <w:p>
      <w:pPr>
        <w:pStyle w:val="NoSpacing"/>
        <w:numPr>
          <w:ilvl w:val="0"/>
          <w:numId w:val="27"/>
        </w:numPr>
        <w:ind w:hanging="360" w:left="720"/>
      </w:pPr>
      <w:r>
        <w:rPr/>
        <w:t>Bachelor of Science - Mechanical Engineering, Cooper Union, New York, NY.</w:t>
      </w:r>
    </w:p>
    <w:p>
      <w:pPr>
        <w:pStyle w:val="NoSpacing"/>
        <w:numPr>
          <w:ilvl w:val="0"/>
          <w:numId w:val="27"/>
        </w:numPr>
        <w:ind w:hanging="360" w:left="720"/>
      </w:pPr>
      <w:r>
        <w:rPr/>
        <w:t>Associate of Applied Science - Computer Aided Design, ITT Technical Institute, Torrance, California</w:t>
      </w:r>
    </w:p>
    <w:sectPr>
      <w:type w:val="continuous"/>
      <w:pgSz w:orient="portrait" w:w="12240" w:h="15840"/>
      <w:pgMar w:right="1152" w:top="540" w:header="509" w:gutter="0" w:bottom="720" w:footer="864" w:left="1152"/>
      <w:cols w:equalWidth="1" w:space="720" w:num="1"/>
      <w:titlePg w:val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rlito Regular">
    <w:embedRegular r:id="rIdcd6b01a2-6e46-470d-9c29-b62d98f4dc19" w:fontKey="{00000000-0000-0000-0000-000000000000}" w:subsetted="0"/>
  </w:font>
  <w:font w:name="Noto Sans Symbols Regular">
    <w:embedRegular r:id="rId43eefb85-dd06-48bb-a42b-a27d80b888a6" w:fontKey="{00000000-0000-0000-0000-000000000000}" w:subsetted="0"/>
  </w:font>
</w:fonts>
</file>

<file path=word/footer1.xml><?xml version="1.0" encoding="utf-8"?>
<w:ftr xmlns:w="http://schemas.openxmlformats.org/wordprocessingml/2006/main">
  <w:p>
    <w:pPr>
      <w:pStyle w:val="footer"/>
    </w:pPr>
  </w:p>
  <w:p>
    <w:pPr/>
  </w:p>
</w:ftr>
</file>

<file path=word/footer2.xml><?xml version="1.0" encoding="utf-8"?>
<w:ftr xmlns:w="http://schemas.openxmlformats.org/wordprocessingml/2006/main">
  <w:p>
    <w:pPr>
      <w:pStyle w:val="Footer"/>
    </w:pPr>
  </w:p>
</w:ftr>
</file>

<file path=word/header1.xml><?xml version="1.0" encoding="utf-8"?>
<w:hdr xmlns:w="http://schemas.openxmlformats.org/wordprocessingml/2006/main">
  <w:p>
    <w:pPr>
      <w:pStyle w:val="header"/>
    </w:pPr>
  </w:p>
  <w:p>
    <w:pPr>
      <w:pStyle w:val="header"/>
    </w:pPr>
  </w:p>
</w:hdr>
</file>

<file path=word/header2.xml><?xml version="1.0" encoding="utf-8"?>
<w:hdr xmlns:w="http://schemas.openxmlformats.org/wordprocessingml/2006/main">
  <w:p>
    <w:pPr>
      <w:pStyle w:val="NoSpacing"/>
    </w:pPr>
    <w:r>
      <w:rPr>
        <w:b w:val="true"/>
      </w:rPr>
      <w:t>Candidate Location:</w:t>
    </w:r>
    <w:r>
      <w:rPr/>
      <w:t xml:space="preserve"> Agoura</w:t>
    </w:r>
    <w:r>
      <w:rPr/>
      <w:t>,</w:t>
    </w:r>
    <w:r>
      <w:rPr/>
      <w:t xml:space="preserve"> </w:t>
    </w:r>
    <w:r>
      <w:rPr/>
      <w:t>CA</w:t>
    </w:r>
  </w:p>
  <w:p>
    <w:pPr>
      <w:pStyle w:val="NoSpacing"/>
      <w:rPr>
        <w:u w:val="single"/>
        <w:color w:val="0000FF"/>
      </w:rPr>
    </w:pPr>
    <w:r>
      <w:rPr>
        <w:b w:val="true"/>
      </w:rPr>
      <w:t>Candidate E-mail ID:</w:t>
    </w:r>
    <w:r>
      <w:rPr/>
      <w:t xml:space="preserve"> </w:t>
    </w:r>
    <w:r>
      <w:rPr>
        <w:rStyle w:val="Hyperlink"/>
        <w:u w:val="single" w:color="0000ff"/>
        <w:color w:val="0000FF"/>
      </w:rPr>
      <w:fldChar w:fldCharType="begin"/>
      <w:instrText>HYPERLINK "mailto:daveynelson@me.com"</w:instrText>
      <w:fldChar w:fldCharType="separate"/>
      <w:t/>
    </w:r>
    <w:r>
      <w:rPr>
        <w:rStyle w:val="Hyperlink"/>
        <w:u w:val="single" w:color="0000ff"/>
        <w:color w:val="0000FF"/>
      </w:rPr>
      <w:t>daveynelson@me.com</w:t>
    </w:r>
    <w:r>
      <w:fldChar w:fldCharType="end"/>
    </w:r>
  </w:p>
  <w:p>
    <w:pPr>
      <w:pStyle w:val="NoSpacing"/>
    </w:pPr>
    <w:r>
      <w:rPr>
        <w:b w:val="true"/>
      </w:rPr>
      <w:t>Contact Number:</w:t>
    </w:r>
    <w:r>
      <w:rPr/>
      <w:t xml:space="preserve"> </w:t>
    </w:r>
    <w:r>
      <w:rPr/>
      <w:t>310</w:t>
    </w:r>
    <w:r>
      <w:rPr/>
      <w:t>-</w:t>
    </w:r>
    <w:r>
      <w:rPr/>
      <w:t>924</w:t>
    </w:r>
    <w:r>
      <w:rPr/>
      <w:t>-</w:t>
    </w:r>
    <w:r>
      <w:rPr/>
      <w:t>1144</w:t>
    </w:r>
  </w:p>
  <w:p>
    <w:pPr>
      <w:pStyle w:val="header"/>
      <w:rPr>
        <w:rFonts w:ascii="Calibri" w:eastAsia="Calibri" w:hAnsi="Calibri" w:cs="Calibri"/>
        <w:b w:val="true"/>
        <w:sz w:val="10"/>
      </w:rPr>
    </w:pPr>
  </w:p>
  <w:p>
    <w:pPr>
      <w:pStyle w:val="header"/>
      <w:pBdr/>
      <w:jc w:val="center"/>
      <w:rPr>
        <w:rFonts w:ascii="Calibri" w:eastAsia="Calibri" w:hAnsi="Calibri" w:cs="Calibri"/>
        <w:b w:val="true"/>
        <w:sz w:val="28"/>
      </w:rPr>
    </w:pPr>
    <w:r>
      <w:rPr>
        <w:rFonts w:ascii="Calibri" w:eastAsia="Calibri" w:hAnsi="Calibri" w:cs="Calibri"/>
        <w:b w:val="true"/>
        <w:sz w:val="28"/>
      </w:rPr>
      <w:t>David Blackburn</w:t>
    </w:r>
  </w:p>
  <w:p>
    <w:pPr>
      <w:pStyle w:val="header"/>
      <w:pBdr/>
      <w:jc w:val="center"/>
      <w:rPr>
        <w:sz w:val="11"/>
      </w:rPr>
    </w:pPr>
    <w:r>
      <w:rPr>
        <w:rFonts w:ascii="Calibri" w:eastAsia="Calibri" w:hAnsi="Calibri" w:cs="Calibri"/>
        <w:b w:val="true"/>
        <w:sz w:val="28"/>
      </w:rPr>
      <w:tab/>
    </w:r>
  </w:p>
</w:hdr>
</file>

<file path=word/numbering.xml><?xml version="1.0" encoding="utf-8"?>
<w:numbering xmlns:w="http://schemas.openxmlformats.org/wordprocessingml/2006/main">
  <w:abstractNum w:abstractNumId="736202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535125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941310"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 Regular" w:eastAsia="Noto Sans Symbols Regular" w:hAnsi="Noto Sans Symbols Regular" w:cs="Noto Sans Symbols Regular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 Regular" w:eastAsia="Noto Sans Symbols Regular" w:hAnsi="Noto Sans Symbols Regular" w:cs="Noto Sans Symbols Regular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 Regular" w:eastAsia="Noto Sans Symbols Regular" w:hAnsi="Noto Sans Symbols Regular" w:cs="Noto Sans Symbols Regular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●"/>
      <w:lvlJc w:val="left"/>
      <w:pPr>
        <w:ind w:left="720" w:hanging="360"/>
      </w:pPr>
      <w:rPr>
        <w:rFonts w:ascii="Noto Sans Symbols Regular" w:eastAsia="Noto Sans Symbols Regular" w:hAnsi="Noto Sans Symbols Regular" w:cs="Noto Sans Symbols Regular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 Regular" w:eastAsia="Noto Sans Symbols Regular" w:hAnsi="Noto Sans Symbols Regular" w:cs="Noto Sans Symbols Regular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 Regular" w:eastAsia="Noto Sans Symbols Regular" w:hAnsi="Noto Sans Symbols Regular" w:cs="Noto Sans Symbols Regular"/>
      </w:rPr>
    </w:lvl>
  </w:abstractNum>
  <w:abstractNum w:abstractNumId="688931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∙"/>
      <w:lvlJc w:val="left"/>
      <w:pPr>
        <w:ind w:left="1440" w:hanging="360"/>
      </w:pPr>
      <w:rPr>
        <w:rFonts w:ascii="Symbol" w:eastAsia="Symbol" w:hAnsi="Symbol" w:cs="Symbol"/>
      </w:rPr>
    </w:lvl>
    <w:lvl w:ilvl="0">
      <w:start w:val="1"/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122697">
    <w:lvl w:ilvl="5">
      <w:start w:val="1"/>
      <w:numFmt w:val="bullet"/>
      <w:lvlText w:val="●"/>
      <w:lvlJc w:val="left"/>
      <w:pPr>
        <w:ind w:left="4320" w:hanging="360"/>
      </w:pPr>
    </w:lvl>
    <w:lvl w:ilvl="4">
      <w:start w:val="1"/>
      <w:numFmt w:val="bullet"/>
      <w:lvlText w:val="●"/>
      <w:lvlJc w:val="left"/>
      <w:pPr>
        <w:ind w:left="360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  <w:lvl w:ilvl="1">
      <w:start w:val="1"/>
      <w:numFmt w:val="bullet"/>
      <w:lvlText w:val="●"/>
      <w:lvlJc w:val="left"/>
      <w:pPr>
        <w:ind w:left="1440" w:hanging="360"/>
      </w:pPr>
    </w:lvl>
    <w:lvl w:ilvl="0">
      <w:start w:val="0"/>
      <w:numFmt w:val="decimal"/>
      <w:lvlText w:val="*"/>
      <w:lvlJc w:val="left"/>
      <w:pPr>
        <w:ind w:left="72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●"/>
      <w:lvlJc w:val="left"/>
      <w:pPr>
        <w:ind w:left="2160" w:hanging="360"/>
      </w:pPr>
    </w:lvl>
  </w:abstractNum>
  <w:abstractNum w:abstractNumId="449668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32268">
    <w:lvl w:ilvl="5">
      <w:start w:val="1"/>
      <w:numFmt w:val="bullet"/>
      <w:lvlText w:val="•"/>
      <w:lvlJc w:val="left"/>
      <w:pPr>
        <w:ind w:left="4320" w:hanging="360"/>
      </w:pPr>
      <w:rPr>
        <w:strike w:val="false"/>
        <w:u w:val="none"/>
        <w:spacing w:val="0"/>
      </w:rPr>
    </w:lvl>
    <w:lvl w:ilvl="4">
      <w:start w:val="1"/>
      <w:numFmt w:val="bullet"/>
      <w:lvlText w:val="•"/>
      <w:lvlJc w:val="left"/>
      <w:pPr>
        <w:ind w:left="3600" w:hanging="360"/>
      </w:pPr>
      <w:rPr>
        <w:strike w:val="false"/>
        <w:u w:val="none"/>
        <w:spacing w:val="0"/>
      </w:rPr>
    </w:lvl>
    <w:lvl w:ilvl="7">
      <w:start w:val="1"/>
      <w:numFmt w:val="bullet"/>
      <w:lvlText w:val="•"/>
      <w:lvlJc w:val="left"/>
      <w:pPr>
        <w:ind w:left="5760" w:hanging="360"/>
      </w:pPr>
      <w:rPr>
        <w:strike w:val="false"/>
        <w:u w:val="none"/>
        <w:spacing w:val="0"/>
      </w:rPr>
    </w:lvl>
    <w:lvl w:ilvl="6">
      <w:start w:val="1"/>
      <w:numFmt w:val="bullet"/>
      <w:lvlText w:val="•"/>
      <w:lvlJc w:val="left"/>
      <w:pPr>
        <w:ind w:left="5040" w:hanging="360"/>
      </w:pPr>
      <w:rPr>
        <w:strike w:val="false"/>
        <w:u w:val="none"/>
        <w:spacing w:val="0"/>
      </w:rPr>
    </w:lvl>
    <w:lvl w:ilvl="8">
      <w:start w:val="1"/>
      <w:numFmt w:val="bullet"/>
      <w:lvlText w:val="•"/>
      <w:lvlJc w:val="left"/>
      <w:pPr>
        <w:ind w:left="6480" w:hanging="360"/>
      </w:pPr>
      <w:rPr>
        <w:strike w:val="false"/>
        <w:u w:val="none"/>
        <w:spacing w:val="0"/>
      </w:rPr>
    </w:lvl>
    <w:lvl w:ilvl="1">
      <w:start w:val="1"/>
      <w:numFmt w:val="bullet"/>
      <w:lvlText w:val="•"/>
      <w:lvlJc w:val="left"/>
      <w:pPr>
        <w:ind w:left="1440" w:hanging="360"/>
      </w:pPr>
      <w:rPr>
        <w:strike w:val="false"/>
        <w:u w:val="none"/>
        <w:spacing w:val="0"/>
      </w:rPr>
    </w:lvl>
    <w:lvl w:ilvl="0">
      <w:start w:val="1"/>
      <w:numFmt w:val="bullet"/>
      <w:lvlText w:val="•"/>
      <w:lvlJc w:val="left"/>
      <w:pPr>
        <w:ind w:left="720" w:hanging="360"/>
      </w:pPr>
      <w:rPr>
        <w:strike w:val="false"/>
        <w:u w:val="none"/>
        <w:spacing w:val="0"/>
      </w:rPr>
    </w:lvl>
    <w:lvl w:ilvl="3">
      <w:start w:val="1"/>
      <w:numFmt w:val="bullet"/>
      <w:lvlText w:val="•"/>
      <w:lvlJc w:val="left"/>
      <w:pPr>
        <w:ind w:left="2880" w:hanging="360"/>
      </w:pPr>
      <w:rPr>
        <w:strike w:val="false"/>
        <w:u w:val="none"/>
        <w:spacing w:val="0"/>
      </w:rPr>
    </w:lvl>
    <w:lvl w:ilvl="2">
      <w:start w:val="1"/>
      <w:numFmt w:val="bullet"/>
      <w:lvlText w:val="•"/>
      <w:lvlJc w:val="left"/>
      <w:pPr>
        <w:ind w:left="2160" w:hanging="360"/>
      </w:pPr>
      <w:rPr>
        <w:strike w:val="false"/>
        <w:u w:val="none"/>
        <w:spacing w:val="0"/>
      </w:rPr>
    </w:lvl>
  </w:abstractNum>
  <w:abstractNum w:abstractNumId="546728">
    <w:lvl w:ilvl="5">
      <w:start w:val="1"/>
      <w:numFmt w:val="bullet"/>
      <w:lvlText w:val="•"/>
      <w:lvlJc w:val="left"/>
      <w:pPr>
        <w:ind w:left="4320" w:hanging="360"/>
      </w:pPr>
      <w:rPr>
        <w:rFonts w:ascii="Georgia" w:eastAsia="Georgia" w:hAnsi="Georgia" w:cs="Georgia"/>
        <w:color w:val="595959"/>
        <w:i w:val="false"/>
        <w:strike w:val="false"/>
        <w:u w:val="none"/>
        <w:spacing w:val="0"/>
        <w:b w:val="fals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Georgia" w:eastAsia="Georgia" w:hAnsi="Georgia" w:cs="Georgia"/>
        <w:color w:val="595959"/>
        <w:i w:val="false"/>
        <w:strike w:val="false"/>
        <w:u w:val="none"/>
        <w:spacing w:val="0"/>
        <w:b w:val="fals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Georgia" w:eastAsia="Georgia" w:hAnsi="Georgia" w:cs="Georgia"/>
        <w:color w:val="595959"/>
        <w:i w:val="false"/>
        <w:strike w:val="false"/>
        <w:u w:val="none"/>
        <w:spacing w:val="0"/>
        <w:b w:val="fals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Georgia" w:eastAsia="Georgia" w:hAnsi="Georgia" w:cs="Georgia"/>
        <w:color w:val="595959"/>
        <w:i w:val="false"/>
        <w:strike w:val="false"/>
        <w:u w:val="none"/>
        <w:spacing w:val="0"/>
        <w:b w:val="fals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Georgia" w:eastAsia="Georgia" w:hAnsi="Georgia" w:cs="Georgia"/>
        <w:color w:val="595959"/>
        <w:i w:val="false"/>
        <w:strike w:val="false"/>
        <w:u w:val="none"/>
        <w:spacing w:val="0"/>
        <w:b w:val="fals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Georgia" w:eastAsia="Georgia" w:hAnsi="Georgia" w:cs="Georgia"/>
        <w:color w:val="595959"/>
        <w:i w:val="false"/>
        <w:strike w:val="false"/>
        <w:u w:val="none"/>
        <w:spacing w:val="0"/>
        <w:b w:val="false"/>
      </w:rPr>
    </w:lvl>
    <w:lvl w:ilvl="0">
      <w:start w:val="1"/>
      <w:numFmt w:val="bullet"/>
      <w:lvlText w:val="•"/>
      <w:lvlJc w:val="left"/>
      <w:pPr>
        <w:ind w:left="720" w:hanging="360"/>
      </w:pPr>
      <w:rPr>
        <w:rFonts w:ascii="Georgia" w:eastAsia="Georgia" w:hAnsi="Georgia" w:cs="Georgia"/>
        <w:color w:val="595959"/>
        <w:i w:val="false"/>
        <w:strike w:val="false"/>
        <w:u w:val="none"/>
        <w:spacing w:val="0"/>
        <w:b w:val="fals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Georgia" w:eastAsia="Georgia" w:hAnsi="Georgia" w:cs="Georgia"/>
        <w:color w:val="595959"/>
        <w:i w:val="false"/>
        <w:strike w:val="false"/>
        <w:u w:val="none"/>
        <w:spacing w:val="0"/>
        <w:b w:val="fals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Georgia" w:eastAsia="Georgia" w:hAnsi="Georgia" w:cs="Georgia"/>
        <w:color w:val="595959"/>
        <w:i w:val="false"/>
        <w:strike w:val="false"/>
        <w:u w:val="none"/>
        <w:spacing w:val="0"/>
        <w:b w:val="false"/>
      </w:rPr>
    </w:lvl>
  </w:abstractNum>
  <w:abstractNum w:abstractNumId="2394"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0">
      <w:start w:val="1"/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</w:abstractNum>
  <w:abstractNum w:abstractNumId="21149"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0">
      <w:start w:val="1"/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</w:abstractNum>
  <w:abstractNum w:abstractNumId="826870"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0">
      <w:start w:val="1"/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</w:abstractNum>
  <w:abstractNum w:abstractNumId="830032"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0">
      <w:start w:val="1"/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</w:abstractNum>
  <w:abstractNum w:abstractNumId="971681">
    <w:lvl w:ilvl="5">
      <w:start w:val="1"/>
      <w:numFmt w:val="bullet"/>
      <w:lvlText w:val="●"/>
      <w:lvlJc w:val="left"/>
      <w:pPr>
        <w:ind w:left="4320" w:hanging="360"/>
      </w:pPr>
    </w:lvl>
    <w:lvl w:ilvl="4">
      <w:start w:val="1"/>
      <w:numFmt w:val="bullet"/>
      <w:lvlText w:val="●"/>
      <w:lvlJc w:val="left"/>
      <w:pPr>
        <w:ind w:left="360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  <w:lvl w:ilvl="1">
      <w:start w:val="1"/>
      <w:numFmt w:val="bullet"/>
      <w:lvlText w:val="●"/>
      <w:lvlJc w:val="left"/>
      <w:pPr>
        <w:ind w:left="1440" w:hanging="360"/>
      </w:p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  <w:color w:val="000000"/>
        <w:sz w:val="22"/>
      </w:r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●"/>
      <w:lvlJc w:val="left"/>
      <w:pPr>
        <w:ind w:left="2160" w:hanging="360"/>
      </w:pPr>
    </w:lvl>
  </w:abstractNum>
  <w:abstractNum w:abstractNumId="789954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327268">
    <w:lvl w:ilvl="5">
      <w:start w:val="1"/>
      <w:numFmt w:val="bullet"/>
      <w:lvlText w:val="▪"/>
      <w:lvlJc w:val="left"/>
      <w:pPr>
        <w:ind w:left="432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4">
      <w:start w:val="1"/>
      <w:numFmt w:val="bullet"/>
      <w:lvlText w:val="o"/>
      <w:lvlJc w:val="left"/>
      <w:pPr>
        <w:ind w:left="360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7">
      <w:start w:val="1"/>
      <w:numFmt w:val="bullet"/>
      <w:lvlText w:val="o"/>
      <w:lvlJc w:val="left"/>
      <w:pPr>
        <w:ind w:left="576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6">
      <w:start w:val="1"/>
      <w:numFmt w:val="bullet"/>
      <w:lvlText w:val="∙"/>
      <w:lvlJc w:val="left"/>
      <w:pPr>
        <w:ind w:left="5040" w:hanging="360"/>
      </w:pPr>
      <w:rPr>
        <w:strike w:val="false"/>
        <w:u w:val="none"/>
        <w:rFonts w:ascii="Symbol" w:eastAsia="Symbol" w:hAnsi="Symbol" w:cs="Symbol"/>
        <w:spacing w:val="0"/>
        <w:b w:val="false"/>
        <w:i w:val="fals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0">
      <w:start w:val="1"/>
      <w:numFmt w:val="bullet"/>
      <w:lvlText w:val="∙"/>
      <w:lvlJc w:val="left"/>
      <w:pPr>
        <w:ind w:left="720" w:hanging="360"/>
      </w:pPr>
      <w:rPr>
        <w:strike w:val="false"/>
        <w:u w:val="none"/>
        <w:rFonts w:ascii="Symbol" w:eastAsia="Symbol" w:hAnsi="Symbol" w:cs="Symbol"/>
        <w:spacing w:val="0"/>
        <w:b w:val="false"/>
        <w:i w:val="false"/>
      </w:rPr>
    </w:lvl>
    <w:lvl w:ilvl="3">
      <w:start w:val="1"/>
      <w:numFmt w:val="bullet"/>
      <w:lvlText w:val="∙"/>
      <w:lvlJc w:val="left"/>
      <w:pPr>
        <w:ind w:left="2880" w:hanging="360"/>
      </w:pPr>
      <w:rPr>
        <w:strike w:val="false"/>
        <w:u w:val="none"/>
        <w:rFonts w:ascii="Symbol" w:eastAsia="Symbol" w:hAnsi="Symbol" w:cs="Symbol"/>
        <w:spacing w:val="0"/>
        <w:b w:val="false"/>
        <w:i w:val="fals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</w:abstractNum>
  <w:abstractNum w:abstractNumId="963014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995046">
    <w:lvl w:ilvl="5">
      <w:start w:val="1"/>
      <w:numFmt w:val="bullet"/>
      <w:lvlText w:val="▪"/>
      <w:lvlJc w:val="left"/>
      <w:pPr>
        <w:ind w:left="432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4">
      <w:start w:val="1"/>
      <w:numFmt w:val="bullet"/>
      <w:lvlText w:val="o"/>
      <w:lvlJc w:val="left"/>
      <w:pPr>
        <w:ind w:left="360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7">
      <w:start w:val="1"/>
      <w:numFmt w:val="bullet"/>
      <w:lvlText w:val="o"/>
      <w:lvlJc w:val="left"/>
      <w:pPr>
        <w:ind w:left="576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6">
      <w:start w:val="1"/>
      <w:numFmt w:val="bullet"/>
      <w:lvlText w:val="∙"/>
      <w:lvlJc w:val="left"/>
      <w:pPr>
        <w:ind w:left="5040" w:hanging="360"/>
      </w:pPr>
      <w:rPr>
        <w:strike w:val="false"/>
        <w:u w:val="none"/>
        <w:rFonts w:ascii="Symbol" w:eastAsia="Symbol" w:hAnsi="Symbol" w:cs="Symbol"/>
        <w:spacing w:val="0"/>
        <w:b w:val="false"/>
        <w:i w:val="fals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0">
      <w:start w:val="1"/>
      <w:numFmt w:val="bullet"/>
      <w:lvlText w:val="∙"/>
      <w:lvlJc w:val="left"/>
      <w:pPr>
        <w:ind w:left="720" w:hanging="360"/>
      </w:pPr>
      <w:rPr>
        <w:strike w:val="false"/>
        <w:u w:val="none"/>
        <w:rFonts w:ascii="Symbol" w:eastAsia="Symbol" w:hAnsi="Symbol" w:cs="Symbol"/>
        <w:spacing w:val="0"/>
        <w:b w:val="false"/>
        <w:i w:val="false"/>
      </w:rPr>
    </w:lvl>
    <w:lvl w:ilvl="3">
      <w:start w:val="1"/>
      <w:numFmt w:val="bullet"/>
      <w:lvlText w:val="∙"/>
      <w:lvlJc w:val="left"/>
      <w:pPr>
        <w:ind w:left="2880" w:hanging="360"/>
      </w:pPr>
      <w:rPr>
        <w:strike w:val="false"/>
        <w:u w:val="none"/>
        <w:rFonts w:ascii="Symbol" w:eastAsia="Symbol" w:hAnsi="Symbol" w:cs="Symbol"/>
        <w:spacing w:val="0"/>
        <w:b w:val="false"/>
        <w:i w:val="fals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</w:abstractNum>
  <w:abstractNum w:abstractNumId="921687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150993">
    <w:lvl w:ilvl="5">
      <w:start w:val="1"/>
      <w:numFmt w:val="bullet"/>
      <w:lvlText w:val="▪"/>
      <w:lvlJc w:val="left"/>
      <w:pPr>
        <w:ind w:left="432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4">
      <w:start w:val="1"/>
      <w:numFmt w:val="bullet"/>
      <w:lvlText w:val="o"/>
      <w:lvlJc w:val="left"/>
      <w:pPr>
        <w:ind w:left="360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7">
      <w:start w:val="1"/>
      <w:numFmt w:val="bullet"/>
      <w:lvlText w:val="o"/>
      <w:lvlJc w:val="left"/>
      <w:pPr>
        <w:ind w:left="576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6">
      <w:start w:val="1"/>
      <w:numFmt w:val="bullet"/>
      <w:lvlText w:val="∙"/>
      <w:lvlJc w:val="left"/>
      <w:pPr>
        <w:ind w:left="5040" w:hanging="360"/>
      </w:pPr>
      <w:rPr>
        <w:strike w:val="false"/>
        <w:u w:val="none"/>
        <w:rFonts w:ascii="Symbol" w:eastAsia="Symbol" w:hAnsi="Symbol" w:cs="Symbol"/>
        <w:spacing w:val="0"/>
        <w:b w:val="false"/>
        <w:i w:val="fals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0">
      <w:start w:val="1"/>
      <w:numFmt w:val="bullet"/>
      <w:lvlText w:val="∙"/>
      <w:lvlJc w:val="left"/>
      <w:pPr>
        <w:ind w:left="720" w:hanging="360"/>
      </w:pPr>
      <w:rPr>
        <w:strike w:val="false"/>
        <w:u w:val="none"/>
        <w:rFonts w:ascii="Symbol" w:eastAsia="Symbol" w:hAnsi="Symbol" w:cs="Symbol"/>
        <w:spacing w:val="0"/>
        <w:b w:val="false"/>
        <w:i w:val="false"/>
      </w:rPr>
    </w:lvl>
    <w:lvl w:ilvl="3">
      <w:start w:val="1"/>
      <w:numFmt w:val="bullet"/>
      <w:lvlText w:val="∙"/>
      <w:lvlJc w:val="left"/>
      <w:pPr>
        <w:ind w:left="2880" w:hanging="360"/>
      </w:pPr>
      <w:rPr>
        <w:strike w:val="false"/>
        <w:u w:val="none"/>
        <w:rFonts w:ascii="Symbol" w:eastAsia="Symbol" w:hAnsi="Symbol" w:cs="Symbol"/>
        <w:spacing w:val="0"/>
        <w:b w:val="false"/>
        <w:i w:val="fals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</w:abstractNum>
  <w:abstractNum w:abstractNumId="894401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950090">
    <w:lvl w:ilvl="5">
      <w:start w:val="1"/>
      <w:numFmt w:val="bullet"/>
      <w:lvlText w:val="▪"/>
      <w:lvlJc w:val="left"/>
      <w:pPr>
        <w:ind w:left="432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4">
      <w:start w:val="1"/>
      <w:numFmt w:val="bullet"/>
      <w:lvlText w:val="o"/>
      <w:lvlJc w:val="left"/>
      <w:pPr>
        <w:ind w:left="360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7">
      <w:start w:val="1"/>
      <w:numFmt w:val="bullet"/>
      <w:lvlText w:val="o"/>
      <w:lvlJc w:val="left"/>
      <w:pPr>
        <w:ind w:left="576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6">
      <w:start w:val="1"/>
      <w:numFmt w:val="bullet"/>
      <w:lvlText w:val="∙"/>
      <w:lvlJc w:val="left"/>
      <w:pPr>
        <w:ind w:left="5040" w:hanging="360"/>
      </w:pPr>
      <w:rPr>
        <w:strike w:val="false"/>
        <w:u w:val="none"/>
        <w:rFonts w:ascii="Symbol" w:eastAsia="Symbol" w:hAnsi="Symbol" w:cs="Symbol"/>
        <w:spacing w:val="0"/>
        <w:b w:val="false"/>
        <w:i w:val="fals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0">
      <w:start w:val="1"/>
      <w:numFmt w:val="bullet"/>
      <w:lvlText w:val="∙"/>
      <w:lvlJc w:val="left"/>
      <w:pPr>
        <w:ind w:left="720" w:hanging="360"/>
      </w:pPr>
      <w:rPr>
        <w:strike w:val="false"/>
        <w:u w:val="none"/>
        <w:rFonts w:ascii="Symbol" w:eastAsia="Symbol" w:hAnsi="Symbol" w:cs="Symbol"/>
        <w:spacing w:val="0"/>
        <w:b w:val="false"/>
        <w:i w:val="false"/>
      </w:rPr>
    </w:lvl>
    <w:lvl w:ilvl="3">
      <w:start w:val="1"/>
      <w:numFmt w:val="bullet"/>
      <w:lvlText w:val="∙"/>
      <w:lvlJc w:val="left"/>
      <w:pPr>
        <w:ind w:left="2880" w:hanging="360"/>
      </w:pPr>
      <w:rPr>
        <w:strike w:val="false"/>
        <w:u w:val="none"/>
        <w:rFonts w:ascii="Symbol" w:eastAsia="Symbol" w:hAnsi="Symbol" w:cs="Symbol"/>
        <w:spacing w:val="0"/>
        <w:b w:val="false"/>
        <w:i w:val="fals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</w:abstractNum>
  <w:abstractNum w:abstractNumId="153374">
    <w:lvl w:ilvl="5">
      <w:start w:val="1"/>
      <w:numFmt w:val="bullet"/>
      <w:lvlText w:val="▪"/>
      <w:lvlJc w:val="left"/>
      <w:pPr>
        <w:ind w:left="432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4">
      <w:start w:val="1"/>
      <w:numFmt w:val="bullet"/>
      <w:lvlText w:val="o"/>
      <w:lvlJc w:val="left"/>
      <w:pPr>
        <w:ind w:left="360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7">
      <w:start w:val="1"/>
      <w:numFmt w:val="bullet"/>
      <w:lvlText w:val="o"/>
      <w:lvlJc w:val="left"/>
      <w:pPr>
        <w:ind w:left="576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6">
      <w:start w:val="1"/>
      <w:numFmt w:val="bullet"/>
      <w:lvlText w:val="∙"/>
      <w:lvlJc w:val="left"/>
      <w:pPr>
        <w:ind w:left="5040" w:hanging="360"/>
      </w:pPr>
      <w:rPr>
        <w:strike w:val="false"/>
        <w:u w:val="none"/>
        <w:rFonts w:ascii="Symbol" w:eastAsia="Symbol" w:hAnsi="Symbol" w:cs="Symbol"/>
        <w:spacing w:val="0"/>
        <w:b w:val="false"/>
        <w:i w:val="fals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0">
      <w:start w:val="1"/>
      <w:numFmt w:val="bullet"/>
      <w:lvlText w:val="∙"/>
      <w:lvlJc w:val="left"/>
      <w:pPr>
        <w:ind w:left="720" w:hanging="360"/>
      </w:pPr>
      <w:rPr>
        <w:strike w:val="false"/>
        <w:u w:val="none"/>
        <w:rFonts w:ascii="Symbol" w:eastAsia="Symbol" w:hAnsi="Symbol" w:cs="Symbol"/>
        <w:spacing w:val="0"/>
        <w:b w:val="false"/>
        <w:i w:val="false"/>
      </w:rPr>
    </w:lvl>
    <w:lvl w:ilvl="3">
      <w:start w:val="1"/>
      <w:numFmt w:val="bullet"/>
      <w:lvlText w:val="∙"/>
      <w:lvlJc w:val="left"/>
      <w:pPr>
        <w:ind w:left="2880" w:hanging="360"/>
      </w:pPr>
      <w:rPr>
        <w:strike w:val="false"/>
        <w:u w:val="none"/>
        <w:rFonts w:ascii="Symbol" w:eastAsia="Symbol" w:hAnsi="Symbol" w:cs="Symbol"/>
        <w:spacing w:val="0"/>
        <w:b w:val="false"/>
        <w:i w:val="fals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</w:abstractNum>
  <w:abstractNum w:abstractNumId="3864">
    <w:lvl w:ilvl="5">
      <w:start w:val="1"/>
      <w:numFmt w:val="bullet"/>
      <w:lvlText w:val="▪"/>
      <w:lvlJc w:val="left"/>
      <w:pPr>
        <w:ind w:left="432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4">
      <w:start w:val="1"/>
      <w:numFmt w:val="bullet"/>
      <w:lvlText w:val="o"/>
      <w:lvlJc w:val="left"/>
      <w:pPr>
        <w:ind w:left="360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7">
      <w:start w:val="1"/>
      <w:numFmt w:val="bullet"/>
      <w:lvlText w:val="o"/>
      <w:lvlJc w:val="left"/>
      <w:pPr>
        <w:ind w:left="576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6">
      <w:start w:val="1"/>
      <w:numFmt w:val="bullet"/>
      <w:lvlText w:val="∙"/>
      <w:lvlJc w:val="left"/>
      <w:pPr>
        <w:ind w:left="5040" w:hanging="360"/>
      </w:pPr>
      <w:rPr>
        <w:strike w:val="false"/>
        <w:u w:val="none"/>
        <w:rFonts w:ascii="Symbol" w:eastAsia="Symbol" w:hAnsi="Symbol" w:cs="Symbol"/>
        <w:spacing w:val="0"/>
        <w:b w:val="false"/>
        <w:i w:val="fals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0">
      <w:start w:val="1"/>
      <w:numFmt w:val="bullet"/>
      <w:lvlText w:val="∙"/>
      <w:lvlJc w:val="left"/>
      <w:pPr>
        <w:ind w:left="720" w:hanging="360"/>
      </w:pPr>
      <w:rPr>
        <w:strike w:val="false"/>
        <w:u w:val="none"/>
        <w:rFonts w:ascii="Symbol" w:eastAsia="Symbol" w:hAnsi="Symbol" w:cs="Symbol"/>
        <w:spacing w:val="0"/>
        <w:b w:val="false"/>
        <w:i w:val="false"/>
      </w:rPr>
    </w:lvl>
    <w:lvl w:ilvl="3">
      <w:start w:val="1"/>
      <w:numFmt w:val="bullet"/>
      <w:lvlText w:val="∙"/>
      <w:lvlJc w:val="left"/>
      <w:pPr>
        <w:ind w:left="2880" w:hanging="360"/>
      </w:pPr>
      <w:rPr>
        <w:strike w:val="false"/>
        <w:u w:val="none"/>
        <w:rFonts w:ascii="Symbol" w:eastAsia="Symbol" w:hAnsi="Symbol" w:cs="Symbol"/>
        <w:spacing w:val="0"/>
        <w:b w:val="false"/>
        <w:i w:val="fals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</w:abstractNum>
  <w:abstractNum w:abstractNumId="396195">
    <w:lvl w:ilvl="5">
      <w:start w:val="1"/>
      <w:numFmt w:val="bullet"/>
      <w:lvlText w:val="▪"/>
      <w:lvlJc w:val="left"/>
      <w:pPr>
        <w:ind w:left="432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4">
      <w:start w:val="1"/>
      <w:numFmt w:val="bullet"/>
      <w:lvlText w:val="o"/>
      <w:lvlJc w:val="left"/>
      <w:pPr>
        <w:ind w:left="360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7">
      <w:start w:val="1"/>
      <w:numFmt w:val="bullet"/>
      <w:lvlText w:val="o"/>
      <w:lvlJc w:val="left"/>
      <w:pPr>
        <w:ind w:left="576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6">
      <w:start w:val="1"/>
      <w:numFmt w:val="bullet"/>
      <w:lvlText w:val="∙"/>
      <w:lvlJc w:val="left"/>
      <w:pPr>
        <w:ind w:left="5040" w:hanging="360"/>
      </w:pPr>
      <w:rPr>
        <w:strike w:val="false"/>
        <w:u w:val="none"/>
        <w:rFonts w:ascii="Symbol" w:eastAsia="Symbol" w:hAnsi="Symbol" w:cs="Symbol"/>
        <w:spacing w:val="0"/>
        <w:b w:val="false"/>
        <w:i w:val="fals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0">
      <w:start w:val="1"/>
      <w:numFmt w:val="bullet"/>
      <w:lvlText w:val="∙"/>
      <w:lvlJc w:val="left"/>
      <w:pPr>
        <w:ind w:left="720" w:hanging="360"/>
      </w:pPr>
      <w:rPr>
        <w:strike w:val="false"/>
        <w:u w:val="none"/>
        <w:rFonts w:ascii="Symbol" w:eastAsia="Symbol" w:hAnsi="Symbol" w:cs="Symbol"/>
        <w:spacing w:val="0"/>
        <w:b w:val="false"/>
        <w:i w:val="false"/>
      </w:rPr>
    </w:lvl>
    <w:lvl w:ilvl="3">
      <w:start w:val="1"/>
      <w:numFmt w:val="bullet"/>
      <w:lvlText w:val="∙"/>
      <w:lvlJc w:val="left"/>
      <w:pPr>
        <w:ind w:left="2880" w:hanging="360"/>
      </w:pPr>
      <w:rPr>
        <w:strike w:val="false"/>
        <w:u w:val="none"/>
        <w:rFonts w:ascii="Symbol" w:eastAsia="Symbol" w:hAnsi="Symbol" w:cs="Symbol"/>
        <w:spacing w:val="0"/>
        <w:b w:val="false"/>
        <w:i w:val="fals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</w:abstractNum>
  <w:abstractNum w:abstractNumId="924808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855759"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 Regular" w:eastAsia="Noto Sans Symbols Regular" w:hAnsi="Noto Sans Symbols Regular" w:cs="Noto Sans Symbols Regular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 Regular" w:eastAsia="Noto Sans Symbols Regular" w:hAnsi="Noto Sans Symbols Regular" w:cs="Noto Sans Symbols Regular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 Regular" w:eastAsia="Noto Sans Symbols Regular" w:hAnsi="Noto Sans Symbols Regular" w:cs="Noto Sans Symbols Regular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●"/>
      <w:lvlJc w:val="left"/>
      <w:pPr>
        <w:ind w:left="720" w:hanging="360"/>
      </w:pPr>
      <w:rPr>
        <w:rFonts w:ascii="Noto Sans Symbols Regular" w:eastAsia="Noto Sans Symbols Regular" w:hAnsi="Noto Sans Symbols Regular" w:cs="Noto Sans Symbols Regular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 Regular" w:eastAsia="Noto Sans Symbols Regular" w:hAnsi="Noto Sans Symbols Regular" w:cs="Noto Sans Symbols Regular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 Regular" w:eastAsia="Noto Sans Symbols Regular" w:hAnsi="Noto Sans Symbols Regular" w:cs="Noto Sans Symbols Regular"/>
      </w:rPr>
    </w:lvl>
  </w:abstractNum>
  <w:abstractNum w:abstractNumId="25581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622400"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0">
      <w:start w:val="1"/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</w:abstractNum>
  <w:abstractNum w:abstractNumId="689228"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0">
      <w:start w:val="1"/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</w:abstractNum>
  <w:abstractNum w:abstractNumId="123145"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color w:val="333333"/>
        <w:i w:val="false"/>
        <w:strike w:val="false"/>
        <w:u w:val="none"/>
        <w:spacing w:val="0"/>
        <w:b w:val="fals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color w:val="333333"/>
        <w:i w:val="false"/>
        <w:strike w:val="false"/>
        <w:u w:val="none"/>
        <w:spacing w:val="0"/>
        <w:b w:val="fals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color w:val="333333"/>
        <w:i w:val="false"/>
        <w:strike w:val="false"/>
        <w:u w:val="none"/>
        <w:spacing w:val="0"/>
        <w:b w:val="fals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color w:val="333333"/>
        <w:i w:val="false"/>
        <w:strike w:val="false"/>
        <w:u w:val="none"/>
        <w:spacing w:val="0"/>
        <w:b w:val="fals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color w:val="333333"/>
        <w:i w:val="false"/>
        <w:strike w:val="false"/>
        <w:u w:val="none"/>
        <w:spacing w:val="0"/>
        <w:b w:val="fals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color w:val="333333"/>
        <w:i w:val="false"/>
        <w:strike w:val="false"/>
        <w:u w:val="none"/>
        <w:spacing w:val="0"/>
        <w:b w:val="false"/>
      </w:rPr>
    </w:lvl>
    <w:lvl w:ilvl="0">
      <w:start w:val="1"/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/>
        <w:color w:val="333333"/>
        <w:i w:val="false"/>
        <w:strike w:val="false"/>
        <w:u w:val="none"/>
        <w:spacing w:val="0"/>
        <w:b w:val="fals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color w:val="333333"/>
        <w:i w:val="false"/>
        <w:strike w:val="false"/>
        <w:u w:val="none"/>
        <w:spacing w:val="0"/>
        <w:b w:val="fals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color w:val="333333"/>
        <w:i w:val="false"/>
        <w:strike w:val="false"/>
        <w:u w:val="none"/>
        <w:spacing w:val="0"/>
        <w:b w:val="false"/>
      </w:rPr>
    </w:lvl>
  </w:abstractNum>
  <w:abstractNum w:abstractNumId="628171">
    <w:lvl w:ilvl="5">
      <w:start w:val="1"/>
      <w:numFmt w:val="bullet"/>
      <w:lvlText w:val="▪"/>
      <w:lvlJc w:val="left"/>
      <w:pPr>
        <w:ind w:left="432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4">
      <w:start w:val="1"/>
      <w:numFmt w:val="bullet"/>
      <w:lvlText w:val="o"/>
      <w:lvlJc w:val="left"/>
      <w:pPr>
        <w:ind w:left="360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7">
      <w:start w:val="1"/>
      <w:numFmt w:val="bullet"/>
      <w:lvlText w:val="o"/>
      <w:lvlJc w:val="left"/>
      <w:pPr>
        <w:ind w:left="576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6">
      <w:start w:val="1"/>
      <w:numFmt w:val="bullet"/>
      <w:lvlText w:val="∙"/>
      <w:lvlJc w:val="left"/>
      <w:pPr>
        <w:ind w:left="5040" w:hanging="360"/>
      </w:pPr>
      <w:rPr>
        <w:strike w:val="false"/>
        <w:u w:val="none"/>
        <w:rFonts w:ascii="Symbol" w:eastAsia="Symbol" w:hAnsi="Symbol" w:cs="Symbol"/>
        <w:spacing w:val="0"/>
        <w:b w:val="false"/>
        <w:i w:val="fals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  <w:lvl w:ilvl="0">
      <w:start w:val="1"/>
      <w:numFmt w:val="bullet"/>
      <w:lvlText w:val="∙"/>
      <w:lvlJc w:val="left"/>
      <w:pPr>
        <w:ind w:left="720" w:hanging="360"/>
      </w:pPr>
      <w:rPr>
        <w:strike w:val="false"/>
        <w:u w:val="none"/>
        <w:rFonts w:ascii="Symbol" w:eastAsia="Symbol" w:hAnsi="Symbol" w:cs="Symbol"/>
        <w:spacing w:val="0"/>
        <w:b w:val="false"/>
        <w:i w:val="false"/>
      </w:rPr>
    </w:lvl>
    <w:lvl w:ilvl="3">
      <w:start w:val="1"/>
      <w:numFmt w:val="bullet"/>
      <w:lvlText w:val="∙"/>
      <w:lvlJc w:val="left"/>
      <w:pPr>
        <w:ind w:left="2880" w:hanging="360"/>
      </w:pPr>
      <w:rPr>
        <w:strike w:val="false"/>
        <w:u w:val="none"/>
        <w:rFonts w:ascii="Symbol" w:eastAsia="Symbol" w:hAnsi="Symbol" w:cs="Symbol"/>
        <w:spacing w:val="0"/>
        <w:b w:val="false"/>
        <w:i w:val="fals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false"/>
        <w:u w:val="none"/>
        <w:rFonts w:ascii="Arial Unicode MS" w:eastAsia="Arial Unicode MS" w:hAnsi="Arial Unicode MS" w:cs="Arial Unicode MS"/>
        <w:spacing w:val="0"/>
        <w:b w:val="false"/>
        <w:i w:val="false"/>
      </w:rPr>
    </w:lvl>
  </w:abstractNum>
  <w:abstractNum w:abstractNumId="616110">
    <w:lvl w:ilvl="5">
      <w:start w:val="1"/>
      <w:numFmt w:val="bullet"/>
      <w:lvlText w:val="•"/>
      <w:lvlJc w:val="left"/>
      <w:pPr>
        <w:ind w:left="43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0">
      <w:start w:val="1"/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</w:abstractNum>
  <w:abstractNum w:abstractNumId="305511">
    <w:lvl w:ilvl="5">
      <w:start w:val="1"/>
      <w:numFmt w:val="bullet"/>
      <w:lvlText w:val="•"/>
      <w:lvlJc w:val="left"/>
      <w:pPr>
        <w:ind w:left="43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0">
      <w:start w:val="1"/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</w:abstractNum>
  <w:abstractNum w:abstractNumId="984861">
    <w:lvl w:ilvl="5">
      <w:start w:val="1"/>
      <w:numFmt w:val="bullet"/>
      <w:lvlText w:val="•"/>
      <w:lvlJc w:val="left"/>
      <w:pPr>
        <w:ind w:left="43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0">
      <w:start w:val="1"/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</w:abstractNum>
  <w:abstractNum w:abstractNumId="392882">
    <w:lvl w:ilvl="5">
      <w:start w:val="1"/>
      <w:numFmt w:val="bullet"/>
      <w:lvlText w:val="•"/>
      <w:lvlJc w:val="left"/>
      <w:pPr>
        <w:ind w:left="43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0">
      <w:start w:val="1"/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</w:abstractNum>
  <w:abstractNum w:abstractNumId="831115">
    <w:lvl w:ilvl="5">
      <w:start w:val="1"/>
      <w:numFmt w:val="bullet"/>
      <w:lvlText w:val="•"/>
      <w:lvlJc w:val="left"/>
      <w:pPr>
        <w:ind w:left="43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0">
      <w:start w:val="1"/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</w:abstractNum>
  <w:abstractNum w:abstractNumId="83344">
    <w:lvl w:ilvl="5">
      <w:start w:val="1"/>
      <w:numFmt w:val="bullet"/>
      <w:lvlText w:val="•"/>
      <w:lvlJc w:val="left"/>
      <w:pPr>
        <w:ind w:left="43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tru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tru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tru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tru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tru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true"/>
      </w:rPr>
    </w:lvl>
    <w:lvl w:ilvl="0">
      <w:start w:val="1"/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tru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tru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true"/>
      </w:rPr>
    </w:lvl>
  </w:abstractNum>
  <w:abstractNum w:abstractNumId="808167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810877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315156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0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911267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0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195250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0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538317">
    <w:lvl w:ilvl="5">
      <w:start w:val="1"/>
      <w:numFmt w:val="bullet"/>
      <w:lvlText w:val="•"/>
      <w:lvlJc w:val="left"/>
      <w:pPr>
        <w:ind w:left="43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0">
      <w:start w:val="1"/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</w:abstractNum>
  <w:abstractNum w:abstractNumId="427203">
    <w:lvl w:ilvl="5">
      <w:start w:val="1"/>
      <w:numFmt w:val="bullet"/>
      <w:lvlText w:val="•"/>
      <w:lvlJc w:val="left"/>
      <w:pPr>
        <w:ind w:left="43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0">
      <w:start w:val="1"/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</w:abstractNum>
  <w:abstractNum w:abstractNumId="352736">
    <w:lvl w:ilvl="5">
      <w:start w:val="1"/>
      <w:numFmt w:val="bullet"/>
      <w:lvlText w:val="•"/>
      <w:lvlJc w:val="left"/>
      <w:pPr>
        <w:ind w:left="43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0">
      <w:start w:val="1"/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</w:abstractNum>
  <w:abstractNum w:abstractNumId="742699">
    <w:lvl w:ilvl="5">
      <w:start w:val="1"/>
      <w:numFmt w:val="bullet"/>
      <w:lvlText w:val="•"/>
      <w:lvlJc w:val="left"/>
      <w:pPr>
        <w:ind w:left="43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0">
      <w:start w:val="1"/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</w:abstractNum>
  <w:abstractNum w:abstractNumId="453279">
    <w:lvl w:ilvl="5">
      <w:start w:val="1"/>
      <w:numFmt w:val="bullet"/>
      <w:lvlText w:val="•"/>
      <w:lvlJc w:val="left"/>
      <w:pPr>
        <w:ind w:left="43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0">
      <w:start w:val="1"/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</w:abstractNum>
  <w:abstractNum w:abstractNumId="26303">
    <w:lvl w:ilvl="5">
      <w:start w:val="1"/>
      <w:numFmt w:val="bullet"/>
      <w:lvlText w:val="•"/>
      <w:lvlJc w:val="left"/>
      <w:pPr>
        <w:ind w:left="43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0">
      <w:start w:val="1"/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rebuchet MS" w:eastAsia="Trebuchet MS" w:hAnsi="Trebuchet MS" w:cs="Trebuchet MS"/>
        <w:color w:val="000000"/>
        <w:i w:val="false"/>
        <w:strike w:val="false"/>
        <w:u w:val="none"/>
        <w:spacing w:val="0"/>
        <w:b w:val="false"/>
      </w:rPr>
    </w:lvl>
  </w:abstractNum>
  <w:abstractNum w:abstractNumId="770218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0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615124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0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143414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817287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569930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30985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num w:numId="1">
    <w:abstractNumId w:val="736202"/>
  </w:num>
  <w:num w:numId="2">
    <w:abstractNumId w:val="535125"/>
  </w:num>
  <w:num w:numId="3">
    <w:abstractNumId w:val="941310"/>
  </w:num>
  <w:num w:numId="4">
    <w:abstractNumId w:val="688931"/>
  </w:num>
  <w:num w:numId="5">
    <w:abstractNumId w:val="122697"/>
    <w:lvlOverride w:ilvl="0">
      <w:lvl w:ilvl="0">
        <w:start w:val="0"/>
        <w:numFmt w:val="bullet"/>
        <w:lvlText w:val=""/>
        <w:lvlJc w:val="left"/>
        <w:pPr>
          <w:ind w:left="720" w:hanging="360"/>
        </w:pPr>
        <w:rPr>
          <w:rFonts w:ascii="Wingdings" w:eastAsia="Wingdings" w:hAnsi="Wingdings" w:cs="Wingdings"/>
          <w:sz w:val="12"/>
        </w:rPr>
      </w:lvl>
    </w:lvlOverride>
  </w:num>
  <w:num w:numId="6">
    <w:abstractNumId w:val="449668"/>
  </w:num>
  <w:num w:numId="7">
    <w:abstractNumId w:val="32268"/>
  </w:num>
  <w:num w:numId="8">
    <w:abstractNumId w:val="546728"/>
  </w:num>
  <w:num w:numId="9">
    <w:abstractNumId w:val="2394"/>
  </w:num>
  <w:num w:numId="10">
    <w:abstractNumId w:val="21149"/>
  </w:num>
  <w:num w:numId="11">
    <w:abstractNumId w:val="826870"/>
  </w:num>
  <w:num w:numId="12">
    <w:abstractNumId w:val="830032"/>
  </w:num>
  <w:num w:numId="13">
    <w:abstractNumId w:val="971681"/>
  </w:num>
  <w:num w:numId="14">
    <w:abstractNumId w:val="789954"/>
  </w:num>
  <w:num w:numId="15">
    <w:abstractNumId w:val="327268"/>
  </w:num>
  <w:num w:numId="16">
    <w:abstractNumId w:val="963014"/>
  </w:num>
  <w:num w:numId="17">
    <w:abstractNumId w:val="995046"/>
  </w:num>
  <w:num w:numId="18">
    <w:abstractNumId w:val="921687"/>
  </w:num>
  <w:num w:numId="19">
    <w:abstractNumId w:val="150993"/>
  </w:num>
  <w:num w:numId="20">
    <w:abstractNumId w:val="894401"/>
  </w:num>
  <w:num w:numId="21">
    <w:abstractNumId w:val="950090"/>
  </w:num>
  <w:num w:numId="22">
    <w:abstractNumId w:val="153374"/>
  </w:num>
  <w:num w:numId="23">
    <w:abstractNumId w:val="3864"/>
  </w:num>
  <w:num w:numId="24">
    <w:abstractNumId w:val="396195"/>
  </w:num>
  <w:num w:numId="25">
    <w:abstractNumId w:val="924808"/>
  </w:num>
  <w:num w:numId="26">
    <w:abstractNumId w:val="855759"/>
  </w:num>
  <w:num w:numId="27">
    <w:abstractNumId w:val="25581"/>
  </w:num>
  <w:num w:numId="28">
    <w:abstractNumId w:val="622400"/>
  </w:num>
  <w:num w:numId="29">
    <w:abstractNumId w:val="689228"/>
  </w:num>
  <w:num w:numId="30">
    <w:abstractNumId w:val="123145"/>
  </w:num>
  <w:num w:numId="31">
    <w:abstractNumId w:val="628171"/>
  </w:num>
  <w:num w:numId="32">
    <w:abstractNumId w:val="616110"/>
  </w:num>
  <w:num w:numId="33">
    <w:abstractNumId w:val="305511"/>
  </w:num>
  <w:num w:numId="34">
    <w:abstractNumId w:val="984861"/>
  </w:num>
  <w:num w:numId="35">
    <w:abstractNumId w:val="392882"/>
  </w:num>
  <w:num w:numId="36">
    <w:abstractNumId w:val="831115"/>
  </w:num>
  <w:num w:numId="37">
    <w:abstractNumId w:val="83344"/>
  </w:num>
  <w:num w:numId="39">
    <w:abstractNumId w:val="808167"/>
  </w:num>
  <w:num w:numId="40">
    <w:abstractNumId w:val="810877"/>
  </w:num>
  <w:num w:numId="41">
    <w:abstractNumId w:val="315156"/>
  </w:num>
  <w:num w:numId="42">
    <w:abstractNumId w:val="911267"/>
  </w:num>
  <w:num w:numId="43">
    <w:abstractNumId w:val="195250"/>
  </w:num>
  <w:num w:numId="44">
    <w:abstractNumId w:val="538317"/>
  </w:num>
  <w:num w:numId="45">
    <w:abstractNumId w:val="427203"/>
  </w:num>
  <w:num w:numId="46">
    <w:abstractNumId w:val="352736"/>
  </w:num>
  <w:num w:numId="47">
    <w:abstractNumId w:val="742699"/>
  </w:num>
  <w:num w:numId="48">
    <w:abstractNumId w:val="453279"/>
  </w:num>
  <w:num w:numId="49">
    <w:abstractNumId w:val="26303"/>
  </w:num>
  <w:num w:numId="50">
    <w:abstractNumId w:val="770218"/>
  </w:num>
  <w:num w:numId="51">
    <w:abstractNumId w:val="615124"/>
  </w:num>
  <w:num w:numId="52">
    <w:abstractNumId w:val="143414"/>
  </w:num>
  <w:num w:numId="53">
    <w:abstractNumId w:val="817287"/>
  </w:num>
  <w:num w:numId="54">
    <w:abstractNumId w:val="569930"/>
  </w:num>
  <w:num w:numId="55">
    <w:abstractNumId w:val="30985"/>
  </w:num>
</w:numbering>
</file>

<file path=word/settings.xml><?xml version="1.0" encoding="utf-8"?>
<w:settings xmlns:w="http://schemas.openxmlformats.org/wordprocessingml/2006/main">
  <w:zoom w:percent="100"/>
  <w:gutterAtTop/>
  <w:defaultTabStop w:val="720"/>
  <w:compat>
    <w:compatSetting w:val="15" w:name="compatibilityMode" w:uri="http://schemas.microsoft.com/office/word"/>
  </w:compat>
  <w:themeFontLang w:val="en-IN"/>
  <w:clrSchemeMapping w:t1="dark1" w:bg1="light1" w:t2="dark2" w:bg2="light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</w:rPr>
    </w:rPrDefault>
    <w:pPrDefault>
      <w:pPr>
        <w:spacing w:line="240" w:after="0"/>
      </w:pPr>
    </w:pPrDefault>
  </w:docDefaults>
  <w:style w:type="paragraph" w:styleId="ColorfulList-Accent11" w:customStyle="1">
    <w:name w:val="Colorful List - Accent 11"/>
    <w:basedOn w:val="Normal"/>
    <w:next w:val="ColorfulList-Accent11"/>
    <w:uiPriority w:val="1"/>
    <w:unhideWhenUsed/>
    <w:qFormat/>
    <w:pPr>
      <w:spacing w:line="276" w:lineRule="auto" w:after="200"/>
      <w:ind w:left="720"/>
    </w:pPr>
    <w:rPr>
      <w:rFonts w:ascii="Calibri" w:eastAsia="Calibri" w:hAnsi="Calibri" w:cs="Calibri"/>
      <w:sz w:val="22"/>
    </w:rPr>
  </w:style>
  <w:style w:type="paragraph" w:styleId="LO-normal1" w:customStyle="1">
    <w:name w:val="LO-normal1"/>
    <w:next w:val="LO-normal1"/>
    <w:uiPriority w:val="1"/>
    <w:unhideWhenUsed/>
    <w:qFormat/>
    <w:pPr>
      <w:pBdr/>
      <w:spacing w:line="360" w:lineRule="auto" w:after="200"/>
      <w:ind w:left="360"/>
      <w:jc w:val="both"/>
    </w:pPr>
    <w:rPr>
      <w:rFonts w:ascii="Calibri" w:eastAsia="Calibri" w:hAnsi="Calibri" w:cs="Calibri"/>
      <w:sz w:val="22"/>
    </w:rPr>
  </w:style>
  <w:style w:type="paragraph" w:styleId="Style1" w:customStyle="1">
    <w:name w:val="Style1"/>
    <w:basedOn w:val="Normal"/>
    <w:next w:val="Style1"/>
    <w:link w:val="Style1Char"/>
    <w:uiPriority w:val="1"/>
    <w:unhideWhenUsed/>
    <w:qFormat/>
    <w:pPr>
      <w:numPr>
        <w:ilvl w:val="0"/>
        <w:numId w:val="6"/>
      </w:numPr>
      <w:pBdr/>
      <w:ind w:hanging="360" w:left="360"/>
      <w:jc w:val="both"/>
    </w:pPr>
    <w:rPr>
      <w:rFonts w:ascii="Cambria" w:eastAsia="Cambria" w:hAnsi="Cambria" w:cs="Cambria"/>
      <w:sz w:val="22"/>
      <w:shd w:fill="FFFFFF" w:val="clear" w:color="auto"/>
    </w:rPr>
  </w:style>
  <w:style w:type="paragraph" w:styleId="BodyText">
    <w:name w:val="Body Text"/>
    <w:basedOn w:val="Normal"/>
    <w:next w:val="BodyText"/>
    <w:link w:val="BodyTextChar"/>
    <w:uiPriority w:val="1"/>
    <w:unhideWhenUsed/>
    <w:qFormat/>
    <w:pPr>
      <w:spacing w:after="120"/>
    </w:pPr>
    <w:rPr/>
  </w:style>
  <w:style w:type="paragraph" w:styleId="Rezi_Position" w:customStyle="1">
    <w:name w:val="Rezi_Position"/>
    <w:basedOn w:val="Normal"/>
    <w:next w:val="Rezi_Position"/>
    <w:uiPriority w:val="1"/>
    <w:unhideWhenUsed/>
    <w:qFormat/>
    <w:pPr>
      <w:pBdr/>
      <w:jc w:val="both"/>
    </w:pPr>
    <w:rPr>
      <w:rFonts w:ascii="Garamond" w:eastAsia="Garamond" w:hAnsi="Garamond" w:cs="Garamond"/>
      <w:b w:val="true"/>
      <w:color w:val="2E3D50"/>
      <w:sz w:val="20"/>
    </w:rPr>
  </w:style>
  <w:style w:type="paragraph" w:styleId="city" w:customStyle="1">
    <w:name w:val="city"/>
    <w:basedOn w:val="Normal"/>
    <w:next w:val="Normal"/>
    <w:uiPriority w:val="1"/>
    <w:unhideWhenUsed/>
    <w:qFormat/>
    <w:pPr>
      <w:pBdr/>
      <w:tabs>
        <w:tab w:pos="7920" w:val="center" w:leader="none"/>
      </w:tabs>
      <w:spacing w:after="120"/>
      <w:jc w:val="both"/>
    </w:pPr>
    <w:rPr>
      <w:rFonts w:ascii="Arial" w:eastAsia="Arial" w:hAnsi="Arial" w:cs="Arial"/>
      <w:sz w:val="20"/>
    </w:rPr>
  </w:style>
  <w:style w:type="paragraph" w:styleId="ListBullet1" w:customStyle="1">
    <w:name w:val="List Bullet 1"/>
    <w:next w:val="ListBullet1"/>
    <w:uiPriority w:val="1"/>
    <w:unhideWhenUsed/>
    <w:qFormat/>
    <w:pPr>
      <w:keepLines w:val="1"/>
      <w:tabs>
        <w:tab w:pos="288" w:val="left" w:leader="none"/>
      </w:tabs>
    </w:pPr>
    <w:rPr>
      <w:rFonts w:ascii="Arial" w:eastAsia="Arial" w:hAnsi="Arial" w:cs="Arial"/>
    </w:rPr>
  </w:style>
  <w:style w:type="paragraph" w:styleId="BodyA" w:customStyle="1">
    <w:name w:val="Body A"/>
    <w:next w:val="BodyA"/>
    <w:uiPriority w:val="1"/>
    <w:unhideWhenUsed/>
    <w:qFormat/>
    <w:pPr>
      <w:pBdr>
        <w:top w:color="000000" w:val="none" w:sz="0" w:space="0"/>
        <w:left w:color="000000" w:val="none" w:sz="0" w:space="0"/>
        <w:bottom w:color="000000" w:val="none" w:sz="0" w:space="0"/>
        <w:right w:color="000000" w:val="none" w:sz="0" w:space="0"/>
        <w:between w:color="000000"/>
        <w:between w:val="none"/>
        <w:between w:sz="0"/>
        <w:between w:space="0"/>
      </w:pBdr>
    </w:pPr>
    <w:rPr>
      <w:rFonts w:ascii="Arial" w:eastAsia="Arial" w:hAnsi="Arial" w:cs="Arial"/>
      <w:strike w:val="false"/>
      <w:u w:val="none"/>
      <w:color w:val="000000"/>
      <w:sz w:val="24"/>
    </w:rPr>
  </w:style>
  <w:style w:type="paragraph" w:styleId="unnamed7684307">
    <w:name w:val="unnamed7684307"/>
    <w:basedOn w:val="Normal"/>
    <w:next w:val="unnamed7684307"/>
    <w:uiPriority w:val="1"/>
    <w:unhideWhenUsed/>
    <w:qFormat/>
    <w:pPr>
      <w:spacing w:after="280" w:before="280"/>
    </w:pPr>
    <w:rPr/>
  </w:style>
  <w:style w:type="paragraph" w:styleId="JobTitle" w:customStyle="1">
    <w:name w:val="Job Title"/>
    <w:next w:val="Achievement"/>
    <w:uiPriority w:val="1"/>
    <w:unhideWhenUsed/>
    <w:qFormat/>
    <w:pPr>
      <w:spacing w:line="220" w:lineRule="atLeast" w:after="40" w:before="40"/>
    </w:pPr>
    <w:rPr>
      <w:rFonts w:ascii="Garamond" w:eastAsia="Garamond" w:hAnsi="Garamond" w:cs="Garamond"/>
      <w:spacing w:val="5"/>
      <w:sz w:val="23"/>
      <w:i w:val="true"/>
    </w:rPr>
  </w:style>
  <w:style w:type="paragraph" w:styleId="BodyText2">
    <w:name w:val="Body Text 2"/>
    <w:basedOn w:val="Normal"/>
    <w:next w:val="BodyText2"/>
    <w:link w:val="BodyText2Char"/>
    <w:uiPriority w:val="1"/>
    <w:unhideWhenUsed/>
    <w:qFormat/>
    <w:pPr>
      <w:spacing w:line="480" w:lineRule="auto" w:after="120"/>
    </w:pPr>
    <w:rPr/>
  </w:style>
  <w:style w:type="paragraph" w:styleId="BalloonText">
    <w:name w:val="Balloon Text"/>
    <w:basedOn w:val="Normal"/>
    <w:next w:val="BalloonText"/>
    <w:link w:val="BalloonTextChar"/>
    <w:uiPriority w:val="1"/>
    <w:unhideWhenUsed/>
    <w:qFormat/>
    <w:pPr/>
    <w:rPr>
      <w:rFonts w:ascii="Tahoma" w:eastAsia="Tahoma" w:hAnsi="Tahoma" w:cs="Tahoma"/>
      <w:sz w:val="16"/>
    </w:rPr>
  </w:style>
  <w:style w:type="paragraph" w:styleId="ListBullet">
    <w:name w:val="List Bullet"/>
    <w:basedOn w:val="Normal"/>
    <w:next w:val="ListBullet"/>
    <w:uiPriority w:val="1"/>
    <w:unhideWhenUsed/>
    <w:qFormat/>
    <w:pPr>
      <w:numPr>
        <w:ilvl w:val="0"/>
        <w:numId w:val="13"/>
      </w:numPr>
      <w:tabs>
        <w:tab w:pos="0" w:val="left" w:leader="none"/>
      </w:tabs>
      <w:ind w:hanging="360" w:left="720"/>
    </w:pPr>
    <w:rPr>
      <w:color w:val="000000"/>
    </w:rPr>
  </w:style>
  <w:style w:type="paragraph" w:styleId="Normal1" w:customStyle="1">
    <w:name w:val="Normal1"/>
    <w:next w:val="Normal1"/>
    <w:uiPriority w:val="1"/>
    <w:unhideWhenUsed/>
    <w:qFormat/>
    <w:pPr>
      <w:widowControl w:val="0"/>
      <w:pBdr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CompanyNameOne" w:customStyle="1">
    <w:name w:val="Company Name One"/>
    <w:basedOn w:val="Normal"/>
    <w:next w:val="JobTitle"/>
    <w:uiPriority w:val="1"/>
    <w:unhideWhenUsed/>
    <w:qFormat/>
    <w:pPr>
      <w:tabs>
        <w:tab w:pos="1440" w:val="left" w:leader="none"/>
        <w:tab w:pos="6480" w:val="right" w:leader="none"/>
      </w:tabs>
      <w:spacing w:line="220" w:lineRule="atLeast" w:before="60"/>
    </w:pPr>
    <w:rPr>
      <w:rFonts w:ascii="Garamond" w:eastAsia="Garamond" w:hAnsi="Garamond" w:cs="Garamond"/>
      <w:sz w:val="22"/>
    </w:rPr>
  </w:style>
  <w:style w:type="paragraph" w:styleId="ResumeBullets" w:customStyle="1">
    <w:name w:val="ResumeBullets"/>
    <w:basedOn w:val="Normal"/>
    <w:next w:val="ResumeBullets"/>
    <w:uiPriority w:val="1"/>
    <w:unhideWhenUsed/>
    <w:qFormat/>
    <w:pPr>
      <w:widowControl w:val="0"/>
      <w:numPr>
        <w:ilvl w:val="0"/>
        <w:numId w:val="26"/>
      </w:numPr>
      <w:ind w:hanging="360" w:right="180" w:left="720"/>
    </w:pPr>
    <w:rPr>
      <w:color w:val="000000"/>
      <w:sz w:val="22"/>
    </w:rPr>
  </w:style>
  <w:style w:type="paragraph" w:styleId="FrameContents" w:customStyle="1">
    <w:name w:val="Frame Contents"/>
    <w:basedOn w:val="Normal"/>
    <w:next w:val="FrameContents"/>
    <w:uiPriority w:val="1"/>
    <w:unhideWhenUsed/>
    <w:qFormat/>
    <w:pPr>
      <w:spacing w:line="276" w:lineRule="auto" w:after="200"/>
    </w:pPr>
    <w:rPr>
      <w:rFonts w:ascii="Calibri" w:eastAsia="Calibri" w:hAnsi="Calibri" w:cs="Calibri"/>
      <w:sz w:val="22"/>
    </w:rPr>
  </w:style>
  <w:style w:type="paragraph" w:styleId="Rezi_Infos" w:customStyle="1">
    <w:name w:val="Rezi_Infos"/>
    <w:basedOn w:val="Rezi_Experience_Infos"/>
    <w:next w:val="Rezi_Infos"/>
    <w:uiPriority w:val="1"/>
    <w:unhideWhenUsed/>
    <w:qFormat/>
    <w:pPr/>
    <w:rPr>
      <w:b w:val="false"/>
    </w:rPr>
  </w:style>
  <w:style w:type="paragraph" w:styleId="TableParagraph" w:customStyle="1">
    <w:name w:val="Table Paragraph"/>
    <w:basedOn w:val="Normal"/>
    <w:next w:val="TableParagraph"/>
    <w:uiPriority w:val="1"/>
    <w:unhideWhenUsed/>
    <w:qFormat/>
    <w:pPr>
      <w:widowControl w:val="0"/>
      <w:ind w:hanging="370" w:left="479"/>
    </w:pPr>
    <w:rPr>
      <w:rFonts w:ascii="Verdana" w:eastAsia="Verdana" w:hAnsi="Verdana" w:cs="Verdana"/>
      <w:sz w:val="22"/>
    </w:rPr>
  </w:style>
  <w:style w:type="paragraph" w:styleId="ListParagraph1" w:customStyle="1">
    <w:name w:val="List Paragraph1"/>
    <w:basedOn w:val="Normal"/>
    <w:next w:val="ListParagraph1"/>
    <w:uiPriority w:val="1"/>
    <w:unhideWhenUsed/>
    <w:qFormat/>
    <w:pPr>
      <w:spacing w:line="259" w:lineRule="auto" w:after="160"/>
      <w:ind w:left="720"/>
    </w:pPr>
    <w:rPr>
      <w:rFonts w:ascii="Calibri" w:eastAsia="Calibri" w:hAnsi="Calibri" w:cs="Calibri"/>
      <w:sz w:val="22"/>
    </w:rPr>
  </w:style>
  <w:style w:type="paragraph" w:styleId="Rezi_Experience_Infos" w:customStyle="1">
    <w:name w:val="Rezi_Experience_Infos"/>
    <w:basedOn w:val="Normal"/>
    <w:next w:val="Rezi_Experience_Infos"/>
    <w:uiPriority w:val="1"/>
    <w:unhideWhenUsed/>
    <w:qFormat/>
    <w:pPr>
      <w:pBdr/>
      <w:tabs>
        <w:tab w:pos="10500" w:val="right" w:leader="none"/>
        <w:tab w:pos="10800" w:val="right" w:leader="none"/>
      </w:tabs>
      <w:jc w:val="both"/>
    </w:pPr>
    <w:rPr>
      <w:rFonts w:ascii="Garamond" w:eastAsia="Garamond" w:hAnsi="Garamond" w:cs="Garamond"/>
      <w:b w:val="true"/>
      <w:color w:val="2E3D50"/>
      <w:sz w:val="19"/>
    </w:rPr>
  </w:style>
  <w:style w:type="paragraph" w:styleId="Title">
    <w:name w:val="Title"/>
    <w:basedOn w:val="Normal"/>
    <w:next w:val="Title"/>
    <w:link w:val="TitleChar"/>
    <w:uiPriority w:val="1"/>
    <w:unhideWhenUsed/>
    <w:qFormat/>
    <w:pPr>
      <w:pBdr/>
      <w:jc w:val="center"/>
    </w:pPr>
    <w:rPr>
      <w:rFonts w:ascii="Arial" w:eastAsia="Arial" w:hAnsi="Arial" w:cs="Arial"/>
      <w:smallCaps w:val="true"/>
      <w:b w:val="true"/>
      <w:sz w:val="28"/>
    </w:rPr>
  </w:style>
  <w:style w:type="paragraph" w:styleId="Subtitle">
    <w:name w:val="Subtitle"/>
    <w:basedOn w:val="Normal"/>
    <w:next w:val="Normal"/>
    <w:link w:val="SubtitleChar"/>
    <w:uiPriority w:val="1"/>
    <w:unhideWhenUsed/>
    <w:qFormat/>
    <w:pPr/>
    <w:rPr>
      <w:rFonts w:ascii="Cambria" w:eastAsia="Cambria" w:hAnsi="Cambria" w:cs="Cambria"/>
      <w:spacing w:val="15"/>
      <w:color w:val="4F81BD"/>
      <w:i w:val="true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color="000000" w:val="none" w:sz="0" w:space="7"/>
        <w:left w:color="0073B9" w:val="single" w:sz="12" w:space="15"/>
        <w:bottom w:color="000000" w:val="none" w:sz="0" w:space="7"/>
        <w:right w:color="000000" w:val="none" w:sz="0" w:space="7"/>
      </w:pBdr>
      <w:ind w:left="329"/>
    </w:pPr>
    <w:rPr>
      <w:i w:val="true"/>
    </w:rPr>
  </w:style>
  <w:style w:type="paragraph" w:styleId="IntenseQuote">
    <w:name w:val="Intense Quote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472C4"/>
      <w:sz w:val="22"/>
      <w:i w:val="true"/>
    </w:rPr>
  </w:style>
  <w:style w:type="paragraph" w:styleId="ResumeText1" w:customStyle="1">
    <w:name w:val="Resume Text 1"/>
    <w:basedOn w:val="ResumeText"/>
    <w:next w:val="ResumeText1"/>
    <w:uiPriority w:val="1"/>
    <w:unhideWhenUsed/>
    <w:qFormat/>
    <w:pPr>
      <w:tabs>
        <w:tab w:pos="720" w:val="left" w:leader="none"/>
        <w:tab w:pos="1440" w:val="left" w:leader="none"/>
        <w:tab w:pos="2700" w:val="left" w:leader="none"/>
      </w:tabs>
      <w:ind w:hanging="270" w:left="720"/>
    </w:pPr>
    <w:rPr/>
  </w:style>
  <w:style w:type="paragraph" w:styleId="ListParagraph">
    <w:name w:val="List Paragraph"/>
    <w:basedOn w:val="Normal"/>
    <w:next w:val="ListParagraph"/>
    <w:link w:val="ListParagraphChar"/>
    <w:uiPriority w:val="1"/>
    <w:unhideWhenUsed/>
    <w:qFormat/>
    <w:pPr>
      <w:spacing w:line="276" w:lineRule="auto" w:after="200"/>
      <w:ind w:left="720"/>
    </w:pPr>
    <w:rPr>
      <w:rFonts w:ascii="Calibri" w:eastAsia="Calibri" w:hAnsi="Calibri" w:cs="Calibri"/>
      <w:sz w:val="22"/>
    </w:rPr>
  </w:style>
  <w:style w:type="paragraph" w:styleId="NoSpacing">
    <w:name w:val="No Spacing"/>
    <w:next w:val="NoSpacing"/>
    <w:link w:val="NoSpacingChar"/>
    <w:uiPriority w:val="1"/>
    <w:unhideWhenUsed/>
    <w:qFormat/>
    <w:pPr/>
    <w:rPr>
      <w:rFonts w:ascii="Calibri" w:eastAsia="Calibri" w:hAnsi="Calibri" w:cs="Calibri"/>
      <w:sz w:val="22"/>
    </w:rPr>
  </w:style>
  <w:style w:type="paragraph" w:styleId="BodyCopy" w:customStyle="1">
    <w:name w:val="Body Copy"/>
    <w:basedOn w:val="Normal"/>
    <w:next w:val="BodyCopy"/>
    <w:uiPriority w:val="1"/>
    <w:unhideWhenUsed/>
    <w:qFormat/>
    <w:pPr>
      <w:spacing w:line="259" w:lineRule="auto" w:after="180"/>
    </w:pPr>
    <w:rPr>
      <w:rFonts w:ascii="Arial" w:eastAsia="Arial" w:hAnsi="Arial" w:cs="Arial"/>
      <w:sz w:val="22"/>
    </w:rPr>
  </w:style>
  <w:style w:type="paragraph" w:styleId="Body" w:customStyle="1">
    <w:name w:val="Body"/>
    <w:next w:val="Body"/>
    <w:uiPriority w:val="1"/>
    <w:unhideWhenUsed/>
    <w:qFormat/>
    <w:pPr>
      <w:pBdr>
        <w:top w:color="000000" w:val="none" w:sz="0" w:space="0"/>
        <w:left w:color="000000" w:val="none" w:sz="0" w:space="0"/>
        <w:bottom w:color="000000" w:val="none" w:sz="0" w:space="0"/>
        <w:right w:color="000000" w:val="none" w:sz="0" w:space="0"/>
        <w:between w:color="000000"/>
        <w:between w:val="none"/>
        <w:between w:sz="0"/>
        <w:between w:space="0"/>
      </w:pBdr>
    </w:pPr>
    <w:rPr>
      <w:rFonts w:ascii="Arial" w:eastAsia="Arial" w:hAnsi="Arial" w:cs="Arial"/>
      <w:strike w:val="false"/>
      <w:u w:val="none"/>
      <w:color w:val="000000"/>
      <w:sz w:val="24"/>
    </w:rPr>
  </w:style>
  <w:style w:type="paragraph" w:styleId="Normal" w:default="1">
    <w:name w:val="Normal"/>
    <w:next w:val="Normal"/>
    <w:uiPriority w:val="1"/>
    <w:unhideWhenUsed/>
    <w:qFormat/>
    <w:pPr>
      <w:spacing w:line="240" w:after="0"/>
    </w:pPr>
    <w:rPr>
      <w:rFonts w:ascii="Times New Roman" w:eastAsia="Times New Roman" w:hAnsi="Times New Roman" w:cs="Times New Roman"/>
      <w:sz w:val="24"/>
    </w:rPr>
  </w:style>
  <w:style w:type="paragraph" w:styleId="13pt,Before:10pt,After:10pt,..." w:customStyle="1">
    <w:name w:val="13 pt,Before:  10 pt,After:  10 pt,..."/>
    <w:basedOn w:val="Title"/>
    <w:next w:val="13pt,Before:10pt,After:10pt,..."/>
    <w:uiPriority w:val="1"/>
    <w:unhideWhenUsed/>
    <w:qFormat/>
    <w:pPr/>
    <w:rPr>
      <w:rFonts w:ascii="Times New Roman" w:eastAsia="Times New Roman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keepNext w:val="1"/>
      <w:keepLines w:val="1"/>
      <w:spacing w:before="240"/>
    </w:pPr>
    <w:rPr>
      <w:rFonts w:ascii="Calibri Light" w:eastAsia="Calibri Light" w:hAnsi="Calibri Light" w:cs="Calibri Light"/>
      <w:color w:themeColor="accent1" w:themeShade="BC" w:val="2F5395"/>
      <w:sz w:val="32"/>
    </w:rPr>
  </w:style>
  <w:style w:type="paragraph" w:styleId="HTMLPreformatted">
    <w:name w:val="HTML Preformatted"/>
    <w:basedOn w:val="Normal"/>
    <w:next w:val="HTMLPreformatted"/>
    <w:link w:val="HTMLPreformattedChar"/>
    <w:uiPriority w:val="1"/>
    <w:unhideWhenUsed/>
    <w:qFormat/>
    <w:pPr>
      <w:tabs>
        <w:tab w:pos="915" w:val="left" w:leader="none"/>
        <w:tab w:pos="1831" w:val="left" w:leader="none"/>
        <w:tab w:pos="2747" w:val="left" w:leader="none"/>
        <w:tab w:pos="3663" w:val="left" w:leader="none"/>
        <w:tab w:pos="4580" w:val="left" w:leader="none"/>
        <w:tab w:pos="5496" w:val="left" w:leader="none"/>
        <w:tab w:pos="6412" w:val="left" w:leader="none"/>
        <w:tab w:pos="7328" w:val="left" w:leader="none"/>
        <w:tab w:pos="8244" w:val="left" w:leader="none"/>
        <w:tab w:pos="9159" w:val="left" w:leader="none"/>
        <w:tab w:pos="10075" w:val="left" w:leader="none"/>
        <w:tab w:pos="10991" w:val="left" w:leader="none"/>
        <w:tab w:pos="10467" w:val="left" w:leader="none"/>
        <w:tab w:pos="10467" w:val="left" w:leader="none"/>
        <w:tab w:pos="10467" w:val="left" w:leader="none"/>
        <w:tab w:pos="10467" w:val="left" w:leader="none"/>
      </w:tabs>
    </w:pPr>
    <w:rPr>
      <w:rFonts w:ascii="Courier New" w:eastAsia="Courier New" w:hAnsi="Courier New" w:cs="Courier New"/>
      <w:sz w:val="2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 w:val="1"/>
      <w:pBdr/>
      <w:jc w:val="center"/>
    </w:pPr>
    <w:rPr>
      <w:b w:val="true"/>
    </w:rPr>
  </w:style>
  <w:style w:type="paragraph" w:styleId="MediumShading1-Accent11" w:customStyle="1">
    <w:name w:val="Medium Shading 1 - Accent 11"/>
    <w:next w:val="MediumShading1-Accent11"/>
    <w:uiPriority w:val="1"/>
    <w:unhideWhenUsed/>
    <w:qFormat/>
    <w:pPr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caption"/>
    <w:uiPriority w:val="1"/>
    <w:unhideWhenUsed/>
    <w:qFormat/>
    <w:pPr>
      <w:pBdr/>
      <w:spacing w:line="259" w:lineRule="auto" w:after="120" w:before="120"/>
      <w:jc w:val="center"/>
    </w:pPr>
    <w:rPr>
      <w:rFonts w:ascii="Calibri" w:eastAsia="Calibri" w:hAnsi="Calibri" w:cs="Calibri"/>
      <w:i w:val="true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 w:val="1"/>
      <w:spacing w:after="60" w:before="240"/>
    </w:pPr>
    <w:rPr>
      <w:rFonts w:ascii="Calibri Light" w:eastAsia="Calibri Light" w:hAnsi="Calibri Light" w:cs="Calibri Light"/>
      <w:b w:val="true"/>
      <w:sz w:val="26"/>
    </w:rPr>
  </w:style>
  <w:style w:type="paragraph" w:styleId="PlainText">
    <w:name w:val="Plain Text"/>
    <w:basedOn w:val="Normal"/>
    <w:next w:val="PlainText"/>
    <w:link w:val="PlainTextChar"/>
    <w:uiPriority w:val="1"/>
    <w:unhideWhenUsed/>
    <w:qFormat/>
    <w:pPr/>
    <w:rPr>
      <w:rFonts w:ascii="Courier New" w:eastAsia="Courier New" w:hAnsi="Courier New" w:cs="Courier New"/>
      <w:sz w:val="20"/>
    </w:rPr>
  </w:style>
  <w:style w:type="paragraph" w:styleId="Heading4">
    <w:name w:val="Heading 4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472C4"/>
      <w:sz w:val="22"/>
      <w:i w:val="true"/>
    </w:rPr>
  </w:style>
  <w:style w:type="paragraph" w:styleId="Heading5">
    <w:name w:val="Heading 5"/>
    <w:basedOn w:val="Normal"/>
    <w:next w:val="Normal"/>
    <w:link w:val="Heading5Char"/>
    <w:uiPriority w:val="1"/>
    <w:unhideWhenUsed/>
    <w:qFormat/>
    <w:pPr>
      <w:spacing w:after="60" w:before="240"/>
    </w:pPr>
    <w:rPr>
      <w:b w:val="true"/>
      <w:sz w:val="26"/>
      <w:i w:val="true"/>
    </w:rPr>
  </w:style>
  <w:style w:type="paragraph" w:styleId="Heading6">
    <w:name w:val="Heading 6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themeShade="7F" w:val="203864"/>
      <w:sz w:val="20"/>
      <w:i w:val="true"/>
    </w:rPr>
  </w:style>
  <w:style w:type="paragraph" w:styleId="Heading7">
    <w:name w:val="Heading 7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472C4"/>
      <w:sz w:val="22"/>
      <w:i w:val="true"/>
    </w:rPr>
  </w:style>
  <w:style w:type="paragraph" w:styleId="Heading8">
    <w:name w:val="Heading 8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472C4"/>
      <w:sz w:val="22"/>
      <w:i w:val="true"/>
    </w:rPr>
  </w:style>
  <w:style w:type="paragraph" w:styleId="header">
    <w:name w:val="header"/>
    <w:basedOn w:val="Normal"/>
    <w:next w:val="header"/>
    <w:link w:val="HeaderChar"/>
    <w:uiPriority w:val="1"/>
    <w:unhideWhenUsed/>
    <w:qFormat/>
    <w:pPr>
      <w:tabs>
        <w:tab w:pos="4320" w:val="center" w:leader="none"/>
        <w:tab w:pos="8640" w:val="right" w:leader="none"/>
      </w:tabs>
    </w:pPr>
    <w:rPr/>
  </w:style>
  <w:style w:type="paragraph" w:styleId="ResumeText" w:customStyle="1">
    <w:name w:val="Resume Text"/>
    <w:basedOn w:val="Normal"/>
    <w:next w:val="ResumeText"/>
    <w:uiPriority w:val="1"/>
    <w:unhideWhenUsed/>
    <w:qFormat/>
    <w:pPr>
      <w:tabs>
        <w:tab w:pos="1169" w:val="left" w:leader="none"/>
        <w:tab w:pos="2249" w:val="left" w:leader="none"/>
        <w:tab w:pos="2520" w:val="left" w:leader="none"/>
        <w:tab w:pos="2969" w:val="left" w:leader="none"/>
        <w:tab w:pos="5220" w:val="left" w:leader="none"/>
        <w:tab w:pos="6120" w:val="left" w:leader="none"/>
      </w:tabs>
    </w:pPr>
    <w:rPr>
      <w:sz w:val="20"/>
    </w:rPr>
  </w:style>
  <w:style w:type="paragraph" w:styleId="Heading9">
    <w:name w:val="Heading 9"/>
    <w:basedOn w:val="Normal"/>
    <w:next w:val="Normal"/>
    <w:link w:val="Heading9Char"/>
    <w:uiPriority w:val="1"/>
    <w:unhideWhenUsed/>
    <w:qFormat/>
    <w:pPr>
      <w:keepNext w:val="1"/>
      <w:keepLines w:val="1"/>
      <w:spacing w:before="40"/>
    </w:pPr>
    <w:rPr>
      <w:rFonts w:ascii="Calibri Light" w:eastAsia="Calibri Light" w:hAnsi="Calibri Light" w:cs="Calibri Light"/>
      <w:color w:themeColor="text1" w:themeTint="D6" w:val="292929"/>
      <w:sz w:val="21"/>
      <w:i w:val="true"/>
    </w:rPr>
  </w:style>
  <w:style w:type="paragraph" w:styleId="Rezi_Bullet" w:customStyle="1">
    <w:name w:val="Rezi_Bullet"/>
    <w:basedOn w:val="Normal"/>
    <w:next w:val="Rezi_Bullet"/>
    <w:uiPriority w:val="1"/>
    <w:unhideWhenUsed/>
    <w:qFormat/>
    <w:pPr>
      <w:spacing w:after="150"/>
    </w:pPr>
    <w:rPr>
      <w:rFonts w:ascii="Garamond" w:eastAsia="Garamond" w:hAnsi="Garamond" w:cs="Garamond"/>
      <w:color w:val="2E3D50"/>
      <w:sz w:val="19"/>
    </w:rPr>
  </w:style>
  <w:style w:type="paragraph" w:styleId="Bullet" w:customStyle="1">
    <w:name w:val="Bullet"/>
    <w:basedOn w:val="Normal"/>
    <w:next w:val="Bullet"/>
    <w:uiPriority w:val="1"/>
    <w:unhideWhenUsed/>
    <w:qFormat/>
    <w:pPr>
      <w:numPr>
        <w:ilvl w:val="0"/>
        <w:numId w:val="3"/>
      </w:numPr>
      <w:ind w:hanging="360" w:left="720"/>
    </w:pPr>
    <w:rPr>
      <w:sz w:val="20"/>
    </w:rPr>
  </w:style>
  <w:style w:type="paragraph" w:styleId="unnamed4395849" w:customStyle="1">
    <w:name w:val="unnamed4395849"/>
    <w:basedOn w:val="Normal"/>
    <w:next w:val="unnamed4395849"/>
    <w:uiPriority w:val="1"/>
    <w:unhideWhenUsed/>
    <w:qFormat/>
    <w:pPr>
      <w:numPr>
        <w:ilvl w:val="0"/>
        <w:numId w:val="4"/>
      </w:numPr>
      <w:tabs>
        <w:tab w:pos="360" w:val="left" w:leader="none"/>
      </w:tabs>
      <w:spacing w:line="240" w:lineRule="exact"/>
      <w:ind w:hanging="360" w:left="360"/>
    </w:pPr>
    <w:rPr>
      <w:sz w:val="20"/>
    </w:rPr>
  </w:style>
  <w:style w:type="paragraph" w:styleId="unnamed4818481" w:customStyle="1">
    <w:name w:val="unnamed4818481"/>
    <w:basedOn w:val="Standard"/>
    <w:next w:val="unnamed4818481"/>
    <w:uiPriority w:val="1"/>
    <w:unhideWhenUsed/>
    <w:qFormat/>
    <w:pPr>
      <w:tabs>
        <w:tab w:pos="720" w:val="left" w:leader="none"/>
      </w:tabs>
      <w:ind w:hanging="360" w:left="360"/>
    </w:pPr>
    <w:rPr>
      <w:rFonts w:ascii="Verdana" w:eastAsia="Verdana" w:hAnsi="Verdana" w:cs="Verdana"/>
      <w:color w:val="000000"/>
      <w:sz w:val="20"/>
    </w:rPr>
  </w:style>
  <w:style w:type="paragraph" w:styleId="ResumeText--a" w:customStyle="1">
    <w:name w:val="Resume Text -- a"/>
    <w:basedOn w:val="ResumeText"/>
    <w:next w:val="ResumeText--a"/>
    <w:uiPriority w:val="1"/>
    <w:unhideWhenUsed/>
    <w:qFormat/>
    <w:pPr>
      <w:ind w:hanging="288" w:left="288"/>
    </w:pPr>
    <w:rPr/>
  </w:style>
  <w:style w:type="paragraph" w:styleId="Li" w:customStyle="1">
    <w:name w:val="Li"/>
    <w:basedOn w:val="Normal"/>
    <w:next w:val="Li"/>
    <w:uiPriority w:val="1"/>
    <w:unhideWhenUsed/>
    <w:qFormat/>
    <w:pPr>
      <w:shd w:fill="FFFFFF" w:val="clear" w:color="auto"/>
    </w:pPr>
    <w:rPr>
      <w:rFonts w:ascii="Trebuchet MS" w:eastAsia="Trebuchet MS" w:hAnsi="Trebuchet MS" w:cs="Trebuchet MS"/>
      <w:color w:val="000000"/>
      <w:sz w:val="20"/>
      <w:shd w:fill="FFFFFF" w:val="clear" w:color="auto"/>
    </w:rPr>
  </w:style>
  <w:style w:type="paragraph" w:styleId="footer">
    <w:name w:val="footer"/>
    <w:basedOn w:val="Normal"/>
    <w:next w:val="footer"/>
    <w:link w:val="FooterChar"/>
    <w:uiPriority w:val="1"/>
    <w:unhideWhenUsed/>
    <w:qFormat/>
    <w:pPr>
      <w:tabs>
        <w:tab w:pos="4320" w:val="center" w:leader="none"/>
        <w:tab w:pos="8640" w:val="right" w:leader="none"/>
      </w:tabs>
    </w:pPr>
    <w:rPr/>
  </w:style>
  <w:style w:type="paragraph" w:styleId="Achievement" w:customStyle="1">
    <w:name w:val="Achievement"/>
    <w:basedOn w:val="BodyText"/>
    <w:next w:val="Achievement"/>
    <w:uiPriority w:val="1"/>
    <w:unhideWhenUsed/>
    <w:qFormat/>
    <w:pPr>
      <w:numPr>
        <w:ilvl w:val="0"/>
        <w:numId w:val="5"/>
      </w:numPr>
      <w:pBdr/>
      <w:spacing w:line="240" w:lineRule="atLeast" w:after="60"/>
      <w:ind w:hanging="240" w:left="273"/>
      <w:jc w:val="both"/>
    </w:pPr>
    <w:rPr>
      <w:rFonts w:ascii="Garamond" w:eastAsia="Garamond" w:hAnsi="Garamond" w:cs="Garamond"/>
      <w:sz w:val="22"/>
    </w:rPr>
  </w:style>
  <w:style w:type="paragraph" w:styleId="yiv3761346839msonormal" w:customStyle="1">
    <w:name w:val="yiv3761346839msonormal"/>
    <w:basedOn w:val="Normal"/>
    <w:next w:val="yiv3761346839msonormal"/>
    <w:uiPriority w:val="1"/>
    <w:unhideWhenUsed/>
    <w:qFormat/>
    <w:pPr>
      <w:spacing w:after="280" w:before="280"/>
    </w:pPr>
    <w:rPr/>
  </w:style>
  <w:style w:type="paragraph" w:styleId="BodyText3">
    <w:name w:val="Body Text 3"/>
    <w:basedOn w:val="Normal"/>
    <w:next w:val="BodyText3"/>
    <w:link w:val="BodyText3Char"/>
    <w:uiPriority w:val="1"/>
    <w:unhideWhenUsed/>
    <w:qFormat/>
    <w:pPr>
      <w:spacing w:after="120"/>
    </w:pPr>
    <w:rPr>
      <w:sz w:val="16"/>
    </w:rPr>
  </w:style>
  <w:style w:type="paragraph" w:styleId="Heading51" w:customStyle="1">
    <w:name w:val="Heading 51"/>
    <w:next w:val="Normal"/>
    <w:uiPriority w:val="1"/>
    <w:unhideWhenUsed/>
    <w:qFormat/>
    <w:pPr>
      <w:keepNext w:val="1"/>
      <w:tabs>
        <w:tab w:pos="10260" w:val="right" w:leader="none"/>
      </w:tabs>
    </w:pPr>
    <w:rPr>
      <w:rFonts w:ascii="Times New Roman Bold" w:eastAsia="Times New Roman Bold" w:hAnsi="Times New Roman Bold" w:cs="Times New Roman Bold"/>
      <w:color w:val="000000"/>
      <w:sz w:val="24"/>
    </w:rPr>
  </w:style>
  <w:style w:type="paragraph" w:styleId="CompanyName" w:customStyle="1">
    <w:name w:val="Company Name"/>
    <w:basedOn w:val="Normal"/>
    <w:next w:val="JobTitle"/>
    <w:uiPriority w:val="1"/>
    <w:unhideWhenUsed/>
    <w:qFormat/>
    <w:pPr>
      <w:tabs>
        <w:tab w:pos="1440" w:val="left" w:leader="none"/>
        <w:tab w:pos="6480" w:val="right" w:leader="none"/>
      </w:tabs>
      <w:spacing w:line="220" w:lineRule="atLeast" w:before="220"/>
    </w:pPr>
    <w:rPr>
      <w:rFonts w:ascii="Garamond" w:eastAsia="Garamond" w:hAnsi="Garamond" w:cs="Garamond"/>
      <w:sz w:val="22"/>
    </w:rPr>
  </w:style>
  <w:style w:type="paragraph" w:styleId="Default" w:customStyle="1">
    <w:name w:val="Default"/>
    <w:next w:val="Default"/>
    <w:uiPriority w:val="1"/>
    <w:unhideWhenUsed/>
    <w:qFormat/>
    <w:pPr/>
    <w:rPr>
      <w:rFonts w:ascii="Garamond" w:eastAsia="Garamond" w:hAnsi="Garamond" w:cs="Garamond"/>
      <w:color w:val="000000"/>
      <w:sz w:val="24"/>
    </w:rPr>
  </w:style>
  <w:style w:type="paragraph" w:styleId="Standard" w:customStyle="1">
    <w:name w:val="Standard"/>
    <w:next w:val="Standard"/>
    <w:uiPriority w:val="1"/>
    <w:unhideWhenUsed/>
    <w:qFormat/>
    <w:pPr/>
    <w:rPr>
      <w:rFonts w:ascii="Calibri" w:eastAsia="Calibri" w:hAnsi="Calibri" w:cs="Calibri"/>
      <w:color w:val="00000A"/>
      <w:sz w:val="22"/>
    </w:rPr>
  </w:style>
  <w:style w:type="paragraph" w:styleId="Char">
    <w:name w:val=" Char"/>
    <w:basedOn w:val="Normal"/>
    <w:next w:val="Char"/>
    <w:link w:val="CharChar"/>
    <w:uiPriority w:val="1"/>
    <w:unhideWhenUsed/>
    <w:qFormat/>
    <w:pPr>
      <w:tabs>
        <w:tab w:pos="360" w:val="left" w:leader="none"/>
        <w:tab w:pos="720" w:val="left" w:leader="none"/>
        <w:tab w:pos="1080" w:val="left" w:leader="none"/>
      </w:tabs>
      <w:ind w:left="360"/>
    </w:pPr>
    <w:rPr>
      <w:sz w:val="22"/>
    </w:rPr>
  </w:style>
  <w:style w:type="paragraph" w:styleId="BodyTextIndent3">
    <w:name w:val="Body Text Indent 3"/>
    <w:basedOn w:val="Normal"/>
    <w:next w:val="BodyTextIndent3"/>
    <w:link w:val="BodyTextIndent3Char"/>
    <w:uiPriority w:val="1"/>
    <w:unhideWhenUsed/>
    <w:qFormat/>
    <w:pPr>
      <w:spacing w:after="120"/>
      <w:ind w:left="283"/>
    </w:pPr>
    <w:rPr>
      <w:sz w:val="16"/>
    </w:rPr>
  </w:style>
  <w:style w:type="paragraph" w:styleId="envelopeaddress">
    <w:name w:val="envelope address"/>
    <w:basedOn w:val="Normal"/>
    <w:next w:val="envelopeaddress"/>
    <w:uiPriority w:val="1"/>
    <w:unhideWhenUsed/>
    <w:qFormat/>
    <w:pPr>
      <w:ind w:left="2880"/>
    </w:pPr>
    <w:rPr>
      <w:smallCaps w:val="true"/>
      <w:sz w:val="32"/>
    </w:rPr>
  </w:style>
  <w:style w:type="character" w:styleId="Heading9Char" w:customStyle="1">
    <w:name w:val="Heading 9 Char"/>
    <w:basedOn w:val="DefaultParagraphFont"/>
    <w:link w:val="Heading9"/>
    <w:uiPriority w:val="1"/>
    <w:unhideWhenUsed/>
    <w:qFormat/>
    <w:rPr>
      <w:rFonts w:ascii="Calibri Light" w:eastAsia="Calibri Light" w:hAnsi="Calibri Light" w:cs="Calibri Light"/>
      <w:color w:themeColor="text1" w:themeTint="D6" w:val="292929"/>
      <w:sz w:val="21"/>
      <w:i w:val="true"/>
    </w:rPr>
  </w:style>
  <w:style w:type="character" w:styleId="ListLabel12" w:customStyle="1">
    <w:name w:val="ListLabel 12"/>
    <w:uiPriority w:val="1"/>
    <w:unhideWhenUsed/>
    <w:qFormat/>
    <w:rPr>
      <w:sz w:val="20"/>
    </w:rPr>
  </w:style>
  <w:style w:type="character" w:styleId="apple-converted-space" w:customStyle="1">
    <w:name w:val="apple-converted-space"/>
    <w:uiPriority w:val="1"/>
    <w:unhideWhenUsed/>
    <w:qFormat/>
    <w:rPr/>
  </w:style>
  <w:style w:type="character" w:styleId="ListLabel1" w:customStyle="1">
    <w:name w:val="ListLabel 1"/>
    <w:uiPriority w:val="1"/>
    <w:unhideWhenUsed/>
    <w:qFormat/>
    <w:rPr/>
  </w:style>
  <w:style w:type="character" w:styleId="SubtitleChar" w:customStyle="1">
    <w:name w:val="Subtitle Char"/>
    <w:basedOn w:val="DefaultParagraphFont"/>
    <w:link w:val="Subtitle"/>
    <w:uiPriority w:val="1"/>
    <w:unhideWhenUsed/>
    <w:qFormat/>
    <w:rPr>
      <w:rFonts w:ascii="Cambria" w:eastAsia="Cambria" w:hAnsi="Cambria" w:cs="Cambria"/>
      <w:spacing w:val="15"/>
      <w:color w:val="4F81BD"/>
      <w:sz w:val="24"/>
      <w:i w:val="true"/>
    </w:rPr>
  </w:style>
  <w:style w:type="character" w:styleId="BodyTextIndentChar" w:customStyle="1">
    <w:name w:val="Body Text Indent Char"/>
    <w:uiPriority w:val="1"/>
    <w:unhideWhenUsed/>
    <w:qFormat/>
    <w:rPr>
      <w:sz w:val="22"/>
    </w:rPr>
  </w:style>
  <w:style w:type="character" w:styleId="BodyTextChar" w:customStyle="1">
    <w:name w:val="Body Text Char"/>
    <w:basedOn w:val="DefaultParagraphFont"/>
    <w:uiPriority w:val="1"/>
    <w:unhideWhenUsed/>
    <w:qFormat/>
    <w:rPr>
      <w:sz w:val="24"/>
    </w:rPr>
  </w:style>
  <w:style w:type="character" w:styleId="BodyTextIndent3Char" w:customStyle="1">
    <w:name w:val="Body Text Indent 3 Char"/>
    <w:basedOn w:val="DefaultParagraphFont"/>
    <w:uiPriority w:val="1"/>
    <w:unhideWhenUsed/>
    <w:qFormat/>
    <w:rPr>
      <w:sz w:val="16"/>
    </w:rPr>
  </w:style>
  <w:style w:type="character" w:styleId="gmail-m_6969867788361762728gmail-m6861069277457758967gmail-m6367589336574091558gmaildefault" w:customStyle="1">
    <w:name w:val="gmail-m_6969867788361762728gmail-m6861069277457758967gmail-m6367589336574091558gmaildefault"/>
    <w:basedOn w:val="DefaultParagraphFont"/>
    <w:uiPriority w:val="1"/>
    <w:unhideWhenUsed/>
    <w:qFormat/>
    <w:rPr/>
  </w:style>
  <w:style w:type="character" w:styleId="NormalBold" w:customStyle="1">
    <w:name w:val="Normal Bold"/>
    <w:uiPriority w:val="1"/>
    <w:unhideWhenUsed/>
    <w:qFormat/>
    <w:rPr>
      <w:b w:val="true"/>
    </w:rPr>
  </w:style>
  <w:style w:type="character" w:styleId="FooterChar" w:customStyle="1">
    <w:name w:val="Footer Char"/>
    <w:basedOn w:val="DefaultParagraphFont"/>
    <w:uiPriority w:val="1"/>
    <w:unhideWhenUsed/>
    <w:qFormat/>
    <w:rPr>
      <w:sz w:val="24"/>
    </w:rPr>
  </w:style>
  <w:style w:type="character" w:styleId="pagenumber">
    <w:name w:val="page number"/>
    <w:basedOn w:val="DefaultParagraph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1"/>
    <w:unhideWhenUsed/>
    <w:qFormat/>
    <w:rPr>
      <w:rFonts w:ascii="Calibri Light" w:eastAsia="Calibri Light" w:hAnsi="Calibri Light" w:cs="Calibri Light"/>
      <w:color w:themeColor="accent1" w:themeShade="BC" w:val="2F5395"/>
      <w:sz w:val="32"/>
    </w:rPr>
  </w:style>
  <w:style w:type="character" w:styleId="ListParagraphChar" w:customStyle="1">
    <w:name w:val="List Paragraph Char"/>
    <w:uiPriority w:val="1"/>
    <w:unhideWhenUsed/>
    <w:qFormat/>
    <w:rPr>
      <w:rFonts w:ascii="Calibri" w:eastAsia="Calibri" w:hAnsi="Calibri" w:cs="Calibri"/>
      <w:sz w:val="22"/>
    </w:rPr>
  </w:style>
  <w:style w:type="character" w:styleId="HTMLPreformattedChar" w:customStyle="1">
    <w:name w:val="HTML Preformatted Char"/>
    <w:basedOn w:val="DefaultParagraphFont"/>
    <w:uiPriority w:val="1"/>
    <w:unhideWhenUsed/>
    <w:qFormat/>
    <w:rPr>
      <w:rFonts w:ascii="Courier New" w:eastAsia="Courier New" w:hAnsi="Courier New" w:cs="Courier New"/>
    </w:rPr>
  </w:style>
  <w:style w:type="character" w:styleId="Heading5Char" w:customStyle="1">
    <w:name w:val="Heading 5 Char"/>
    <w:basedOn w:val="DefaultParagraphFont"/>
    <w:link w:val="Heading5"/>
    <w:uiPriority w:val="1"/>
    <w:unhideWhenUsed/>
    <w:qFormat/>
    <w:rPr>
      <w:b w:val="true"/>
      <w:sz w:val="26"/>
      <w:i w:val="true"/>
    </w:rPr>
  </w:style>
  <w:style w:type="character" w:styleId="Hyperlink">
    <w:name w:val="Hyperlink"/>
    <w:uiPriority w:val="1"/>
    <w:unhideWhenUsed/>
    <w:qFormat/>
    <w:rPr>
      <w:u w:val="single"/>
      <w:color w:val="0000FF"/>
    </w:rPr>
  </w:style>
  <w:style w:type="character" w:styleId="PlainTextChar" w:customStyle="1">
    <w:name w:val="Plain Text Char"/>
    <w:basedOn w:val="DefaultParagraphFont"/>
    <w:uiPriority w:val="1"/>
    <w:unhideWhenUsed/>
    <w:qFormat/>
    <w:rPr>
      <w:rFonts w:ascii="Courier New" w:eastAsia="Courier New" w:hAnsi="Courier New" w:cs="Courier New"/>
    </w:rPr>
  </w:style>
  <w:style w:type="character" w:styleId="Style1Char" w:customStyle="1">
    <w:name w:val="Style1 Char"/>
    <w:uiPriority w:val="1"/>
    <w:unhideWhenUsed/>
    <w:qFormat/>
    <w:rPr>
      <w:rFonts w:ascii="Cambria" w:eastAsia="Cambria" w:hAnsi="Cambria" w:cs="Cambria"/>
      <w:sz w:val="22"/>
    </w:rPr>
  </w:style>
  <w:style w:type="character" w:styleId="HeaderChar" w:customStyle="1">
    <w:name w:val="Header Char"/>
    <w:basedOn w:val="DefaultParagraphFont"/>
    <w:uiPriority w:val="1"/>
    <w:unhideWhenUsed/>
    <w:qFormat/>
    <w:rPr>
      <w:sz w:val="24"/>
    </w:rPr>
  </w:style>
  <w:style w:type="character" w:styleId="None" w:customStyle="1">
    <w:name w:val="None"/>
    <w:uiPriority w:val="1"/>
    <w:unhideWhenUsed/>
    <w:qFormat/>
    <w:rPr/>
  </w:style>
  <w:style w:type="character" w:styleId="DefaultParagraphFont" w:default="1">
    <w:name w:val="Default Paragraph Font"/>
    <w:uiPriority w:val="1"/>
    <w:unhideWhenUsed/>
    <w:qFormat/>
    <w:rPr/>
  </w:style>
  <w:style w:type="character" w:styleId="small1" w:customStyle="1">
    <w:name w:val="small1"/>
    <w:uiPriority w:val="1"/>
    <w:unhideWhenUsed/>
    <w:qFormat/>
    <w:rPr>
      <w:rFonts w:ascii="Verdana" w:eastAsia="Verdana" w:hAnsi="Verdana" w:cs="Verdana"/>
      <w:sz w:val="16"/>
      <w:i w:val="false"/>
    </w:rPr>
  </w:style>
  <w:style w:type="character" w:styleId="BalloonTextChar" w:customStyle="1">
    <w:name w:val="Balloon Text Char"/>
    <w:basedOn w:val="DefaultParagraphFont"/>
    <w:uiPriority w:val="1"/>
    <w:unhideWhenUsed/>
    <w:qFormat/>
    <w:rPr>
      <w:rFonts w:ascii="Tahoma" w:eastAsia="Tahoma" w:hAnsi="Tahoma" w:cs="Tahoma"/>
      <w:sz w:val="16"/>
    </w:rPr>
  </w:style>
  <w:style w:type="character" w:styleId="UnresolvedMention">
    <w:name w:val="Unresolved Mention"/>
    <w:basedOn w:val="DefaultParagraphFont"/>
    <w:uiPriority w:val="1"/>
    <w:unhideWhenUsed/>
    <w:qFormat/>
    <w:rPr>
      <w:color w:val="605E5C"/>
      <w:shd w:fill="E1DFDD" w:val="clear" w:color="auto"/>
    </w:rPr>
  </w:style>
  <w:style w:type="character" w:styleId="BodyText2Char" w:customStyle="1">
    <w:name w:val="Body Text 2 Char"/>
    <w:basedOn w:val="DefaultParagraphFont"/>
    <w:uiPriority w:val="1"/>
    <w:unhideWhenUsed/>
    <w:qFormat/>
    <w:rPr>
      <w:sz w:val="24"/>
    </w:rPr>
  </w:style>
  <w:style w:type="character" w:styleId="BodyText3Char" w:customStyle="1">
    <w:name w:val="Body Text 3 Char"/>
    <w:basedOn w:val="DefaultParagraphFont"/>
    <w:uiPriority w:val="1"/>
    <w:unhideWhenUsed/>
    <w:qFormat/>
    <w:rPr>
      <w:sz w:val="16"/>
    </w:rPr>
  </w:style>
  <w:style w:type="character" w:styleId="Heading2Char" w:customStyle="1">
    <w:name w:val="Heading 2 Char"/>
    <w:basedOn w:val="DefaultParagraphFont"/>
    <w:link w:val="Heading2"/>
    <w:uiPriority w:val="1"/>
    <w:unhideWhenUsed/>
    <w:qFormat/>
    <w:rPr>
      <w:b w:val="true"/>
      <w:sz w:val="24"/>
    </w:rPr>
  </w:style>
  <w:style w:type="character" w:styleId="linenumber">
    <w:name w:val="line number"/>
    <w:basedOn w:val="DefaultParagraphFont"/>
    <w:uiPriority w:val="1"/>
    <w:unhideWhenUsed/>
    <w:qFormat/>
    <w:rPr/>
  </w:style>
  <w:style w:type="character" w:styleId="unnamed1711556694905">
    <w:name w:val="unnamed1711556694905"/>
    <w:uiPriority w:val="1"/>
    <w:unhideWhenUsed/>
    <w:qFormat/>
    <w:rPr/>
  </w:style>
  <w:style w:type="character" w:styleId="Job" w:customStyle="1">
    <w:name w:val="Job"/>
    <w:basedOn w:val="DefaultParagraphFont"/>
    <w:uiPriority w:val="1"/>
    <w:unhideWhenUsed/>
    <w:qFormat/>
    <w:rPr/>
  </w:style>
  <w:style w:type="character" w:styleId="SubtleEmphasis">
    <w:name w:val="Subtle Emphasis"/>
    <w:basedOn w:val=""/>
    <w:uiPriority w:val="1"/>
    <w:unhideWhenUsed/>
    <w:qFormat/>
    <w:rPr>
      <w:spacing w:val="10"/>
      <w:b w:val="true"/>
      <w:color w:themeColor="accent1" w:val="4472C4"/>
      <w:i w:val="true"/>
    </w:rPr>
  </w:style>
  <w:style w:type="character" w:styleId="Emphasis">
    <w:name w:val="Emphasis"/>
    <w:basedOn w:val="DefaultParagraphFont"/>
    <w:uiPriority w:val="1"/>
    <w:unhideWhenUsed/>
    <w:qFormat/>
    <w:rPr>
      <w:b w:val="false"/>
      <w:color w:themeColor="text2" w:themeTint="BC" w:val="687E9E"/>
      <w:sz w:val="26"/>
    </w:rPr>
  </w:style>
  <w:style w:type="character" w:styleId="IntenseEmphasis">
    <w:name w:val="Intense Emphasis"/>
    <w:basedOn w:val=""/>
    <w:uiPriority w:val="1"/>
    <w:unhideWhenUsed/>
    <w:qFormat/>
    <w:rPr>
      <w:spacing w:val="10"/>
      <w:b w:val="true"/>
      <w:color w:themeColor="accent3" w:val="A5A5A5"/>
      <w:i w:val="true"/>
    </w:rPr>
  </w:style>
  <w:style w:type="character" w:styleId="CharChar" w:customStyle="1">
    <w:name w:val=" Char Char"/>
    <w:uiPriority w:val="1"/>
    <w:unhideWhenUsed/>
    <w:qFormat/>
    <w:rPr>
      <w:sz w:val="22"/>
    </w:rPr>
  </w:style>
  <w:style w:type="character" w:styleId="TitleChar" w:customStyle="1">
    <w:name w:val="Title Char"/>
    <w:basedOn w:val="DefaultParagraphFont"/>
    <w:link w:val="Title"/>
    <w:uiPriority w:val="1"/>
    <w:unhideWhenUsed/>
    <w:qFormat/>
    <w:rPr>
      <w:rFonts w:ascii="Arial" w:eastAsia="Arial" w:hAnsi="Arial" w:cs="Arial"/>
      <w:smallCaps w:val="true"/>
      <w:b w:val="true"/>
      <w:sz w:val="28"/>
    </w:rPr>
  </w:style>
  <w:style w:type="character" w:styleId="Strong">
    <w:name w:val="Strong"/>
    <w:uiPriority w:val="1"/>
    <w:unhideWhenUsed/>
    <w:qFormat/>
    <w:rPr>
      <w:b w:val="true"/>
    </w:rPr>
  </w:style>
  <w:style w:type="character" w:styleId="yshortcuts" w:customStyle="1">
    <w:name w:val="yshortcuts"/>
    <w:basedOn w:val="DefaultParagraphFont"/>
    <w:uiPriority w:val="1"/>
    <w:unhideWhenUsed/>
    <w:qFormat/>
    <w:rPr/>
  </w:style>
  <w:style w:type="character" w:styleId="SubtleReference">
    <w:name w:val="Subtle Reference"/>
    <w:basedOn w:val=""/>
    <w:uiPriority w:val="1"/>
    <w:unhideWhenUsed/>
    <w:qFormat/>
    <w:rPr>
      <w:spacing w:val="10"/>
      <w:b w:val="true"/>
      <w:color w:themeColor="accent5" w:val="5B9BD5"/>
      <w:i w:val="true"/>
    </w:rPr>
  </w:style>
  <w:style w:type="character" w:styleId="IntenseReference">
    <w:name w:val="Intense Reference"/>
    <w:basedOn w:val=""/>
    <w:uiPriority w:val="1"/>
    <w:unhideWhenUsed/>
    <w:qFormat/>
    <w:rPr>
      <w:spacing w:val="10"/>
      <w:b w:val="true"/>
      <w:color w:themeColor="accent6" w:val="70AD47"/>
      <w:i w:val="true"/>
    </w:rPr>
  </w:style>
  <w:style w:type="character" w:styleId="BookTitle">
    <w:name w:val="Book Title"/>
    <w:basedOn w:val=""/>
    <w:uiPriority w:val="1"/>
    <w:unhideWhenUsed/>
    <w:qFormat/>
    <w:rPr>
      <w:spacing w:val="10"/>
      <w:b w:val="true"/>
      <w:color w:themeColor="accent2" w:val="ED7D31"/>
      <w:i w:val="true"/>
    </w:rPr>
  </w:style>
  <w:style w:type="character" w:styleId="NormalItalic" w:customStyle="1">
    <w:name w:val="Normal Italic"/>
    <w:basedOn w:val="DefaultParagraphFont"/>
    <w:uiPriority w:val="1"/>
    <w:unhideWhenUsed/>
    <w:qFormat/>
    <w:rPr>
      <w:rFonts w:ascii="Arial" w:eastAsia="Arial" w:hAnsi="Arial" w:cs="Arial"/>
      <w:i w:val="true"/>
    </w:rPr>
  </w:style>
  <w:style w:type="character" w:styleId="UnresolvedMention1" w:customStyle="1">
    <w:name w:val="Unresolved Mention1"/>
    <w:basedOn w:val="DefaultParagraphFont"/>
    <w:uiPriority w:val="1"/>
    <w:unhideWhenUsed/>
    <w:qFormat/>
    <w:rPr>
      <w:color w:val="605E5C"/>
      <w:shd w:fill="E1DFDD" w:val="clear" w:color="auto"/>
    </w:rPr>
  </w:style>
  <w:style w:type="character" w:styleId="NoSpacingChar" w:customStyle="1">
    <w:name w:val="No Spacing Char"/>
    <w:uiPriority w:val="1"/>
    <w:unhideWhenUsed/>
    <w:qFormat/>
    <w:rPr>
      <w:rFonts w:ascii="Calibri" w:eastAsia="Calibri" w:hAnsi="Calibri" w:cs="Calibri"/>
      <w:sz w:val="22"/>
    </w:rPr>
  </w:style>
  <w:style w:type="character" w:styleId="Heading3Char" w:customStyle="1">
    <w:name w:val="Heading 3 Char"/>
    <w:link w:val="Heading3"/>
    <w:uiPriority w:val="1"/>
    <w:unhideWhenUsed/>
    <w:qFormat/>
    <w:rPr>
      <w:rFonts w:ascii="Calibri Light" w:eastAsia="Calibri Light" w:hAnsi="Calibri Light" w:cs="Calibri Light"/>
      <w:b w:val="true"/>
      <w:sz w:val="26"/>
    </w:rPr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1.xml" Type="http://schemas.openxmlformats.org/officeDocument/2006/relationships/theme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1.xml" Type="http://schemas.openxmlformats.org/officeDocument/2006/relationships/footer"/><Relationship Id="rId8" Target="header2.xml" Type="http://schemas.openxmlformats.org/officeDocument/2006/relationships/header"/><Relationship Id="rId9" Target="footer2.xml" Type="http://schemas.openxmlformats.org/officeDocument/2006/relationships/footer"/></Relationships>
</file>

<file path=word/_rels/fontTable.xml.rels><?xml version="1.0" encoding="UTF-8" standalone="no"?><Relationships xmlns="http://schemas.openxmlformats.org/package/2006/relationships"><Relationship Id="rId43eefb85-dd06-48bb-a42b-a27d80b888a6" Target="fonts/notosanssymbolsregular.ttf" Type="http://schemas.openxmlformats.org/officeDocument/2006/relationships/font"/><Relationship Id="rIdcd6b01a2-6e46-470d-9c29-b62d98f4dc19" Target="fonts/carlitoregular.ttf" Type="http://schemas.openxmlformats.org/officeDocument/2006/relationships/font"/></Relationships>
</file>

<file path=word/theme/theme1.xml><?xml version="1.0" encoding="utf-8"?>
<a:theme xmlns:a="http://schemas.openxmlformats.org/drawingml/2006/main" name="1711556694855">
  <a:themeElements>
    <a:clrScheme name="Defaul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Carlito Regula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 Regula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false"/>
        </a:gradFill>
        <a:gradFill rotWithShape="fals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fals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fals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2024-03-27T16:24:54Z</dcterms:created>
  <dc:creator>Bharath Baalu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ZWConversion">
    <vt:lpwstr>1</vt:lpwstr>
  </property>
</Properties>
</file>