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C5DDC1" w14:textId="77777777" w:rsidR="00112656" w:rsidRPr="0033361C" w:rsidRDefault="00112656" w:rsidP="00112656">
      <w:pPr>
        <w:rPr>
          <w:b/>
          <w:bCs/>
        </w:rPr>
      </w:pPr>
      <w:r w:rsidRPr="00132F86">
        <w:rPr>
          <w:b/>
          <w:bCs/>
        </w:rPr>
        <w:t>PROFESSIONAL SUMMARY</w:t>
      </w:r>
      <w:r>
        <w:rPr>
          <w:b/>
          <w:bCs/>
        </w:rPr>
        <w:t>:</w:t>
      </w:r>
    </w:p>
    <w:p w14:paraId="7D28FFCB" w14:textId="3A72D8A1" w:rsidR="001838B5" w:rsidRPr="001838B5" w:rsidRDefault="001838B5" w:rsidP="00096352">
      <w:pPr>
        <w:pStyle w:val="ListParagraph"/>
        <w:widowControl/>
        <w:numPr>
          <w:ilvl w:val="0"/>
          <w:numId w:val="3"/>
        </w:numPr>
        <w:autoSpaceDE/>
        <w:autoSpaceDN/>
        <w:adjustRightInd/>
        <w:spacing w:after="160" w:line="259" w:lineRule="auto"/>
        <w:ind w:left="426" w:right="662"/>
        <w:jc w:val="both"/>
        <w:rPr>
          <w:rFonts w:asciiTheme="minorHAnsi" w:eastAsia="Century Gothic" w:hAnsiTheme="minorHAnsi" w:cstheme="minorHAnsi"/>
          <w:sz w:val="22"/>
          <w:szCs w:val="22"/>
          <w:u w:color="000000"/>
        </w:rPr>
      </w:pPr>
      <w:r w:rsidRPr="001838B5">
        <w:rPr>
          <w:rFonts w:asciiTheme="minorHAnsi" w:eastAsia="Century Gothic" w:hAnsiTheme="minorHAnsi" w:cstheme="minorHAnsi"/>
          <w:b/>
          <w:bCs/>
          <w:sz w:val="22"/>
          <w:szCs w:val="22"/>
          <w:u w:color="000000"/>
        </w:rPr>
        <w:t xml:space="preserve">CLEARANCE:  </w:t>
      </w:r>
      <w:r w:rsidRPr="001838B5">
        <w:rPr>
          <w:rFonts w:asciiTheme="minorHAnsi" w:eastAsia="Century Gothic" w:hAnsiTheme="minorHAnsi" w:cstheme="minorHAnsi"/>
          <w:sz w:val="22"/>
          <w:szCs w:val="22"/>
          <w:u w:color="000000"/>
        </w:rPr>
        <w:t xml:space="preserve">Active </w:t>
      </w:r>
      <w:r w:rsidRPr="001838B5">
        <w:rPr>
          <w:rFonts w:asciiTheme="minorHAnsi" w:eastAsia="Century Gothic" w:hAnsiTheme="minorHAnsi" w:cstheme="minorHAnsi"/>
          <w:sz w:val="22"/>
          <w:szCs w:val="22"/>
          <w:u w:color="000000"/>
        </w:rPr>
        <w:t xml:space="preserve">DOD </w:t>
      </w:r>
      <w:r w:rsidRPr="001838B5">
        <w:rPr>
          <w:rFonts w:asciiTheme="minorHAnsi" w:eastAsia="Century Gothic" w:hAnsiTheme="minorHAnsi" w:cstheme="minorHAnsi"/>
          <w:sz w:val="22"/>
          <w:szCs w:val="22"/>
          <w:u w:color="000000"/>
        </w:rPr>
        <w:t>Clearance</w:t>
      </w:r>
    </w:p>
    <w:p w14:paraId="3999BBDD" w14:textId="7CDB1E5E" w:rsidR="00096352" w:rsidRPr="00096352" w:rsidRDefault="00096352" w:rsidP="00096352">
      <w:pPr>
        <w:pStyle w:val="ListParagraph"/>
        <w:widowControl/>
        <w:numPr>
          <w:ilvl w:val="0"/>
          <w:numId w:val="3"/>
        </w:numPr>
        <w:autoSpaceDE/>
        <w:autoSpaceDN/>
        <w:adjustRightInd/>
        <w:spacing w:after="160" w:line="259" w:lineRule="auto"/>
        <w:ind w:left="426" w:right="662"/>
        <w:jc w:val="both"/>
        <w:rPr>
          <w:rFonts w:asciiTheme="minorHAnsi" w:eastAsia="Century Gothic" w:hAnsiTheme="minorHAnsi" w:cstheme="minorHAnsi"/>
          <w:sz w:val="22"/>
          <w:szCs w:val="22"/>
          <w:u w:color="000000"/>
        </w:rPr>
      </w:pPr>
      <w:r w:rsidRPr="00096352">
        <w:rPr>
          <w:rFonts w:asciiTheme="minorHAnsi" w:eastAsia="Century Gothic" w:hAnsiTheme="minorHAnsi" w:cstheme="minorHAnsi"/>
          <w:sz w:val="22"/>
          <w:szCs w:val="22"/>
          <w:u w:color="000000"/>
        </w:rPr>
        <w:t>With 21 years of experience, adept at supporting multi-location networks, offering training and technical assistance tailored to users' varying IT proficiency.</w:t>
      </w:r>
    </w:p>
    <w:p w14:paraId="59C8DCEF" w14:textId="15E11C89" w:rsidR="00096352" w:rsidRPr="00096352" w:rsidRDefault="00096352" w:rsidP="00096352">
      <w:pPr>
        <w:pStyle w:val="ListParagraph"/>
        <w:widowControl/>
        <w:numPr>
          <w:ilvl w:val="0"/>
          <w:numId w:val="3"/>
        </w:numPr>
        <w:autoSpaceDE/>
        <w:autoSpaceDN/>
        <w:adjustRightInd/>
        <w:spacing w:after="160" w:line="259" w:lineRule="auto"/>
        <w:ind w:left="426" w:right="662"/>
        <w:jc w:val="both"/>
        <w:rPr>
          <w:rFonts w:asciiTheme="minorHAnsi" w:eastAsia="Century Gothic" w:hAnsiTheme="minorHAnsi" w:cstheme="minorHAnsi"/>
          <w:sz w:val="22"/>
          <w:szCs w:val="22"/>
          <w:u w:color="000000"/>
        </w:rPr>
      </w:pPr>
      <w:r w:rsidRPr="00096352">
        <w:rPr>
          <w:rFonts w:asciiTheme="minorHAnsi" w:eastAsia="Century Gothic" w:hAnsiTheme="minorHAnsi" w:cstheme="minorHAnsi"/>
          <w:sz w:val="22"/>
          <w:szCs w:val="22"/>
          <w:u w:color="000000"/>
        </w:rPr>
        <w:t>Proficient in swiftly identifying, troubleshooting, and resolving issues while fostering collaboration with other departments and IT personnel.</w:t>
      </w:r>
    </w:p>
    <w:p w14:paraId="09D099E4" w14:textId="2710DC2D" w:rsidR="00096352" w:rsidRPr="00096352" w:rsidRDefault="00096352" w:rsidP="00096352">
      <w:pPr>
        <w:pStyle w:val="ListParagraph"/>
        <w:widowControl/>
        <w:numPr>
          <w:ilvl w:val="0"/>
          <w:numId w:val="3"/>
        </w:numPr>
        <w:autoSpaceDE/>
        <w:autoSpaceDN/>
        <w:adjustRightInd/>
        <w:spacing w:after="160" w:line="259" w:lineRule="auto"/>
        <w:ind w:left="426" w:right="662"/>
        <w:jc w:val="both"/>
        <w:rPr>
          <w:rFonts w:asciiTheme="minorHAnsi" w:eastAsia="Century Gothic" w:hAnsiTheme="minorHAnsi" w:cstheme="minorHAnsi"/>
          <w:sz w:val="22"/>
          <w:szCs w:val="22"/>
          <w:u w:color="000000"/>
        </w:rPr>
      </w:pPr>
      <w:r w:rsidRPr="00096352">
        <w:rPr>
          <w:rFonts w:asciiTheme="minorHAnsi" w:eastAsia="Century Gothic" w:hAnsiTheme="minorHAnsi" w:cstheme="minorHAnsi"/>
          <w:sz w:val="22"/>
          <w:szCs w:val="22"/>
          <w:u w:color="000000"/>
        </w:rPr>
        <w:t>Executes Continuity of Operations (COOP) and Disaster Recovery measures, alongside regular network security maintenance and monitoring.</w:t>
      </w:r>
    </w:p>
    <w:p w14:paraId="22AC63DF" w14:textId="1768F0CB" w:rsidR="00096352" w:rsidRPr="00096352" w:rsidRDefault="00096352" w:rsidP="00096352">
      <w:pPr>
        <w:pStyle w:val="ListParagraph"/>
        <w:widowControl/>
        <w:numPr>
          <w:ilvl w:val="0"/>
          <w:numId w:val="3"/>
        </w:numPr>
        <w:autoSpaceDE/>
        <w:autoSpaceDN/>
        <w:adjustRightInd/>
        <w:spacing w:after="160" w:line="259" w:lineRule="auto"/>
        <w:ind w:left="426" w:right="662"/>
        <w:jc w:val="both"/>
        <w:rPr>
          <w:rFonts w:asciiTheme="minorHAnsi" w:eastAsia="Century Gothic" w:hAnsiTheme="minorHAnsi" w:cstheme="minorHAnsi"/>
          <w:sz w:val="22"/>
          <w:szCs w:val="22"/>
          <w:u w:color="000000"/>
        </w:rPr>
      </w:pPr>
      <w:r w:rsidRPr="00096352">
        <w:rPr>
          <w:rFonts w:asciiTheme="minorHAnsi" w:eastAsia="Century Gothic" w:hAnsiTheme="minorHAnsi" w:cstheme="minorHAnsi"/>
          <w:sz w:val="22"/>
          <w:szCs w:val="22"/>
          <w:u w:color="000000"/>
        </w:rPr>
        <w:t>Possesses technical expertise in Java, MVC, XUL, JavaScript-based AJAX frameworks like GWT, ZK, JSF, Ample, and related plugins such as jQuery, Swing/AWT.</w:t>
      </w:r>
    </w:p>
    <w:p w14:paraId="4A8023A6" w14:textId="4A58961A" w:rsidR="00096352" w:rsidRPr="00096352" w:rsidRDefault="00096352" w:rsidP="00096352">
      <w:pPr>
        <w:pStyle w:val="ListParagraph"/>
        <w:widowControl/>
        <w:numPr>
          <w:ilvl w:val="0"/>
          <w:numId w:val="3"/>
        </w:numPr>
        <w:autoSpaceDE/>
        <w:autoSpaceDN/>
        <w:adjustRightInd/>
        <w:spacing w:after="160" w:line="259" w:lineRule="auto"/>
        <w:ind w:left="426" w:right="662"/>
        <w:jc w:val="both"/>
        <w:rPr>
          <w:rFonts w:asciiTheme="minorHAnsi" w:eastAsia="Century Gothic" w:hAnsiTheme="minorHAnsi" w:cstheme="minorHAnsi"/>
          <w:sz w:val="22"/>
          <w:szCs w:val="22"/>
          <w:u w:color="000000"/>
        </w:rPr>
      </w:pPr>
      <w:r w:rsidRPr="00096352">
        <w:rPr>
          <w:rFonts w:asciiTheme="minorHAnsi" w:eastAsia="Century Gothic" w:hAnsiTheme="minorHAnsi" w:cstheme="minorHAnsi"/>
          <w:sz w:val="22"/>
          <w:szCs w:val="22"/>
          <w:u w:color="000000"/>
        </w:rPr>
        <w:t>Skilled in design aspects including compositing, layout, mock-up flow, section-508/accessibility, and patterns.</w:t>
      </w:r>
    </w:p>
    <w:p w14:paraId="22B6B5D3" w14:textId="2020052C" w:rsidR="00096352" w:rsidRPr="00096352" w:rsidRDefault="00096352" w:rsidP="00096352">
      <w:pPr>
        <w:pStyle w:val="ListParagraph"/>
        <w:widowControl/>
        <w:numPr>
          <w:ilvl w:val="0"/>
          <w:numId w:val="3"/>
        </w:numPr>
        <w:autoSpaceDE/>
        <w:autoSpaceDN/>
        <w:adjustRightInd/>
        <w:spacing w:after="160" w:line="259" w:lineRule="auto"/>
        <w:ind w:left="426" w:right="662"/>
        <w:jc w:val="both"/>
        <w:rPr>
          <w:rFonts w:asciiTheme="minorHAnsi" w:eastAsia="Century Gothic" w:hAnsiTheme="minorHAnsi" w:cstheme="minorHAnsi"/>
          <w:sz w:val="22"/>
          <w:szCs w:val="22"/>
          <w:u w:color="000000"/>
        </w:rPr>
      </w:pPr>
      <w:r w:rsidRPr="00096352">
        <w:rPr>
          <w:rFonts w:asciiTheme="minorHAnsi" w:eastAsia="Century Gothic" w:hAnsiTheme="minorHAnsi" w:cstheme="minorHAnsi"/>
          <w:sz w:val="22"/>
          <w:szCs w:val="22"/>
          <w:u w:color="000000"/>
        </w:rPr>
        <w:t>Well-versed in development methodologies such as SDLC, Scrum/Agile, and proficient in utilizing various environment and tools like Eclipse, Visual Studio, RSA, Rose, SVN, ClearCase, CVS, TeamForge, JIRA, Concert for Configuration/Build and Release management.</w:t>
      </w:r>
    </w:p>
    <w:p w14:paraId="05B74B01" w14:textId="7C283045" w:rsidR="00112656" w:rsidRDefault="00112656" w:rsidP="00112656">
      <w:pPr>
        <w:rPr>
          <w:b/>
          <w:bCs/>
        </w:rPr>
      </w:pPr>
      <w:r w:rsidRPr="00C86AD0">
        <w:rPr>
          <w:b/>
          <w:bCs/>
        </w:rPr>
        <w:t>TECHNICAL SKILLS:</w:t>
      </w:r>
    </w:p>
    <w:p w14:paraId="59F21A83" w14:textId="35263BC4" w:rsidR="00112656" w:rsidRPr="00096352" w:rsidRDefault="00112656" w:rsidP="00112656">
      <w:pPr>
        <w:pStyle w:val="ListParagraph"/>
        <w:widowControl/>
        <w:numPr>
          <w:ilvl w:val="0"/>
          <w:numId w:val="3"/>
        </w:numPr>
        <w:autoSpaceDE/>
        <w:autoSpaceDN/>
        <w:adjustRightInd/>
        <w:spacing w:after="160" w:line="259" w:lineRule="auto"/>
        <w:ind w:left="426" w:right="662"/>
        <w:jc w:val="both"/>
        <w:rPr>
          <w:rFonts w:asciiTheme="minorHAnsi" w:eastAsia="Century Gothic" w:hAnsiTheme="minorHAnsi" w:cstheme="minorHAnsi"/>
          <w:sz w:val="22"/>
          <w:szCs w:val="22"/>
          <w:u w:color="000000"/>
        </w:rPr>
      </w:pPr>
      <w:r w:rsidRPr="00096352">
        <w:rPr>
          <w:rFonts w:asciiTheme="minorHAnsi" w:eastAsia="Century Gothic" w:hAnsiTheme="minorHAnsi" w:cstheme="minorHAnsi"/>
          <w:sz w:val="22"/>
          <w:szCs w:val="22"/>
          <w:u w:color="000000"/>
        </w:rPr>
        <w:t>ISDN/ T1, Network Servers and Workstations, Windows 2000/XP/Vista/Cisco</w:t>
      </w:r>
      <w:r w:rsidR="00AA5F4A" w:rsidRPr="00096352">
        <w:rPr>
          <w:rFonts w:asciiTheme="minorHAnsi" w:eastAsia="Century Gothic" w:hAnsiTheme="minorHAnsi" w:cstheme="minorHAnsi"/>
          <w:sz w:val="22"/>
          <w:szCs w:val="22"/>
          <w:u w:color="000000"/>
        </w:rPr>
        <w:t xml:space="preserve">, </w:t>
      </w:r>
      <w:r w:rsidRPr="00096352">
        <w:rPr>
          <w:rFonts w:asciiTheme="minorHAnsi" w:eastAsia="Century Gothic" w:hAnsiTheme="minorHAnsi" w:cstheme="minorHAnsi"/>
          <w:sz w:val="22"/>
          <w:szCs w:val="22"/>
          <w:u w:color="000000"/>
        </w:rPr>
        <w:t>Network Security monitoring, Windows 2003 Server Adm, Dell Servers</w:t>
      </w:r>
      <w:r w:rsidR="00096352" w:rsidRPr="00096352">
        <w:rPr>
          <w:rFonts w:asciiTheme="minorHAnsi" w:eastAsia="Century Gothic" w:hAnsiTheme="minorHAnsi" w:cstheme="minorHAnsi"/>
          <w:sz w:val="22"/>
          <w:szCs w:val="22"/>
          <w:u w:color="000000"/>
        </w:rPr>
        <w:t xml:space="preserve">, </w:t>
      </w:r>
      <w:r w:rsidRPr="00096352">
        <w:rPr>
          <w:rFonts w:asciiTheme="minorHAnsi" w:eastAsia="Century Gothic" w:hAnsiTheme="minorHAnsi" w:cstheme="minorHAnsi"/>
          <w:sz w:val="22"/>
          <w:szCs w:val="22"/>
          <w:u w:color="000000"/>
        </w:rPr>
        <w:t>Remote Access using SMS, Blackberry, Active Directory, PeopleSoft, Oracle 10 &amp; 11</w:t>
      </w:r>
      <w:r w:rsidR="00AA5F4A" w:rsidRPr="00096352">
        <w:rPr>
          <w:rFonts w:asciiTheme="minorHAnsi" w:eastAsia="Century Gothic" w:hAnsiTheme="minorHAnsi" w:cstheme="minorHAnsi"/>
          <w:sz w:val="22"/>
          <w:szCs w:val="22"/>
          <w:u w:color="000000"/>
        </w:rPr>
        <w:t xml:space="preserve">, </w:t>
      </w:r>
      <w:r w:rsidRPr="00096352">
        <w:rPr>
          <w:rFonts w:asciiTheme="minorHAnsi" w:eastAsia="Century Gothic" w:hAnsiTheme="minorHAnsi" w:cstheme="minorHAnsi"/>
          <w:sz w:val="22"/>
          <w:szCs w:val="22"/>
          <w:u w:color="000000"/>
        </w:rPr>
        <w:t>SQL Server 2008/2012/2019, Team Foundation Server, UNIX / RED HAT 32-64 BIT</w:t>
      </w:r>
      <w:r w:rsidR="00AA5F4A" w:rsidRPr="00096352">
        <w:rPr>
          <w:rFonts w:asciiTheme="minorHAnsi" w:eastAsia="Century Gothic" w:hAnsiTheme="minorHAnsi" w:cstheme="minorHAnsi"/>
          <w:sz w:val="22"/>
          <w:szCs w:val="22"/>
          <w:u w:color="000000"/>
        </w:rPr>
        <w:t xml:space="preserve">, </w:t>
      </w:r>
      <w:r w:rsidRPr="00096352">
        <w:rPr>
          <w:rFonts w:asciiTheme="minorHAnsi" w:eastAsia="Century Gothic" w:hAnsiTheme="minorHAnsi" w:cstheme="minorHAnsi"/>
          <w:sz w:val="22"/>
          <w:szCs w:val="22"/>
          <w:u w:color="000000"/>
        </w:rPr>
        <w:t>Nessus, CITRIX Client, Solaris DNS, Packet Capture, LINUX, CHAINSAW</w:t>
      </w:r>
    </w:p>
    <w:p w14:paraId="20E8B323" w14:textId="1F05F0DE" w:rsidR="00112656" w:rsidRPr="00096352" w:rsidRDefault="00112656" w:rsidP="00112656">
      <w:pPr>
        <w:pStyle w:val="ListParagraph"/>
        <w:widowControl/>
        <w:numPr>
          <w:ilvl w:val="0"/>
          <w:numId w:val="3"/>
        </w:numPr>
        <w:autoSpaceDE/>
        <w:autoSpaceDN/>
        <w:adjustRightInd/>
        <w:spacing w:after="160" w:line="259" w:lineRule="auto"/>
        <w:ind w:left="426" w:right="662"/>
        <w:jc w:val="both"/>
        <w:rPr>
          <w:rFonts w:asciiTheme="minorHAnsi" w:eastAsia="Century Gothic" w:hAnsiTheme="minorHAnsi" w:cstheme="minorHAnsi"/>
          <w:sz w:val="22"/>
          <w:szCs w:val="22"/>
          <w:u w:color="000000"/>
        </w:rPr>
      </w:pPr>
      <w:r w:rsidRPr="00096352">
        <w:rPr>
          <w:rFonts w:asciiTheme="minorHAnsi" w:eastAsia="Century Gothic" w:hAnsiTheme="minorHAnsi" w:cstheme="minorHAnsi"/>
          <w:sz w:val="22"/>
          <w:szCs w:val="22"/>
          <w:u w:color="000000"/>
        </w:rPr>
        <w:t>WEBSPHERE, VMWARE ESX Servers, WEBLOGIC 10, SharePoint 2005/2007/2010/2013</w:t>
      </w:r>
      <w:r w:rsidR="00096352" w:rsidRPr="00096352">
        <w:rPr>
          <w:rFonts w:asciiTheme="minorHAnsi" w:eastAsia="Century Gothic" w:hAnsiTheme="minorHAnsi" w:cstheme="minorHAnsi"/>
          <w:sz w:val="22"/>
          <w:szCs w:val="22"/>
          <w:u w:color="000000"/>
        </w:rPr>
        <w:t>,</w:t>
      </w:r>
      <w:r w:rsidR="00096352">
        <w:rPr>
          <w:rFonts w:asciiTheme="minorHAnsi" w:eastAsia="Century Gothic" w:hAnsiTheme="minorHAnsi" w:cstheme="minorHAnsi"/>
          <w:sz w:val="22"/>
          <w:szCs w:val="22"/>
          <w:u w:color="000000"/>
        </w:rPr>
        <w:t xml:space="preserve"> </w:t>
      </w:r>
      <w:r w:rsidRPr="00096352">
        <w:rPr>
          <w:rFonts w:asciiTheme="minorHAnsi" w:eastAsia="Century Gothic" w:hAnsiTheme="minorHAnsi" w:cstheme="minorHAnsi"/>
          <w:sz w:val="22"/>
          <w:szCs w:val="22"/>
          <w:u w:color="000000"/>
        </w:rPr>
        <w:t>SCOM /MOM 2005-2007, SCCM 2007 &amp;2012, SCOM 2007 &amp; 2012</w:t>
      </w:r>
      <w:r w:rsidR="00AA5F4A" w:rsidRPr="00096352">
        <w:rPr>
          <w:rFonts w:asciiTheme="minorHAnsi" w:eastAsia="Century Gothic" w:hAnsiTheme="minorHAnsi" w:cstheme="minorHAnsi"/>
          <w:sz w:val="22"/>
          <w:szCs w:val="22"/>
          <w:u w:color="000000"/>
        </w:rPr>
        <w:t xml:space="preserve">, </w:t>
      </w:r>
      <w:r w:rsidRPr="00096352">
        <w:rPr>
          <w:rFonts w:asciiTheme="minorHAnsi" w:eastAsia="Century Gothic" w:hAnsiTheme="minorHAnsi" w:cstheme="minorHAnsi"/>
          <w:sz w:val="22"/>
          <w:szCs w:val="22"/>
          <w:u w:color="000000"/>
        </w:rPr>
        <w:t>Palo Alto, EMC, CMMI, HP Servers, MARS, DFS</w:t>
      </w:r>
    </w:p>
    <w:p w14:paraId="2CC3BA42" w14:textId="5BF52298" w:rsidR="00112656" w:rsidRPr="00AA5F4A" w:rsidRDefault="00112656" w:rsidP="00112656">
      <w:pPr>
        <w:pStyle w:val="ListParagraph"/>
        <w:widowControl/>
        <w:numPr>
          <w:ilvl w:val="0"/>
          <w:numId w:val="3"/>
        </w:numPr>
        <w:autoSpaceDE/>
        <w:autoSpaceDN/>
        <w:adjustRightInd/>
        <w:spacing w:after="160" w:line="259" w:lineRule="auto"/>
        <w:ind w:left="426" w:right="662"/>
        <w:jc w:val="both"/>
        <w:rPr>
          <w:rFonts w:asciiTheme="minorHAnsi" w:eastAsia="Century Gothic" w:hAnsiTheme="minorHAnsi" w:cstheme="minorHAnsi"/>
          <w:sz w:val="22"/>
          <w:szCs w:val="22"/>
          <w:u w:color="000000"/>
        </w:rPr>
      </w:pPr>
      <w:r w:rsidRPr="00AA5F4A">
        <w:rPr>
          <w:rFonts w:asciiTheme="minorHAnsi" w:eastAsia="Century Gothic" w:hAnsiTheme="minorHAnsi" w:cstheme="minorHAnsi"/>
          <w:sz w:val="22"/>
          <w:szCs w:val="22"/>
          <w:u w:color="000000"/>
        </w:rPr>
        <w:t>SOA, TAM, Clear Case, LDAP, UDB, IOE, Cisco UCS, Cisco Cloud, JWICS Environment, Juniper Network,</w:t>
      </w:r>
      <w:r w:rsidR="00AA5F4A" w:rsidRPr="00AA5F4A">
        <w:rPr>
          <w:rFonts w:asciiTheme="minorHAnsi" w:eastAsia="Century Gothic" w:hAnsiTheme="minorHAnsi" w:cstheme="minorHAnsi"/>
          <w:sz w:val="22"/>
          <w:szCs w:val="22"/>
          <w:u w:color="000000"/>
        </w:rPr>
        <w:t xml:space="preserve"> </w:t>
      </w:r>
      <w:r w:rsidRPr="00AA5F4A">
        <w:rPr>
          <w:rFonts w:asciiTheme="minorHAnsi" w:eastAsia="Century Gothic" w:hAnsiTheme="minorHAnsi" w:cstheme="minorHAnsi"/>
          <w:sz w:val="22"/>
          <w:szCs w:val="22"/>
          <w:u w:color="000000"/>
        </w:rPr>
        <w:t>Barracuda Network</w:t>
      </w:r>
      <w:r w:rsidR="00AA5F4A" w:rsidRPr="00AA5F4A">
        <w:rPr>
          <w:rFonts w:asciiTheme="minorHAnsi" w:eastAsia="Century Gothic" w:hAnsiTheme="minorHAnsi" w:cstheme="minorHAnsi"/>
          <w:sz w:val="22"/>
          <w:szCs w:val="22"/>
          <w:u w:color="000000"/>
        </w:rPr>
        <w:t xml:space="preserve">, </w:t>
      </w:r>
      <w:r w:rsidRPr="00AA5F4A">
        <w:rPr>
          <w:rFonts w:asciiTheme="minorHAnsi" w:eastAsia="Century Gothic" w:hAnsiTheme="minorHAnsi" w:cstheme="minorHAnsi"/>
          <w:sz w:val="22"/>
          <w:szCs w:val="22"/>
          <w:u w:color="000000"/>
        </w:rPr>
        <w:t>Orion Solar Winds</w:t>
      </w:r>
      <w:r w:rsidR="00AA5F4A" w:rsidRPr="00AA5F4A">
        <w:rPr>
          <w:rFonts w:asciiTheme="minorHAnsi" w:eastAsia="Century Gothic" w:hAnsiTheme="minorHAnsi" w:cstheme="minorHAnsi"/>
          <w:sz w:val="22"/>
          <w:szCs w:val="22"/>
          <w:u w:color="000000"/>
        </w:rPr>
        <w:t xml:space="preserve">, </w:t>
      </w:r>
      <w:r w:rsidRPr="00AA5F4A">
        <w:rPr>
          <w:rFonts w:asciiTheme="minorHAnsi" w:eastAsia="Century Gothic" w:hAnsiTheme="minorHAnsi" w:cstheme="minorHAnsi"/>
          <w:sz w:val="22"/>
          <w:szCs w:val="22"/>
          <w:u w:color="000000"/>
        </w:rPr>
        <w:t>Opsware</w:t>
      </w:r>
      <w:r w:rsidR="00AA5F4A" w:rsidRPr="00AA5F4A">
        <w:rPr>
          <w:rFonts w:asciiTheme="minorHAnsi" w:eastAsia="Century Gothic" w:hAnsiTheme="minorHAnsi" w:cstheme="minorHAnsi"/>
          <w:sz w:val="22"/>
          <w:szCs w:val="22"/>
          <w:u w:color="000000"/>
        </w:rPr>
        <w:t xml:space="preserve">, </w:t>
      </w:r>
      <w:r w:rsidRPr="00AA5F4A">
        <w:rPr>
          <w:rFonts w:asciiTheme="minorHAnsi" w:eastAsia="Century Gothic" w:hAnsiTheme="minorHAnsi" w:cstheme="minorHAnsi"/>
          <w:sz w:val="22"/>
          <w:szCs w:val="22"/>
          <w:u w:color="000000"/>
        </w:rPr>
        <w:t>TELNET</w:t>
      </w:r>
    </w:p>
    <w:p w14:paraId="29DFA4E6" w14:textId="39389C8A" w:rsidR="00112656" w:rsidRDefault="00112656" w:rsidP="00112656">
      <w:pPr>
        <w:pStyle w:val="ListParagraph"/>
        <w:widowControl/>
        <w:numPr>
          <w:ilvl w:val="0"/>
          <w:numId w:val="3"/>
        </w:numPr>
        <w:autoSpaceDE/>
        <w:autoSpaceDN/>
        <w:adjustRightInd/>
        <w:spacing w:after="160" w:line="259" w:lineRule="auto"/>
        <w:ind w:left="426" w:right="662"/>
        <w:jc w:val="both"/>
        <w:rPr>
          <w:rFonts w:asciiTheme="minorHAnsi" w:eastAsia="Century Gothic" w:hAnsiTheme="minorHAnsi" w:cstheme="minorHAnsi"/>
          <w:sz w:val="22"/>
          <w:szCs w:val="22"/>
          <w:u w:color="000000"/>
        </w:rPr>
      </w:pPr>
      <w:r w:rsidRPr="00AA5F4A">
        <w:rPr>
          <w:rFonts w:asciiTheme="minorHAnsi" w:eastAsia="Century Gothic" w:hAnsiTheme="minorHAnsi" w:cstheme="minorHAnsi"/>
          <w:sz w:val="22"/>
          <w:szCs w:val="22"/>
          <w:u w:color="000000"/>
        </w:rPr>
        <w:t>COTS</w:t>
      </w:r>
      <w:r w:rsidR="00AA5F4A" w:rsidRPr="00AA5F4A">
        <w:rPr>
          <w:rFonts w:asciiTheme="minorHAnsi" w:eastAsia="Century Gothic" w:hAnsiTheme="minorHAnsi" w:cstheme="minorHAnsi"/>
          <w:sz w:val="22"/>
          <w:szCs w:val="22"/>
          <w:u w:color="000000"/>
        </w:rPr>
        <w:t xml:space="preserve">, </w:t>
      </w:r>
      <w:r w:rsidRPr="00AA5F4A">
        <w:rPr>
          <w:rFonts w:asciiTheme="minorHAnsi" w:eastAsia="Century Gothic" w:hAnsiTheme="minorHAnsi" w:cstheme="minorHAnsi"/>
          <w:sz w:val="22"/>
          <w:szCs w:val="22"/>
          <w:u w:color="000000"/>
        </w:rPr>
        <w:t>SELC</w:t>
      </w:r>
      <w:r w:rsidR="00AA5F4A" w:rsidRPr="00AA5F4A">
        <w:rPr>
          <w:rFonts w:asciiTheme="minorHAnsi" w:eastAsia="Century Gothic" w:hAnsiTheme="minorHAnsi" w:cstheme="minorHAnsi"/>
          <w:sz w:val="22"/>
          <w:szCs w:val="22"/>
          <w:u w:color="000000"/>
        </w:rPr>
        <w:t xml:space="preserve">, </w:t>
      </w:r>
      <w:r w:rsidRPr="00AA5F4A">
        <w:rPr>
          <w:rFonts w:asciiTheme="minorHAnsi" w:eastAsia="Century Gothic" w:hAnsiTheme="minorHAnsi" w:cstheme="minorHAnsi"/>
          <w:sz w:val="22"/>
          <w:szCs w:val="22"/>
          <w:u w:color="000000"/>
        </w:rPr>
        <w:t>MSBuild</w:t>
      </w:r>
      <w:r w:rsidR="00AA5F4A" w:rsidRPr="00AA5F4A">
        <w:rPr>
          <w:rFonts w:asciiTheme="minorHAnsi" w:eastAsia="Century Gothic" w:hAnsiTheme="minorHAnsi" w:cstheme="minorHAnsi"/>
          <w:sz w:val="22"/>
          <w:szCs w:val="22"/>
          <w:u w:color="000000"/>
        </w:rPr>
        <w:t xml:space="preserve">, </w:t>
      </w:r>
      <w:r w:rsidRPr="00AA5F4A">
        <w:rPr>
          <w:rFonts w:asciiTheme="minorHAnsi" w:eastAsia="Century Gothic" w:hAnsiTheme="minorHAnsi" w:cstheme="minorHAnsi"/>
          <w:sz w:val="22"/>
          <w:szCs w:val="22"/>
          <w:u w:color="000000"/>
        </w:rPr>
        <w:t>Chef</w:t>
      </w:r>
      <w:r w:rsidR="00AA5F4A" w:rsidRPr="00AA5F4A">
        <w:rPr>
          <w:rFonts w:asciiTheme="minorHAnsi" w:eastAsia="Century Gothic" w:hAnsiTheme="minorHAnsi" w:cstheme="minorHAnsi"/>
          <w:sz w:val="22"/>
          <w:szCs w:val="22"/>
          <w:u w:color="000000"/>
        </w:rPr>
        <w:t xml:space="preserve">, </w:t>
      </w:r>
      <w:r w:rsidRPr="00AA5F4A">
        <w:rPr>
          <w:rFonts w:asciiTheme="minorHAnsi" w:eastAsia="Century Gothic" w:hAnsiTheme="minorHAnsi" w:cstheme="minorHAnsi"/>
          <w:sz w:val="22"/>
          <w:szCs w:val="22"/>
          <w:u w:color="000000"/>
        </w:rPr>
        <w:t>PowerShell</w:t>
      </w:r>
      <w:r w:rsidR="00AA5F4A" w:rsidRPr="00AA5F4A">
        <w:rPr>
          <w:rFonts w:asciiTheme="minorHAnsi" w:eastAsia="Century Gothic" w:hAnsiTheme="minorHAnsi" w:cstheme="minorHAnsi"/>
          <w:sz w:val="22"/>
          <w:szCs w:val="22"/>
          <w:u w:color="000000"/>
        </w:rPr>
        <w:t xml:space="preserve">, </w:t>
      </w:r>
      <w:r w:rsidRPr="00AA5F4A">
        <w:rPr>
          <w:rFonts w:asciiTheme="minorHAnsi" w:eastAsia="Century Gothic" w:hAnsiTheme="minorHAnsi" w:cstheme="minorHAnsi"/>
          <w:sz w:val="22"/>
          <w:szCs w:val="22"/>
          <w:u w:color="000000"/>
        </w:rPr>
        <w:t>Python,</w:t>
      </w:r>
      <w:r w:rsidR="00AA5F4A" w:rsidRPr="00AA5F4A">
        <w:rPr>
          <w:rFonts w:asciiTheme="minorHAnsi" w:eastAsia="Century Gothic" w:hAnsiTheme="minorHAnsi" w:cstheme="minorHAnsi"/>
          <w:sz w:val="22"/>
          <w:szCs w:val="22"/>
          <w:u w:color="000000"/>
        </w:rPr>
        <w:t xml:space="preserve"> </w:t>
      </w:r>
      <w:r w:rsidRPr="00AA5F4A">
        <w:rPr>
          <w:rFonts w:asciiTheme="minorHAnsi" w:eastAsia="Century Gothic" w:hAnsiTheme="minorHAnsi" w:cstheme="minorHAnsi"/>
          <w:sz w:val="22"/>
          <w:szCs w:val="22"/>
          <w:u w:color="000000"/>
        </w:rPr>
        <w:t>Perl,</w:t>
      </w:r>
      <w:r w:rsidR="00AA5F4A" w:rsidRPr="00AA5F4A">
        <w:rPr>
          <w:rFonts w:asciiTheme="minorHAnsi" w:eastAsia="Century Gothic" w:hAnsiTheme="minorHAnsi" w:cstheme="minorHAnsi"/>
          <w:sz w:val="22"/>
          <w:szCs w:val="22"/>
          <w:u w:color="000000"/>
        </w:rPr>
        <w:t xml:space="preserve"> </w:t>
      </w:r>
      <w:r w:rsidRPr="00AA5F4A">
        <w:rPr>
          <w:rFonts w:asciiTheme="minorHAnsi" w:eastAsia="Century Gothic" w:hAnsiTheme="minorHAnsi" w:cstheme="minorHAnsi"/>
          <w:sz w:val="22"/>
          <w:szCs w:val="22"/>
          <w:u w:color="000000"/>
        </w:rPr>
        <w:t>Puppet</w:t>
      </w:r>
      <w:r w:rsidR="00AA5F4A" w:rsidRPr="00AA5F4A">
        <w:rPr>
          <w:rFonts w:asciiTheme="minorHAnsi" w:eastAsia="Century Gothic" w:hAnsiTheme="minorHAnsi" w:cstheme="minorHAnsi"/>
          <w:sz w:val="22"/>
          <w:szCs w:val="22"/>
          <w:u w:color="000000"/>
        </w:rPr>
        <w:t xml:space="preserve">, </w:t>
      </w:r>
      <w:r w:rsidRPr="00AA5F4A">
        <w:rPr>
          <w:rFonts w:asciiTheme="minorHAnsi" w:eastAsia="Century Gothic" w:hAnsiTheme="minorHAnsi" w:cstheme="minorHAnsi"/>
          <w:sz w:val="22"/>
          <w:szCs w:val="22"/>
          <w:u w:color="000000"/>
        </w:rPr>
        <w:t>VB Script</w:t>
      </w:r>
      <w:r w:rsidR="00AA5F4A" w:rsidRPr="00AA5F4A">
        <w:rPr>
          <w:rFonts w:asciiTheme="minorHAnsi" w:eastAsia="Century Gothic" w:hAnsiTheme="minorHAnsi" w:cstheme="minorHAnsi"/>
          <w:sz w:val="22"/>
          <w:szCs w:val="22"/>
          <w:u w:color="000000"/>
        </w:rPr>
        <w:t xml:space="preserve">, </w:t>
      </w:r>
      <w:r w:rsidRPr="00AA5F4A">
        <w:rPr>
          <w:rFonts w:asciiTheme="minorHAnsi" w:eastAsia="Century Gothic" w:hAnsiTheme="minorHAnsi" w:cstheme="minorHAnsi"/>
          <w:sz w:val="22"/>
          <w:szCs w:val="22"/>
          <w:u w:color="000000"/>
        </w:rPr>
        <w:t>AWS</w:t>
      </w:r>
      <w:r w:rsidR="00AA5F4A" w:rsidRPr="00AA5F4A">
        <w:rPr>
          <w:rFonts w:asciiTheme="minorHAnsi" w:eastAsia="Century Gothic" w:hAnsiTheme="minorHAnsi" w:cstheme="minorHAnsi"/>
          <w:sz w:val="22"/>
          <w:szCs w:val="22"/>
          <w:u w:color="000000"/>
        </w:rPr>
        <w:t xml:space="preserve">, </w:t>
      </w:r>
      <w:r w:rsidRPr="00AA5F4A">
        <w:rPr>
          <w:rFonts w:asciiTheme="minorHAnsi" w:eastAsia="Century Gothic" w:hAnsiTheme="minorHAnsi" w:cstheme="minorHAnsi"/>
          <w:sz w:val="22"/>
          <w:szCs w:val="22"/>
          <w:u w:color="000000"/>
        </w:rPr>
        <w:t>Azure</w:t>
      </w:r>
      <w:r w:rsidR="00AA5F4A" w:rsidRPr="00AA5F4A">
        <w:rPr>
          <w:rFonts w:asciiTheme="minorHAnsi" w:eastAsia="Century Gothic" w:hAnsiTheme="minorHAnsi" w:cstheme="minorHAnsi"/>
          <w:sz w:val="22"/>
          <w:szCs w:val="22"/>
          <w:u w:color="000000"/>
        </w:rPr>
        <w:t xml:space="preserve">, </w:t>
      </w:r>
      <w:r w:rsidRPr="00AA5F4A">
        <w:rPr>
          <w:rFonts w:asciiTheme="minorHAnsi" w:eastAsia="Century Gothic" w:hAnsiTheme="minorHAnsi" w:cstheme="minorHAnsi"/>
          <w:sz w:val="22"/>
          <w:szCs w:val="22"/>
          <w:u w:color="000000"/>
        </w:rPr>
        <w:t>Google Cloud</w:t>
      </w:r>
      <w:r w:rsidR="00AA5F4A" w:rsidRPr="00AA5F4A">
        <w:rPr>
          <w:rFonts w:asciiTheme="minorHAnsi" w:eastAsia="Century Gothic" w:hAnsiTheme="minorHAnsi" w:cstheme="minorHAnsi"/>
          <w:sz w:val="22"/>
          <w:szCs w:val="22"/>
          <w:u w:color="000000"/>
        </w:rPr>
        <w:t xml:space="preserve">, </w:t>
      </w:r>
      <w:r w:rsidRPr="00AA5F4A">
        <w:rPr>
          <w:rFonts w:asciiTheme="minorHAnsi" w:eastAsia="Century Gothic" w:hAnsiTheme="minorHAnsi" w:cstheme="minorHAnsi"/>
          <w:sz w:val="22"/>
          <w:szCs w:val="22"/>
          <w:u w:color="000000"/>
        </w:rPr>
        <w:t>Nessus</w:t>
      </w:r>
      <w:r w:rsidR="00AA5F4A" w:rsidRPr="00AA5F4A">
        <w:rPr>
          <w:rFonts w:asciiTheme="minorHAnsi" w:eastAsia="Century Gothic" w:hAnsiTheme="minorHAnsi" w:cstheme="minorHAnsi"/>
          <w:sz w:val="22"/>
          <w:szCs w:val="22"/>
          <w:u w:color="000000"/>
        </w:rPr>
        <w:t xml:space="preserve">, </w:t>
      </w:r>
      <w:r w:rsidRPr="00AA5F4A">
        <w:rPr>
          <w:rFonts w:asciiTheme="minorHAnsi" w:eastAsia="Century Gothic" w:hAnsiTheme="minorHAnsi" w:cstheme="minorHAnsi"/>
          <w:sz w:val="22"/>
          <w:szCs w:val="22"/>
          <w:u w:color="000000"/>
        </w:rPr>
        <w:t>Fireeye</w:t>
      </w:r>
      <w:r w:rsidR="00AA5F4A" w:rsidRPr="00AA5F4A">
        <w:rPr>
          <w:rFonts w:asciiTheme="minorHAnsi" w:eastAsia="Century Gothic" w:hAnsiTheme="minorHAnsi" w:cstheme="minorHAnsi"/>
          <w:sz w:val="22"/>
          <w:szCs w:val="22"/>
          <w:u w:color="000000"/>
        </w:rPr>
        <w:t xml:space="preserve">, </w:t>
      </w:r>
      <w:r w:rsidRPr="00AA5F4A">
        <w:rPr>
          <w:rFonts w:asciiTheme="minorHAnsi" w:eastAsia="Century Gothic" w:hAnsiTheme="minorHAnsi" w:cstheme="minorHAnsi"/>
          <w:sz w:val="22"/>
          <w:szCs w:val="22"/>
          <w:u w:color="000000"/>
        </w:rPr>
        <w:t>Packet capture</w:t>
      </w:r>
      <w:r w:rsidR="00AA5F4A" w:rsidRPr="00AA5F4A">
        <w:rPr>
          <w:rFonts w:asciiTheme="minorHAnsi" w:eastAsia="Century Gothic" w:hAnsiTheme="minorHAnsi" w:cstheme="minorHAnsi"/>
          <w:sz w:val="22"/>
          <w:szCs w:val="22"/>
          <w:u w:color="000000"/>
        </w:rPr>
        <w:t xml:space="preserve">, </w:t>
      </w:r>
      <w:r w:rsidRPr="00AA5F4A">
        <w:rPr>
          <w:rFonts w:asciiTheme="minorHAnsi" w:eastAsia="Century Gothic" w:hAnsiTheme="minorHAnsi" w:cstheme="minorHAnsi"/>
          <w:sz w:val="22"/>
          <w:szCs w:val="22"/>
          <w:u w:color="000000"/>
        </w:rPr>
        <w:t>HPE OneView</w:t>
      </w:r>
    </w:p>
    <w:p w14:paraId="2D310EEC" w14:textId="77777777" w:rsidR="00AA5F4A" w:rsidRPr="00C86AD0" w:rsidRDefault="00AA5F4A" w:rsidP="00AA5F4A">
      <w:pPr>
        <w:rPr>
          <w:b/>
          <w:bCs/>
        </w:rPr>
      </w:pPr>
      <w:r w:rsidRPr="00C86AD0">
        <w:rPr>
          <w:b/>
          <w:bCs/>
        </w:rPr>
        <w:t>PROFESSIONAL EXPERIENCE:</w:t>
      </w:r>
    </w:p>
    <w:p w14:paraId="21B31727" w14:textId="5B89405F" w:rsidR="00AA5F4A" w:rsidRPr="00AA5F4A" w:rsidRDefault="004477D9" w:rsidP="00AA5F4A">
      <w:pPr>
        <w:pStyle w:val="NoSpacing"/>
        <w:rPr>
          <w:rFonts w:asciiTheme="minorHAnsi" w:eastAsiaTheme="minorHAnsi" w:hAnsiTheme="minorHAnsi" w:cstheme="minorHAnsi"/>
          <w:b/>
          <w:lang w:val="en-IN"/>
        </w:rPr>
      </w:pPr>
      <w:r w:rsidRPr="00AA5F4A">
        <w:rPr>
          <w:rFonts w:asciiTheme="minorHAnsi" w:eastAsiaTheme="minorHAnsi" w:hAnsiTheme="minorHAnsi" w:cstheme="minorHAnsi"/>
          <w:b/>
          <w:lang w:val="en-IN"/>
        </w:rPr>
        <w:t>Oneweb</w:t>
      </w:r>
      <w:r w:rsidR="000A4569">
        <w:rPr>
          <w:rFonts w:asciiTheme="minorHAnsi" w:eastAsiaTheme="minorHAnsi" w:hAnsiTheme="minorHAnsi" w:cstheme="minorHAnsi"/>
          <w:b/>
          <w:lang w:val="en-IN"/>
        </w:rPr>
        <w:t xml:space="preserve">, </w:t>
      </w:r>
      <w:r w:rsidR="000A4569" w:rsidRPr="000A4569">
        <w:rPr>
          <w:rFonts w:asciiTheme="minorHAnsi" w:eastAsiaTheme="minorHAnsi" w:hAnsiTheme="minorHAnsi" w:cstheme="minorHAnsi"/>
          <w:b/>
          <w:lang w:val="en-IN"/>
        </w:rPr>
        <w:t>McLean,</w:t>
      </w:r>
      <w:r w:rsidR="000A4569">
        <w:rPr>
          <w:rFonts w:asciiTheme="minorHAnsi" w:eastAsiaTheme="minorHAnsi" w:hAnsiTheme="minorHAnsi" w:cstheme="minorHAnsi"/>
          <w:b/>
          <w:lang w:val="en-IN"/>
        </w:rPr>
        <w:t xml:space="preserve"> VA</w:t>
      </w:r>
      <w:r w:rsidR="000A4569">
        <w:rPr>
          <w:rFonts w:asciiTheme="minorHAnsi" w:eastAsiaTheme="minorHAnsi" w:hAnsiTheme="minorHAnsi" w:cstheme="minorHAnsi"/>
          <w:b/>
          <w:lang w:val="en-IN"/>
        </w:rPr>
        <w:tab/>
      </w:r>
      <w:r w:rsidR="000A4569">
        <w:rPr>
          <w:rFonts w:asciiTheme="minorHAnsi" w:eastAsiaTheme="minorHAnsi" w:hAnsiTheme="minorHAnsi" w:cstheme="minorHAnsi"/>
          <w:b/>
          <w:lang w:val="en-IN"/>
        </w:rPr>
        <w:tab/>
      </w:r>
      <w:r w:rsidR="000A4569">
        <w:rPr>
          <w:rFonts w:asciiTheme="minorHAnsi" w:eastAsiaTheme="minorHAnsi" w:hAnsiTheme="minorHAnsi" w:cstheme="minorHAnsi"/>
          <w:b/>
          <w:lang w:val="en-IN"/>
        </w:rPr>
        <w:tab/>
      </w:r>
      <w:r w:rsidR="000A4569">
        <w:rPr>
          <w:rFonts w:asciiTheme="minorHAnsi" w:eastAsiaTheme="minorHAnsi" w:hAnsiTheme="minorHAnsi" w:cstheme="minorHAnsi"/>
          <w:b/>
          <w:lang w:val="en-IN"/>
        </w:rPr>
        <w:tab/>
      </w:r>
      <w:r w:rsidR="000A4569">
        <w:rPr>
          <w:rFonts w:asciiTheme="minorHAnsi" w:eastAsiaTheme="minorHAnsi" w:hAnsiTheme="minorHAnsi" w:cstheme="minorHAnsi"/>
          <w:b/>
          <w:lang w:val="en-IN"/>
        </w:rPr>
        <w:tab/>
      </w:r>
      <w:r w:rsidR="000A4569">
        <w:rPr>
          <w:rFonts w:asciiTheme="minorHAnsi" w:eastAsiaTheme="minorHAnsi" w:hAnsiTheme="minorHAnsi" w:cstheme="minorHAnsi"/>
          <w:b/>
          <w:lang w:val="en-IN"/>
        </w:rPr>
        <w:tab/>
      </w:r>
      <w:r w:rsidR="000A4569">
        <w:rPr>
          <w:rFonts w:asciiTheme="minorHAnsi" w:eastAsiaTheme="minorHAnsi" w:hAnsiTheme="minorHAnsi" w:cstheme="minorHAnsi"/>
          <w:b/>
          <w:lang w:val="en-IN"/>
        </w:rPr>
        <w:tab/>
        <w:t xml:space="preserve">              Jan </w:t>
      </w:r>
      <w:r w:rsidR="00AA5F4A" w:rsidRPr="00AA5F4A">
        <w:rPr>
          <w:rFonts w:asciiTheme="minorHAnsi" w:eastAsiaTheme="minorHAnsi" w:hAnsiTheme="minorHAnsi" w:cstheme="minorHAnsi"/>
          <w:b/>
          <w:lang w:val="en-IN"/>
        </w:rPr>
        <w:t xml:space="preserve">2018 – </w:t>
      </w:r>
      <w:r w:rsidR="000A4569">
        <w:rPr>
          <w:rFonts w:asciiTheme="minorHAnsi" w:eastAsiaTheme="minorHAnsi" w:hAnsiTheme="minorHAnsi" w:cstheme="minorHAnsi"/>
          <w:b/>
          <w:lang w:val="en-IN"/>
        </w:rPr>
        <w:t xml:space="preserve">Feb </w:t>
      </w:r>
      <w:r w:rsidR="00AA5F4A" w:rsidRPr="00AA5F4A">
        <w:rPr>
          <w:rFonts w:asciiTheme="minorHAnsi" w:eastAsiaTheme="minorHAnsi" w:hAnsiTheme="minorHAnsi" w:cstheme="minorHAnsi"/>
          <w:b/>
          <w:lang w:val="en-IN"/>
        </w:rPr>
        <w:t>2024</w:t>
      </w:r>
    </w:p>
    <w:p w14:paraId="2994CCD3" w14:textId="294F160B" w:rsidR="00AA5F4A" w:rsidRPr="004477D9" w:rsidRDefault="00AA5F4A" w:rsidP="004477D9">
      <w:pPr>
        <w:rPr>
          <w:b/>
          <w:bCs/>
        </w:rPr>
      </w:pPr>
      <w:r w:rsidRPr="004477D9">
        <w:rPr>
          <w:b/>
          <w:bCs/>
        </w:rPr>
        <w:t>Lead Architect Engineer</w:t>
      </w:r>
      <w:r w:rsidR="004477D9">
        <w:rPr>
          <w:b/>
          <w:bCs/>
        </w:rPr>
        <w:t>/System Engineer</w:t>
      </w:r>
    </w:p>
    <w:p w14:paraId="6C9C5734" w14:textId="77777777" w:rsidR="00096352" w:rsidRDefault="00096352" w:rsidP="00096352">
      <w:pPr>
        <w:pStyle w:val="ListParagraph"/>
        <w:widowControl/>
        <w:numPr>
          <w:ilvl w:val="0"/>
          <w:numId w:val="3"/>
        </w:numPr>
        <w:autoSpaceDE/>
        <w:autoSpaceDN/>
        <w:adjustRightInd/>
        <w:spacing w:after="160" w:line="259" w:lineRule="auto"/>
        <w:ind w:left="426" w:right="662"/>
        <w:jc w:val="both"/>
        <w:rPr>
          <w:rFonts w:asciiTheme="minorHAnsi" w:eastAsia="Century Gothic" w:hAnsiTheme="minorHAnsi" w:cstheme="minorHAnsi"/>
          <w:sz w:val="22"/>
          <w:szCs w:val="22"/>
          <w:u w:color="000000"/>
        </w:rPr>
      </w:pPr>
      <w:r w:rsidRPr="00096352">
        <w:rPr>
          <w:rFonts w:asciiTheme="minorHAnsi" w:eastAsia="Century Gothic" w:hAnsiTheme="minorHAnsi" w:cstheme="minorHAnsi"/>
          <w:sz w:val="22"/>
          <w:szCs w:val="22"/>
          <w:u w:color="000000"/>
        </w:rPr>
        <w:t>Developed comprehensive guides, installation procedures, and checklists for deploying and configuring a suite of security tools including Splunk, Tenable, Qualys, Tripwire, FireEye, Cisco ISE, Packet Capture, Palo Alto, Fortinet, and other Commercial Off-The-Shelf (COTS) solutions.</w:t>
      </w:r>
    </w:p>
    <w:p w14:paraId="542A5A56" w14:textId="68B46BE6" w:rsidR="00096352" w:rsidRPr="00096352" w:rsidRDefault="00096352" w:rsidP="00096352">
      <w:pPr>
        <w:pStyle w:val="ListParagraph"/>
        <w:widowControl/>
        <w:numPr>
          <w:ilvl w:val="0"/>
          <w:numId w:val="3"/>
        </w:numPr>
        <w:autoSpaceDE/>
        <w:autoSpaceDN/>
        <w:adjustRightInd/>
        <w:spacing w:after="160" w:line="259" w:lineRule="auto"/>
        <w:ind w:left="426" w:right="662"/>
        <w:jc w:val="both"/>
        <w:rPr>
          <w:rFonts w:asciiTheme="minorHAnsi" w:eastAsia="Century Gothic" w:hAnsiTheme="minorHAnsi" w:cstheme="minorHAnsi"/>
          <w:sz w:val="22"/>
          <w:szCs w:val="22"/>
          <w:u w:color="000000"/>
        </w:rPr>
      </w:pPr>
      <w:r w:rsidRPr="00096352">
        <w:rPr>
          <w:rFonts w:asciiTheme="minorHAnsi" w:eastAsia="Century Gothic" w:hAnsiTheme="minorHAnsi" w:cstheme="minorHAnsi"/>
          <w:sz w:val="22"/>
          <w:szCs w:val="22"/>
          <w:u w:color="000000"/>
        </w:rPr>
        <w:t>Post-installation, I established network security protocols, endpoint security measures, and implemented security operations, incident detection, and response strategies. Each task was meticulously documented.</w:t>
      </w:r>
    </w:p>
    <w:p w14:paraId="2610500C" w14:textId="77777777" w:rsidR="00096352" w:rsidRDefault="00096352" w:rsidP="00096352">
      <w:pPr>
        <w:pStyle w:val="ListParagraph"/>
        <w:widowControl/>
        <w:numPr>
          <w:ilvl w:val="0"/>
          <w:numId w:val="3"/>
        </w:numPr>
        <w:autoSpaceDE/>
        <w:autoSpaceDN/>
        <w:adjustRightInd/>
        <w:spacing w:after="160" w:line="259" w:lineRule="auto"/>
        <w:ind w:left="426" w:right="662"/>
        <w:jc w:val="both"/>
        <w:rPr>
          <w:rFonts w:asciiTheme="minorHAnsi" w:eastAsia="Century Gothic" w:hAnsiTheme="minorHAnsi" w:cstheme="minorHAnsi"/>
          <w:sz w:val="22"/>
          <w:szCs w:val="22"/>
          <w:u w:color="000000"/>
        </w:rPr>
      </w:pPr>
      <w:r w:rsidRPr="00096352">
        <w:rPr>
          <w:rFonts w:asciiTheme="minorHAnsi" w:eastAsia="Century Gothic" w:hAnsiTheme="minorHAnsi" w:cstheme="minorHAnsi"/>
          <w:sz w:val="22"/>
          <w:szCs w:val="22"/>
          <w:u w:color="000000"/>
        </w:rPr>
        <w:t>Conducted extensive research to propose and advocate for new technologies, infrastructures, architectures, and security products tailored to meet government security requirements.</w:t>
      </w:r>
    </w:p>
    <w:p w14:paraId="77D87632" w14:textId="43E43D4B" w:rsidR="00096352" w:rsidRPr="00096352" w:rsidRDefault="00096352" w:rsidP="00096352">
      <w:pPr>
        <w:pStyle w:val="ListParagraph"/>
        <w:widowControl/>
        <w:numPr>
          <w:ilvl w:val="0"/>
          <w:numId w:val="3"/>
        </w:numPr>
        <w:autoSpaceDE/>
        <w:autoSpaceDN/>
        <w:adjustRightInd/>
        <w:spacing w:after="160" w:line="259" w:lineRule="auto"/>
        <w:ind w:left="426" w:right="662"/>
        <w:jc w:val="both"/>
        <w:rPr>
          <w:rFonts w:asciiTheme="minorHAnsi" w:eastAsia="Century Gothic" w:hAnsiTheme="minorHAnsi" w:cstheme="minorHAnsi"/>
          <w:sz w:val="22"/>
          <w:szCs w:val="22"/>
          <w:u w:color="000000"/>
        </w:rPr>
      </w:pPr>
      <w:r w:rsidRPr="00096352">
        <w:rPr>
          <w:rFonts w:asciiTheme="minorHAnsi" w:eastAsia="Century Gothic" w:hAnsiTheme="minorHAnsi" w:cstheme="minorHAnsi"/>
          <w:sz w:val="22"/>
          <w:szCs w:val="22"/>
          <w:u w:color="000000"/>
        </w:rPr>
        <w:lastRenderedPageBreak/>
        <w:t>Additionally, I played a pivotal role in planning the future growth of the enterprise security infrastructure, ensuring it could support up to 100,000 users while effectively managing security risks and solutions for government partners.</w:t>
      </w:r>
    </w:p>
    <w:p w14:paraId="6B811C71" w14:textId="77777777" w:rsidR="00096352" w:rsidRDefault="00096352" w:rsidP="00096352">
      <w:pPr>
        <w:pStyle w:val="ListParagraph"/>
        <w:widowControl/>
        <w:numPr>
          <w:ilvl w:val="0"/>
          <w:numId w:val="3"/>
        </w:numPr>
        <w:autoSpaceDE/>
        <w:autoSpaceDN/>
        <w:adjustRightInd/>
        <w:spacing w:after="160" w:line="259" w:lineRule="auto"/>
        <w:ind w:left="426" w:right="662"/>
        <w:jc w:val="both"/>
        <w:rPr>
          <w:rFonts w:asciiTheme="minorHAnsi" w:eastAsia="Century Gothic" w:hAnsiTheme="minorHAnsi" w:cstheme="minorHAnsi"/>
          <w:sz w:val="22"/>
          <w:szCs w:val="22"/>
          <w:u w:color="000000"/>
        </w:rPr>
      </w:pPr>
      <w:r w:rsidRPr="00096352">
        <w:rPr>
          <w:rFonts w:asciiTheme="minorHAnsi" w:eastAsia="Century Gothic" w:hAnsiTheme="minorHAnsi" w:cstheme="minorHAnsi"/>
          <w:sz w:val="22"/>
          <w:szCs w:val="22"/>
          <w:u w:color="000000"/>
        </w:rPr>
        <w:t>Orchestrated the Basic Mobility and Security setup using Intune, configuring Mobile Device Management (MDM) authority for 5,000 users.</w:t>
      </w:r>
    </w:p>
    <w:p w14:paraId="463B5E04" w14:textId="5EF4AC41" w:rsidR="00096352" w:rsidRPr="00096352" w:rsidRDefault="00096352" w:rsidP="00096352">
      <w:pPr>
        <w:pStyle w:val="ListParagraph"/>
        <w:widowControl/>
        <w:numPr>
          <w:ilvl w:val="0"/>
          <w:numId w:val="3"/>
        </w:numPr>
        <w:autoSpaceDE/>
        <w:autoSpaceDN/>
        <w:adjustRightInd/>
        <w:spacing w:after="160" w:line="259" w:lineRule="auto"/>
        <w:ind w:left="426" w:right="662"/>
        <w:jc w:val="both"/>
        <w:rPr>
          <w:rFonts w:asciiTheme="minorHAnsi" w:eastAsia="Century Gothic" w:hAnsiTheme="minorHAnsi" w:cstheme="minorHAnsi"/>
          <w:sz w:val="22"/>
          <w:szCs w:val="22"/>
          <w:u w:color="000000"/>
        </w:rPr>
      </w:pPr>
      <w:r w:rsidRPr="00096352">
        <w:rPr>
          <w:rFonts w:asciiTheme="minorHAnsi" w:eastAsia="Century Gothic" w:hAnsiTheme="minorHAnsi" w:cstheme="minorHAnsi"/>
          <w:sz w:val="22"/>
          <w:szCs w:val="22"/>
          <w:u w:color="000000"/>
        </w:rPr>
        <w:t>Furthermore, I configured and maintained Cisco UCS Manager and Cisco ISE on blade servers, along with network switches, routers, and firewalls. Wireless access points and controllers were also managed under my purview.</w:t>
      </w:r>
    </w:p>
    <w:p w14:paraId="6E92910C" w14:textId="021719FC" w:rsidR="00096352" w:rsidRPr="00096352" w:rsidRDefault="00096352" w:rsidP="00096352">
      <w:pPr>
        <w:pStyle w:val="ListParagraph"/>
        <w:widowControl/>
        <w:numPr>
          <w:ilvl w:val="0"/>
          <w:numId w:val="3"/>
        </w:numPr>
        <w:autoSpaceDE/>
        <w:autoSpaceDN/>
        <w:adjustRightInd/>
        <w:spacing w:after="160" w:line="259" w:lineRule="auto"/>
        <w:ind w:left="426" w:right="662"/>
        <w:jc w:val="both"/>
        <w:rPr>
          <w:rFonts w:asciiTheme="minorHAnsi" w:eastAsia="Century Gothic" w:hAnsiTheme="minorHAnsi" w:cstheme="minorHAnsi"/>
          <w:sz w:val="22"/>
          <w:szCs w:val="22"/>
          <w:u w:color="000000"/>
        </w:rPr>
      </w:pPr>
      <w:r w:rsidRPr="00096352">
        <w:rPr>
          <w:rFonts w:asciiTheme="minorHAnsi" w:eastAsia="Century Gothic" w:hAnsiTheme="minorHAnsi" w:cstheme="minorHAnsi"/>
          <w:sz w:val="22"/>
          <w:szCs w:val="22"/>
          <w:u w:color="000000"/>
        </w:rPr>
        <w:t>Installed and configured HP server hardware, firmware, BIOS, RAID, and implemented server backups and security measures. SAN and EMC were utilized for backup storage, supporting a failover active-active site with VMAX loaded in a VMware 6.7 environment.</w:t>
      </w:r>
    </w:p>
    <w:p w14:paraId="4D1E22F1" w14:textId="77777777" w:rsidR="00096352" w:rsidRDefault="00096352" w:rsidP="00096352">
      <w:pPr>
        <w:pStyle w:val="ListParagraph"/>
        <w:widowControl/>
        <w:numPr>
          <w:ilvl w:val="0"/>
          <w:numId w:val="3"/>
        </w:numPr>
        <w:autoSpaceDE/>
        <w:autoSpaceDN/>
        <w:adjustRightInd/>
        <w:spacing w:after="160" w:line="259" w:lineRule="auto"/>
        <w:ind w:left="426" w:right="662"/>
        <w:jc w:val="both"/>
        <w:rPr>
          <w:rFonts w:asciiTheme="minorHAnsi" w:eastAsia="Century Gothic" w:hAnsiTheme="minorHAnsi" w:cstheme="minorHAnsi"/>
          <w:sz w:val="22"/>
          <w:szCs w:val="22"/>
          <w:u w:color="000000"/>
        </w:rPr>
      </w:pPr>
      <w:r w:rsidRPr="00096352">
        <w:rPr>
          <w:rFonts w:asciiTheme="minorHAnsi" w:eastAsia="Century Gothic" w:hAnsiTheme="minorHAnsi" w:cstheme="minorHAnsi"/>
          <w:sz w:val="22"/>
          <w:szCs w:val="22"/>
          <w:u w:color="000000"/>
        </w:rPr>
        <w:t>Implemented and configured Azure Cloud on Windows Server 2019 for classified environments and Azure Cloud with Office 365 for unclassified environments, supporting 60,000 users.</w:t>
      </w:r>
    </w:p>
    <w:p w14:paraId="07D37226" w14:textId="01FFB248" w:rsidR="00096352" w:rsidRPr="00096352" w:rsidRDefault="00096352" w:rsidP="00096352">
      <w:pPr>
        <w:pStyle w:val="ListParagraph"/>
        <w:widowControl/>
        <w:numPr>
          <w:ilvl w:val="0"/>
          <w:numId w:val="3"/>
        </w:numPr>
        <w:autoSpaceDE/>
        <w:autoSpaceDN/>
        <w:adjustRightInd/>
        <w:spacing w:after="160" w:line="259" w:lineRule="auto"/>
        <w:ind w:left="426" w:right="662"/>
        <w:jc w:val="both"/>
        <w:rPr>
          <w:rFonts w:asciiTheme="minorHAnsi" w:eastAsia="Century Gothic" w:hAnsiTheme="minorHAnsi" w:cstheme="minorHAnsi"/>
          <w:sz w:val="22"/>
          <w:szCs w:val="22"/>
          <w:u w:color="000000"/>
        </w:rPr>
      </w:pPr>
      <w:r w:rsidRPr="00096352">
        <w:rPr>
          <w:rFonts w:asciiTheme="minorHAnsi" w:eastAsia="Century Gothic" w:hAnsiTheme="minorHAnsi" w:cstheme="minorHAnsi"/>
          <w:sz w:val="22"/>
          <w:szCs w:val="22"/>
          <w:u w:color="000000"/>
        </w:rPr>
        <w:t xml:space="preserve">Additionally, I performed various AWS services including EC2, ECS, Aurora BD, SQS, Lambda Functions, API Gateway, RDS, DynamoDB, </w:t>
      </w:r>
      <w:r w:rsidR="00B5292A" w:rsidRPr="00096352">
        <w:rPr>
          <w:rFonts w:asciiTheme="minorHAnsi" w:eastAsia="Century Gothic" w:hAnsiTheme="minorHAnsi" w:cstheme="minorHAnsi"/>
          <w:sz w:val="22"/>
          <w:szCs w:val="22"/>
          <w:u w:color="000000"/>
        </w:rPr>
        <w:t>CloudWatch</w:t>
      </w:r>
      <w:r w:rsidRPr="00096352">
        <w:rPr>
          <w:rFonts w:asciiTheme="minorHAnsi" w:eastAsia="Century Gothic" w:hAnsiTheme="minorHAnsi" w:cstheme="minorHAnsi"/>
          <w:sz w:val="22"/>
          <w:szCs w:val="22"/>
          <w:u w:color="000000"/>
        </w:rPr>
        <w:t>, S3, and Ansible deployment.</w:t>
      </w:r>
    </w:p>
    <w:p w14:paraId="45C85EF6" w14:textId="32EFE500" w:rsidR="00096352" w:rsidRDefault="00096352" w:rsidP="00096352">
      <w:pPr>
        <w:pStyle w:val="ListParagraph"/>
        <w:widowControl/>
        <w:numPr>
          <w:ilvl w:val="0"/>
          <w:numId w:val="3"/>
        </w:numPr>
        <w:autoSpaceDE/>
        <w:autoSpaceDN/>
        <w:adjustRightInd/>
        <w:spacing w:after="160" w:line="259" w:lineRule="auto"/>
        <w:ind w:left="426" w:right="662"/>
        <w:jc w:val="both"/>
        <w:rPr>
          <w:rFonts w:asciiTheme="minorHAnsi" w:eastAsia="Century Gothic" w:hAnsiTheme="minorHAnsi" w:cstheme="minorHAnsi"/>
          <w:sz w:val="22"/>
          <w:szCs w:val="22"/>
          <w:u w:color="000000"/>
        </w:rPr>
      </w:pPr>
      <w:r w:rsidRPr="00096352">
        <w:rPr>
          <w:rFonts w:asciiTheme="minorHAnsi" w:eastAsia="Century Gothic" w:hAnsiTheme="minorHAnsi" w:cstheme="minorHAnsi"/>
          <w:sz w:val="22"/>
          <w:szCs w:val="22"/>
          <w:u w:color="000000"/>
        </w:rPr>
        <w:t>Managed Azure VPCs, Load Balancing, Interconnects, VNets, Application Gateways, Expressroute, Azure AD Single Sign-On (SSO), SCIM-based user provisioning, and Azure AD Connect</w:t>
      </w:r>
      <w:r>
        <w:rPr>
          <w:rFonts w:asciiTheme="minorHAnsi" w:eastAsia="Century Gothic" w:hAnsiTheme="minorHAnsi" w:cstheme="minorHAnsi"/>
          <w:sz w:val="22"/>
          <w:szCs w:val="22"/>
          <w:u w:color="000000"/>
        </w:rPr>
        <w:t>.</w:t>
      </w:r>
    </w:p>
    <w:p w14:paraId="55CEC7C9" w14:textId="735CAF92" w:rsidR="00096352" w:rsidRPr="00096352" w:rsidRDefault="00096352" w:rsidP="00096352">
      <w:pPr>
        <w:pStyle w:val="ListParagraph"/>
        <w:widowControl/>
        <w:numPr>
          <w:ilvl w:val="0"/>
          <w:numId w:val="3"/>
        </w:numPr>
        <w:autoSpaceDE/>
        <w:autoSpaceDN/>
        <w:adjustRightInd/>
        <w:spacing w:after="160" w:line="259" w:lineRule="auto"/>
        <w:ind w:left="426" w:right="662"/>
        <w:jc w:val="both"/>
        <w:rPr>
          <w:rFonts w:asciiTheme="minorHAnsi" w:eastAsia="Century Gothic" w:hAnsiTheme="minorHAnsi" w:cstheme="minorHAnsi"/>
          <w:sz w:val="22"/>
          <w:szCs w:val="22"/>
          <w:u w:color="000000"/>
        </w:rPr>
      </w:pPr>
      <w:r w:rsidRPr="00096352">
        <w:rPr>
          <w:rFonts w:asciiTheme="minorHAnsi" w:eastAsia="Century Gothic" w:hAnsiTheme="minorHAnsi" w:cstheme="minorHAnsi"/>
          <w:sz w:val="22"/>
          <w:szCs w:val="22"/>
          <w:u w:color="000000"/>
        </w:rPr>
        <w:t>Configured server and client network protocols including SQL Server Configuration Manager.</w:t>
      </w:r>
    </w:p>
    <w:p w14:paraId="646FD957" w14:textId="77777777" w:rsidR="00096352" w:rsidRDefault="00096352" w:rsidP="00096352">
      <w:pPr>
        <w:pStyle w:val="ListParagraph"/>
        <w:widowControl/>
        <w:numPr>
          <w:ilvl w:val="0"/>
          <w:numId w:val="3"/>
        </w:numPr>
        <w:autoSpaceDE/>
        <w:autoSpaceDN/>
        <w:adjustRightInd/>
        <w:spacing w:after="160" w:line="259" w:lineRule="auto"/>
        <w:ind w:left="426" w:right="662"/>
        <w:jc w:val="both"/>
        <w:rPr>
          <w:rFonts w:asciiTheme="minorHAnsi" w:eastAsia="Century Gothic" w:hAnsiTheme="minorHAnsi" w:cstheme="minorHAnsi"/>
          <w:sz w:val="22"/>
          <w:szCs w:val="22"/>
          <w:u w:color="000000"/>
        </w:rPr>
      </w:pPr>
      <w:r w:rsidRPr="00096352">
        <w:rPr>
          <w:rFonts w:asciiTheme="minorHAnsi" w:eastAsia="Century Gothic" w:hAnsiTheme="minorHAnsi" w:cstheme="minorHAnsi"/>
          <w:sz w:val="22"/>
          <w:szCs w:val="22"/>
          <w:u w:color="000000"/>
        </w:rPr>
        <w:t>Granted elevated privileges on-premises using Active Directory to control environment access.</w:t>
      </w:r>
    </w:p>
    <w:p w14:paraId="78D35BC2" w14:textId="229FB858" w:rsidR="00096352" w:rsidRPr="00096352" w:rsidRDefault="00096352" w:rsidP="00096352">
      <w:pPr>
        <w:pStyle w:val="ListParagraph"/>
        <w:widowControl/>
        <w:numPr>
          <w:ilvl w:val="0"/>
          <w:numId w:val="3"/>
        </w:numPr>
        <w:autoSpaceDE/>
        <w:autoSpaceDN/>
        <w:adjustRightInd/>
        <w:spacing w:after="160" w:line="259" w:lineRule="auto"/>
        <w:ind w:left="426" w:right="662"/>
        <w:jc w:val="both"/>
        <w:rPr>
          <w:rFonts w:asciiTheme="minorHAnsi" w:eastAsia="Century Gothic" w:hAnsiTheme="minorHAnsi" w:cstheme="minorHAnsi"/>
          <w:sz w:val="22"/>
          <w:szCs w:val="22"/>
          <w:u w:color="000000"/>
        </w:rPr>
      </w:pPr>
      <w:r w:rsidRPr="00096352">
        <w:rPr>
          <w:rFonts w:asciiTheme="minorHAnsi" w:eastAsia="Century Gothic" w:hAnsiTheme="minorHAnsi" w:cstheme="minorHAnsi"/>
          <w:sz w:val="22"/>
          <w:szCs w:val="22"/>
          <w:u w:color="000000"/>
        </w:rPr>
        <w:t>Configured AWS Directory Service, enabling corporate credentials for accessing the AWS Management Console and managing IAM roles.</w:t>
      </w:r>
    </w:p>
    <w:p w14:paraId="17527D37" w14:textId="77777777" w:rsidR="00096352" w:rsidRDefault="00096352" w:rsidP="00096352">
      <w:pPr>
        <w:pStyle w:val="ListParagraph"/>
        <w:widowControl/>
        <w:numPr>
          <w:ilvl w:val="0"/>
          <w:numId w:val="3"/>
        </w:numPr>
        <w:autoSpaceDE/>
        <w:autoSpaceDN/>
        <w:adjustRightInd/>
        <w:spacing w:after="160" w:line="259" w:lineRule="auto"/>
        <w:ind w:left="426" w:right="662"/>
        <w:jc w:val="both"/>
        <w:rPr>
          <w:rFonts w:asciiTheme="minorHAnsi" w:eastAsia="Century Gothic" w:hAnsiTheme="minorHAnsi" w:cstheme="minorHAnsi"/>
          <w:sz w:val="22"/>
          <w:szCs w:val="22"/>
          <w:u w:color="000000"/>
        </w:rPr>
      </w:pPr>
      <w:r w:rsidRPr="00096352">
        <w:rPr>
          <w:rFonts w:asciiTheme="minorHAnsi" w:eastAsia="Century Gothic" w:hAnsiTheme="minorHAnsi" w:cstheme="minorHAnsi"/>
          <w:sz w:val="22"/>
          <w:szCs w:val="22"/>
          <w:u w:color="000000"/>
        </w:rPr>
        <w:t>Configured AWS SAS for integrating open-source technologies such as Splunk and other applications, and set up AWS Security Groups for SAS VMs and Ansible controller.</w:t>
      </w:r>
    </w:p>
    <w:p w14:paraId="5F741756" w14:textId="3FE6E0FF" w:rsidR="00096352" w:rsidRPr="00096352" w:rsidRDefault="00096352" w:rsidP="00096352">
      <w:pPr>
        <w:pStyle w:val="ListParagraph"/>
        <w:widowControl/>
        <w:numPr>
          <w:ilvl w:val="0"/>
          <w:numId w:val="3"/>
        </w:numPr>
        <w:autoSpaceDE/>
        <w:autoSpaceDN/>
        <w:adjustRightInd/>
        <w:spacing w:after="160" w:line="259" w:lineRule="auto"/>
        <w:ind w:left="426" w:right="662"/>
        <w:jc w:val="both"/>
        <w:rPr>
          <w:rFonts w:asciiTheme="minorHAnsi" w:eastAsia="Century Gothic" w:hAnsiTheme="minorHAnsi" w:cstheme="minorHAnsi"/>
          <w:sz w:val="22"/>
          <w:szCs w:val="22"/>
          <w:u w:color="000000"/>
        </w:rPr>
      </w:pPr>
      <w:r w:rsidRPr="00096352">
        <w:rPr>
          <w:rFonts w:asciiTheme="minorHAnsi" w:eastAsia="Century Gothic" w:hAnsiTheme="minorHAnsi" w:cstheme="minorHAnsi"/>
          <w:sz w:val="22"/>
          <w:szCs w:val="22"/>
          <w:u w:color="000000"/>
        </w:rPr>
        <w:t>Configured AWS TAS for auto-scaling architecture to accommodate high traffic without latency.</w:t>
      </w:r>
    </w:p>
    <w:p w14:paraId="001C1C0D" w14:textId="77777777" w:rsidR="00096352" w:rsidRDefault="00096352" w:rsidP="00096352">
      <w:pPr>
        <w:pStyle w:val="ListParagraph"/>
        <w:widowControl/>
        <w:numPr>
          <w:ilvl w:val="0"/>
          <w:numId w:val="3"/>
        </w:numPr>
        <w:autoSpaceDE/>
        <w:autoSpaceDN/>
        <w:adjustRightInd/>
        <w:spacing w:after="160" w:line="259" w:lineRule="auto"/>
        <w:ind w:left="426" w:right="662"/>
        <w:jc w:val="both"/>
        <w:rPr>
          <w:rFonts w:asciiTheme="minorHAnsi" w:eastAsia="Century Gothic" w:hAnsiTheme="minorHAnsi" w:cstheme="minorHAnsi"/>
          <w:sz w:val="22"/>
          <w:szCs w:val="22"/>
          <w:u w:color="000000"/>
        </w:rPr>
      </w:pPr>
      <w:r w:rsidRPr="00096352">
        <w:rPr>
          <w:rFonts w:asciiTheme="minorHAnsi" w:eastAsia="Century Gothic" w:hAnsiTheme="minorHAnsi" w:cstheme="minorHAnsi"/>
          <w:sz w:val="22"/>
          <w:szCs w:val="22"/>
          <w:u w:color="000000"/>
        </w:rPr>
        <w:t>Configured and tested Turbonomic in the development environment to automate Hybrid Cloud performance, compliance, and cost management.</w:t>
      </w:r>
    </w:p>
    <w:p w14:paraId="35E5192B" w14:textId="77777777" w:rsidR="00096352" w:rsidRDefault="00096352" w:rsidP="00096352">
      <w:pPr>
        <w:pStyle w:val="ListParagraph"/>
        <w:widowControl/>
        <w:numPr>
          <w:ilvl w:val="0"/>
          <w:numId w:val="3"/>
        </w:numPr>
        <w:autoSpaceDE/>
        <w:autoSpaceDN/>
        <w:adjustRightInd/>
        <w:spacing w:after="160" w:line="259" w:lineRule="auto"/>
        <w:ind w:left="426" w:right="662"/>
        <w:jc w:val="both"/>
        <w:rPr>
          <w:rFonts w:asciiTheme="minorHAnsi" w:eastAsia="Century Gothic" w:hAnsiTheme="minorHAnsi" w:cstheme="minorHAnsi"/>
          <w:sz w:val="22"/>
          <w:szCs w:val="22"/>
          <w:u w:color="000000"/>
        </w:rPr>
      </w:pPr>
      <w:r w:rsidRPr="00096352">
        <w:rPr>
          <w:rFonts w:asciiTheme="minorHAnsi" w:eastAsia="Century Gothic" w:hAnsiTheme="minorHAnsi" w:cstheme="minorHAnsi"/>
          <w:sz w:val="22"/>
          <w:szCs w:val="22"/>
          <w:u w:color="000000"/>
        </w:rPr>
        <w:t>As the Lead Security Engineer, I engineered Privileged Access Management (PAM) within the Active Directory environment, overseeing four major steps covering identification, protection, operation, and monitoring of privileged access.</w:t>
      </w:r>
    </w:p>
    <w:p w14:paraId="03B033CF" w14:textId="53D1E257" w:rsidR="00096352" w:rsidRPr="00096352" w:rsidRDefault="00096352" w:rsidP="00096352">
      <w:pPr>
        <w:pStyle w:val="ListParagraph"/>
        <w:widowControl/>
        <w:numPr>
          <w:ilvl w:val="0"/>
          <w:numId w:val="3"/>
        </w:numPr>
        <w:autoSpaceDE/>
        <w:autoSpaceDN/>
        <w:adjustRightInd/>
        <w:spacing w:after="160" w:line="259" w:lineRule="auto"/>
        <w:ind w:left="426" w:right="662"/>
        <w:jc w:val="both"/>
        <w:rPr>
          <w:rFonts w:asciiTheme="minorHAnsi" w:eastAsia="Century Gothic" w:hAnsiTheme="minorHAnsi" w:cstheme="minorHAnsi"/>
          <w:sz w:val="22"/>
          <w:szCs w:val="22"/>
          <w:u w:color="000000"/>
        </w:rPr>
      </w:pPr>
      <w:r w:rsidRPr="00096352">
        <w:rPr>
          <w:rFonts w:asciiTheme="minorHAnsi" w:eastAsia="Century Gothic" w:hAnsiTheme="minorHAnsi" w:cstheme="minorHAnsi"/>
          <w:sz w:val="22"/>
          <w:szCs w:val="22"/>
          <w:u w:color="000000"/>
        </w:rPr>
        <w:t>Additionally, I conducted vulnerability checks and migrated support services to AWS GovCloud, facilitating application integration with Identity Provider (IDP) for secure access and provisioning user authorization for GovCloud users.</w:t>
      </w:r>
    </w:p>
    <w:p w14:paraId="1DBB27AC" w14:textId="28186967" w:rsidR="00AA5F4A" w:rsidRPr="00AA5F4A" w:rsidRDefault="00AA5F4A" w:rsidP="00AA5F4A">
      <w:pPr>
        <w:pStyle w:val="NoSpacing"/>
        <w:rPr>
          <w:rFonts w:asciiTheme="minorHAnsi" w:eastAsiaTheme="minorHAnsi" w:hAnsiTheme="minorHAnsi" w:cstheme="minorHAnsi"/>
          <w:b/>
          <w:lang w:val="en-IN"/>
        </w:rPr>
      </w:pPr>
      <w:r w:rsidRPr="00AA5F4A">
        <w:rPr>
          <w:rFonts w:asciiTheme="minorHAnsi" w:eastAsiaTheme="minorHAnsi" w:hAnsiTheme="minorHAnsi" w:cstheme="minorHAnsi"/>
          <w:b/>
          <w:lang w:val="en-IN"/>
        </w:rPr>
        <w:t>Department of State</w:t>
      </w:r>
      <w:r w:rsidR="00096352">
        <w:rPr>
          <w:rFonts w:asciiTheme="minorHAnsi" w:eastAsiaTheme="minorHAnsi" w:hAnsiTheme="minorHAnsi" w:cstheme="minorHAnsi"/>
          <w:b/>
          <w:lang w:val="en-IN"/>
        </w:rPr>
        <w:t>, Baltimore, MD</w:t>
      </w:r>
      <w:r w:rsidR="00096352">
        <w:rPr>
          <w:rFonts w:asciiTheme="minorHAnsi" w:eastAsiaTheme="minorHAnsi" w:hAnsiTheme="minorHAnsi" w:cstheme="minorHAnsi"/>
          <w:b/>
          <w:lang w:val="en-IN"/>
        </w:rPr>
        <w:tab/>
      </w:r>
      <w:r w:rsidR="00096352">
        <w:rPr>
          <w:rFonts w:asciiTheme="minorHAnsi" w:eastAsiaTheme="minorHAnsi" w:hAnsiTheme="minorHAnsi" w:cstheme="minorHAnsi"/>
          <w:b/>
          <w:lang w:val="en-IN"/>
        </w:rPr>
        <w:tab/>
      </w:r>
      <w:r w:rsidR="00096352">
        <w:rPr>
          <w:rFonts w:asciiTheme="minorHAnsi" w:eastAsiaTheme="minorHAnsi" w:hAnsiTheme="minorHAnsi" w:cstheme="minorHAnsi"/>
          <w:b/>
          <w:lang w:val="en-IN"/>
        </w:rPr>
        <w:tab/>
      </w:r>
      <w:r w:rsidR="00096352">
        <w:rPr>
          <w:rFonts w:asciiTheme="minorHAnsi" w:eastAsiaTheme="minorHAnsi" w:hAnsiTheme="minorHAnsi" w:cstheme="minorHAnsi"/>
          <w:b/>
          <w:lang w:val="en-IN"/>
        </w:rPr>
        <w:tab/>
      </w:r>
      <w:r w:rsidR="00096352">
        <w:rPr>
          <w:rFonts w:asciiTheme="minorHAnsi" w:eastAsiaTheme="minorHAnsi" w:hAnsiTheme="minorHAnsi" w:cstheme="minorHAnsi"/>
          <w:b/>
          <w:lang w:val="en-IN"/>
        </w:rPr>
        <w:tab/>
      </w:r>
      <w:r w:rsidR="00096352">
        <w:rPr>
          <w:rFonts w:asciiTheme="minorHAnsi" w:eastAsiaTheme="minorHAnsi" w:hAnsiTheme="minorHAnsi" w:cstheme="minorHAnsi"/>
          <w:b/>
          <w:lang w:val="en-IN"/>
        </w:rPr>
        <w:tab/>
        <w:t xml:space="preserve"> Jul </w:t>
      </w:r>
      <w:r w:rsidRPr="00AA5F4A">
        <w:rPr>
          <w:rFonts w:asciiTheme="minorHAnsi" w:eastAsiaTheme="minorHAnsi" w:hAnsiTheme="minorHAnsi" w:cstheme="minorHAnsi"/>
          <w:b/>
          <w:lang w:val="en-IN"/>
        </w:rPr>
        <w:t xml:space="preserve">2013 </w:t>
      </w:r>
      <w:r w:rsidR="00096352">
        <w:rPr>
          <w:rFonts w:asciiTheme="minorHAnsi" w:eastAsiaTheme="minorHAnsi" w:hAnsiTheme="minorHAnsi" w:cstheme="minorHAnsi"/>
          <w:b/>
          <w:lang w:val="en-IN"/>
        </w:rPr>
        <w:t>–</w:t>
      </w:r>
      <w:r w:rsidRPr="00AA5F4A">
        <w:rPr>
          <w:rFonts w:asciiTheme="minorHAnsi" w:eastAsiaTheme="minorHAnsi" w:hAnsiTheme="minorHAnsi" w:cstheme="minorHAnsi"/>
          <w:b/>
          <w:lang w:val="en-IN"/>
        </w:rPr>
        <w:t xml:space="preserve"> </w:t>
      </w:r>
      <w:r w:rsidR="00096352">
        <w:rPr>
          <w:rFonts w:asciiTheme="minorHAnsi" w:eastAsiaTheme="minorHAnsi" w:hAnsiTheme="minorHAnsi" w:cstheme="minorHAnsi"/>
          <w:b/>
          <w:lang w:val="en-IN"/>
        </w:rPr>
        <w:t xml:space="preserve">Jan </w:t>
      </w:r>
      <w:r w:rsidRPr="00AA5F4A">
        <w:rPr>
          <w:rFonts w:asciiTheme="minorHAnsi" w:eastAsiaTheme="minorHAnsi" w:hAnsiTheme="minorHAnsi" w:cstheme="minorHAnsi"/>
          <w:b/>
          <w:lang w:val="en-IN"/>
        </w:rPr>
        <w:t>2019</w:t>
      </w:r>
    </w:p>
    <w:p w14:paraId="4B8ABB47" w14:textId="77777777" w:rsidR="00AA5F4A" w:rsidRPr="004477D9" w:rsidRDefault="00AA5F4A" w:rsidP="004477D9">
      <w:pPr>
        <w:rPr>
          <w:b/>
          <w:bCs/>
        </w:rPr>
      </w:pPr>
      <w:r w:rsidRPr="004477D9">
        <w:rPr>
          <w:b/>
          <w:bCs/>
        </w:rPr>
        <w:t xml:space="preserve">System Engineer </w:t>
      </w:r>
    </w:p>
    <w:p w14:paraId="7292DAE8" w14:textId="248B78BD" w:rsidR="00096352" w:rsidRPr="00096352" w:rsidRDefault="00096352" w:rsidP="00096352">
      <w:pPr>
        <w:pStyle w:val="ListParagraph"/>
        <w:widowControl/>
        <w:numPr>
          <w:ilvl w:val="0"/>
          <w:numId w:val="3"/>
        </w:numPr>
        <w:autoSpaceDE/>
        <w:autoSpaceDN/>
        <w:adjustRightInd/>
        <w:spacing w:after="160" w:line="259" w:lineRule="auto"/>
        <w:ind w:left="426" w:right="662"/>
        <w:jc w:val="both"/>
        <w:rPr>
          <w:rFonts w:asciiTheme="minorHAnsi" w:eastAsia="Century Gothic" w:hAnsiTheme="minorHAnsi" w:cstheme="minorHAnsi"/>
          <w:sz w:val="22"/>
          <w:szCs w:val="22"/>
          <w:u w:color="000000"/>
        </w:rPr>
      </w:pPr>
      <w:r w:rsidRPr="00096352">
        <w:rPr>
          <w:rFonts w:asciiTheme="minorHAnsi" w:eastAsia="Century Gothic" w:hAnsiTheme="minorHAnsi" w:cstheme="minorHAnsi"/>
          <w:sz w:val="22"/>
          <w:szCs w:val="22"/>
          <w:u w:color="000000"/>
        </w:rPr>
        <w:t>Configured WSUS settings and fine-tuned parameters to ensure effective communication between SCCM and WSUS servers, while setting up 33 distribution points to support deployment schedules.</w:t>
      </w:r>
    </w:p>
    <w:p w14:paraId="06E4E960" w14:textId="4232A829" w:rsidR="00096352" w:rsidRPr="00096352" w:rsidRDefault="00096352" w:rsidP="00096352">
      <w:pPr>
        <w:pStyle w:val="ListParagraph"/>
        <w:widowControl/>
        <w:numPr>
          <w:ilvl w:val="0"/>
          <w:numId w:val="3"/>
        </w:numPr>
        <w:autoSpaceDE/>
        <w:autoSpaceDN/>
        <w:adjustRightInd/>
        <w:spacing w:after="160" w:line="259" w:lineRule="auto"/>
        <w:ind w:left="426" w:right="662"/>
        <w:jc w:val="both"/>
        <w:rPr>
          <w:rFonts w:asciiTheme="minorHAnsi" w:eastAsia="Century Gothic" w:hAnsiTheme="minorHAnsi" w:cstheme="minorHAnsi"/>
          <w:sz w:val="22"/>
          <w:szCs w:val="22"/>
          <w:u w:color="000000"/>
        </w:rPr>
      </w:pPr>
      <w:r w:rsidRPr="00096352">
        <w:rPr>
          <w:rFonts w:asciiTheme="minorHAnsi" w:eastAsia="Century Gothic" w:hAnsiTheme="minorHAnsi" w:cstheme="minorHAnsi"/>
          <w:sz w:val="22"/>
          <w:szCs w:val="22"/>
          <w:u w:color="000000"/>
        </w:rPr>
        <w:t xml:space="preserve">Conducted comprehensive analysis of company security measures, supporting the planning, deployment, implementation, and maintenance of security tools, processes, and procedures across diverse IT environments encompassing desktop services, on-site </w:t>
      </w:r>
      <w:r w:rsidRPr="00096352">
        <w:rPr>
          <w:rFonts w:asciiTheme="minorHAnsi" w:eastAsia="Century Gothic" w:hAnsiTheme="minorHAnsi" w:cstheme="minorHAnsi"/>
          <w:sz w:val="22"/>
          <w:szCs w:val="22"/>
          <w:u w:color="000000"/>
        </w:rPr>
        <w:lastRenderedPageBreak/>
        <w:t>and Cloud-hosted solutions, Software-as-a-Service (SaaS) solutions, on-site hosted applications, and mobile solutions.</w:t>
      </w:r>
    </w:p>
    <w:p w14:paraId="16D9BB5B" w14:textId="7B8E2096" w:rsidR="00096352" w:rsidRPr="00096352" w:rsidRDefault="00096352" w:rsidP="00096352">
      <w:pPr>
        <w:pStyle w:val="ListParagraph"/>
        <w:widowControl/>
        <w:numPr>
          <w:ilvl w:val="0"/>
          <w:numId w:val="3"/>
        </w:numPr>
        <w:autoSpaceDE/>
        <w:autoSpaceDN/>
        <w:adjustRightInd/>
        <w:spacing w:after="160" w:line="259" w:lineRule="auto"/>
        <w:ind w:left="426" w:right="662"/>
        <w:jc w:val="both"/>
        <w:rPr>
          <w:rFonts w:asciiTheme="minorHAnsi" w:eastAsia="Century Gothic" w:hAnsiTheme="minorHAnsi" w:cstheme="minorHAnsi"/>
          <w:sz w:val="22"/>
          <w:szCs w:val="22"/>
          <w:u w:color="000000"/>
        </w:rPr>
      </w:pPr>
      <w:r w:rsidRPr="00096352">
        <w:rPr>
          <w:rFonts w:asciiTheme="minorHAnsi" w:eastAsia="Century Gothic" w:hAnsiTheme="minorHAnsi" w:cstheme="minorHAnsi"/>
          <w:sz w:val="22"/>
          <w:szCs w:val="22"/>
          <w:u w:color="000000"/>
        </w:rPr>
        <w:t>Utilized the Big-IP tool to interface with LTM, GTM, and APM for F5 load balancer setup to ensure network recovery in case of site failures.</w:t>
      </w:r>
    </w:p>
    <w:p w14:paraId="39F53D5E" w14:textId="08B1CF32" w:rsidR="00096352" w:rsidRPr="00096352" w:rsidRDefault="00096352" w:rsidP="00096352">
      <w:pPr>
        <w:pStyle w:val="ListParagraph"/>
        <w:widowControl/>
        <w:numPr>
          <w:ilvl w:val="0"/>
          <w:numId w:val="3"/>
        </w:numPr>
        <w:autoSpaceDE/>
        <w:autoSpaceDN/>
        <w:adjustRightInd/>
        <w:spacing w:after="160" w:line="259" w:lineRule="auto"/>
        <w:ind w:left="426" w:right="662"/>
        <w:jc w:val="both"/>
        <w:rPr>
          <w:rFonts w:asciiTheme="minorHAnsi" w:eastAsia="Century Gothic" w:hAnsiTheme="minorHAnsi" w:cstheme="minorHAnsi"/>
          <w:sz w:val="22"/>
          <w:szCs w:val="22"/>
          <w:u w:color="000000"/>
        </w:rPr>
      </w:pPr>
      <w:r w:rsidRPr="00096352">
        <w:rPr>
          <w:rFonts w:asciiTheme="minorHAnsi" w:eastAsia="Century Gothic" w:hAnsiTheme="minorHAnsi" w:cstheme="minorHAnsi"/>
          <w:sz w:val="22"/>
          <w:szCs w:val="22"/>
          <w:u w:color="000000"/>
        </w:rPr>
        <w:t>Configured various security tools including Splunk, Tenable, Qualys, Tripwire, FireEye, Cisco ISE, Packet Capture, Palo Alto, and Fortinet.</w:t>
      </w:r>
    </w:p>
    <w:p w14:paraId="1040188B" w14:textId="79ABAAB5" w:rsidR="00096352" w:rsidRPr="00096352" w:rsidRDefault="00096352" w:rsidP="00096352">
      <w:pPr>
        <w:pStyle w:val="ListParagraph"/>
        <w:widowControl/>
        <w:numPr>
          <w:ilvl w:val="0"/>
          <w:numId w:val="3"/>
        </w:numPr>
        <w:autoSpaceDE/>
        <w:autoSpaceDN/>
        <w:adjustRightInd/>
        <w:spacing w:after="160" w:line="259" w:lineRule="auto"/>
        <w:ind w:left="426" w:right="662"/>
        <w:jc w:val="both"/>
        <w:rPr>
          <w:rFonts w:asciiTheme="minorHAnsi" w:eastAsia="Century Gothic" w:hAnsiTheme="minorHAnsi" w:cstheme="minorHAnsi"/>
          <w:sz w:val="22"/>
          <w:szCs w:val="22"/>
          <w:u w:color="000000"/>
        </w:rPr>
      </w:pPr>
      <w:r w:rsidRPr="00096352">
        <w:rPr>
          <w:rFonts w:asciiTheme="minorHAnsi" w:eastAsia="Century Gothic" w:hAnsiTheme="minorHAnsi" w:cstheme="minorHAnsi"/>
          <w:sz w:val="22"/>
          <w:szCs w:val="22"/>
          <w:u w:color="000000"/>
        </w:rPr>
        <w:t>Implemented firewall configurations, access control lists (ACLs), Network IDS/IP, Host IDS/IPS, DLP, and provided technical guidance for outsourced MSSP operation of firewalls, intrusion detection systems, enterprise anti-virus, and log monitoring tools (SIEM).</w:t>
      </w:r>
    </w:p>
    <w:p w14:paraId="05FA345D" w14:textId="04BB0795" w:rsidR="00096352" w:rsidRPr="00096352" w:rsidRDefault="00096352" w:rsidP="00096352">
      <w:pPr>
        <w:pStyle w:val="ListParagraph"/>
        <w:widowControl/>
        <w:numPr>
          <w:ilvl w:val="0"/>
          <w:numId w:val="3"/>
        </w:numPr>
        <w:autoSpaceDE/>
        <w:autoSpaceDN/>
        <w:adjustRightInd/>
        <w:spacing w:after="160" w:line="259" w:lineRule="auto"/>
        <w:ind w:left="426" w:right="662"/>
        <w:jc w:val="both"/>
        <w:rPr>
          <w:rFonts w:asciiTheme="minorHAnsi" w:eastAsia="Century Gothic" w:hAnsiTheme="minorHAnsi" w:cstheme="minorHAnsi"/>
          <w:sz w:val="22"/>
          <w:szCs w:val="22"/>
          <w:u w:color="000000"/>
        </w:rPr>
      </w:pPr>
      <w:r w:rsidRPr="00096352">
        <w:rPr>
          <w:rFonts w:asciiTheme="minorHAnsi" w:eastAsia="Century Gothic" w:hAnsiTheme="minorHAnsi" w:cstheme="minorHAnsi"/>
          <w:sz w:val="22"/>
          <w:szCs w:val="22"/>
          <w:u w:color="000000"/>
        </w:rPr>
        <w:t>Leveraged monitoring and SEIM tools such as McAfee Nitro and Splunk, along with file integrity monitoring tools.</w:t>
      </w:r>
    </w:p>
    <w:p w14:paraId="6AB7792C" w14:textId="30271C3F" w:rsidR="00096352" w:rsidRPr="00096352" w:rsidRDefault="00096352" w:rsidP="00096352">
      <w:pPr>
        <w:pStyle w:val="ListParagraph"/>
        <w:widowControl/>
        <w:numPr>
          <w:ilvl w:val="0"/>
          <w:numId w:val="3"/>
        </w:numPr>
        <w:autoSpaceDE/>
        <w:autoSpaceDN/>
        <w:adjustRightInd/>
        <w:spacing w:after="160" w:line="259" w:lineRule="auto"/>
        <w:ind w:left="426" w:right="662"/>
        <w:jc w:val="both"/>
        <w:rPr>
          <w:rFonts w:asciiTheme="minorHAnsi" w:eastAsia="Century Gothic" w:hAnsiTheme="minorHAnsi" w:cstheme="minorHAnsi"/>
          <w:sz w:val="22"/>
          <w:szCs w:val="22"/>
          <w:u w:color="000000"/>
        </w:rPr>
      </w:pPr>
      <w:r w:rsidRPr="00096352">
        <w:rPr>
          <w:rFonts w:asciiTheme="minorHAnsi" w:eastAsia="Century Gothic" w:hAnsiTheme="minorHAnsi" w:cstheme="minorHAnsi"/>
          <w:sz w:val="22"/>
          <w:szCs w:val="22"/>
          <w:u w:color="000000"/>
        </w:rPr>
        <w:t>Managed both Linux and Windows operating systems, including desktop systems (Windows 7) and network infrastructure (Cisco, Juniper, Netscreen), utilizing Network Fault and Performance Manager tools like PRTG.</w:t>
      </w:r>
    </w:p>
    <w:p w14:paraId="1BB07F54" w14:textId="516288FA" w:rsidR="00096352" w:rsidRPr="00096352" w:rsidRDefault="00096352" w:rsidP="00096352">
      <w:pPr>
        <w:pStyle w:val="ListParagraph"/>
        <w:widowControl/>
        <w:numPr>
          <w:ilvl w:val="0"/>
          <w:numId w:val="3"/>
        </w:numPr>
        <w:autoSpaceDE/>
        <w:autoSpaceDN/>
        <w:adjustRightInd/>
        <w:spacing w:after="160" w:line="259" w:lineRule="auto"/>
        <w:ind w:left="426" w:right="662"/>
        <w:jc w:val="both"/>
        <w:rPr>
          <w:rFonts w:asciiTheme="minorHAnsi" w:eastAsia="Century Gothic" w:hAnsiTheme="minorHAnsi" w:cstheme="minorHAnsi"/>
          <w:sz w:val="22"/>
          <w:szCs w:val="22"/>
          <w:u w:color="000000"/>
        </w:rPr>
      </w:pPr>
      <w:r w:rsidRPr="00096352">
        <w:rPr>
          <w:rFonts w:asciiTheme="minorHAnsi" w:eastAsia="Century Gothic" w:hAnsiTheme="minorHAnsi" w:cstheme="minorHAnsi"/>
          <w:sz w:val="22"/>
          <w:szCs w:val="22"/>
          <w:u w:color="000000"/>
        </w:rPr>
        <w:t>Coordinated ongoing system maintenance activities to address security risks, utilizing tools such as Cobbler and Puppet.</w:t>
      </w:r>
    </w:p>
    <w:p w14:paraId="19C3638F" w14:textId="132B84E3" w:rsidR="00096352" w:rsidRPr="00096352" w:rsidRDefault="00096352" w:rsidP="00096352">
      <w:pPr>
        <w:pStyle w:val="ListParagraph"/>
        <w:widowControl/>
        <w:numPr>
          <w:ilvl w:val="0"/>
          <w:numId w:val="3"/>
        </w:numPr>
        <w:autoSpaceDE/>
        <w:autoSpaceDN/>
        <w:adjustRightInd/>
        <w:spacing w:after="160" w:line="259" w:lineRule="auto"/>
        <w:ind w:left="426" w:right="662"/>
        <w:jc w:val="both"/>
        <w:rPr>
          <w:rFonts w:asciiTheme="minorHAnsi" w:eastAsia="Century Gothic" w:hAnsiTheme="minorHAnsi" w:cstheme="minorHAnsi"/>
          <w:sz w:val="22"/>
          <w:szCs w:val="22"/>
          <w:u w:color="000000"/>
        </w:rPr>
      </w:pPr>
      <w:r w:rsidRPr="00096352">
        <w:rPr>
          <w:rFonts w:asciiTheme="minorHAnsi" w:eastAsia="Century Gothic" w:hAnsiTheme="minorHAnsi" w:cstheme="minorHAnsi"/>
          <w:sz w:val="22"/>
          <w:szCs w:val="22"/>
          <w:u w:color="000000"/>
        </w:rPr>
        <w:t>Conducted troubleshooting activities for DNS, DHCP, VLANs, and firewall environments.</w:t>
      </w:r>
    </w:p>
    <w:p w14:paraId="076AA071" w14:textId="42B096D2" w:rsidR="00AA5F4A" w:rsidRPr="00AA5F4A" w:rsidRDefault="00AA5F4A" w:rsidP="00AA5F4A">
      <w:pPr>
        <w:pStyle w:val="NoSpacing"/>
        <w:rPr>
          <w:rFonts w:asciiTheme="minorHAnsi" w:eastAsiaTheme="minorHAnsi" w:hAnsiTheme="minorHAnsi" w:cstheme="minorHAnsi"/>
          <w:b/>
          <w:lang w:val="en-IN"/>
        </w:rPr>
      </w:pPr>
      <w:r w:rsidRPr="00AA5F4A">
        <w:rPr>
          <w:rFonts w:asciiTheme="minorHAnsi" w:eastAsiaTheme="minorHAnsi" w:hAnsiTheme="minorHAnsi" w:cstheme="minorHAnsi"/>
          <w:b/>
          <w:lang w:val="en-IN"/>
        </w:rPr>
        <w:t>The White House</w:t>
      </w:r>
      <w:r w:rsidR="004477D9">
        <w:rPr>
          <w:rFonts w:asciiTheme="minorHAnsi" w:eastAsiaTheme="minorHAnsi" w:hAnsiTheme="minorHAnsi" w:cstheme="minorHAnsi"/>
          <w:b/>
          <w:lang w:val="en-IN"/>
        </w:rPr>
        <w:t xml:space="preserve">, </w:t>
      </w:r>
      <w:r w:rsidR="004477D9" w:rsidRPr="004477D9">
        <w:rPr>
          <w:rFonts w:asciiTheme="minorHAnsi" w:eastAsiaTheme="minorHAnsi" w:hAnsiTheme="minorHAnsi" w:cstheme="minorHAnsi"/>
          <w:b/>
          <w:lang w:val="en-IN"/>
        </w:rPr>
        <w:t>Washington</w:t>
      </w:r>
      <w:r w:rsidR="004477D9">
        <w:rPr>
          <w:rFonts w:asciiTheme="minorHAnsi" w:eastAsiaTheme="minorHAnsi" w:hAnsiTheme="minorHAnsi" w:cstheme="minorHAnsi"/>
          <w:b/>
          <w:lang w:val="en-IN"/>
        </w:rPr>
        <w:t>, DC</w:t>
      </w:r>
      <w:r w:rsidR="004477D9">
        <w:rPr>
          <w:rFonts w:asciiTheme="minorHAnsi" w:eastAsiaTheme="minorHAnsi" w:hAnsiTheme="minorHAnsi" w:cstheme="minorHAnsi"/>
          <w:b/>
          <w:lang w:val="en-IN"/>
        </w:rPr>
        <w:tab/>
      </w:r>
      <w:r w:rsidR="004477D9">
        <w:rPr>
          <w:rFonts w:asciiTheme="minorHAnsi" w:eastAsiaTheme="minorHAnsi" w:hAnsiTheme="minorHAnsi" w:cstheme="minorHAnsi"/>
          <w:b/>
          <w:lang w:val="en-IN"/>
        </w:rPr>
        <w:tab/>
      </w:r>
      <w:r w:rsidR="004477D9">
        <w:rPr>
          <w:rFonts w:asciiTheme="minorHAnsi" w:eastAsiaTheme="minorHAnsi" w:hAnsiTheme="minorHAnsi" w:cstheme="minorHAnsi"/>
          <w:b/>
          <w:lang w:val="en-IN"/>
        </w:rPr>
        <w:tab/>
      </w:r>
      <w:r w:rsidR="004477D9">
        <w:rPr>
          <w:rFonts w:asciiTheme="minorHAnsi" w:eastAsiaTheme="minorHAnsi" w:hAnsiTheme="minorHAnsi" w:cstheme="minorHAnsi"/>
          <w:b/>
          <w:lang w:val="en-IN"/>
        </w:rPr>
        <w:tab/>
      </w:r>
      <w:r w:rsidR="004477D9">
        <w:rPr>
          <w:rFonts w:asciiTheme="minorHAnsi" w:eastAsiaTheme="minorHAnsi" w:hAnsiTheme="minorHAnsi" w:cstheme="minorHAnsi"/>
          <w:b/>
          <w:lang w:val="en-IN"/>
        </w:rPr>
        <w:tab/>
      </w:r>
      <w:r w:rsidR="004477D9">
        <w:rPr>
          <w:rFonts w:asciiTheme="minorHAnsi" w:eastAsiaTheme="minorHAnsi" w:hAnsiTheme="minorHAnsi" w:cstheme="minorHAnsi"/>
          <w:b/>
          <w:lang w:val="en-IN"/>
        </w:rPr>
        <w:tab/>
        <w:t xml:space="preserve">Aug </w:t>
      </w:r>
      <w:r w:rsidRPr="00AA5F4A">
        <w:rPr>
          <w:rFonts w:asciiTheme="minorHAnsi" w:eastAsiaTheme="minorHAnsi" w:hAnsiTheme="minorHAnsi" w:cstheme="minorHAnsi"/>
          <w:b/>
          <w:lang w:val="en-IN"/>
        </w:rPr>
        <w:t>2011 – Jul 2013</w:t>
      </w:r>
    </w:p>
    <w:p w14:paraId="4749B563" w14:textId="77777777" w:rsidR="00AA5F4A" w:rsidRPr="004477D9" w:rsidRDefault="00AA5F4A" w:rsidP="004477D9">
      <w:pPr>
        <w:rPr>
          <w:b/>
          <w:bCs/>
        </w:rPr>
      </w:pPr>
      <w:r w:rsidRPr="004477D9">
        <w:rPr>
          <w:b/>
          <w:bCs/>
        </w:rPr>
        <w:t>Senior Security/ System Engineer</w:t>
      </w:r>
    </w:p>
    <w:p w14:paraId="28335DD6" w14:textId="60CFFC65" w:rsidR="004477D9" w:rsidRPr="004477D9" w:rsidRDefault="004477D9" w:rsidP="004477D9">
      <w:pPr>
        <w:pStyle w:val="ListParagraph"/>
        <w:widowControl/>
        <w:numPr>
          <w:ilvl w:val="0"/>
          <w:numId w:val="3"/>
        </w:numPr>
        <w:autoSpaceDE/>
        <w:autoSpaceDN/>
        <w:adjustRightInd/>
        <w:spacing w:after="160" w:line="259" w:lineRule="auto"/>
        <w:ind w:left="426" w:right="662"/>
        <w:jc w:val="both"/>
        <w:rPr>
          <w:rFonts w:asciiTheme="minorHAnsi" w:eastAsia="Century Gothic" w:hAnsiTheme="minorHAnsi" w:cstheme="minorHAnsi"/>
          <w:sz w:val="22"/>
          <w:szCs w:val="22"/>
          <w:u w:color="000000"/>
        </w:rPr>
      </w:pPr>
      <w:r w:rsidRPr="004477D9">
        <w:rPr>
          <w:rFonts w:asciiTheme="minorHAnsi" w:eastAsia="Century Gothic" w:hAnsiTheme="minorHAnsi" w:cstheme="minorHAnsi"/>
          <w:sz w:val="22"/>
          <w:szCs w:val="22"/>
          <w:u w:color="000000"/>
        </w:rPr>
        <w:t>Administered SCCM and created queries, employing application packaging technologies such as MSI, Admin Studio, Microsoft App-V, and ImageX.</w:t>
      </w:r>
    </w:p>
    <w:p w14:paraId="55A397CF" w14:textId="31378DA1" w:rsidR="004477D9" w:rsidRPr="004477D9" w:rsidRDefault="004477D9" w:rsidP="004477D9">
      <w:pPr>
        <w:pStyle w:val="ListParagraph"/>
        <w:widowControl/>
        <w:numPr>
          <w:ilvl w:val="0"/>
          <w:numId w:val="3"/>
        </w:numPr>
        <w:autoSpaceDE/>
        <w:autoSpaceDN/>
        <w:adjustRightInd/>
        <w:spacing w:after="160" w:line="259" w:lineRule="auto"/>
        <w:ind w:left="426" w:right="662"/>
        <w:jc w:val="both"/>
        <w:rPr>
          <w:rFonts w:asciiTheme="minorHAnsi" w:eastAsia="Century Gothic" w:hAnsiTheme="minorHAnsi" w:cstheme="minorHAnsi"/>
          <w:sz w:val="22"/>
          <w:szCs w:val="22"/>
          <w:u w:color="000000"/>
        </w:rPr>
      </w:pPr>
      <w:r w:rsidRPr="004477D9">
        <w:rPr>
          <w:rFonts w:asciiTheme="minorHAnsi" w:eastAsia="Century Gothic" w:hAnsiTheme="minorHAnsi" w:cstheme="minorHAnsi"/>
          <w:sz w:val="22"/>
          <w:szCs w:val="22"/>
          <w:u w:color="000000"/>
        </w:rPr>
        <w:t>Utilized SCEP for years within Virtual Private Network (VPN) environments to facilitate certificate enrollment and distribution to remote access clients and routers.</w:t>
      </w:r>
    </w:p>
    <w:p w14:paraId="0003BB77" w14:textId="4E4CBB58" w:rsidR="004477D9" w:rsidRPr="004477D9" w:rsidRDefault="004477D9" w:rsidP="004477D9">
      <w:pPr>
        <w:pStyle w:val="ListParagraph"/>
        <w:widowControl/>
        <w:numPr>
          <w:ilvl w:val="0"/>
          <w:numId w:val="3"/>
        </w:numPr>
        <w:autoSpaceDE/>
        <w:autoSpaceDN/>
        <w:adjustRightInd/>
        <w:spacing w:after="160" w:line="259" w:lineRule="auto"/>
        <w:ind w:left="426" w:right="662"/>
        <w:jc w:val="both"/>
        <w:rPr>
          <w:rFonts w:asciiTheme="minorHAnsi" w:eastAsia="Century Gothic" w:hAnsiTheme="minorHAnsi" w:cstheme="minorHAnsi"/>
          <w:sz w:val="22"/>
          <w:szCs w:val="22"/>
          <w:u w:color="000000"/>
        </w:rPr>
      </w:pPr>
      <w:r w:rsidRPr="004477D9">
        <w:rPr>
          <w:rFonts w:asciiTheme="minorHAnsi" w:eastAsia="Century Gothic" w:hAnsiTheme="minorHAnsi" w:cstheme="minorHAnsi"/>
          <w:sz w:val="22"/>
          <w:szCs w:val="22"/>
          <w:u w:color="000000"/>
        </w:rPr>
        <w:t>Conducted hands-on system monitoring, troubleshooting, administration, and maintenance across assigned areas encompassing various technologies.</w:t>
      </w:r>
    </w:p>
    <w:p w14:paraId="2A3B80D9" w14:textId="76C3692D" w:rsidR="004477D9" w:rsidRPr="004477D9" w:rsidRDefault="004477D9" w:rsidP="004477D9">
      <w:pPr>
        <w:pStyle w:val="ListParagraph"/>
        <w:widowControl/>
        <w:numPr>
          <w:ilvl w:val="0"/>
          <w:numId w:val="3"/>
        </w:numPr>
        <w:autoSpaceDE/>
        <w:autoSpaceDN/>
        <w:adjustRightInd/>
        <w:spacing w:after="160" w:line="259" w:lineRule="auto"/>
        <w:ind w:left="426" w:right="662"/>
        <w:jc w:val="both"/>
        <w:rPr>
          <w:rFonts w:asciiTheme="minorHAnsi" w:eastAsia="Century Gothic" w:hAnsiTheme="minorHAnsi" w:cstheme="minorHAnsi"/>
          <w:sz w:val="22"/>
          <w:szCs w:val="22"/>
          <w:u w:color="000000"/>
        </w:rPr>
      </w:pPr>
      <w:r w:rsidRPr="004477D9">
        <w:rPr>
          <w:rFonts w:asciiTheme="minorHAnsi" w:eastAsia="Century Gothic" w:hAnsiTheme="minorHAnsi" w:cstheme="minorHAnsi"/>
          <w:sz w:val="22"/>
          <w:szCs w:val="22"/>
          <w:u w:color="000000"/>
        </w:rPr>
        <w:t>Collaborated closely with Enterprise Architecture, Database, and Security teams to ensure seamless transition of new systems and technologies to operational support, facilitating comprehensive preparation within the Operations team for such transitions.</w:t>
      </w:r>
    </w:p>
    <w:p w14:paraId="47CADCA6" w14:textId="3BFB5862" w:rsidR="004477D9" w:rsidRPr="004477D9" w:rsidRDefault="004477D9" w:rsidP="004477D9">
      <w:pPr>
        <w:pStyle w:val="ListParagraph"/>
        <w:widowControl/>
        <w:numPr>
          <w:ilvl w:val="0"/>
          <w:numId w:val="3"/>
        </w:numPr>
        <w:autoSpaceDE/>
        <w:autoSpaceDN/>
        <w:adjustRightInd/>
        <w:spacing w:after="160" w:line="259" w:lineRule="auto"/>
        <w:ind w:left="426" w:right="662"/>
        <w:jc w:val="both"/>
        <w:rPr>
          <w:rFonts w:asciiTheme="minorHAnsi" w:eastAsia="Century Gothic" w:hAnsiTheme="minorHAnsi" w:cstheme="minorHAnsi"/>
          <w:sz w:val="22"/>
          <w:szCs w:val="22"/>
          <w:u w:color="000000"/>
        </w:rPr>
      </w:pPr>
      <w:r w:rsidRPr="004477D9">
        <w:rPr>
          <w:rFonts w:asciiTheme="minorHAnsi" w:eastAsia="Century Gothic" w:hAnsiTheme="minorHAnsi" w:cstheme="minorHAnsi"/>
          <w:sz w:val="22"/>
          <w:szCs w:val="22"/>
          <w:u w:color="000000"/>
        </w:rPr>
        <w:t>Actively participated in diverse working groups and boards focused on process improvement, including CCB, ISSO Security Event and Information Management (SEIM), Data Loss Prevention (DLP), Intrusion Detection (IDS), and Firewall Operations Management.</w:t>
      </w:r>
    </w:p>
    <w:p w14:paraId="4C7FAF79" w14:textId="583DDAD2" w:rsidR="004477D9" w:rsidRPr="004477D9" w:rsidRDefault="004477D9" w:rsidP="004477D9">
      <w:pPr>
        <w:pStyle w:val="ListParagraph"/>
        <w:widowControl/>
        <w:numPr>
          <w:ilvl w:val="0"/>
          <w:numId w:val="3"/>
        </w:numPr>
        <w:autoSpaceDE/>
        <w:autoSpaceDN/>
        <w:adjustRightInd/>
        <w:spacing w:after="160" w:line="259" w:lineRule="auto"/>
        <w:ind w:left="426" w:right="662"/>
        <w:jc w:val="both"/>
        <w:rPr>
          <w:rFonts w:asciiTheme="minorHAnsi" w:eastAsia="Century Gothic" w:hAnsiTheme="minorHAnsi" w:cstheme="minorHAnsi"/>
          <w:sz w:val="22"/>
          <w:szCs w:val="22"/>
          <w:u w:color="000000"/>
        </w:rPr>
      </w:pPr>
      <w:r w:rsidRPr="004477D9">
        <w:rPr>
          <w:rFonts w:asciiTheme="minorHAnsi" w:eastAsia="Century Gothic" w:hAnsiTheme="minorHAnsi" w:cstheme="minorHAnsi"/>
          <w:sz w:val="22"/>
          <w:szCs w:val="22"/>
          <w:u w:color="000000"/>
        </w:rPr>
        <w:t>Demonstrated proficiency in LAN, Data Center, WAN, Enterprise voice utilizing IPT &amp; VoIP technologies, Unified Communications, Transport services, auditing, risk and threat analysis, and implementation of security standards and methods.</w:t>
      </w:r>
    </w:p>
    <w:p w14:paraId="204FCC30" w14:textId="4891B95A" w:rsidR="00AA5F4A" w:rsidRPr="00AA5F4A" w:rsidRDefault="00AA5F4A" w:rsidP="00AA5F4A">
      <w:pPr>
        <w:pStyle w:val="NoSpacing"/>
        <w:rPr>
          <w:rFonts w:asciiTheme="minorHAnsi" w:eastAsiaTheme="minorHAnsi" w:hAnsiTheme="minorHAnsi" w:cstheme="minorHAnsi"/>
          <w:b/>
          <w:lang w:val="en-IN"/>
        </w:rPr>
      </w:pPr>
      <w:r w:rsidRPr="00AA5F4A">
        <w:rPr>
          <w:rFonts w:asciiTheme="minorHAnsi" w:eastAsiaTheme="minorHAnsi" w:hAnsiTheme="minorHAnsi" w:cstheme="minorHAnsi"/>
          <w:b/>
          <w:lang w:val="en-IN"/>
        </w:rPr>
        <w:t>ATT Government Solutions</w:t>
      </w:r>
      <w:r w:rsidR="004477D9">
        <w:rPr>
          <w:rFonts w:asciiTheme="minorHAnsi" w:eastAsiaTheme="minorHAnsi" w:hAnsiTheme="minorHAnsi" w:cstheme="minorHAnsi"/>
          <w:b/>
          <w:lang w:val="en-IN"/>
        </w:rPr>
        <w:t>, Washington, DC</w:t>
      </w:r>
      <w:r w:rsidR="004477D9">
        <w:rPr>
          <w:rFonts w:asciiTheme="minorHAnsi" w:eastAsiaTheme="minorHAnsi" w:hAnsiTheme="minorHAnsi" w:cstheme="minorHAnsi"/>
          <w:b/>
          <w:lang w:val="en-IN"/>
        </w:rPr>
        <w:tab/>
      </w:r>
      <w:r w:rsidR="004477D9">
        <w:rPr>
          <w:rFonts w:asciiTheme="minorHAnsi" w:eastAsiaTheme="minorHAnsi" w:hAnsiTheme="minorHAnsi" w:cstheme="minorHAnsi"/>
          <w:b/>
          <w:lang w:val="en-IN"/>
        </w:rPr>
        <w:tab/>
      </w:r>
      <w:r w:rsidR="004477D9">
        <w:rPr>
          <w:rFonts w:asciiTheme="minorHAnsi" w:eastAsiaTheme="minorHAnsi" w:hAnsiTheme="minorHAnsi" w:cstheme="minorHAnsi"/>
          <w:b/>
          <w:lang w:val="en-IN"/>
        </w:rPr>
        <w:tab/>
      </w:r>
      <w:r w:rsidR="004477D9">
        <w:rPr>
          <w:rFonts w:asciiTheme="minorHAnsi" w:eastAsiaTheme="minorHAnsi" w:hAnsiTheme="minorHAnsi" w:cstheme="minorHAnsi"/>
          <w:b/>
          <w:lang w:val="en-IN"/>
        </w:rPr>
        <w:tab/>
        <w:t xml:space="preserve">              Apr </w:t>
      </w:r>
      <w:r w:rsidRPr="00AA5F4A">
        <w:rPr>
          <w:rFonts w:asciiTheme="minorHAnsi" w:eastAsiaTheme="minorHAnsi" w:hAnsiTheme="minorHAnsi" w:cstheme="minorHAnsi"/>
          <w:b/>
          <w:lang w:val="en-IN"/>
        </w:rPr>
        <w:t xml:space="preserve">2010 – </w:t>
      </w:r>
      <w:r w:rsidR="004477D9">
        <w:rPr>
          <w:rFonts w:asciiTheme="minorHAnsi" w:eastAsiaTheme="minorHAnsi" w:hAnsiTheme="minorHAnsi" w:cstheme="minorHAnsi"/>
          <w:b/>
          <w:lang w:val="en-IN"/>
        </w:rPr>
        <w:t xml:space="preserve">Jun </w:t>
      </w:r>
      <w:r w:rsidRPr="00AA5F4A">
        <w:rPr>
          <w:rFonts w:asciiTheme="minorHAnsi" w:eastAsiaTheme="minorHAnsi" w:hAnsiTheme="minorHAnsi" w:cstheme="minorHAnsi"/>
          <w:b/>
          <w:lang w:val="en-IN"/>
        </w:rPr>
        <w:t>2011</w:t>
      </w:r>
    </w:p>
    <w:p w14:paraId="30591CB7" w14:textId="19809D4C" w:rsidR="00AA5F4A" w:rsidRPr="004477D9" w:rsidRDefault="00AA5F4A" w:rsidP="004477D9">
      <w:pPr>
        <w:rPr>
          <w:b/>
          <w:bCs/>
        </w:rPr>
      </w:pPr>
      <w:r w:rsidRPr="004477D9">
        <w:rPr>
          <w:b/>
          <w:bCs/>
        </w:rPr>
        <w:t>Lead Network Engineer</w:t>
      </w:r>
    </w:p>
    <w:p w14:paraId="5DBEE7B3" w14:textId="3A4C9C94" w:rsidR="004477D9" w:rsidRPr="004477D9" w:rsidRDefault="004477D9" w:rsidP="004477D9">
      <w:pPr>
        <w:pStyle w:val="ListParagraph"/>
        <w:widowControl/>
        <w:numPr>
          <w:ilvl w:val="0"/>
          <w:numId w:val="3"/>
        </w:numPr>
        <w:autoSpaceDE/>
        <w:autoSpaceDN/>
        <w:adjustRightInd/>
        <w:spacing w:after="160" w:line="259" w:lineRule="auto"/>
        <w:ind w:left="426" w:right="662"/>
        <w:jc w:val="both"/>
        <w:rPr>
          <w:rFonts w:asciiTheme="minorHAnsi" w:eastAsia="Century Gothic" w:hAnsiTheme="minorHAnsi" w:cstheme="minorHAnsi"/>
          <w:sz w:val="22"/>
          <w:szCs w:val="22"/>
          <w:u w:color="000000"/>
        </w:rPr>
      </w:pPr>
      <w:r w:rsidRPr="004477D9">
        <w:rPr>
          <w:rFonts w:asciiTheme="minorHAnsi" w:eastAsia="Century Gothic" w:hAnsiTheme="minorHAnsi" w:cstheme="minorHAnsi"/>
          <w:sz w:val="22"/>
          <w:szCs w:val="22"/>
          <w:u w:color="000000"/>
        </w:rPr>
        <w:t>Implemented SolarWinds and SCCM deployments across Classified and Unclassified Networks, encompassing 25,000 computers for system monitoring alerts and weekly system management reports. This involved deploying OS patches and hot fixes across different domains for testing purposes.</w:t>
      </w:r>
    </w:p>
    <w:p w14:paraId="2DC02021" w14:textId="77777777" w:rsidR="004477D9" w:rsidRDefault="004477D9" w:rsidP="004477D9">
      <w:pPr>
        <w:pStyle w:val="ListParagraph"/>
        <w:widowControl/>
        <w:numPr>
          <w:ilvl w:val="0"/>
          <w:numId w:val="3"/>
        </w:numPr>
        <w:autoSpaceDE/>
        <w:autoSpaceDN/>
        <w:adjustRightInd/>
        <w:spacing w:after="160" w:line="259" w:lineRule="auto"/>
        <w:ind w:left="426" w:right="662"/>
        <w:jc w:val="both"/>
        <w:rPr>
          <w:rFonts w:asciiTheme="minorHAnsi" w:eastAsia="Century Gothic" w:hAnsiTheme="minorHAnsi" w:cstheme="minorHAnsi"/>
          <w:sz w:val="22"/>
          <w:szCs w:val="22"/>
          <w:u w:color="000000"/>
        </w:rPr>
      </w:pPr>
      <w:r w:rsidRPr="004477D9">
        <w:rPr>
          <w:rFonts w:asciiTheme="minorHAnsi" w:eastAsia="Century Gothic" w:hAnsiTheme="minorHAnsi" w:cstheme="minorHAnsi"/>
          <w:sz w:val="22"/>
          <w:szCs w:val="22"/>
          <w:u w:color="000000"/>
        </w:rPr>
        <w:t>Provided end-user support, offering basic troubleshooting and problem-solving assistance, particularly supporting MS Project Server and master plans within complex environments.</w:t>
      </w:r>
    </w:p>
    <w:p w14:paraId="7FCBA4FA" w14:textId="5244A022" w:rsidR="004477D9" w:rsidRPr="004477D9" w:rsidRDefault="004477D9" w:rsidP="004477D9">
      <w:pPr>
        <w:pStyle w:val="ListParagraph"/>
        <w:widowControl/>
        <w:numPr>
          <w:ilvl w:val="0"/>
          <w:numId w:val="3"/>
        </w:numPr>
        <w:autoSpaceDE/>
        <w:autoSpaceDN/>
        <w:adjustRightInd/>
        <w:spacing w:after="160" w:line="259" w:lineRule="auto"/>
        <w:ind w:left="426" w:right="662"/>
        <w:jc w:val="both"/>
        <w:rPr>
          <w:rFonts w:asciiTheme="minorHAnsi" w:eastAsia="Century Gothic" w:hAnsiTheme="minorHAnsi" w:cstheme="minorHAnsi"/>
          <w:sz w:val="22"/>
          <w:szCs w:val="22"/>
          <w:u w:color="000000"/>
        </w:rPr>
      </w:pPr>
      <w:r w:rsidRPr="004477D9">
        <w:rPr>
          <w:rFonts w:asciiTheme="minorHAnsi" w:eastAsia="Century Gothic" w:hAnsiTheme="minorHAnsi" w:cstheme="minorHAnsi"/>
          <w:sz w:val="22"/>
          <w:szCs w:val="22"/>
          <w:u w:color="000000"/>
        </w:rPr>
        <w:lastRenderedPageBreak/>
        <w:t>This support was crucial for Local/State/Federal Government Project Server 2010 implementations.</w:t>
      </w:r>
    </w:p>
    <w:p w14:paraId="3DBB7DA3" w14:textId="35C8F203" w:rsidR="004477D9" w:rsidRPr="004477D9" w:rsidRDefault="004477D9" w:rsidP="004477D9">
      <w:pPr>
        <w:pStyle w:val="ListParagraph"/>
        <w:widowControl/>
        <w:numPr>
          <w:ilvl w:val="0"/>
          <w:numId w:val="3"/>
        </w:numPr>
        <w:autoSpaceDE/>
        <w:autoSpaceDN/>
        <w:adjustRightInd/>
        <w:spacing w:after="160" w:line="259" w:lineRule="auto"/>
        <w:ind w:left="426" w:right="662"/>
        <w:jc w:val="both"/>
        <w:rPr>
          <w:rFonts w:asciiTheme="minorHAnsi" w:eastAsia="Century Gothic" w:hAnsiTheme="minorHAnsi" w:cstheme="minorHAnsi"/>
          <w:sz w:val="22"/>
          <w:szCs w:val="22"/>
          <w:u w:color="000000"/>
        </w:rPr>
      </w:pPr>
      <w:r w:rsidRPr="004477D9">
        <w:rPr>
          <w:rFonts w:asciiTheme="minorHAnsi" w:eastAsia="Century Gothic" w:hAnsiTheme="minorHAnsi" w:cstheme="minorHAnsi"/>
          <w:sz w:val="22"/>
          <w:szCs w:val="22"/>
          <w:u w:color="000000"/>
        </w:rPr>
        <w:t>Demonstrated expertise in networking technologies including VLANs, TCP/IP, RIP, OSPF, QoS, BGP, and VPN. Managed configurations such as dial-peers, translation patterns, and SRST. Troubleshot Cisco 79XX phones and Cisco IP Communicator SIP trunks using Cisco IOS conference bridges and transcoders across Classified and Unclassified Networks.</w:t>
      </w:r>
    </w:p>
    <w:p w14:paraId="57B51FCF" w14:textId="44049B8D" w:rsidR="00AA5F4A" w:rsidRPr="004477D9" w:rsidRDefault="00AA5F4A" w:rsidP="004477D9">
      <w:pPr>
        <w:rPr>
          <w:b/>
          <w:bCs/>
        </w:rPr>
      </w:pPr>
      <w:r w:rsidRPr="004477D9">
        <w:rPr>
          <w:b/>
          <w:bCs/>
        </w:rPr>
        <w:t>Served as a ATT Lead System Engineer for DVSG</w:t>
      </w:r>
    </w:p>
    <w:p w14:paraId="6795FDF0" w14:textId="08F15A57" w:rsidR="004477D9" w:rsidRPr="004477D9" w:rsidRDefault="004477D9" w:rsidP="004477D9">
      <w:pPr>
        <w:pStyle w:val="ListParagraph"/>
        <w:widowControl/>
        <w:numPr>
          <w:ilvl w:val="0"/>
          <w:numId w:val="3"/>
        </w:numPr>
        <w:autoSpaceDE/>
        <w:autoSpaceDN/>
        <w:adjustRightInd/>
        <w:spacing w:after="160" w:line="259" w:lineRule="auto"/>
        <w:ind w:left="426" w:right="662"/>
        <w:jc w:val="both"/>
        <w:rPr>
          <w:rFonts w:asciiTheme="minorHAnsi" w:eastAsia="Century Gothic" w:hAnsiTheme="minorHAnsi" w:cstheme="minorHAnsi"/>
          <w:sz w:val="22"/>
          <w:szCs w:val="22"/>
          <w:u w:color="000000"/>
        </w:rPr>
      </w:pPr>
      <w:r w:rsidRPr="004477D9">
        <w:rPr>
          <w:rFonts w:asciiTheme="minorHAnsi" w:eastAsia="Century Gothic" w:hAnsiTheme="minorHAnsi" w:cstheme="minorHAnsi"/>
          <w:sz w:val="22"/>
          <w:szCs w:val="22"/>
          <w:u w:color="000000"/>
        </w:rPr>
        <w:t>Conducted Hyper-V Install Testing (PIT) to ensure the integrity of all systems, alongside verifying VSphere and WebSphere installations.</w:t>
      </w:r>
    </w:p>
    <w:p w14:paraId="79E2B665" w14:textId="77777777" w:rsidR="004477D9" w:rsidRDefault="004477D9" w:rsidP="004477D9">
      <w:pPr>
        <w:pStyle w:val="ListParagraph"/>
        <w:widowControl/>
        <w:numPr>
          <w:ilvl w:val="0"/>
          <w:numId w:val="3"/>
        </w:numPr>
        <w:autoSpaceDE/>
        <w:autoSpaceDN/>
        <w:adjustRightInd/>
        <w:spacing w:after="160" w:line="259" w:lineRule="auto"/>
        <w:ind w:left="426" w:right="662"/>
        <w:jc w:val="both"/>
        <w:rPr>
          <w:rFonts w:asciiTheme="minorHAnsi" w:eastAsia="Century Gothic" w:hAnsiTheme="minorHAnsi" w:cstheme="minorHAnsi"/>
          <w:sz w:val="22"/>
          <w:szCs w:val="22"/>
          <w:u w:color="000000"/>
        </w:rPr>
      </w:pPr>
      <w:r w:rsidRPr="004477D9">
        <w:rPr>
          <w:rFonts w:asciiTheme="minorHAnsi" w:eastAsia="Century Gothic" w:hAnsiTheme="minorHAnsi" w:cstheme="minorHAnsi"/>
          <w:sz w:val="22"/>
          <w:szCs w:val="22"/>
          <w:u w:color="000000"/>
        </w:rPr>
        <w:t>Implemented LAN/WAN networks, designing TCP/IP networks and troubleshooting network issues.</w:t>
      </w:r>
    </w:p>
    <w:p w14:paraId="003BCFC3" w14:textId="3C03D3D7" w:rsidR="004477D9" w:rsidRPr="004477D9" w:rsidRDefault="004477D9" w:rsidP="004477D9">
      <w:pPr>
        <w:pStyle w:val="ListParagraph"/>
        <w:widowControl/>
        <w:numPr>
          <w:ilvl w:val="0"/>
          <w:numId w:val="3"/>
        </w:numPr>
        <w:autoSpaceDE/>
        <w:autoSpaceDN/>
        <w:adjustRightInd/>
        <w:spacing w:after="160" w:line="259" w:lineRule="auto"/>
        <w:ind w:left="426" w:right="662"/>
        <w:jc w:val="both"/>
        <w:rPr>
          <w:rFonts w:asciiTheme="minorHAnsi" w:eastAsia="Century Gothic" w:hAnsiTheme="minorHAnsi" w:cstheme="minorHAnsi"/>
          <w:sz w:val="22"/>
          <w:szCs w:val="22"/>
          <w:u w:color="000000"/>
        </w:rPr>
      </w:pPr>
      <w:r w:rsidRPr="004477D9">
        <w:rPr>
          <w:rFonts w:asciiTheme="minorHAnsi" w:eastAsia="Century Gothic" w:hAnsiTheme="minorHAnsi" w:cstheme="minorHAnsi"/>
          <w:sz w:val="22"/>
          <w:szCs w:val="22"/>
          <w:u w:color="000000"/>
        </w:rPr>
        <w:t>Managed Router/Firewall configuration using various platforms including Cisco, Adtran, and Siemens. (IASA/BroadSoft).</w:t>
      </w:r>
    </w:p>
    <w:p w14:paraId="119E0AB7" w14:textId="7C965C99" w:rsidR="004477D9" w:rsidRPr="004477D9" w:rsidRDefault="004477D9" w:rsidP="004477D9">
      <w:pPr>
        <w:pStyle w:val="ListParagraph"/>
        <w:widowControl/>
        <w:numPr>
          <w:ilvl w:val="0"/>
          <w:numId w:val="3"/>
        </w:numPr>
        <w:autoSpaceDE/>
        <w:autoSpaceDN/>
        <w:adjustRightInd/>
        <w:spacing w:after="160" w:line="259" w:lineRule="auto"/>
        <w:ind w:left="426" w:right="662"/>
        <w:jc w:val="both"/>
        <w:rPr>
          <w:rFonts w:asciiTheme="minorHAnsi" w:eastAsia="Century Gothic" w:hAnsiTheme="minorHAnsi" w:cstheme="minorHAnsi"/>
          <w:sz w:val="22"/>
          <w:szCs w:val="22"/>
          <w:u w:color="000000"/>
        </w:rPr>
      </w:pPr>
      <w:r w:rsidRPr="004477D9">
        <w:rPr>
          <w:rFonts w:asciiTheme="minorHAnsi" w:eastAsia="Century Gothic" w:hAnsiTheme="minorHAnsi" w:cstheme="minorHAnsi"/>
          <w:sz w:val="22"/>
          <w:szCs w:val="22"/>
          <w:u w:color="000000"/>
        </w:rPr>
        <w:t>Configured HA (High Availability) technology, NIC teaming for redundancy, DRS technology, VM Vmotion technology, and MS load balancing for database servers to ensure optimal performance and reliability.</w:t>
      </w:r>
    </w:p>
    <w:p w14:paraId="56ED16DB" w14:textId="40BA0FDF" w:rsidR="004477D9" w:rsidRPr="004477D9" w:rsidRDefault="004477D9" w:rsidP="004477D9">
      <w:pPr>
        <w:pStyle w:val="ListParagraph"/>
        <w:widowControl/>
        <w:numPr>
          <w:ilvl w:val="0"/>
          <w:numId w:val="3"/>
        </w:numPr>
        <w:autoSpaceDE/>
        <w:autoSpaceDN/>
        <w:adjustRightInd/>
        <w:spacing w:after="160" w:line="259" w:lineRule="auto"/>
        <w:ind w:left="426" w:right="662"/>
        <w:jc w:val="both"/>
        <w:rPr>
          <w:rFonts w:asciiTheme="minorHAnsi" w:eastAsia="Century Gothic" w:hAnsiTheme="minorHAnsi" w:cstheme="minorHAnsi"/>
          <w:sz w:val="22"/>
          <w:szCs w:val="22"/>
          <w:u w:color="000000"/>
        </w:rPr>
      </w:pPr>
      <w:r w:rsidRPr="004477D9">
        <w:rPr>
          <w:rFonts w:asciiTheme="minorHAnsi" w:eastAsia="Century Gothic" w:hAnsiTheme="minorHAnsi" w:cstheme="minorHAnsi"/>
          <w:sz w:val="22"/>
          <w:szCs w:val="22"/>
          <w:u w:color="000000"/>
        </w:rPr>
        <w:t>Successfully installed XenApp5 for Windows Server 2008, enhancing server functionality and application delivery within the environment.</w:t>
      </w:r>
    </w:p>
    <w:p w14:paraId="3483DE4B" w14:textId="635FBBF7" w:rsidR="00AA5F4A" w:rsidRPr="00AA5F4A" w:rsidRDefault="00AA5F4A" w:rsidP="004477D9">
      <w:pPr>
        <w:pStyle w:val="NoSpacing"/>
        <w:rPr>
          <w:rFonts w:asciiTheme="minorHAnsi" w:eastAsiaTheme="minorHAnsi" w:hAnsiTheme="minorHAnsi" w:cstheme="minorHAnsi"/>
          <w:b/>
          <w:lang w:val="en-IN"/>
        </w:rPr>
      </w:pPr>
      <w:r w:rsidRPr="00AA5F4A">
        <w:rPr>
          <w:rFonts w:asciiTheme="minorHAnsi" w:eastAsiaTheme="minorHAnsi" w:hAnsiTheme="minorHAnsi" w:cstheme="minorHAnsi"/>
          <w:b/>
          <w:lang w:val="en-IN"/>
        </w:rPr>
        <w:t>Navy Yard</w:t>
      </w:r>
      <w:r w:rsidR="004477D9">
        <w:rPr>
          <w:rFonts w:asciiTheme="minorHAnsi" w:eastAsiaTheme="minorHAnsi" w:hAnsiTheme="minorHAnsi" w:cstheme="minorHAnsi"/>
          <w:b/>
          <w:lang w:val="en-IN"/>
        </w:rPr>
        <w:t xml:space="preserve">, </w:t>
      </w:r>
      <w:r w:rsidR="004477D9" w:rsidRPr="004477D9">
        <w:rPr>
          <w:rFonts w:asciiTheme="minorHAnsi" w:eastAsiaTheme="minorHAnsi" w:hAnsiTheme="minorHAnsi" w:cstheme="minorHAnsi"/>
          <w:b/>
          <w:lang w:val="en-IN"/>
        </w:rPr>
        <w:t>Philadelphia</w:t>
      </w:r>
      <w:r w:rsidR="004477D9">
        <w:rPr>
          <w:rFonts w:asciiTheme="minorHAnsi" w:eastAsiaTheme="minorHAnsi" w:hAnsiTheme="minorHAnsi" w:cstheme="minorHAnsi"/>
          <w:b/>
          <w:lang w:val="en-IN"/>
        </w:rPr>
        <w:t>, PA</w:t>
      </w:r>
      <w:r w:rsidR="004477D9">
        <w:rPr>
          <w:rFonts w:asciiTheme="minorHAnsi" w:eastAsiaTheme="minorHAnsi" w:hAnsiTheme="minorHAnsi" w:cstheme="minorHAnsi"/>
          <w:b/>
          <w:lang w:val="en-IN"/>
        </w:rPr>
        <w:tab/>
      </w:r>
      <w:r w:rsidR="004477D9">
        <w:rPr>
          <w:rFonts w:asciiTheme="minorHAnsi" w:eastAsiaTheme="minorHAnsi" w:hAnsiTheme="minorHAnsi" w:cstheme="minorHAnsi"/>
          <w:b/>
          <w:lang w:val="en-IN"/>
        </w:rPr>
        <w:tab/>
      </w:r>
      <w:r w:rsidR="004477D9">
        <w:rPr>
          <w:rFonts w:asciiTheme="minorHAnsi" w:eastAsiaTheme="minorHAnsi" w:hAnsiTheme="minorHAnsi" w:cstheme="minorHAnsi"/>
          <w:b/>
          <w:lang w:val="en-IN"/>
        </w:rPr>
        <w:tab/>
      </w:r>
      <w:r w:rsidR="004477D9">
        <w:rPr>
          <w:rFonts w:asciiTheme="minorHAnsi" w:eastAsiaTheme="minorHAnsi" w:hAnsiTheme="minorHAnsi" w:cstheme="minorHAnsi"/>
          <w:b/>
          <w:lang w:val="en-IN"/>
        </w:rPr>
        <w:tab/>
      </w:r>
      <w:r w:rsidR="004477D9">
        <w:rPr>
          <w:rFonts w:asciiTheme="minorHAnsi" w:eastAsiaTheme="minorHAnsi" w:hAnsiTheme="minorHAnsi" w:cstheme="minorHAnsi"/>
          <w:b/>
          <w:lang w:val="en-IN"/>
        </w:rPr>
        <w:tab/>
      </w:r>
      <w:r w:rsidR="004477D9">
        <w:rPr>
          <w:rFonts w:asciiTheme="minorHAnsi" w:eastAsiaTheme="minorHAnsi" w:hAnsiTheme="minorHAnsi" w:cstheme="minorHAnsi"/>
          <w:b/>
          <w:lang w:val="en-IN"/>
        </w:rPr>
        <w:tab/>
        <w:t xml:space="preserve">             Apr </w:t>
      </w:r>
      <w:r w:rsidRPr="00AA5F4A">
        <w:rPr>
          <w:rFonts w:asciiTheme="minorHAnsi" w:eastAsiaTheme="minorHAnsi" w:hAnsiTheme="minorHAnsi" w:cstheme="minorHAnsi"/>
          <w:b/>
          <w:lang w:val="en-IN"/>
        </w:rPr>
        <w:t xml:space="preserve">2004 – </w:t>
      </w:r>
      <w:r w:rsidR="004477D9">
        <w:rPr>
          <w:rFonts w:asciiTheme="minorHAnsi" w:eastAsiaTheme="minorHAnsi" w:hAnsiTheme="minorHAnsi" w:cstheme="minorHAnsi"/>
          <w:b/>
          <w:lang w:val="en-IN"/>
        </w:rPr>
        <w:t xml:space="preserve">Apr </w:t>
      </w:r>
      <w:r w:rsidRPr="00AA5F4A">
        <w:rPr>
          <w:rFonts w:asciiTheme="minorHAnsi" w:eastAsiaTheme="minorHAnsi" w:hAnsiTheme="minorHAnsi" w:cstheme="minorHAnsi"/>
          <w:b/>
          <w:lang w:val="en-IN"/>
        </w:rPr>
        <w:t>2010</w:t>
      </w:r>
    </w:p>
    <w:p w14:paraId="41F3C182" w14:textId="50FF8D5C" w:rsidR="00AA5F4A" w:rsidRPr="004477D9" w:rsidRDefault="00AA5F4A" w:rsidP="004477D9">
      <w:pPr>
        <w:rPr>
          <w:b/>
          <w:bCs/>
        </w:rPr>
      </w:pPr>
      <w:r w:rsidRPr="004477D9">
        <w:rPr>
          <w:b/>
          <w:bCs/>
        </w:rPr>
        <w:t>Program Control Engineer</w:t>
      </w:r>
      <w:r w:rsidR="004477D9" w:rsidRPr="004477D9">
        <w:rPr>
          <w:b/>
          <w:bCs/>
        </w:rPr>
        <w:t xml:space="preserve"> / IT Support</w:t>
      </w:r>
    </w:p>
    <w:p w14:paraId="2723B07E" w14:textId="77777777" w:rsidR="004477D9" w:rsidRDefault="004477D9" w:rsidP="004477D9">
      <w:pPr>
        <w:pStyle w:val="ListParagraph"/>
        <w:widowControl/>
        <w:numPr>
          <w:ilvl w:val="0"/>
          <w:numId w:val="3"/>
        </w:numPr>
        <w:autoSpaceDE/>
        <w:autoSpaceDN/>
        <w:adjustRightInd/>
        <w:spacing w:after="160" w:line="259" w:lineRule="auto"/>
        <w:ind w:left="426" w:right="662"/>
        <w:jc w:val="both"/>
        <w:rPr>
          <w:rFonts w:asciiTheme="minorHAnsi" w:eastAsia="Century Gothic" w:hAnsiTheme="minorHAnsi" w:cstheme="minorHAnsi"/>
          <w:sz w:val="22"/>
          <w:szCs w:val="22"/>
          <w:u w:color="000000"/>
        </w:rPr>
      </w:pPr>
      <w:r w:rsidRPr="004477D9">
        <w:rPr>
          <w:rFonts w:asciiTheme="minorHAnsi" w:eastAsia="Century Gothic" w:hAnsiTheme="minorHAnsi" w:cstheme="minorHAnsi"/>
          <w:sz w:val="22"/>
          <w:szCs w:val="22"/>
          <w:u w:color="000000"/>
        </w:rPr>
        <w:t>Provided support for Active Directory 2003, Exchange Server 2003/2007, Server Backup/Recovery, BlackBerry Server/Client, and facilitated Network Share Access on both Unclassified and Classified Networks.</w:t>
      </w:r>
    </w:p>
    <w:p w14:paraId="2C7D5F63" w14:textId="4CBA6E3B" w:rsidR="004477D9" w:rsidRPr="004477D9" w:rsidRDefault="004477D9" w:rsidP="004477D9">
      <w:pPr>
        <w:pStyle w:val="ListParagraph"/>
        <w:widowControl/>
        <w:numPr>
          <w:ilvl w:val="0"/>
          <w:numId w:val="3"/>
        </w:numPr>
        <w:autoSpaceDE/>
        <w:autoSpaceDN/>
        <w:adjustRightInd/>
        <w:spacing w:after="160" w:line="259" w:lineRule="auto"/>
        <w:ind w:left="426" w:right="662"/>
        <w:jc w:val="both"/>
        <w:rPr>
          <w:rFonts w:asciiTheme="minorHAnsi" w:eastAsia="Century Gothic" w:hAnsiTheme="minorHAnsi" w:cstheme="minorHAnsi"/>
          <w:sz w:val="22"/>
          <w:szCs w:val="22"/>
          <w:u w:color="000000"/>
        </w:rPr>
      </w:pPr>
      <w:r w:rsidRPr="004477D9">
        <w:rPr>
          <w:rFonts w:asciiTheme="minorHAnsi" w:eastAsia="Century Gothic" w:hAnsiTheme="minorHAnsi" w:cstheme="minorHAnsi"/>
          <w:sz w:val="22"/>
          <w:szCs w:val="22"/>
          <w:u w:color="000000"/>
        </w:rPr>
        <w:t>This involved Linux installation and troubleshooting on Navy Nipirnet and Sipirnet, as well as managing XML, HTML, TOMCAT, and Apache technologies, serving a user base of 2,000 on Linux Servers.</w:t>
      </w:r>
    </w:p>
    <w:p w14:paraId="60C12A2F" w14:textId="0A607164" w:rsidR="004477D9" w:rsidRPr="004477D9" w:rsidRDefault="004477D9" w:rsidP="004477D9">
      <w:pPr>
        <w:pStyle w:val="ListParagraph"/>
        <w:widowControl/>
        <w:numPr>
          <w:ilvl w:val="0"/>
          <w:numId w:val="3"/>
        </w:numPr>
        <w:autoSpaceDE/>
        <w:autoSpaceDN/>
        <w:adjustRightInd/>
        <w:spacing w:after="160" w:line="259" w:lineRule="auto"/>
        <w:ind w:left="426" w:right="662"/>
        <w:jc w:val="both"/>
        <w:rPr>
          <w:rFonts w:asciiTheme="minorHAnsi" w:eastAsia="Century Gothic" w:hAnsiTheme="minorHAnsi" w:cstheme="minorHAnsi"/>
          <w:sz w:val="22"/>
          <w:szCs w:val="22"/>
          <w:u w:color="000000"/>
        </w:rPr>
      </w:pPr>
      <w:r w:rsidRPr="004477D9">
        <w:rPr>
          <w:rFonts w:asciiTheme="minorHAnsi" w:eastAsia="Century Gothic" w:hAnsiTheme="minorHAnsi" w:cstheme="minorHAnsi"/>
          <w:sz w:val="22"/>
          <w:szCs w:val="22"/>
          <w:u w:color="000000"/>
        </w:rPr>
        <w:t>Built and troubleshooted VMware ESX environments on UNIX, Linux, and Windows platforms, which also supported IBM Doors.</w:t>
      </w:r>
    </w:p>
    <w:p w14:paraId="2F96430E" w14:textId="37C4833C" w:rsidR="004477D9" w:rsidRPr="004477D9" w:rsidRDefault="004477D9" w:rsidP="004477D9">
      <w:pPr>
        <w:pStyle w:val="ListParagraph"/>
        <w:widowControl/>
        <w:numPr>
          <w:ilvl w:val="0"/>
          <w:numId w:val="3"/>
        </w:numPr>
        <w:autoSpaceDE/>
        <w:autoSpaceDN/>
        <w:adjustRightInd/>
        <w:spacing w:after="160" w:line="259" w:lineRule="auto"/>
        <w:ind w:left="426" w:right="662"/>
        <w:jc w:val="both"/>
        <w:rPr>
          <w:rFonts w:asciiTheme="minorHAnsi" w:eastAsia="Century Gothic" w:hAnsiTheme="minorHAnsi" w:cstheme="minorHAnsi"/>
          <w:sz w:val="22"/>
          <w:szCs w:val="22"/>
          <w:u w:color="000000"/>
        </w:rPr>
      </w:pPr>
      <w:r w:rsidRPr="004477D9">
        <w:rPr>
          <w:rFonts w:asciiTheme="minorHAnsi" w:eastAsia="Century Gothic" w:hAnsiTheme="minorHAnsi" w:cstheme="minorHAnsi"/>
          <w:sz w:val="22"/>
          <w:szCs w:val="22"/>
          <w:u w:color="000000"/>
        </w:rPr>
        <w:t>Managed Windows XP/VISTA laptops and desktops within Classified and Unclassified Network environments, supporting the Navy NMCI program.</w:t>
      </w:r>
    </w:p>
    <w:p w14:paraId="51294BC0" w14:textId="013659EF" w:rsidR="00AA5F4A" w:rsidRPr="004477D9" w:rsidRDefault="00AA5F4A" w:rsidP="004477D9">
      <w:pPr>
        <w:pStyle w:val="NoSpacing"/>
        <w:rPr>
          <w:rFonts w:asciiTheme="minorHAnsi" w:eastAsiaTheme="minorHAnsi" w:hAnsiTheme="minorHAnsi" w:cstheme="minorHAnsi"/>
          <w:b/>
          <w:lang w:val="en-IN"/>
        </w:rPr>
      </w:pPr>
      <w:r w:rsidRPr="004477D9">
        <w:rPr>
          <w:rFonts w:asciiTheme="minorHAnsi" w:eastAsiaTheme="minorHAnsi" w:hAnsiTheme="minorHAnsi" w:cstheme="minorHAnsi"/>
          <w:b/>
          <w:lang w:val="en-IN"/>
        </w:rPr>
        <w:t xml:space="preserve">TSA / </w:t>
      </w:r>
      <w:r w:rsidR="004477D9" w:rsidRPr="004477D9">
        <w:rPr>
          <w:rFonts w:asciiTheme="minorHAnsi" w:eastAsiaTheme="minorHAnsi" w:hAnsiTheme="minorHAnsi" w:cstheme="minorHAnsi"/>
          <w:b/>
          <w:lang w:val="en-IN"/>
        </w:rPr>
        <w:t>Homeland Security</w:t>
      </w:r>
      <w:r w:rsidR="004477D9">
        <w:rPr>
          <w:rFonts w:asciiTheme="minorHAnsi" w:eastAsiaTheme="minorHAnsi" w:hAnsiTheme="minorHAnsi" w:cstheme="minorHAnsi"/>
          <w:b/>
          <w:lang w:val="en-IN"/>
        </w:rPr>
        <w:t>, Arlington, VA</w:t>
      </w:r>
      <w:r w:rsidR="004477D9">
        <w:rPr>
          <w:rFonts w:asciiTheme="minorHAnsi" w:eastAsiaTheme="minorHAnsi" w:hAnsiTheme="minorHAnsi" w:cstheme="minorHAnsi"/>
          <w:b/>
          <w:lang w:val="en-IN"/>
        </w:rPr>
        <w:tab/>
      </w:r>
      <w:r w:rsidR="004477D9">
        <w:rPr>
          <w:rFonts w:asciiTheme="minorHAnsi" w:eastAsiaTheme="minorHAnsi" w:hAnsiTheme="minorHAnsi" w:cstheme="minorHAnsi"/>
          <w:b/>
          <w:lang w:val="en-IN"/>
        </w:rPr>
        <w:tab/>
      </w:r>
      <w:r w:rsidR="004477D9">
        <w:rPr>
          <w:rFonts w:asciiTheme="minorHAnsi" w:eastAsiaTheme="minorHAnsi" w:hAnsiTheme="minorHAnsi" w:cstheme="minorHAnsi"/>
          <w:b/>
          <w:lang w:val="en-IN"/>
        </w:rPr>
        <w:tab/>
      </w:r>
      <w:r w:rsidR="004477D9">
        <w:rPr>
          <w:rFonts w:asciiTheme="minorHAnsi" w:eastAsiaTheme="minorHAnsi" w:hAnsiTheme="minorHAnsi" w:cstheme="minorHAnsi"/>
          <w:b/>
          <w:lang w:val="en-IN"/>
        </w:rPr>
        <w:tab/>
        <w:t xml:space="preserve">            Aug </w:t>
      </w:r>
      <w:r w:rsidRPr="004477D9">
        <w:rPr>
          <w:rFonts w:asciiTheme="minorHAnsi" w:eastAsiaTheme="minorHAnsi" w:hAnsiTheme="minorHAnsi" w:cstheme="minorHAnsi"/>
          <w:b/>
          <w:lang w:val="en-IN"/>
        </w:rPr>
        <w:t xml:space="preserve">2003 – </w:t>
      </w:r>
      <w:r w:rsidR="004477D9">
        <w:rPr>
          <w:rFonts w:asciiTheme="minorHAnsi" w:eastAsiaTheme="minorHAnsi" w:hAnsiTheme="minorHAnsi" w:cstheme="minorHAnsi"/>
          <w:b/>
          <w:lang w:val="en-IN"/>
        </w:rPr>
        <w:t xml:space="preserve">Mar </w:t>
      </w:r>
      <w:r w:rsidRPr="004477D9">
        <w:rPr>
          <w:rFonts w:asciiTheme="minorHAnsi" w:eastAsiaTheme="minorHAnsi" w:hAnsiTheme="minorHAnsi" w:cstheme="minorHAnsi"/>
          <w:b/>
          <w:lang w:val="en-IN"/>
        </w:rPr>
        <w:t>2005</w:t>
      </w:r>
    </w:p>
    <w:p w14:paraId="384BE7F5" w14:textId="1026846F" w:rsidR="00AA5F4A" w:rsidRPr="004477D9" w:rsidRDefault="00AA5F4A" w:rsidP="004477D9">
      <w:pPr>
        <w:rPr>
          <w:b/>
          <w:bCs/>
        </w:rPr>
      </w:pPr>
      <w:r w:rsidRPr="004477D9">
        <w:rPr>
          <w:b/>
          <w:bCs/>
        </w:rPr>
        <w:t>System Administrato</w:t>
      </w:r>
      <w:r w:rsidR="004477D9" w:rsidRPr="004477D9">
        <w:rPr>
          <w:b/>
          <w:bCs/>
        </w:rPr>
        <w:t>r</w:t>
      </w:r>
    </w:p>
    <w:p w14:paraId="553E9D28" w14:textId="488D9114" w:rsidR="004477D9" w:rsidRPr="004477D9" w:rsidRDefault="004477D9" w:rsidP="004477D9">
      <w:pPr>
        <w:pStyle w:val="ListParagraph"/>
        <w:widowControl/>
        <w:numPr>
          <w:ilvl w:val="0"/>
          <w:numId w:val="3"/>
        </w:numPr>
        <w:autoSpaceDE/>
        <w:autoSpaceDN/>
        <w:adjustRightInd/>
        <w:spacing w:after="160" w:line="259" w:lineRule="auto"/>
        <w:ind w:left="426" w:right="662"/>
        <w:jc w:val="both"/>
        <w:rPr>
          <w:rFonts w:asciiTheme="minorHAnsi" w:eastAsia="Century Gothic" w:hAnsiTheme="minorHAnsi" w:cstheme="minorHAnsi"/>
          <w:sz w:val="22"/>
          <w:szCs w:val="22"/>
          <w:u w:color="000000"/>
        </w:rPr>
      </w:pPr>
      <w:r w:rsidRPr="004477D9">
        <w:rPr>
          <w:rFonts w:asciiTheme="minorHAnsi" w:eastAsia="Century Gothic" w:hAnsiTheme="minorHAnsi" w:cstheme="minorHAnsi"/>
          <w:sz w:val="22"/>
          <w:szCs w:val="22"/>
          <w:u w:color="000000"/>
        </w:rPr>
        <w:t>Conducted the migration of users from Windows NT to Windows XP, ensuring a smooth transition and minimal disruption to operations.</w:t>
      </w:r>
    </w:p>
    <w:p w14:paraId="5E1FE44A" w14:textId="76927094" w:rsidR="004477D9" w:rsidRPr="004477D9" w:rsidRDefault="004477D9" w:rsidP="004477D9">
      <w:pPr>
        <w:pStyle w:val="ListParagraph"/>
        <w:widowControl/>
        <w:numPr>
          <w:ilvl w:val="0"/>
          <w:numId w:val="3"/>
        </w:numPr>
        <w:autoSpaceDE/>
        <w:autoSpaceDN/>
        <w:adjustRightInd/>
        <w:spacing w:after="160" w:line="259" w:lineRule="auto"/>
        <w:ind w:left="426" w:right="662"/>
        <w:jc w:val="both"/>
        <w:rPr>
          <w:rFonts w:asciiTheme="minorHAnsi" w:eastAsia="Century Gothic" w:hAnsiTheme="minorHAnsi" w:cstheme="minorHAnsi"/>
          <w:sz w:val="22"/>
          <w:szCs w:val="22"/>
          <w:u w:color="000000"/>
        </w:rPr>
      </w:pPr>
      <w:r w:rsidRPr="004477D9">
        <w:rPr>
          <w:rFonts w:asciiTheme="minorHAnsi" w:eastAsia="Century Gothic" w:hAnsiTheme="minorHAnsi" w:cstheme="minorHAnsi"/>
          <w:sz w:val="22"/>
          <w:szCs w:val="22"/>
          <w:u w:color="000000"/>
        </w:rPr>
        <w:t>Leveraged Active Directory and Remote Access to manage screener accounts efficiently.</w:t>
      </w:r>
    </w:p>
    <w:p w14:paraId="0885E625" w14:textId="58D919E6" w:rsidR="004477D9" w:rsidRPr="004477D9" w:rsidRDefault="004477D9" w:rsidP="004477D9">
      <w:pPr>
        <w:pStyle w:val="ListParagraph"/>
        <w:widowControl/>
        <w:numPr>
          <w:ilvl w:val="0"/>
          <w:numId w:val="3"/>
        </w:numPr>
        <w:autoSpaceDE/>
        <w:autoSpaceDN/>
        <w:adjustRightInd/>
        <w:spacing w:after="160" w:line="259" w:lineRule="auto"/>
        <w:ind w:left="426" w:right="662"/>
        <w:jc w:val="both"/>
        <w:rPr>
          <w:rFonts w:asciiTheme="minorHAnsi" w:eastAsia="Century Gothic" w:hAnsiTheme="minorHAnsi" w:cstheme="minorHAnsi"/>
          <w:sz w:val="22"/>
          <w:szCs w:val="22"/>
          <w:u w:color="000000"/>
        </w:rPr>
      </w:pPr>
      <w:r w:rsidRPr="004477D9">
        <w:rPr>
          <w:rFonts w:asciiTheme="minorHAnsi" w:eastAsia="Century Gothic" w:hAnsiTheme="minorHAnsi" w:cstheme="minorHAnsi"/>
          <w:sz w:val="22"/>
          <w:szCs w:val="22"/>
          <w:u w:color="000000"/>
        </w:rPr>
        <w:t>Managed user accounts by enabling and disabling them as per organizational requirements.</w:t>
      </w:r>
    </w:p>
    <w:p w14:paraId="73621CCD" w14:textId="36B12F06" w:rsidR="004477D9" w:rsidRPr="004477D9" w:rsidRDefault="004477D9" w:rsidP="004477D9">
      <w:pPr>
        <w:pStyle w:val="ListParagraph"/>
        <w:widowControl/>
        <w:numPr>
          <w:ilvl w:val="0"/>
          <w:numId w:val="3"/>
        </w:numPr>
        <w:autoSpaceDE/>
        <w:autoSpaceDN/>
        <w:adjustRightInd/>
        <w:spacing w:after="160" w:line="259" w:lineRule="auto"/>
        <w:ind w:left="426" w:right="662"/>
        <w:jc w:val="both"/>
        <w:rPr>
          <w:rFonts w:asciiTheme="minorHAnsi" w:eastAsia="Century Gothic" w:hAnsiTheme="minorHAnsi" w:cstheme="minorHAnsi"/>
          <w:sz w:val="22"/>
          <w:szCs w:val="22"/>
          <w:u w:color="000000"/>
        </w:rPr>
      </w:pPr>
      <w:r w:rsidRPr="004477D9">
        <w:rPr>
          <w:rFonts w:asciiTheme="minorHAnsi" w:eastAsia="Century Gothic" w:hAnsiTheme="minorHAnsi" w:cstheme="minorHAnsi"/>
          <w:sz w:val="22"/>
          <w:szCs w:val="22"/>
          <w:u w:color="000000"/>
        </w:rPr>
        <w:t>Provided troubleshooting support for Blackberry devices used by Transportation Security Administration (TSA) personnel, ensuring uninterrupted communication and productivity.</w:t>
      </w:r>
    </w:p>
    <w:p w14:paraId="2EA375FA" w14:textId="30B353A7" w:rsidR="00AA5F4A" w:rsidRPr="004477D9" w:rsidRDefault="00AA5F4A" w:rsidP="004477D9">
      <w:pPr>
        <w:rPr>
          <w:b/>
          <w:bCs/>
        </w:rPr>
      </w:pPr>
      <w:r w:rsidRPr="004477D9">
        <w:rPr>
          <w:b/>
          <w:bCs/>
        </w:rPr>
        <w:t>System Engineer</w:t>
      </w:r>
    </w:p>
    <w:p w14:paraId="24F8CE5B" w14:textId="47948412" w:rsidR="004477D9" w:rsidRPr="004477D9" w:rsidRDefault="004477D9" w:rsidP="004477D9">
      <w:pPr>
        <w:pStyle w:val="ListParagraph"/>
        <w:widowControl/>
        <w:numPr>
          <w:ilvl w:val="0"/>
          <w:numId w:val="3"/>
        </w:numPr>
        <w:autoSpaceDE/>
        <w:autoSpaceDN/>
        <w:adjustRightInd/>
        <w:spacing w:after="160" w:line="259" w:lineRule="auto"/>
        <w:ind w:left="426" w:right="662"/>
        <w:jc w:val="both"/>
        <w:rPr>
          <w:rFonts w:asciiTheme="minorHAnsi" w:eastAsia="Century Gothic" w:hAnsiTheme="minorHAnsi" w:cstheme="minorHAnsi"/>
          <w:sz w:val="22"/>
          <w:szCs w:val="22"/>
          <w:u w:color="000000"/>
        </w:rPr>
      </w:pPr>
      <w:r w:rsidRPr="004477D9">
        <w:rPr>
          <w:rFonts w:asciiTheme="minorHAnsi" w:eastAsia="Century Gothic" w:hAnsiTheme="minorHAnsi" w:cstheme="minorHAnsi"/>
          <w:sz w:val="22"/>
          <w:szCs w:val="22"/>
          <w:u w:color="000000"/>
        </w:rPr>
        <w:t>Conducted testing and configuration of components deployed to TSA airport sites to ensure seamless operations.</w:t>
      </w:r>
    </w:p>
    <w:p w14:paraId="781142EF" w14:textId="22B3DD1D" w:rsidR="004477D9" w:rsidRPr="004477D9" w:rsidRDefault="004477D9" w:rsidP="004477D9">
      <w:pPr>
        <w:pStyle w:val="ListParagraph"/>
        <w:widowControl/>
        <w:numPr>
          <w:ilvl w:val="0"/>
          <w:numId w:val="3"/>
        </w:numPr>
        <w:autoSpaceDE/>
        <w:autoSpaceDN/>
        <w:adjustRightInd/>
        <w:spacing w:after="160" w:line="259" w:lineRule="auto"/>
        <w:ind w:left="426" w:right="662"/>
        <w:jc w:val="both"/>
        <w:rPr>
          <w:rFonts w:asciiTheme="minorHAnsi" w:eastAsia="Century Gothic" w:hAnsiTheme="minorHAnsi" w:cstheme="minorHAnsi"/>
          <w:sz w:val="22"/>
          <w:szCs w:val="22"/>
          <w:u w:color="000000"/>
        </w:rPr>
      </w:pPr>
      <w:r w:rsidRPr="004477D9">
        <w:rPr>
          <w:rFonts w:asciiTheme="minorHAnsi" w:eastAsia="Century Gothic" w:hAnsiTheme="minorHAnsi" w:cstheme="minorHAnsi"/>
          <w:sz w:val="22"/>
          <w:szCs w:val="22"/>
          <w:u w:color="000000"/>
        </w:rPr>
        <w:lastRenderedPageBreak/>
        <w:t xml:space="preserve">Executed rack and stack procedures and built/configured servers, including Dell and </w:t>
      </w:r>
      <w:r w:rsidR="00381245" w:rsidRPr="004477D9">
        <w:rPr>
          <w:rFonts w:asciiTheme="minorHAnsi" w:eastAsia="Century Gothic" w:hAnsiTheme="minorHAnsi" w:cstheme="minorHAnsi"/>
          <w:sz w:val="22"/>
          <w:szCs w:val="22"/>
          <w:u w:color="000000"/>
        </w:rPr>
        <w:t>Cisco Systems</w:t>
      </w:r>
      <w:r w:rsidRPr="004477D9">
        <w:rPr>
          <w:rFonts w:asciiTheme="minorHAnsi" w:eastAsia="Century Gothic" w:hAnsiTheme="minorHAnsi" w:cstheme="minorHAnsi"/>
          <w:sz w:val="22"/>
          <w:szCs w:val="22"/>
          <w:u w:color="000000"/>
        </w:rPr>
        <w:t>, for deployment to Government Airport sites.</w:t>
      </w:r>
    </w:p>
    <w:p w14:paraId="4941CEC6" w14:textId="345FE92A" w:rsidR="004477D9" w:rsidRPr="004477D9" w:rsidRDefault="004477D9" w:rsidP="004477D9">
      <w:pPr>
        <w:pStyle w:val="ListParagraph"/>
        <w:widowControl/>
        <w:numPr>
          <w:ilvl w:val="0"/>
          <w:numId w:val="3"/>
        </w:numPr>
        <w:autoSpaceDE/>
        <w:autoSpaceDN/>
        <w:adjustRightInd/>
        <w:spacing w:after="160" w:line="259" w:lineRule="auto"/>
        <w:ind w:left="426" w:right="662"/>
        <w:jc w:val="both"/>
        <w:rPr>
          <w:rFonts w:asciiTheme="minorHAnsi" w:eastAsia="Century Gothic" w:hAnsiTheme="minorHAnsi" w:cstheme="minorHAnsi"/>
          <w:sz w:val="22"/>
          <w:szCs w:val="22"/>
          <w:u w:color="000000"/>
        </w:rPr>
      </w:pPr>
      <w:r w:rsidRPr="004477D9">
        <w:rPr>
          <w:rFonts w:asciiTheme="minorHAnsi" w:eastAsia="Century Gothic" w:hAnsiTheme="minorHAnsi" w:cstheme="minorHAnsi"/>
          <w:sz w:val="22"/>
          <w:szCs w:val="22"/>
          <w:u w:color="000000"/>
        </w:rPr>
        <w:t>Provided support to Enterprise users for Unisys, addressing their technical needs and ensuring smooth operation of systems.</w:t>
      </w:r>
    </w:p>
    <w:p w14:paraId="7CA656D2" w14:textId="0C4664BC" w:rsidR="004477D9" w:rsidRPr="004477D9" w:rsidRDefault="004477D9" w:rsidP="004477D9">
      <w:pPr>
        <w:pStyle w:val="ListParagraph"/>
        <w:widowControl/>
        <w:numPr>
          <w:ilvl w:val="0"/>
          <w:numId w:val="3"/>
        </w:numPr>
        <w:autoSpaceDE/>
        <w:autoSpaceDN/>
        <w:adjustRightInd/>
        <w:spacing w:after="160" w:line="259" w:lineRule="auto"/>
        <w:ind w:left="426" w:right="662"/>
        <w:jc w:val="both"/>
        <w:rPr>
          <w:rFonts w:asciiTheme="minorHAnsi" w:eastAsia="Century Gothic" w:hAnsiTheme="minorHAnsi" w:cstheme="minorHAnsi"/>
          <w:sz w:val="22"/>
          <w:szCs w:val="22"/>
          <w:u w:color="000000"/>
        </w:rPr>
      </w:pPr>
      <w:r w:rsidRPr="004477D9">
        <w:rPr>
          <w:rFonts w:asciiTheme="minorHAnsi" w:eastAsia="Century Gothic" w:hAnsiTheme="minorHAnsi" w:cstheme="minorHAnsi"/>
          <w:sz w:val="22"/>
          <w:szCs w:val="22"/>
          <w:u w:color="000000"/>
        </w:rPr>
        <w:t>Supervised Design Techs, ensuring the proper functioning of servers upon arrival at sites, utilizing UNIX programs onsite to resolve configuration issues.</w:t>
      </w:r>
    </w:p>
    <w:p w14:paraId="02519009" w14:textId="40C029E7" w:rsidR="004477D9" w:rsidRDefault="004477D9" w:rsidP="004477D9">
      <w:pPr>
        <w:pStyle w:val="ListParagraph"/>
        <w:widowControl/>
        <w:numPr>
          <w:ilvl w:val="0"/>
          <w:numId w:val="3"/>
        </w:numPr>
        <w:autoSpaceDE/>
        <w:autoSpaceDN/>
        <w:adjustRightInd/>
        <w:spacing w:after="160" w:line="259" w:lineRule="auto"/>
        <w:ind w:left="426" w:right="662"/>
        <w:jc w:val="both"/>
        <w:rPr>
          <w:rFonts w:asciiTheme="minorHAnsi" w:eastAsia="Century Gothic" w:hAnsiTheme="minorHAnsi" w:cstheme="minorHAnsi"/>
          <w:sz w:val="22"/>
          <w:szCs w:val="22"/>
          <w:u w:color="000000"/>
        </w:rPr>
      </w:pPr>
      <w:r w:rsidRPr="004477D9">
        <w:rPr>
          <w:rFonts w:asciiTheme="minorHAnsi" w:eastAsia="Century Gothic" w:hAnsiTheme="minorHAnsi" w:cstheme="minorHAnsi"/>
          <w:sz w:val="22"/>
          <w:szCs w:val="22"/>
          <w:u w:color="000000"/>
        </w:rPr>
        <w:t>Undertook asset tagging activities to maintain accurate records of equipment deployment and management.</w:t>
      </w:r>
    </w:p>
    <w:p w14:paraId="4D4A8A22" w14:textId="07C45E0A" w:rsidR="004477D9" w:rsidRDefault="004477D9" w:rsidP="004477D9">
      <w:pPr>
        <w:ind w:right="662"/>
        <w:jc w:val="both"/>
        <w:rPr>
          <w:b/>
          <w:bCs/>
        </w:rPr>
      </w:pPr>
      <w:r w:rsidRPr="0033361C">
        <w:rPr>
          <w:b/>
          <w:bCs/>
        </w:rPr>
        <w:t>EDUCATION &amp; CERTIFICATION:</w:t>
      </w:r>
    </w:p>
    <w:p w14:paraId="443CEA07" w14:textId="77777777" w:rsidR="004477D9" w:rsidRPr="004477D9" w:rsidRDefault="004477D9" w:rsidP="004477D9">
      <w:pPr>
        <w:pStyle w:val="ListParagraph"/>
        <w:widowControl/>
        <w:numPr>
          <w:ilvl w:val="0"/>
          <w:numId w:val="3"/>
        </w:numPr>
        <w:autoSpaceDE/>
        <w:autoSpaceDN/>
        <w:adjustRightInd/>
        <w:spacing w:after="160" w:line="259" w:lineRule="auto"/>
        <w:ind w:left="426" w:right="662"/>
        <w:jc w:val="both"/>
        <w:rPr>
          <w:rFonts w:asciiTheme="minorHAnsi" w:eastAsia="Century Gothic" w:hAnsiTheme="minorHAnsi" w:cstheme="minorHAnsi"/>
          <w:sz w:val="22"/>
          <w:szCs w:val="22"/>
          <w:u w:color="000000"/>
        </w:rPr>
      </w:pPr>
      <w:r w:rsidRPr="004477D9">
        <w:rPr>
          <w:rFonts w:asciiTheme="minorHAnsi" w:eastAsia="Century Gothic" w:hAnsiTheme="minorHAnsi" w:cstheme="minorHAnsi"/>
          <w:sz w:val="22"/>
          <w:szCs w:val="22"/>
          <w:u w:color="000000"/>
        </w:rPr>
        <w:t xml:space="preserve">B.S. Computer Science - Capitol University, Laurel MD (01/2002) </w:t>
      </w:r>
    </w:p>
    <w:p w14:paraId="1B4A0ED4" w14:textId="6608F302" w:rsidR="004477D9" w:rsidRPr="004477D9" w:rsidRDefault="004477D9" w:rsidP="004477D9">
      <w:pPr>
        <w:pStyle w:val="ListParagraph"/>
        <w:widowControl/>
        <w:numPr>
          <w:ilvl w:val="0"/>
          <w:numId w:val="3"/>
        </w:numPr>
        <w:autoSpaceDE/>
        <w:autoSpaceDN/>
        <w:adjustRightInd/>
        <w:spacing w:after="160" w:line="259" w:lineRule="auto"/>
        <w:ind w:left="426" w:right="662"/>
        <w:jc w:val="both"/>
        <w:rPr>
          <w:rFonts w:asciiTheme="minorHAnsi" w:eastAsia="Century Gothic" w:hAnsiTheme="minorHAnsi" w:cstheme="minorHAnsi"/>
          <w:sz w:val="22"/>
          <w:szCs w:val="22"/>
          <w:u w:color="000000"/>
        </w:rPr>
      </w:pPr>
      <w:r w:rsidRPr="004477D9">
        <w:rPr>
          <w:rFonts w:asciiTheme="minorHAnsi" w:eastAsia="Century Gothic" w:hAnsiTheme="minorHAnsi" w:cstheme="minorHAnsi"/>
          <w:sz w:val="22"/>
          <w:szCs w:val="22"/>
          <w:u w:color="000000"/>
        </w:rPr>
        <w:t xml:space="preserve">A.A., NIS Applied Science - </w:t>
      </w:r>
      <w:r w:rsidR="00381245" w:rsidRPr="004477D9">
        <w:rPr>
          <w:rFonts w:asciiTheme="minorHAnsi" w:eastAsia="Century Gothic" w:hAnsiTheme="minorHAnsi" w:cstheme="minorHAnsi"/>
          <w:sz w:val="22"/>
          <w:szCs w:val="22"/>
          <w:u w:color="000000"/>
        </w:rPr>
        <w:t>Test</w:t>
      </w:r>
      <w:r w:rsidRPr="004477D9">
        <w:rPr>
          <w:rFonts w:asciiTheme="minorHAnsi" w:eastAsia="Century Gothic" w:hAnsiTheme="minorHAnsi" w:cstheme="minorHAnsi"/>
          <w:sz w:val="22"/>
          <w:szCs w:val="22"/>
          <w:u w:color="000000"/>
        </w:rPr>
        <w:t xml:space="preserve"> College of Technology, Beltsville, MD (10/2001)</w:t>
      </w:r>
    </w:p>
    <w:p w14:paraId="05C50EFA" w14:textId="77777777" w:rsidR="004477D9" w:rsidRPr="004477D9" w:rsidRDefault="004477D9" w:rsidP="004477D9">
      <w:pPr>
        <w:pStyle w:val="ListParagraph"/>
        <w:widowControl/>
        <w:numPr>
          <w:ilvl w:val="0"/>
          <w:numId w:val="3"/>
        </w:numPr>
        <w:autoSpaceDE/>
        <w:autoSpaceDN/>
        <w:adjustRightInd/>
        <w:spacing w:after="160" w:line="259" w:lineRule="auto"/>
        <w:ind w:left="426" w:right="662"/>
        <w:jc w:val="both"/>
        <w:rPr>
          <w:rFonts w:asciiTheme="minorHAnsi" w:eastAsia="Century Gothic" w:hAnsiTheme="minorHAnsi" w:cstheme="minorHAnsi"/>
          <w:sz w:val="22"/>
          <w:szCs w:val="22"/>
          <w:u w:color="000000"/>
        </w:rPr>
      </w:pPr>
      <w:r w:rsidRPr="004477D9">
        <w:rPr>
          <w:rFonts w:asciiTheme="minorHAnsi" w:eastAsia="Century Gothic" w:hAnsiTheme="minorHAnsi" w:cstheme="minorHAnsi"/>
          <w:sz w:val="22"/>
          <w:szCs w:val="22"/>
          <w:u w:color="000000"/>
        </w:rPr>
        <w:t xml:space="preserve">Network Information Systems A+  </w:t>
      </w:r>
    </w:p>
    <w:p w14:paraId="73DC3667" w14:textId="77777777" w:rsidR="004477D9" w:rsidRPr="004477D9" w:rsidRDefault="004477D9" w:rsidP="004477D9">
      <w:pPr>
        <w:pStyle w:val="ListParagraph"/>
        <w:widowControl/>
        <w:numPr>
          <w:ilvl w:val="0"/>
          <w:numId w:val="3"/>
        </w:numPr>
        <w:autoSpaceDE/>
        <w:autoSpaceDN/>
        <w:adjustRightInd/>
        <w:spacing w:after="160" w:line="259" w:lineRule="auto"/>
        <w:ind w:left="426" w:right="662"/>
        <w:jc w:val="both"/>
        <w:rPr>
          <w:rFonts w:asciiTheme="minorHAnsi" w:eastAsia="Century Gothic" w:hAnsiTheme="minorHAnsi" w:cstheme="minorHAnsi"/>
          <w:sz w:val="22"/>
          <w:szCs w:val="22"/>
          <w:u w:color="000000"/>
        </w:rPr>
      </w:pPr>
      <w:r w:rsidRPr="004477D9">
        <w:rPr>
          <w:rFonts w:asciiTheme="minorHAnsi" w:eastAsia="Century Gothic" w:hAnsiTheme="minorHAnsi" w:cstheme="minorHAnsi"/>
          <w:sz w:val="22"/>
          <w:szCs w:val="22"/>
          <w:u w:color="000000"/>
        </w:rPr>
        <w:t xml:space="preserve">Certified MCP Professional </w:t>
      </w:r>
    </w:p>
    <w:p w14:paraId="6220065A" w14:textId="77777777" w:rsidR="004477D9" w:rsidRPr="004477D9" w:rsidRDefault="004477D9" w:rsidP="004477D9">
      <w:pPr>
        <w:pStyle w:val="ListParagraph"/>
        <w:widowControl/>
        <w:numPr>
          <w:ilvl w:val="0"/>
          <w:numId w:val="3"/>
        </w:numPr>
        <w:autoSpaceDE/>
        <w:autoSpaceDN/>
        <w:adjustRightInd/>
        <w:spacing w:after="160" w:line="259" w:lineRule="auto"/>
        <w:ind w:left="426" w:right="662"/>
        <w:jc w:val="both"/>
        <w:rPr>
          <w:rFonts w:asciiTheme="minorHAnsi" w:eastAsia="Century Gothic" w:hAnsiTheme="minorHAnsi" w:cstheme="minorHAnsi"/>
          <w:sz w:val="22"/>
          <w:szCs w:val="22"/>
          <w:u w:color="000000"/>
        </w:rPr>
      </w:pPr>
      <w:r w:rsidRPr="004477D9">
        <w:rPr>
          <w:rFonts w:asciiTheme="minorHAnsi" w:eastAsia="Century Gothic" w:hAnsiTheme="minorHAnsi" w:cstheme="minorHAnsi"/>
          <w:sz w:val="22"/>
          <w:szCs w:val="22"/>
          <w:u w:color="000000"/>
        </w:rPr>
        <w:t>Certified Server Professional</w:t>
      </w:r>
    </w:p>
    <w:p w14:paraId="38468E12" w14:textId="01A08B22" w:rsidR="004477D9" w:rsidRPr="004477D9" w:rsidRDefault="004477D9" w:rsidP="004477D9">
      <w:pPr>
        <w:pStyle w:val="ListParagraph"/>
        <w:widowControl/>
        <w:numPr>
          <w:ilvl w:val="0"/>
          <w:numId w:val="3"/>
        </w:numPr>
        <w:autoSpaceDE/>
        <w:autoSpaceDN/>
        <w:adjustRightInd/>
        <w:spacing w:after="160" w:line="259" w:lineRule="auto"/>
        <w:ind w:left="426" w:right="662"/>
        <w:jc w:val="both"/>
        <w:rPr>
          <w:rFonts w:asciiTheme="minorHAnsi" w:eastAsia="Century Gothic" w:hAnsiTheme="minorHAnsi" w:cstheme="minorHAnsi"/>
          <w:sz w:val="22"/>
          <w:szCs w:val="22"/>
          <w:u w:color="000000"/>
        </w:rPr>
      </w:pPr>
      <w:r w:rsidRPr="004477D9">
        <w:rPr>
          <w:rFonts w:asciiTheme="minorHAnsi" w:eastAsia="Century Gothic" w:hAnsiTheme="minorHAnsi" w:cstheme="minorHAnsi"/>
          <w:sz w:val="22"/>
          <w:szCs w:val="22"/>
          <w:u w:color="000000"/>
        </w:rPr>
        <w:t>Security +</w:t>
      </w:r>
    </w:p>
    <w:p w14:paraId="236AA993" w14:textId="77777777" w:rsidR="004477D9" w:rsidRPr="004477D9" w:rsidRDefault="004477D9" w:rsidP="004477D9">
      <w:pPr>
        <w:pStyle w:val="ListParagraph"/>
        <w:widowControl/>
        <w:numPr>
          <w:ilvl w:val="0"/>
          <w:numId w:val="3"/>
        </w:numPr>
        <w:autoSpaceDE/>
        <w:autoSpaceDN/>
        <w:adjustRightInd/>
        <w:spacing w:after="160" w:line="259" w:lineRule="auto"/>
        <w:ind w:left="426" w:right="662"/>
        <w:jc w:val="both"/>
        <w:rPr>
          <w:rFonts w:asciiTheme="minorHAnsi" w:eastAsia="Century Gothic" w:hAnsiTheme="minorHAnsi" w:cstheme="minorHAnsi"/>
          <w:sz w:val="22"/>
          <w:szCs w:val="22"/>
          <w:u w:color="000000"/>
        </w:rPr>
      </w:pPr>
      <w:r w:rsidRPr="004477D9">
        <w:rPr>
          <w:rFonts w:asciiTheme="minorHAnsi" w:eastAsia="Century Gothic" w:hAnsiTheme="minorHAnsi" w:cstheme="minorHAnsi"/>
          <w:sz w:val="22"/>
          <w:szCs w:val="22"/>
          <w:u w:color="000000"/>
        </w:rPr>
        <w:t>Certified .NET Professional</w:t>
      </w:r>
    </w:p>
    <w:p w14:paraId="4DF841AC" w14:textId="77777777" w:rsidR="004477D9" w:rsidRPr="004477D9" w:rsidRDefault="004477D9" w:rsidP="004477D9">
      <w:pPr>
        <w:pStyle w:val="ListParagraph"/>
        <w:widowControl/>
        <w:numPr>
          <w:ilvl w:val="0"/>
          <w:numId w:val="3"/>
        </w:numPr>
        <w:autoSpaceDE/>
        <w:autoSpaceDN/>
        <w:adjustRightInd/>
        <w:spacing w:after="160" w:line="259" w:lineRule="auto"/>
        <w:ind w:left="426" w:right="662"/>
        <w:jc w:val="both"/>
        <w:rPr>
          <w:rFonts w:asciiTheme="minorHAnsi" w:eastAsia="Century Gothic" w:hAnsiTheme="minorHAnsi" w:cstheme="minorHAnsi"/>
          <w:sz w:val="22"/>
          <w:szCs w:val="22"/>
          <w:u w:color="000000"/>
        </w:rPr>
      </w:pPr>
      <w:r w:rsidRPr="004477D9">
        <w:rPr>
          <w:rFonts w:asciiTheme="minorHAnsi" w:eastAsia="Century Gothic" w:hAnsiTheme="minorHAnsi" w:cstheme="minorHAnsi"/>
          <w:sz w:val="22"/>
          <w:szCs w:val="22"/>
          <w:u w:color="000000"/>
        </w:rPr>
        <w:t xml:space="preserve">Certified Oracle 10 DBA </w:t>
      </w:r>
    </w:p>
    <w:p w14:paraId="486ACE3F" w14:textId="47FC3216" w:rsidR="004477D9" w:rsidRPr="004477D9" w:rsidRDefault="004477D9" w:rsidP="004477D9">
      <w:pPr>
        <w:pStyle w:val="ListParagraph"/>
        <w:widowControl/>
        <w:numPr>
          <w:ilvl w:val="0"/>
          <w:numId w:val="3"/>
        </w:numPr>
        <w:autoSpaceDE/>
        <w:autoSpaceDN/>
        <w:adjustRightInd/>
        <w:spacing w:after="160" w:line="259" w:lineRule="auto"/>
        <w:ind w:left="426" w:right="662"/>
        <w:jc w:val="both"/>
        <w:rPr>
          <w:rFonts w:asciiTheme="minorHAnsi" w:eastAsia="Century Gothic" w:hAnsiTheme="minorHAnsi" w:cstheme="minorHAnsi"/>
          <w:sz w:val="22"/>
          <w:szCs w:val="22"/>
          <w:u w:color="000000"/>
        </w:rPr>
      </w:pPr>
      <w:r w:rsidRPr="004477D9">
        <w:rPr>
          <w:rFonts w:asciiTheme="minorHAnsi" w:eastAsia="Century Gothic" w:hAnsiTheme="minorHAnsi" w:cstheme="minorHAnsi"/>
          <w:sz w:val="22"/>
          <w:szCs w:val="22"/>
          <w:u w:color="000000"/>
        </w:rPr>
        <w:t>Certified JNCIA Professional</w:t>
      </w:r>
    </w:p>
    <w:p w14:paraId="52780246" w14:textId="77777777" w:rsidR="004477D9" w:rsidRPr="004477D9" w:rsidRDefault="004477D9" w:rsidP="004477D9">
      <w:pPr>
        <w:pStyle w:val="ListParagraph"/>
        <w:widowControl/>
        <w:numPr>
          <w:ilvl w:val="0"/>
          <w:numId w:val="3"/>
        </w:numPr>
        <w:autoSpaceDE/>
        <w:autoSpaceDN/>
        <w:adjustRightInd/>
        <w:spacing w:after="160" w:line="259" w:lineRule="auto"/>
        <w:ind w:left="426" w:right="662"/>
        <w:jc w:val="both"/>
        <w:rPr>
          <w:rFonts w:asciiTheme="minorHAnsi" w:eastAsia="Century Gothic" w:hAnsiTheme="minorHAnsi" w:cstheme="minorHAnsi"/>
          <w:sz w:val="22"/>
          <w:szCs w:val="22"/>
          <w:u w:color="000000"/>
        </w:rPr>
      </w:pPr>
      <w:r w:rsidRPr="004477D9">
        <w:rPr>
          <w:rFonts w:asciiTheme="minorHAnsi" w:eastAsia="Century Gothic" w:hAnsiTheme="minorHAnsi" w:cstheme="minorHAnsi"/>
          <w:sz w:val="22"/>
          <w:szCs w:val="22"/>
          <w:u w:color="000000"/>
        </w:rPr>
        <w:t xml:space="preserve">Certified Oracle Security </w:t>
      </w:r>
    </w:p>
    <w:p w14:paraId="60FC067A" w14:textId="77777777" w:rsidR="004477D9" w:rsidRPr="004477D9" w:rsidRDefault="004477D9" w:rsidP="004477D9">
      <w:pPr>
        <w:pStyle w:val="ListParagraph"/>
        <w:widowControl/>
        <w:numPr>
          <w:ilvl w:val="0"/>
          <w:numId w:val="3"/>
        </w:numPr>
        <w:autoSpaceDE/>
        <w:autoSpaceDN/>
        <w:adjustRightInd/>
        <w:spacing w:after="160" w:line="259" w:lineRule="auto"/>
        <w:ind w:left="426" w:right="662"/>
        <w:jc w:val="both"/>
        <w:rPr>
          <w:rFonts w:asciiTheme="minorHAnsi" w:eastAsia="Century Gothic" w:hAnsiTheme="minorHAnsi" w:cstheme="minorHAnsi"/>
          <w:sz w:val="22"/>
          <w:szCs w:val="22"/>
          <w:u w:color="000000"/>
        </w:rPr>
      </w:pPr>
      <w:r w:rsidRPr="004477D9">
        <w:rPr>
          <w:rFonts w:asciiTheme="minorHAnsi" w:eastAsia="Century Gothic" w:hAnsiTheme="minorHAnsi" w:cstheme="minorHAnsi"/>
          <w:sz w:val="22"/>
          <w:szCs w:val="22"/>
          <w:u w:color="000000"/>
        </w:rPr>
        <w:t>Certified MCITP 2008 Server</w:t>
      </w:r>
    </w:p>
    <w:p w14:paraId="14687AE2" w14:textId="3F91685D" w:rsidR="004477D9" w:rsidRPr="004477D9" w:rsidRDefault="004477D9" w:rsidP="004477D9">
      <w:pPr>
        <w:pStyle w:val="ListParagraph"/>
        <w:widowControl/>
        <w:numPr>
          <w:ilvl w:val="0"/>
          <w:numId w:val="3"/>
        </w:numPr>
        <w:autoSpaceDE/>
        <w:autoSpaceDN/>
        <w:adjustRightInd/>
        <w:spacing w:after="160" w:line="259" w:lineRule="auto"/>
        <w:ind w:left="426" w:right="662"/>
        <w:jc w:val="both"/>
        <w:rPr>
          <w:rFonts w:asciiTheme="minorHAnsi" w:eastAsia="Century Gothic" w:hAnsiTheme="minorHAnsi" w:cstheme="minorHAnsi"/>
          <w:sz w:val="22"/>
          <w:szCs w:val="22"/>
          <w:u w:color="000000"/>
        </w:rPr>
      </w:pPr>
      <w:r w:rsidRPr="004477D9">
        <w:rPr>
          <w:rFonts w:asciiTheme="minorHAnsi" w:eastAsia="Century Gothic" w:hAnsiTheme="minorHAnsi" w:cstheme="minorHAnsi"/>
          <w:sz w:val="22"/>
          <w:szCs w:val="22"/>
          <w:u w:color="000000"/>
        </w:rPr>
        <w:t>Certified CCNA Professional</w:t>
      </w:r>
    </w:p>
    <w:p w14:paraId="2F61F33E" w14:textId="77777777" w:rsidR="004477D9" w:rsidRPr="004477D9" w:rsidRDefault="004477D9" w:rsidP="004477D9">
      <w:pPr>
        <w:pStyle w:val="ListParagraph"/>
        <w:widowControl/>
        <w:numPr>
          <w:ilvl w:val="0"/>
          <w:numId w:val="3"/>
        </w:numPr>
        <w:autoSpaceDE/>
        <w:autoSpaceDN/>
        <w:adjustRightInd/>
        <w:spacing w:after="160" w:line="259" w:lineRule="auto"/>
        <w:ind w:left="426" w:right="662"/>
        <w:jc w:val="both"/>
        <w:rPr>
          <w:rFonts w:asciiTheme="minorHAnsi" w:eastAsia="Century Gothic" w:hAnsiTheme="minorHAnsi" w:cstheme="minorHAnsi"/>
          <w:sz w:val="22"/>
          <w:szCs w:val="22"/>
          <w:u w:color="000000"/>
        </w:rPr>
      </w:pPr>
      <w:r w:rsidRPr="004477D9">
        <w:rPr>
          <w:rFonts w:asciiTheme="minorHAnsi" w:eastAsia="Century Gothic" w:hAnsiTheme="minorHAnsi" w:cstheme="minorHAnsi"/>
          <w:sz w:val="22"/>
          <w:szCs w:val="22"/>
          <w:u w:color="000000"/>
        </w:rPr>
        <w:t xml:space="preserve">Certified MCSE </w:t>
      </w:r>
    </w:p>
    <w:p w14:paraId="5BBD5149" w14:textId="77777777" w:rsidR="004477D9" w:rsidRPr="004477D9" w:rsidRDefault="004477D9" w:rsidP="004477D9">
      <w:pPr>
        <w:pStyle w:val="ListParagraph"/>
        <w:widowControl/>
        <w:numPr>
          <w:ilvl w:val="0"/>
          <w:numId w:val="3"/>
        </w:numPr>
        <w:autoSpaceDE/>
        <w:autoSpaceDN/>
        <w:adjustRightInd/>
        <w:spacing w:after="160" w:line="259" w:lineRule="auto"/>
        <w:ind w:left="426" w:right="662"/>
        <w:jc w:val="both"/>
        <w:rPr>
          <w:rFonts w:asciiTheme="minorHAnsi" w:eastAsia="Century Gothic" w:hAnsiTheme="minorHAnsi" w:cstheme="minorHAnsi"/>
          <w:sz w:val="22"/>
          <w:szCs w:val="22"/>
          <w:u w:color="000000"/>
        </w:rPr>
      </w:pPr>
      <w:r w:rsidRPr="004477D9">
        <w:rPr>
          <w:rFonts w:asciiTheme="minorHAnsi" w:eastAsia="Century Gothic" w:hAnsiTheme="minorHAnsi" w:cstheme="minorHAnsi"/>
          <w:sz w:val="22"/>
          <w:szCs w:val="22"/>
          <w:u w:color="000000"/>
        </w:rPr>
        <w:t>Certified ITILv3</w:t>
      </w:r>
    </w:p>
    <w:p w14:paraId="397C8FF1" w14:textId="77777777" w:rsidR="004477D9" w:rsidRPr="004477D9" w:rsidRDefault="004477D9" w:rsidP="004477D9">
      <w:pPr>
        <w:pStyle w:val="ListParagraph"/>
        <w:widowControl/>
        <w:numPr>
          <w:ilvl w:val="0"/>
          <w:numId w:val="3"/>
        </w:numPr>
        <w:autoSpaceDE/>
        <w:autoSpaceDN/>
        <w:adjustRightInd/>
        <w:spacing w:after="160" w:line="259" w:lineRule="auto"/>
        <w:ind w:left="426" w:right="662"/>
        <w:jc w:val="both"/>
        <w:rPr>
          <w:rFonts w:asciiTheme="minorHAnsi" w:eastAsia="Century Gothic" w:hAnsiTheme="minorHAnsi" w:cstheme="minorHAnsi"/>
          <w:sz w:val="22"/>
          <w:szCs w:val="22"/>
          <w:u w:color="000000"/>
        </w:rPr>
      </w:pPr>
      <w:r w:rsidRPr="004477D9">
        <w:rPr>
          <w:rFonts w:asciiTheme="minorHAnsi" w:eastAsia="Century Gothic" w:hAnsiTheme="minorHAnsi" w:cstheme="minorHAnsi"/>
          <w:sz w:val="22"/>
          <w:szCs w:val="22"/>
          <w:u w:color="000000"/>
        </w:rPr>
        <w:t xml:space="preserve">Certified AWS-Solutions Architect professional </w:t>
      </w:r>
    </w:p>
    <w:p w14:paraId="7AAAF5DA" w14:textId="77777777" w:rsidR="004477D9" w:rsidRPr="004477D9" w:rsidRDefault="004477D9" w:rsidP="004477D9">
      <w:pPr>
        <w:pStyle w:val="ListParagraph"/>
        <w:widowControl/>
        <w:numPr>
          <w:ilvl w:val="0"/>
          <w:numId w:val="3"/>
        </w:numPr>
        <w:autoSpaceDE/>
        <w:autoSpaceDN/>
        <w:adjustRightInd/>
        <w:spacing w:after="160" w:line="259" w:lineRule="auto"/>
        <w:ind w:left="426" w:right="662"/>
        <w:jc w:val="both"/>
        <w:rPr>
          <w:rFonts w:asciiTheme="minorHAnsi" w:eastAsia="Century Gothic" w:hAnsiTheme="minorHAnsi" w:cstheme="minorHAnsi"/>
          <w:sz w:val="22"/>
          <w:szCs w:val="22"/>
          <w:u w:color="000000"/>
        </w:rPr>
      </w:pPr>
      <w:r w:rsidRPr="004477D9">
        <w:rPr>
          <w:rFonts w:asciiTheme="minorHAnsi" w:eastAsia="Century Gothic" w:hAnsiTheme="minorHAnsi" w:cstheme="minorHAnsi"/>
          <w:sz w:val="22"/>
          <w:szCs w:val="22"/>
          <w:u w:color="000000"/>
        </w:rPr>
        <w:t>SAN Certified</w:t>
      </w:r>
    </w:p>
    <w:p w14:paraId="0BA69C37" w14:textId="380CD09A" w:rsidR="004477D9" w:rsidRPr="004477D9" w:rsidRDefault="004477D9" w:rsidP="004477D9">
      <w:pPr>
        <w:pStyle w:val="ListParagraph"/>
        <w:widowControl/>
        <w:numPr>
          <w:ilvl w:val="0"/>
          <w:numId w:val="3"/>
        </w:numPr>
        <w:autoSpaceDE/>
        <w:autoSpaceDN/>
        <w:adjustRightInd/>
        <w:spacing w:after="160" w:line="259" w:lineRule="auto"/>
        <w:ind w:left="426" w:right="662"/>
        <w:jc w:val="both"/>
        <w:rPr>
          <w:rFonts w:asciiTheme="minorHAnsi" w:eastAsia="Century Gothic" w:hAnsiTheme="minorHAnsi" w:cstheme="minorHAnsi"/>
          <w:sz w:val="22"/>
          <w:szCs w:val="22"/>
          <w:u w:color="000000"/>
        </w:rPr>
      </w:pPr>
      <w:r w:rsidRPr="004477D9">
        <w:rPr>
          <w:rFonts w:asciiTheme="minorHAnsi" w:eastAsia="Century Gothic" w:hAnsiTheme="minorHAnsi" w:cstheme="minorHAnsi"/>
          <w:sz w:val="22"/>
          <w:szCs w:val="22"/>
          <w:u w:color="000000"/>
        </w:rPr>
        <w:t>Certifi</w:t>
      </w:r>
      <w:r w:rsidR="00381245">
        <w:rPr>
          <w:rFonts w:asciiTheme="minorHAnsi" w:eastAsia="Century Gothic" w:hAnsiTheme="minorHAnsi" w:cstheme="minorHAnsi"/>
          <w:sz w:val="22"/>
          <w:szCs w:val="22"/>
          <w:u w:color="000000"/>
        </w:rPr>
        <w:t xml:space="preserve">ed </w:t>
      </w:r>
      <w:r w:rsidRPr="004477D9">
        <w:rPr>
          <w:rFonts w:asciiTheme="minorHAnsi" w:eastAsia="Century Gothic" w:hAnsiTheme="minorHAnsi" w:cstheme="minorHAnsi"/>
          <w:sz w:val="22"/>
          <w:szCs w:val="22"/>
          <w:u w:color="000000"/>
        </w:rPr>
        <w:t>Azure (DevOps</w:t>
      </w:r>
      <w:r w:rsidR="00381245">
        <w:rPr>
          <w:rFonts w:asciiTheme="minorHAnsi" w:eastAsia="Century Gothic" w:hAnsiTheme="minorHAnsi" w:cstheme="minorHAnsi"/>
          <w:sz w:val="22"/>
          <w:szCs w:val="22"/>
          <w:u w:color="000000"/>
        </w:rPr>
        <w:t>)</w:t>
      </w:r>
    </w:p>
    <w:p w14:paraId="3389F44E" w14:textId="1BACBE73" w:rsidR="004477D9" w:rsidRPr="004477D9" w:rsidRDefault="004477D9" w:rsidP="004477D9">
      <w:pPr>
        <w:pStyle w:val="ListParagraph"/>
        <w:widowControl/>
        <w:numPr>
          <w:ilvl w:val="0"/>
          <w:numId w:val="3"/>
        </w:numPr>
        <w:autoSpaceDE/>
        <w:autoSpaceDN/>
        <w:adjustRightInd/>
        <w:spacing w:after="160" w:line="259" w:lineRule="auto"/>
        <w:ind w:left="426" w:right="662"/>
        <w:jc w:val="both"/>
        <w:rPr>
          <w:rFonts w:asciiTheme="minorHAnsi" w:eastAsia="Century Gothic" w:hAnsiTheme="minorHAnsi" w:cstheme="minorHAnsi"/>
          <w:sz w:val="22"/>
          <w:szCs w:val="22"/>
          <w:u w:color="000000"/>
        </w:rPr>
      </w:pPr>
      <w:r w:rsidRPr="004477D9">
        <w:rPr>
          <w:rFonts w:asciiTheme="minorHAnsi" w:eastAsia="Century Gothic" w:hAnsiTheme="minorHAnsi" w:cstheme="minorHAnsi"/>
          <w:sz w:val="22"/>
          <w:szCs w:val="22"/>
          <w:u w:color="000000"/>
        </w:rPr>
        <w:t>Certified CEH</w:t>
      </w:r>
    </w:p>
    <w:sectPr w:rsidR="004477D9" w:rsidRPr="004477D9" w:rsidSect="002B3AE4">
      <w:headerReference w:type="first" r:id="rId7"/>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7415C25" w14:textId="77777777" w:rsidR="002B3AE4" w:rsidRDefault="002B3AE4" w:rsidP="00112656">
      <w:pPr>
        <w:spacing w:after="0" w:line="240" w:lineRule="auto"/>
      </w:pPr>
      <w:r>
        <w:separator/>
      </w:r>
    </w:p>
  </w:endnote>
  <w:endnote w:type="continuationSeparator" w:id="0">
    <w:p w14:paraId="030D0851" w14:textId="77777777" w:rsidR="002B3AE4" w:rsidRDefault="002B3AE4" w:rsidP="001126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BBAE11C" w14:textId="77777777" w:rsidR="002B3AE4" w:rsidRDefault="002B3AE4" w:rsidP="00112656">
      <w:pPr>
        <w:spacing w:after="0" w:line="240" w:lineRule="auto"/>
      </w:pPr>
      <w:r>
        <w:separator/>
      </w:r>
    </w:p>
  </w:footnote>
  <w:footnote w:type="continuationSeparator" w:id="0">
    <w:p w14:paraId="01F5CB43" w14:textId="77777777" w:rsidR="002B3AE4" w:rsidRDefault="002B3AE4" w:rsidP="0011265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F30078" w14:textId="5DE274BB" w:rsidR="00112656" w:rsidRPr="00385C36" w:rsidRDefault="00112656" w:rsidP="00112656">
    <w:pPr>
      <w:pStyle w:val="NoSpacing"/>
      <w:rPr>
        <w:lang w:val="en-IN"/>
      </w:rPr>
    </w:pPr>
    <w:r w:rsidRPr="00654952">
      <w:rPr>
        <w:b/>
        <w:bCs/>
      </w:rPr>
      <w:t>Candidate Location:</w:t>
    </w:r>
    <w:r w:rsidRPr="00654952">
      <w:t xml:space="preserve"> </w:t>
    </w:r>
    <w:r w:rsidR="00D32F97" w:rsidRPr="00D32F97">
      <w:t>Silver Spring</w:t>
    </w:r>
    <w:r w:rsidRPr="00852A90">
      <w:t>,</w:t>
    </w:r>
    <w:r>
      <w:t xml:space="preserve"> MD</w:t>
    </w:r>
  </w:p>
  <w:p w14:paraId="3565DDFA" w14:textId="75D37C26" w:rsidR="00112656" w:rsidRDefault="00112656" w:rsidP="00112656">
    <w:pPr>
      <w:pStyle w:val="NoSpacing"/>
    </w:pPr>
    <w:r w:rsidRPr="00654952">
      <w:rPr>
        <w:b/>
        <w:bCs/>
      </w:rPr>
      <w:t>Candidate E-mail ID:</w:t>
    </w:r>
    <w:r w:rsidRPr="00215877">
      <w:t xml:space="preserve"> </w:t>
    </w:r>
    <w:r w:rsidRPr="00112656">
      <w:rPr>
        <w:rStyle w:val="Hyperlink"/>
      </w:rPr>
      <w:t>mark.balogun1528@gmail.com</w:t>
    </w:r>
  </w:p>
  <w:p w14:paraId="20018655" w14:textId="617C017C" w:rsidR="00112656" w:rsidRDefault="00112656" w:rsidP="00112656">
    <w:pPr>
      <w:pStyle w:val="NoSpacing"/>
      <w:rPr>
        <w:rFonts w:cstheme="minorHAnsi"/>
        <w:b/>
        <w:sz w:val="10"/>
        <w:szCs w:val="28"/>
      </w:rPr>
    </w:pPr>
    <w:r w:rsidRPr="00654952">
      <w:rPr>
        <w:b/>
        <w:bCs/>
      </w:rPr>
      <w:t>Contact Number:</w:t>
    </w:r>
    <w:r w:rsidRPr="00654952">
      <w:t xml:space="preserve"> </w:t>
    </w:r>
    <w:r w:rsidRPr="00112656">
      <w:t>301-549-2552</w:t>
    </w:r>
  </w:p>
  <w:p w14:paraId="4C867E18" w14:textId="1C0FA80C" w:rsidR="00112656" w:rsidRDefault="00112656" w:rsidP="00112656">
    <w:pPr>
      <w:pStyle w:val="Header"/>
    </w:pPr>
    <w:r>
      <w:rPr>
        <w:rFonts w:cstheme="minorHAnsi"/>
        <w:b/>
        <w:sz w:val="28"/>
        <w:szCs w:val="28"/>
      </w:rPr>
      <w:tab/>
    </w:r>
    <w:r w:rsidRPr="00112656">
      <w:rPr>
        <w:rFonts w:cstheme="minorHAnsi"/>
        <w:b/>
        <w:sz w:val="28"/>
        <w:szCs w:val="28"/>
      </w:rPr>
      <w:t>Mark Balogun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7E178E"/>
    <w:multiLevelType w:val="hybridMultilevel"/>
    <w:tmpl w:val="72E409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F53C6F"/>
    <w:multiLevelType w:val="hybridMultilevel"/>
    <w:tmpl w:val="9594B58A"/>
    <w:lvl w:ilvl="0" w:tplc="5792EDB8">
      <w:start w:val="1"/>
      <w:numFmt w:val="bullet"/>
      <w:lvlRestart w:val="0"/>
      <w:lvlText w:val=""/>
      <w:lvlJc w:val="left"/>
      <w:pPr>
        <w:ind w:left="363" w:hanging="363"/>
      </w:pPr>
      <w:rPr>
        <w:rFonts w:ascii="Symbol" w:hAnsi="Symbol" w:hint="default"/>
      </w:rPr>
    </w:lvl>
    <w:lvl w:ilvl="1" w:tplc="228225B6">
      <w:numFmt w:val="bullet"/>
      <w:lvlText w:val="•"/>
      <w:lvlJc w:val="left"/>
      <w:pPr>
        <w:ind w:left="1443" w:hanging="720"/>
      </w:pPr>
      <w:rPr>
        <w:rFonts w:ascii="Arial" w:eastAsia="Calibri" w:hAnsi="Arial" w:cs="Arial" w:hint="default"/>
      </w:rPr>
    </w:lvl>
    <w:lvl w:ilvl="2" w:tplc="40090005" w:tentative="1">
      <w:start w:val="1"/>
      <w:numFmt w:val="bullet"/>
      <w:lvlText w:val=""/>
      <w:lvlJc w:val="left"/>
      <w:pPr>
        <w:ind w:left="1803" w:hanging="360"/>
      </w:pPr>
      <w:rPr>
        <w:rFonts w:ascii="Wingdings" w:hAnsi="Wingdings" w:hint="default"/>
      </w:rPr>
    </w:lvl>
    <w:lvl w:ilvl="3" w:tplc="40090001" w:tentative="1">
      <w:start w:val="1"/>
      <w:numFmt w:val="bullet"/>
      <w:lvlText w:val=""/>
      <w:lvlJc w:val="left"/>
      <w:pPr>
        <w:ind w:left="2523" w:hanging="360"/>
      </w:pPr>
      <w:rPr>
        <w:rFonts w:ascii="Symbol" w:hAnsi="Symbol" w:hint="default"/>
      </w:rPr>
    </w:lvl>
    <w:lvl w:ilvl="4" w:tplc="40090003" w:tentative="1">
      <w:start w:val="1"/>
      <w:numFmt w:val="bullet"/>
      <w:lvlText w:val="o"/>
      <w:lvlJc w:val="left"/>
      <w:pPr>
        <w:ind w:left="3243" w:hanging="360"/>
      </w:pPr>
      <w:rPr>
        <w:rFonts w:ascii="Courier New" w:hAnsi="Courier New" w:cs="Courier New" w:hint="default"/>
      </w:rPr>
    </w:lvl>
    <w:lvl w:ilvl="5" w:tplc="40090005" w:tentative="1">
      <w:start w:val="1"/>
      <w:numFmt w:val="bullet"/>
      <w:lvlText w:val=""/>
      <w:lvlJc w:val="left"/>
      <w:pPr>
        <w:ind w:left="3963" w:hanging="360"/>
      </w:pPr>
      <w:rPr>
        <w:rFonts w:ascii="Wingdings" w:hAnsi="Wingdings" w:hint="default"/>
      </w:rPr>
    </w:lvl>
    <w:lvl w:ilvl="6" w:tplc="40090001" w:tentative="1">
      <w:start w:val="1"/>
      <w:numFmt w:val="bullet"/>
      <w:lvlText w:val=""/>
      <w:lvlJc w:val="left"/>
      <w:pPr>
        <w:ind w:left="4683" w:hanging="360"/>
      </w:pPr>
      <w:rPr>
        <w:rFonts w:ascii="Symbol" w:hAnsi="Symbol" w:hint="default"/>
      </w:rPr>
    </w:lvl>
    <w:lvl w:ilvl="7" w:tplc="40090003" w:tentative="1">
      <w:start w:val="1"/>
      <w:numFmt w:val="bullet"/>
      <w:lvlText w:val="o"/>
      <w:lvlJc w:val="left"/>
      <w:pPr>
        <w:ind w:left="5403" w:hanging="360"/>
      </w:pPr>
      <w:rPr>
        <w:rFonts w:ascii="Courier New" w:hAnsi="Courier New" w:cs="Courier New" w:hint="default"/>
      </w:rPr>
    </w:lvl>
    <w:lvl w:ilvl="8" w:tplc="40090005" w:tentative="1">
      <w:start w:val="1"/>
      <w:numFmt w:val="bullet"/>
      <w:lvlText w:val=""/>
      <w:lvlJc w:val="left"/>
      <w:pPr>
        <w:ind w:left="6123" w:hanging="360"/>
      </w:pPr>
      <w:rPr>
        <w:rFonts w:ascii="Wingdings" w:hAnsi="Wingdings" w:hint="default"/>
      </w:rPr>
    </w:lvl>
  </w:abstractNum>
  <w:abstractNum w:abstractNumId="2" w15:restartNumberingAfterBreak="0">
    <w:nsid w:val="1940629D"/>
    <w:multiLevelType w:val="hybridMultilevel"/>
    <w:tmpl w:val="C012058E"/>
    <w:lvl w:ilvl="0" w:tplc="5792EDB8">
      <w:start w:val="1"/>
      <w:numFmt w:val="bullet"/>
      <w:lvlRestart w:val="0"/>
      <w:lvlText w:val=""/>
      <w:lvlJc w:val="left"/>
      <w:pPr>
        <w:ind w:left="363" w:hanging="363"/>
      </w:pPr>
      <w:rPr>
        <w:rFonts w:ascii="Symbol" w:hAnsi="Symbol" w:hint="default"/>
      </w:rPr>
    </w:lvl>
    <w:lvl w:ilvl="1" w:tplc="40090003" w:tentative="1">
      <w:start w:val="1"/>
      <w:numFmt w:val="bullet"/>
      <w:lvlText w:val="o"/>
      <w:lvlJc w:val="left"/>
      <w:pPr>
        <w:ind w:left="1083" w:hanging="360"/>
      </w:pPr>
      <w:rPr>
        <w:rFonts w:ascii="Courier New" w:hAnsi="Courier New" w:cs="Courier New" w:hint="default"/>
      </w:rPr>
    </w:lvl>
    <w:lvl w:ilvl="2" w:tplc="40090005" w:tentative="1">
      <w:start w:val="1"/>
      <w:numFmt w:val="bullet"/>
      <w:lvlText w:val=""/>
      <w:lvlJc w:val="left"/>
      <w:pPr>
        <w:ind w:left="1803" w:hanging="360"/>
      </w:pPr>
      <w:rPr>
        <w:rFonts w:ascii="Wingdings" w:hAnsi="Wingdings" w:hint="default"/>
      </w:rPr>
    </w:lvl>
    <w:lvl w:ilvl="3" w:tplc="40090001" w:tentative="1">
      <w:start w:val="1"/>
      <w:numFmt w:val="bullet"/>
      <w:lvlText w:val=""/>
      <w:lvlJc w:val="left"/>
      <w:pPr>
        <w:ind w:left="2523" w:hanging="360"/>
      </w:pPr>
      <w:rPr>
        <w:rFonts w:ascii="Symbol" w:hAnsi="Symbol" w:hint="default"/>
      </w:rPr>
    </w:lvl>
    <w:lvl w:ilvl="4" w:tplc="40090003" w:tentative="1">
      <w:start w:val="1"/>
      <w:numFmt w:val="bullet"/>
      <w:lvlText w:val="o"/>
      <w:lvlJc w:val="left"/>
      <w:pPr>
        <w:ind w:left="3243" w:hanging="360"/>
      </w:pPr>
      <w:rPr>
        <w:rFonts w:ascii="Courier New" w:hAnsi="Courier New" w:cs="Courier New" w:hint="default"/>
      </w:rPr>
    </w:lvl>
    <w:lvl w:ilvl="5" w:tplc="40090005" w:tentative="1">
      <w:start w:val="1"/>
      <w:numFmt w:val="bullet"/>
      <w:lvlText w:val=""/>
      <w:lvlJc w:val="left"/>
      <w:pPr>
        <w:ind w:left="3963" w:hanging="360"/>
      </w:pPr>
      <w:rPr>
        <w:rFonts w:ascii="Wingdings" w:hAnsi="Wingdings" w:hint="default"/>
      </w:rPr>
    </w:lvl>
    <w:lvl w:ilvl="6" w:tplc="40090001" w:tentative="1">
      <w:start w:val="1"/>
      <w:numFmt w:val="bullet"/>
      <w:lvlText w:val=""/>
      <w:lvlJc w:val="left"/>
      <w:pPr>
        <w:ind w:left="4683" w:hanging="360"/>
      </w:pPr>
      <w:rPr>
        <w:rFonts w:ascii="Symbol" w:hAnsi="Symbol" w:hint="default"/>
      </w:rPr>
    </w:lvl>
    <w:lvl w:ilvl="7" w:tplc="40090003" w:tentative="1">
      <w:start w:val="1"/>
      <w:numFmt w:val="bullet"/>
      <w:lvlText w:val="o"/>
      <w:lvlJc w:val="left"/>
      <w:pPr>
        <w:ind w:left="5403" w:hanging="360"/>
      </w:pPr>
      <w:rPr>
        <w:rFonts w:ascii="Courier New" w:hAnsi="Courier New" w:cs="Courier New" w:hint="default"/>
      </w:rPr>
    </w:lvl>
    <w:lvl w:ilvl="8" w:tplc="40090005" w:tentative="1">
      <w:start w:val="1"/>
      <w:numFmt w:val="bullet"/>
      <w:lvlText w:val=""/>
      <w:lvlJc w:val="left"/>
      <w:pPr>
        <w:ind w:left="6123" w:hanging="360"/>
      </w:pPr>
      <w:rPr>
        <w:rFonts w:ascii="Wingdings" w:hAnsi="Wingdings" w:hint="default"/>
      </w:rPr>
    </w:lvl>
  </w:abstractNum>
  <w:abstractNum w:abstractNumId="3" w15:restartNumberingAfterBreak="0">
    <w:nsid w:val="1BEC5634"/>
    <w:multiLevelType w:val="hybridMultilevel"/>
    <w:tmpl w:val="8DB60356"/>
    <w:lvl w:ilvl="0" w:tplc="5792EDB8">
      <w:start w:val="1"/>
      <w:numFmt w:val="bullet"/>
      <w:lvlRestart w:val="0"/>
      <w:lvlText w:val=""/>
      <w:lvlJc w:val="left"/>
      <w:pPr>
        <w:ind w:left="363" w:hanging="363"/>
      </w:pPr>
      <w:rPr>
        <w:rFonts w:ascii="Symbol" w:hAnsi="Symbol" w:hint="default"/>
      </w:rPr>
    </w:lvl>
    <w:lvl w:ilvl="1" w:tplc="40090003" w:tentative="1">
      <w:start w:val="1"/>
      <w:numFmt w:val="bullet"/>
      <w:lvlText w:val="o"/>
      <w:lvlJc w:val="left"/>
      <w:pPr>
        <w:ind w:left="1083" w:hanging="360"/>
      </w:pPr>
      <w:rPr>
        <w:rFonts w:ascii="Courier New" w:hAnsi="Courier New" w:cs="Courier New" w:hint="default"/>
      </w:rPr>
    </w:lvl>
    <w:lvl w:ilvl="2" w:tplc="40090005" w:tentative="1">
      <w:start w:val="1"/>
      <w:numFmt w:val="bullet"/>
      <w:lvlText w:val=""/>
      <w:lvlJc w:val="left"/>
      <w:pPr>
        <w:ind w:left="1803" w:hanging="360"/>
      </w:pPr>
      <w:rPr>
        <w:rFonts w:ascii="Wingdings" w:hAnsi="Wingdings" w:hint="default"/>
      </w:rPr>
    </w:lvl>
    <w:lvl w:ilvl="3" w:tplc="40090001" w:tentative="1">
      <w:start w:val="1"/>
      <w:numFmt w:val="bullet"/>
      <w:lvlText w:val=""/>
      <w:lvlJc w:val="left"/>
      <w:pPr>
        <w:ind w:left="2523" w:hanging="360"/>
      </w:pPr>
      <w:rPr>
        <w:rFonts w:ascii="Symbol" w:hAnsi="Symbol" w:hint="default"/>
      </w:rPr>
    </w:lvl>
    <w:lvl w:ilvl="4" w:tplc="40090003" w:tentative="1">
      <w:start w:val="1"/>
      <w:numFmt w:val="bullet"/>
      <w:lvlText w:val="o"/>
      <w:lvlJc w:val="left"/>
      <w:pPr>
        <w:ind w:left="3243" w:hanging="360"/>
      </w:pPr>
      <w:rPr>
        <w:rFonts w:ascii="Courier New" w:hAnsi="Courier New" w:cs="Courier New" w:hint="default"/>
      </w:rPr>
    </w:lvl>
    <w:lvl w:ilvl="5" w:tplc="40090005" w:tentative="1">
      <w:start w:val="1"/>
      <w:numFmt w:val="bullet"/>
      <w:lvlText w:val=""/>
      <w:lvlJc w:val="left"/>
      <w:pPr>
        <w:ind w:left="3963" w:hanging="360"/>
      </w:pPr>
      <w:rPr>
        <w:rFonts w:ascii="Wingdings" w:hAnsi="Wingdings" w:hint="default"/>
      </w:rPr>
    </w:lvl>
    <w:lvl w:ilvl="6" w:tplc="40090001" w:tentative="1">
      <w:start w:val="1"/>
      <w:numFmt w:val="bullet"/>
      <w:lvlText w:val=""/>
      <w:lvlJc w:val="left"/>
      <w:pPr>
        <w:ind w:left="4683" w:hanging="360"/>
      </w:pPr>
      <w:rPr>
        <w:rFonts w:ascii="Symbol" w:hAnsi="Symbol" w:hint="default"/>
      </w:rPr>
    </w:lvl>
    <w:lvl w:ilvl="7" w:tplc="40090003" w:tentative="1">
      <w:start w:val="1"/>
      <w:numFmt w:val="bullet"/>
      <w:lvlText w:val="o"/>
      <w:lvlJc w:val="left"/>
      <w:pPr>
        <w:ind w:left="5403" w:hanging="360"/>
      </w:pPr>
      <w:rPr>
        <w:rFonts w:ascii="Courier New" w:hAnsi="Courier New" w:cs="Courier New" w:hint="default"/>
      </w:rPr>
    </w:lvl>
    <w:lvl w:ilvl="8" w:tplc="40090005" w:tentative="1">
      <w:start w:val="1"/>
      <w:numFmt w:val="bullet"/>
      <w:lvlText w:val=""/>
      <w:lvlJc w:val="left"/>
      <w:pPr>
        <w:ind w:left="6123" w:hanging="360"/>
      </w:pPr>
      <w:rPr>
        <w:rFonts w:ascii="Wingdings" w:hAnsi="Wingdings" w:hint="default"/>
      </w:rPr>
    </w:lvl>
  </w:abstractNum>
  <w:abstractNum w:abstractNumId="4" w15:restartNumberingAfterBreak="0">
    <w:nsid w:val="24895786"/>
    <w:multiLevelType w:val="hybridMultilevel"/>
    <w:tmpl w:val="126C03F8"/>
    <w:lvl w:ilvl="0" w:tplc="5792EDB8">
      <w:start w:val="1"/>
      <w:numFmt w:val="bullet"/>
      <w:lvlRestart w:val="0"/>
      <w:lvlText w:val=""/>
      <w:lvlJc w:val="left"/>
      <w:pPr>
        <w:ind w:left="363" w:hanging="363"/>
      </w:pPr>
      <w:rPr>
        <w:rFonts w:ascii="Symbol" w:hAnsi="Symbol" w:hint="default"/>
      </w:rPr>
    </w:lvl>
    <w:lvl w:ilvl="1" w:tplc="40090003" w:tentative="1">
      <w:start w:val="1"/>
      <w:numFmt w:val="bullet"/>
      <w:lvlText w:val="o"/>
      <w:lvlJc w:val="left"/>
      <w:pPr>
        <w:ind w:left="1083" w:hanging="360"/>
      </w:pPr>
      <w:rPr>
        <w:rFonts w:ascii="Courier New" w:hAnsi="Courier New" w:cs="Courier New" w:hint="default"/>
      </w:rPr>
    </w:lvl>
    <w:lvl w:ilvl="2" w:tplc="40090005" w:tentative="1">
      <w:start w:val="1"/>
      <w:numFmt w:val="bullet"/>
      <w:lvlText w:val=""/>
      <w:lvlJc w:val="left"/>
      <w:pPr>
        <w:ind w:left="1803" w:hanging="360"/>
      </w:pPr>
      <w:rPr>
        <w:rFonts w:ascii="Wingdings" w:hAnsi="Wingdings" w:hint="default"/>
      </w:rPr>
    </w:lvl>
    <w:lvl w:ilvl="3" w:tplc="40090001" w:tentative="1">
      <w:start w:val="1"/>
      <w:numFmt w:val="bullet"/>
      <w:lvlText w:val=""/>
      <w:lvlJc w:val="left"/>
      <w:pPr>
        <w:ind w:left="2523" w:hanging="360"/>
      </w:pPr>
      <w:rPr>
        <w:rFonts w:ascii="Symbol" w:hAnsi="Symbol" w:hint="default"/>
      </w:rPr>
    </w:lvl>
    <w:lvl w:ilvl="4" w:tplc="40090003" w:tentative="1">
      <w:start w:val="1"/>
      <w:numFmt w:val="bullet"/>
      <w:lvlText w:val="o"/>
      <w:lvlJc w:val="left"/>
      <w:pPr>
        <w:ind w:left="3243" w:hanging="360"/>
      </w:pPr>
      <w:rPr>
        <w:rFonts w:ascii="Courier New" w:hAnsi="Courier New" w:cs="Courier New" w:hint="default"/>
      </w:rPr>
    </w:lvl>
    <w:lvl w:ilvl="5" w:tplc="40090005" w:tentative="1">
      <w:start w:val="1"/>
      <w:numFmt w:val="bullet"/>
      <w:lvlText w:val=""/>
      <w:lvlJc w:val="left"/>
      <w:pPr>
        <w:ind w:left="3963" w:hanging="360"/>
      </w:pPr>
      <w:rPr>
        <w:rFonts w:ascii="Wingdings" w:hAnsi="Wingdings" w:hint="default"/>
      </w:rPr>
    </w:lvl>
    <w:lvl w:ilvl="6" w:tplc="40090001" w:tentative="1">
      <w:start w:val="1"/>
      <w:numFmt w:val="bullet"/>
      <w:lvlText w:val=""/>
      <w:lvlJc w:val="left"/>
      <w:pPr>
        <w:ind w:left="4683" w:hanging="360"/>
      </w:pPr>
      <w:rPr>
        <w:rFonts w:ascii="Symbol" w:hAnsi="Symbol" w:hint="default"/>
      </w:rPr>
    </w:lvl>
    <w:lvl w:ilvl="7" w:tplc="40090003" w:tentative="1">
      <w:start w:val="1"/>
      <w:numFmt w:val="bullet"/>
      <w:lvlText w:val="o"/>
      <w:lvlJc w:val="left"/>
      <w:pPr>
        <w:ind w:left="5403" w:hanging="360"/>
      </w:pPr>
      <w:rPr>
        <w:rFonts w:ascii="Courier New" w:hAnsi="Courier New" w:cs="Courier New" w:hint="default"/>
      </w:rPr>
    </w:lvl>
    <w:lvl w:ilvl="8" w:tplc="40090005" w:tentative="1">
      <w:start w:val="1"/>
      <w:numFmt w:val="bullet"/>
      <w:lvlText w:val=""/>
      <w:lvlJc w:val="left"/>
      <w:pPr>
        <w:ind w:left="6123" w:hanging="360"/>
      </w:pPr>
      <w:rPr>
        <w:rFonts w:ascii="Wingdings" w:hAnsi="Wingdings" w:hint="default"/>
      </w:rPr>
    </w:lvl>
  </w:abstractNum>
  <w:abstractNum w:abstractNumId="5" w15:restartNumberingAfterBreak="0">
    <w:nsid w:val="2A8D30C5"/>
    <w:multiLevelType w:val="hybridMultilevel"/>
    <w:tmpl w:val="6688D47E"/>
    <w:lvl w:ilvl="0" w:tplc="5792EDB8">
      <w:start w:val="1"/>
      <w:numFmt w:val="bullet"/>
      <w:lvlRestart w:val="0"/>
      <w:lvlText w:val=""/>
      <w:lvlJc w:val="left"/>
      <w:pPr>
        <w:ind w:left="363" w:hanging="363"/>
      </w:pPr>
      <w:rPr>
        <w:rFonts w:ascii="Symbol" w:hAnsi="Symbol" w:hint="default"/>
      </w:rPr>
    </w:lvl>
    <w:lvl w:ilvl="1" w:tplc="40090003" w:tentative="1">
      <w:start w:val="1"/>
      <w:numFmt w:val="bullet"/>
      <w:lvlText w:val="o"/>
      <w:lvlJc w:val="left"/>
      <w:pPr>
        <w:ind w:left="1083" w:hanging="360"/>
      </w:pPr>
      <w:rPr>
        <w:rFonts w:ascii="Courier New" w:hAnsi="Courier New" w:cs="Courier New" w:hint="default"/>
      </w:rPr>
    </w:lvl>
    <w:lvl w:ilvl="2" w:tplc="40090005" w:tentative="1">
      <w:start w:val="1"/>
      <w:numFmt w:val="bullet"/>
      <w:lvlText w:val=""/>
      <w:lvlJc w:val="left"/>
      <w:pPr>
        <w:ind w:left="1803" w:hanging="360"/>
      </w:pPr>
      <w:rPr>
        <w:rFonts w:ascii="Wingdings" w:hAnsi="Wingdings" w:hint="default"/>
      </w:rPr>
    </w:lvl>
    <w:lvl w:ilvl="3" w:tplc="40090001" w:tentative="1">
      <w:start w:val="1"/>
      <w:numFmt w:val="bullet"/>
      <w:lvlText w:val=""/>
      <w:lvlJc w:val="left"/>
      <w:pPr>
        <w:ind w:left="2523" w:hanging="360"/>
      </w:pPr>
      <w:rPr>
        <w:rFonts w:ascii="Symbol" w:hAnsi="Symbol" w:hint="default"/>
      </w:rPr>
    </w:lvl>
    <w:lvl w:ilvl="4" w:tplc="40090003" w:tentative="1">
      <w:start w:val="1"/>
      <w:numFmt w:val="bullet"/>
      <w:lvlText w:val="o"/>
      <w:lvlJc w:val="left"/>
      <w:pPr>
        <w:ind w:left="3243" w:hanging="360"/>
      </w:pPr>
      <w:rPr>
        <w:rFonts w:ascii="Courier New" w:hAnsi="Courier New" w:cs="Courier New" w:hint="default"/>
      </w:rPr>
    </w:lvl>
    <w:lvl w:ilvl="5" w:tplc="40090005" w:tentative="1">
      <w:start w:val="1"/>
      <w:numFmt w:val="bullet"/>
      <w:lvlText w:val=""/>
      <w:lvlJc w:val="left"/>
      <w:pPr>
        <w:ind w:left="3963" w:hanging="360"/>
      </w:pPr>
      <w:rPr>
        <w:rFonts w:ascii="Wingdings" w:hAnsi="Wingdings" w:hint="default"/>
      </w:rPr>
    </w:lvl>
    <w:lvl w:ilvl="6" w:tplc="40090001" w:tentative="1">
      <w:start w:val="1"/>
      <w:numFmt w:val="bullet"/>
      <w:lvlText w:val=""/>
      <w:lvlJc w:val="left"/>
      <w:pPr>
        <w:ind w:left="4683" w:hanging="360"/>
      </w:pPr>
      <w:rPr>
        <w:rFonts w:ascii="Symbol" w:hAnsi="Symbol" w:hint="default"/>
      </w:rPr>
    </w:lvl>
    <w:lvl w:ilvl="7" w:tplc="40090003" w:tentative="1">
      <w:start w:val="1"/>
      <w:numFmt w:val="bullet"/>
      <w:lvlText w:val="o"/>
      <w:lvlJc w:val="left"/>
      <w:pPr>
        <w:ind w:left="5403" w:hanging="360"/>
      </w:pPr>
      <w:rPr>
        <w:rFonts w:ascii="Courier New" w:hAnsi="Courier New" w:cs="Courier New" w:hint="default"/>
      </w:rPr>
    </w:lvl>
    <w:lvl w:ilvl="8" w:tplc="40090005" w:tentative="1">
      <w:start w:val="1"/>
      <w:numFmt w:val="bullet"/>
      <w:lvlText w:val=""/>
      <w:lvlJc w:val="left"/>
      <w:pPr>
        <w:ind w:left="6123" w:hanging="360"/>
      </w:pPr>
      <w:rPr>
        <w:rFonts w:ascii="Wingdings" w:hAnsi="Wingdings" w:hint="default"/>
      </w:rPr>
    </w:lvl>
  </w:abstractNum>
  <w:abstractNum w:abstractNumId="6" w15:restartNumberingAfterBreak="0">
    <w:nsid w:val="41B62601"/>
    <w:multiLevelType w:val="hybridMultilevel"/>
    <w:tmpl w:val="9594B58A"/>
    <w:lvl w:ilvl="0" w:tplc="5792EDB8">
      <w:start w:val="1"/>
      <w:numFmt w:val="bullet"/>
      <w:lvlRestart w:val="0"/>
      <w:lvlText w:val=""/>
      <w:lvlJc w:val="left"/>
      <w:pPr>
        <w:ind w:left="363" w:hanging="363"/>
      </w:pPr>
      <w:rPr>
        <w:rFonts w:ascii="Symbol" w:hAnsi="Symbol" w:hint="default"/>
      </w:rPr>
    </w:lvl>
    <w:lvl w:ilvl="1" w:tplc="228225B6">
      <w:numFmt w:val="bullet"/>
      <w:lvlText w:val="•"/>
      <w:lvlJc w:val="left"/>
      <w:pPr>
        <w:ind w:left="1443" w:hanging="720"/>
      </w:pPr>
      <w:rPr>
        <w:rFonts w:ascii="Arial" w:eastAsia="Calibri" w:hAnsi="Arial" w:cs="Arial" w:hint="default"/>
      </w:rPr>
    </w:lvl>
    <w:lvl w:ilvl="2" w:tplc="40090005" w:tentative="1">
      <w:start w:val="1"/>
      <w:numFmt w:val="bullet"/>
      <w:lvlText w:val=""/>
      <w:lvlJc w:val="left"/>
      <w:pPr>
        <w:ind w:left="1803" w:hanging="360"/>
      </w:pPr>
      <w:rPr>
        <w:rFonts w:ascii="Wingdings" w:hAnsi="Wingdings" w:hint="default"/>
      </w:rPr>
    </w:lvl>
    <w:lvl w:ilvl="3" w:tplc="40090001" w:tentative="1">
      <w:start w:val="1"/>
      <w:numFmt w:val="bullet"/>
      <w:lvlText w:val=""/>
      <w:lvlJc w:val="left"/>
      <w:pPr>
        <w:ind w:left="2523" w:hanging="360"/>
      </w:pPr>
      <w:rPr>
        <w:rFonts w:ascii="Symbol" w:hAnsi="Symbol" w:hint="default"/>
      </w:rPr>
    </w:lvl>
    <w:lvl w:ilvl="4" w:tplc="40090003" w:tentative="1">
      <w:start w:val="1"/>
      <w:numFmt w:val="bullet"/>
      <w:lvlText w:val="o"/>
      <w:lvlJc w:val="left"/>
      <w:pPr>
        <w:ind w:left="3243" w:hanging="360"/>
      </w:pPr>
      <w:rPr>
        <w:rFonts w:ascii="Courier New" w:hAnsi="Courier New" w:cs="Courier New" w:hint="default"/>
      </w:rPr>
    </w:lvl>
    <w:lvl w:ilvl="5" w:tplc="40090005" w:tentative="1">
      <w:start w:val="1"/>
      <w:numFmt w:val="bullet"/>
      <w:lvlText w:val=""/>
      <w:lvlJc w:val="left"/>
      <w:pPr>
        <w:ind w:left="3963" w:hanging="360"/>
      </w:pPr>
      <w:rPr>
        <w:rFonts w:ascii="Wingdings" w:hAnsi="Wingdings" w:hint="default"/>
      </w:rPr>
    </w:lvl>
    <w:lvl w:ilvl="6" w:tplc="40090001" w:tentative="1">
      <w:start w:val="1"/>
      <w:numFmt w:val="bullet"/>
      <w:lvlText w:val=""/>
      <w:lvlJc w:val="left"/>
      <w:pPr>
        <w:ind w:left="4683" w:hanging="360"/>
      </w:pPr>
      <w:rPr>
        <w:rFonts w:ascii="Symbol" w:hAnsi="Symbol" w:hint="default"/>
      </w:rPr>
    </w:lvl>
    <w:lvl w:ilvl="7" w:tplc="40090003" w:tentative="1">
      <w:start w:val="1"/>
      <w:numFmt w:val="bullet"/>
      <w:lvlText w:val="o"/>
      <w:lvlJc w:val="left"/>
      <w:pPr>
        <w:ind w:left="5403" w:hanging="360"/>
      </w:pPr>
      <w:rPr>
        <w:rFonts w:ascii="Courier New" w:hAnsi="Courier New" w:cs="Courier New" w:hint="default"/>
      </w:rPr>
    </w:lvl>
    <w:lvl w:ilvl="8" w:tplc="40090005" w:tentative="1">
      <w:start w:val="1"/>
      <w:numFmt w:val="bullet"/>
      <w:lvlText w:val=""/>
      <w:lvlJc w:val="left"/>
      <w:pPr>
        <w:ind w:left="6123" w:hanging="360"/>
      </w:pPr>
      <w:rPr>
        <w:rFonts w:ascii="Wingdings" w:hAnsi="Wingdings" w:hint="default"/>
      </w:rPr>
    </w:lvl>
  </w:abstractNum>
  <w:abstractNum w:abstractNumId="7" w15:restartNumberingAfterBreak="0">
    <w:nsid w:val="41B922B0"/>
    <w:multiLevelType w:val="hybridMultilevel"/>
    <w:tmpl w:val="F61E68EE"/>
    <w:lvl w:ilvl="0" w:tplc="5792EDB8">
      <w:start w:val="1"/>
      <w:numFmt w:val="bullet"/>
      <w:lvlRestart w:val="0"/>
      <w:lvlText w:val=""/>
      <w:lvlJc w:val="left"/>
      <w:pPr>
        <w:ind w:left="363" w:hanging="363"/>
      </w:pPr>
      <w:rPr>
        <w:rFonts w:ascii="Symbol" w:hAnsi="Symbol" w:hint="default"/>
      </w:rPr>
    </w:lvl>
    <w:lvl w:ilvl="1" w:tplc="40090003" w:tentative="1">
      <w:start w:val="1"/>
      <w:numFmt w:val="bullet"/>
      <w:lvlText w:val="o"/>
      <w:lvlJc w:val="left"/>
      <w:pPr>
        <w:ind w:left="1083" w:hanging="360"/>
      </w:pPr>
      <w:rPr>
        <w:rFonts w:ascii="Courier New" w:hAnsi="Courier New" w:cs="Courier New" w:hint="default"/>
      </w:rPr>
    </w:lvl>
    <w:lvl w:ilvl="2" w:tplc="40090005" w:tentative="1">
      <w:start w:val="1"/>
      <w:numFmt w:val="bullet"/>
      <w:lvlText w:val=""/>
      <w:lvlJc w:val="left"/>
      <w:pPr>
        <w:ind w:left="1803" w:hanging="360"/>
      </w:pPr>
      <w:rPr>
        <w:rFonts w:ascii="Wingdings" w:hAnsi="Wingdings" w:hint="default"/>
      </w:rPr>
    </w:lvl>
    <w:lvl w:ilvl="3" w:tplc="40090001" w:tentative="1">
      <w:start w:val="1"/>
      <w:numFmt w:val="bullet"/>
      <w:lvlText w:val=""/>
      <w:lvlJc w:val="left"/>
      <w:pPr>
        <w:ind w:left="2523" w:hanging="360"/>
      </w:pPr>
      <w:rPr>
        <w:rFonts w:ascii="Symbol" w:hAnsi="Symbol" w:hint="default"/>
      </w:rPr>
    </w:lvl>
    <w:lvl w:ilvl="4" w:tplc="40090003" w:tentative="1">
      <w:start w:val="1"/>
      <w:numFmt w:val="bullet"/>
      <w:lvlText w:val="o"/>
      <w:lvlJc w:val="left"/>
      <w:pPr>
        <w:ind w:left="3243" w:hanging="360"/>
      </w:pPr>
      <w:rPr>
        <w:rFonts w:ascii="Courier New" w:hAnsi="Courier New" w:cs="Courier New" w:hint="default"/>
      </w:rPr>
    </w:lvl>
    <w:lvl w:ilvl="5" w:tplc="40090005" w:tentative="1">
      <w:start w:val="1"/>
      <w:numFmt w:val="bullet"/>
      <w:lvlText w:val=""/>
      <w:lvlJc w:val="left"/>
      <w:pPr>
        <w:ind w:left="3963" w:hanging="360"/>
      </w:pPr>
      <w:rPr>
        <w:rFonts w:ascii="Wingdings" w:hAnsi="Wingdings" w:hint="default"/>
      </w:rPr>
    </w:lvl>
    <w:lvl w:ilvl="6" w:tplc="40090001" w:tentative="1">
      <w:start w:val="1"/>
      <w:numFmt w:val="bullet"/>
      <w:lvlText w:val=""/>
      <w:lvlJc w:val="left"/>
      <w:pPr>
        <w:ind w:left="4683" w:hanging="360"/>
      </w:pPr>
      <w:rPr>
        <w:rFonts w:ascii="Symbol" w:hAnsi="Symbol" w:hint="default"/>
      </w:rPr>
    </w:lvl>
    <w:lvl w:ilvl="7" w:tplc="40090003" w:tentative="1">
      <w:start w:val="1"/>
      <w:numFmt w:val="bullet"/>
      <w:lvlText w:val="o"/>
      <w:lvlJc w:val="left"/>
      <w:pPr>
        <w:ind w:left="5403" w:hanging="360"/>
      </w:pPr>
      <w:rPr>
        <w:rFonts w:ascii="Courier New" w:hAnsi="Courier New" w:cs="Courier New" w:hint="default"/>
      </w:rPr>
    </w:lvl>
    <w:lvl w:ilvl="8" w:tplc="40090005" w:tentative="1">
      <w:start w:val="1"/>
      <w:numFmt w:val="bullet"/>
      <w:lvlText w:val=""/>
      <w:lvlJc w:val="left"/>
      <w:pPr>
        <w:ind w:left="6123" w:hanging="360"/>
      </w:pPr>
      <w:rPr>
        <w:rFonts w:ascii="Wingdings" w:hAnsi="Wingdings" w:hint="default"/>
      </w:rPr>
    </w:lvl>
  </w:abstractNum>
  <w:abstractNum w:abstractNumId="8" w15:restartNumberingAfterBreak="0">
    <w:nsid w:val="43F847BA"/>
    <w:multiLevelType w:val="hybridMultilevel"/>
    <w:tmpl w:val="D39A552E"/>
    <w:lvl w:ilvl="0" w:tplc="5792EDB8">
      <w:start w:val="1"/>
      <w:numFmt w:val="bullet"/>
      <w:lvlRestart w:val="0"/>
      <w:lvlText w:val=""/>
      <w:lvlJc w:val="left"/>
      <w:pPr>
        <w:ind w:left="363" w:hanging="363"/>
      </w:pPr>
      <w:rPr>
        <w:rFonts w:ascii="Symbol" w:hAnsi="Symbol" w:hint="default"/>
      </w:rPr>
    </w:lvl>
    <w:lvl w:ilvl="1" w:tplc="40090003" w:tentative="1">
      <w:start w:val="1"/>
      <w:numFmt w:val="bullet"/>
      <w:lvlText w:val="o"/>
      <w:lvlJc w:val="left"/>
      <w:pPr>
        <w:ind w:left="1083" w:hanging="360"/>
      </w:pPr>
      <w:rPr>
        <w:rFonts w:ascii="Courier New" w:hAnsi="Courier New" w:cs="Courier New" w:hint="default"/>
      </w:rPr>
    </w:lvl>
    <w:lvl w:ilvl="2" w:tplc="40090005" w:tentative="1">
      <w:start w:val="1"/>
      <w:numFmt w:val="bullet"/>
      <w:lvlText w:val=""/>
      <w:lvlJc w:val="left"/>
      <w:pPr>
        <w:ind w:left="1803" w:hanging="360"/>
      </w:pPr>
      <w:rPr>
        <w:rFonts w:ascii="Wingdings" w:hAnsi="Wingdings" w:hint="default"/>
      </w:rPr>
    </w:lvl>
    <w:lvl w:ilvl="3" w:tplc="40090001" w:tentative="1">
      <w:start w:val="1"/>
      <w:numFmt w:val="bullet"/>
      <w:lvlText w:val=""/>
      <w:lvlJc w:val="left"/>
      <w:pPr>
        <w:ind w:left="2523" w:hanging="360"/>
      </w:pPr>
      <w:rPr>
        <w:rFonts w:ascii="Symbol" w:hAnsi="Symbol" w:hint="default"/>
      </w:rPr>
    </w:lvl>
    <w:lvl w:ilvl="4" w:tplc="40090003" w:tentative="1">
      <w:start w:val="1"/>
      <w:numFmt w:val="bullet"/>
      <w:lvlText w:val="o"/>
      <w:lvlJc w:val="left"/>
      <w:pPr>
        <w:ind w:left="3243" w:hanging="360"/>
      </w:pPr>
      <w:rPr>
        <w:rFonts w:ascii="Courier New" w:hAnsi="Courier New" w:cs="Courier New" w:hint="default"/>
      </w:rPr>
    </w:lvl>
    <w:lvl w:ilvl="5" w:tplc="40090005" w:tentative="1">
      <w:start w:val="1"/>
      <w:numFmt w:val="bullet"/>
      <w:lvlText w:val=""/>
      <w:lvlJc w:val="left"/>
      <w:pPr>
        <w:ind w:left="3963" w:hanging="360"/>
      </w:pPr>
      <w:rPr>
        <w:rFonts w:ascii="Wingdings" w:hAnsi="Wingdings" w:hint="default"/>
      </w:rPr>
    </w:lvl>
    <w:lvl w:ilvl="6" w:tplc="40090001" w:tentative="1">
      <w:start w:val="1"/>
      <w:numFmt w:val="bullet"/>
      <w:lvlText w:val=""/>
      <w:lvlJc w:val="left"/>
      <w:pPr>
        <w:ind w:left="4683" w:hanging="360"/>
      </w:pPr>
      <w:rPr>
        <w:rFonts w:ascii="Symbol" w:hAnsi="Symbol" w:hint="default"/>
      </w:rPr>
    </w:lvl>
    <w:lvl w:ilvl="7" w:tplc="40090003" w:tentative="1">
      <w:start w:val="1"/>
      <w:numFmt w:val="bullet"/>
      <w:lvlText w:val="o"/>
      <w:lvlJc w:val="left"/>
      <w:pPr>
        <w:ind w:left="5403" w:hanging="360"/>
      </w:pPr>
      <w:rPr>
        <w:rFonts w:ascii="Courier New" w:hAnsi="Courier New" w:cs="Courier New" w:hint="default"/>
      </w:rPr>
    </w:lvl>
    <w:lvl w:ilvl="8" w:tplc="40090005" w:tentative="1">
      <w:start w:val="1"/>
      <w:numFmt w:val="bullet"/>
      <w:lvlText w:val=""/>
      <w:lvlJc w:val="left"/>
      <w:pPr>
        <w:ind w:left="6123" w:hanging="360"/>
      </w:pPr>
      <w:rPr>
        <w:rFonts w:ascii="Wingdings" w:hAnsi="Wingdings" w:hint="default"/>
      </w:rPr>
    </w:lvl>
  </w:abstractNum>
  <w:abstractNum w:abstractNumId="9" w15:restartNumberingAfterBreak="0">
    <w:nsid w:val="464E59F8"/>
    <w:multiLevelType w:val="hybridMultilevel"/>
    <w:tmpl w:val="C5EA1D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6DF12B6"/>
    <w:multiLevelType w:val="multilevel"/>
    <w:tmpl w:val="169015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9120C19"/>
    <w:multiLevelType w:val="hybridMultilevel"/>
    <w:tmpl w:val="D4BE2CB6"/>
    <w:lvl w:ilvl="0" w:tplc="5792EDB8">
      <w:start w:val="1"/>
      <w:numFmt w:val="bullet"/>
      <w:lvlRestart w:val="0"/>
      <w:lvlText w:val=""/>
      <w:lvlJc w:val="left"/>
      <w:pPr>
        <w:ind w:left="363" w:hanging="363"/>
      </w:pPr>
      <w:rPr>
        <w:rFonts w:ascii="Symbol" w:hAnsi="Symbol" w:hint="default"/>
      </w:rPr>
    </w:lvl>
    <w:lvl w:ilvl="1" w:tplc="E7600EB0">
      <w:numFmt w:val="bullet"/>
      <w:lvlText w:val="•"/>
      <w:lvlJc w:val="left"/>
      <w:pPr>
        <w:ind w:left="1083" w:hanging="360"/>
      </w:pPr>
      <w:rPr>
        <w:rFonts w:ascii="Times New Roman" w:eastAsia="Calibri" w:hAnsi="Times New Roman" w:cs="Times New Roman" w:hint="default"/>
      </w:rPr>
    </w:lvl>
    <w:lvl w:ilvl="2" w:tplc="40090005" w:tentative="1">
      <w:start w:val="1"/>
      <w:numFmt w:val="bullet"/>
      <w:lvlText w:val=""/>
      <w:lvlJc w:val="left"/>
      <w:pPr>
        <w:ind w:left="1803" w:hanging="360"/>
      </w:pPr>
      <w:rPr>
        <w:rFonts w:ascii="Wingdings" w:hAnsi="Wingdings" w:hint="default"/>
      </w:rPr>
    </w:lvl>
    <w:lvl w:ilvl="3" w:tplc="40090001" w:tentative="1">
      <w:start w:val="1"/>
      <w:numFmt w:val="bullet"/>
      <w:lvlText w:val=""/>
      <w:lvlJc w:val="left"/>
      <w:pPr>
        <w:ind w:left="2523" w:hanging="360"/>
      </w:pPr>
      <w:rPr>
        <w:rFonts w:ascii="Symbol" w:hAnsi="Symbol" w:hint="default"/>
      </w:rPr>
    </w:lvl>
    <w:lvl w:ilvl="4" w:tplc="40090003" w:tentative="1">
      <w:start w:val="1"/>
      <w:numFmt w:val="bullet"/>
      <w:lvlText w:val="o"/>
      <w:lvlJc w:val="left"/>
      <w:pPr>
        <w:ind w:left="3243" w:hanging="360"/>
      </w:pPr>
      <w:rPr>
        <w:rFonts w:ascii="Courier New" w:hAnsi="Courier New" w:cs="Courier New" w:hint="default"/>
      </w:rPr>
    </w:lvl>
    <w:lvl w:ilvl="5" w:tplc="40090005" w:tentative="1">
      <w:start w:val="1"/>
      <w:numFmt w:val="bullet"/>
      <w:lvlText w:val=""/>
      <w:lvlJc w:val="left"/>
      <w:pPr>
        <w:ind w:left="3963" w:hanging="360"/>
      </w:pPr>
      <w:rPr>
        <w:rFonts w:ascii="Wingdings" w:hAnsi="Wingdings" w:hint="default"/>
      </w:rPr>
    </w:lvl>
    <w:lvl w:ilvl="6" w:tplc="40090001" w:tentative="1">
      <w:start w:val="1"/>
      <w:numFmt w:val="bullet"/>
      <w:lvlText w:val=""/>
      <w:lvlJc w:val="left"/>
      <w:pPr>
        <w:ind w:left="4683" w:hanging="360"/>
      </w:pPr>
      <w:rPr>
        <w:rFonts w:ascii="Symbol" w:hAnsi="Symbol" w:hint="default"/>
      </w:rPr>
    </w:lvl>
    <w:lvl w:ilvl="7" w:tplc="40090003" w:tentative="1">
      <w:start w:val="1"/>
      <w:numFmt w:val="bullet"/>
      <w:lvlText w:val="o"/>
      <w:lvlJc w:val="left"/>
      <w:pPr>
        <w:ind w:left="5403" w:hanging="360"/>
      </w:pPr>
      <w:rPr>
        <w:rFonts w:ascii="Courier New" w:hAnsi="Courier New" w:cs="Courier New" w:hint="default"/>
      </w:rPr>
    </w:lvl>
    <w:lvl w:ilvl="8" w:tplc="40090005" w:tentative="1">
      <w:start w:val="1"/>
      <w:numFmt w:val="bullet"/>
      <w:lvlText w:val=""/>
      <w:lvlJc w:val="left"/>
      <w:pPr>
        <w:ind w:left="6123" w:hanging="360"/>
      </w:pPr>
      <w:rPr>
        <w:rFonts w:ascii="Wingdings" w:hAnsi="Wingdings" w:hint="default"/>
      </w:rPr>
    </w:lvl>
  </w:abstractNum>
  <w:abstractNum w:abstractNumId="12" w15:restartNumberingAfterBreak="0">
    <w:nsid w:val="4988266F"/>
    <w:multiLevelType w:val="hybridMultilevel"/>
    <w:tmpl w:val="545CCCCC"/>
    <w:lvl w:ilvl="0" w:tplc="5792EDB8">
      <w:start w:val="1"/>
      <w:numFmt w:val="bullet"/>
      <w:lvlRestart w:val="0"/>
      <w:lvlText w:val=""/>
      <w:lvlJc w:val="left"/>
      <w:pPr>
        <w:ind w:left="363" w:hanging="363"/>
      </w:pPr>
      <w:rPr>
        <w:rFonts w:ascii="Symbol" w:hAnsi="Symbol" w:hint="default"/>
      </w:rPr>
    </w:lvl>
    <w:lvl w:ilvl="1" w:tplc="40090003" w:tentative="1">
      <w:start w:val="1"/>
      <w:numFmt w:val="bullet"/>
      <w:lvlText w:val="o"/>
      <w:lvlJc w:val="left"/>
      <w:pPr>
        <w:ind w:left="1083" w:hanging="360"/>
      </w:pPr>
      <w:rPr>
        <w:rFonts w:ascii="Courier New" w:hAnsi="Courier New" w:cs="Courier New" w:hint="default"/>
      </w:rPr>
    </w:lvl>
    <w:lvl w:ilvl="2" w:tplc="40090005" w:tentative="1">
      <w:start w:val="1"/>
      <w:numFmt w:val="bullet"/>
      <w:lvlText w:val=""/>
      <w:lvlJc w:val="left"/>
      <w:pPr>
        <w:ind w:left="1803" w:hanging="360"/>
      </w:pPr>
      <w:rPr>
        <w:rFonts w:ascii="Wingdings" w:hAnsi="Wingdings" w:hint="default"/>
      </w:rPr>
    </w:lvl>
    <w:lvl w:ilvl="3" w:tplc="40090001" w:tentative="1">
      <w:start w:val="1"/>
      <w:numFmt w:val="bullet"/>
      <w:lvlText w:val=""/>
      <w:lvlJc w:val="left"/>
      <w:pPr>
        <w:ind w:left="2523" w:hanging="360"/>
      </w:pPr>
      <w:rPr>
        <w:rFonts w:ascii="Symbol" w:hAnsi="Symbol" w:hint="default"/>
      </w:rPr>
    </w:lvl>
    <w:lvl w:ilvl="4" w:tplc="40090003" w:tentative="1">
      <w:start w:val="1"/>
      <w:numFmt w:val="bullet"/>
      <w:lvlText w:val="o"/>
      <w:lvlJc w:val="left"/>
      <w:pPr>
        <w:ind w:left="3243" w:hanging="360"/>
      </w:pPr>
      <w:rPr>
        <w:rFonts w:ascii="Courier New" w:hAnsi="Courier New" w:cs="Courier New" w:hint="default"/>
      </w:rPr>
    </w:lvl>
    <w:lvl w:ilvl="5" w:tplc="40090005" w:tentative="1">
      <w:start w:val="1"/>
      <w:numFmt w:val="bullet"/>
      <w:lvlText w:val=""/>
      <w:lvlJc w:val="left"/>
      <w:pPr>
        <w:ind w:left="3963" w:hanging="360"/>
      </w:pPr>
      <w:rPr>
        <w:rFonts w:ascii="Wingdings" w:hAnsi="Wingdings" w:hint="default"/>
      </w:rPr>
    </w:lvl>
    <w:lvl w:ilvl="6" w:tplc="40090001" w:tentative="1">
      <w:start w:val="1"/>
      <w:numFmt w:val="bullet"/>
      <w:lvlText w:val=""/>
      <w:lvlJc w:val="left"/>
      <w:pPr>
        <w:ind w:left="4683" w:hanging="360"/>
      </w:pPr>
      <w:rPr>
        <w:rFonts w:ascii="Symbol" w:hAnsi="Symbol" w:hint="default"/>
      </w:rPr>
    </w:lvl>
    <w:lvl w:ilvl="7" w:tplc="40090003" w:tentative="1">
      <w:start w:val="1"/>
      <w:numFmt w:val="bullet"/>
      <w:lvlText w:val="o"/>
      <w:lvlJc w:val="left"/>
      <w:pPr>
        <w:ind w:left="5403" w:hanging="360"/>
      </w:pPr>
      <w:rPr>
        <w:rFonts w:ascii="Courier New" w:hAnsi="Courier New" w:cs="Courier New" w:hint="default"/>
      </w:rPr>
    </w:lvl>
    <w:lvl w:ilvl="8" w:tplc="40090005" w:tentative="1">
      <w:start w:val="1"/>
      <w:numFmt w:val="bullet"/>
      <w:lvlText w:val=""/>
      <w:lvlJc w:val="left"/>
      <w:pPr>
        <w:ind w:left="6123" w:hanging="360"/>
      </w:pPr>
      <w:rPr>
        <w:rFonts w:ascii="Wingdings" w:hAnsi="Wingdings" w:hint="default"/>
      </w:rPr>
    </w:lvl>
  </w:abstractNum>
  <w:abstractNum w:abstractNumId="13" w15:restartNumberingAfterBreak="0">
    <w:nsid w:val="50A170D3"/>
    <w:multiLevelType w:val="hybridMultilevel"/>
    <w:tmpl w:val="1D5CBE22"/>
    <w:lvl w:ilvl="0" w:tplc="5792EDB8">
      <w:start w:val="1"/>
      <w:numFmt w:val="bullet"/>
      <w:lvlRestart w:val="0"/>
      <w:lvlText w:val=""/>
      <w:lvlJc w:val="left"/>
      <w:pPr>
        <w:ind w:left="363" w:hanging="363"/>
      </w:pPr>
      <w:rPr>
        <w:rFonts w:ascii="Symbol" w:hAnsi="Symbol" w:hint="default"/>
      </w:rPr>
    </w:lvl>
    <w:lvl w:ilvl="1" w:tplc="40090003" w:tentative="1">
      <w:start w:val="1"/>
      <w:numFmt w:val="bullet"/>
      <w:lvlText w:val="o"/>
      <w:lvlJc w:val="left"/>
      <w:pPr>
        <w:ind w:left="1083" w:hanging="360"/>
      </w:pPr>
      <w:rPr>
        <w:rFonts w:ascii="Courier New" w:hAnsi="Courier New" w:cs="Courier New" w:hint="default"/>
      </w:rPr>
    </w:lvl>
    <w:lvl w:ilvl="2" w:tplc="40090005" w:tentative="1">
      <w:start w:val="1"/>
      <w:numFmt w:val="bullet"/>
      <w:lvlText w:val=""/>
      <w:lvlJc w:val="left"/>
      <w:pPr>
        <w:ind w:left="1803" w:hanging="360"/>
      </w:pPr>
      <w:rPr>
        <w:rFonts w:ascii="Wingdings" w:hAnsi="Wingdings" w:hint="default"/>
      </w:rPr>
    </w:lvl>
    <w:lvl w:ilvl="3" w:tplc="40090001" w:tentative="1">
      <w:start w:val="1"/>
      <w:numFmt w:val="bullet"/>
      <w:lvlText w:val=""/>
      <w:lvlJc w:val="left"/>
      <w:pPr>
        <w:ind w:left="2523" w:hanging="360"/>
      </w:pPr>
      <w:rPr>
        <w:rFonts w:ascii="Symbol" w:hAnsi="Symbol" w:hint="default"/>
      </w:rPr>
    </w:lvl>
    <w:lvl w:ilvl="4" w:tplc="40090003" w:tentative="1">
      <w:start w:val="1"/>
      <w:numFmt w:val="bullet"/>
      <w:lvlText w:val="o"/>
      <w:lvlJc w:val="left"/>
      <w:pPr>
        <w:ind w:left="3243" w:hanging="360"/>
      </w:pPr>
      <w:rPr>
        <w:rFonts w:ascii="Courier New" w:hAnsi="Courier New" w:cs="Courier New" w:hint="default"/>
      </w:rPr>
    </w:lvl>
    <w:lvl w:ilvl="5" w:tplc="40090005" w:tentative="1">
      <w:start w:val="1"/>
      <w:numFmt w:val="bullet"/>
      <w:lvlText w:val=""/>
      <w:lvlJc w:val="left"/>
      <w:pPr>
        <w:ind w:left="3963" w:hanging="360"/>
      </w:pPr>
      <w:rPr>
        <w:rFonts w:ascii="Wingdings" w:hAnsi="Wingdings" w:hint="default"/>
      </w:rPr>
    </w:lvl>
    <w:lvl w:ilvl="6" w:tplc="40090001" w:tentative="1">
      <w:start w:val="1"/>
      <w:numFmt w:val="bullet"/>
      <w:lvlText w:val=""/>
      <w:lvlJc w:val="left"/>
      <w:pPr>
        <w:ind w:left="4683" w:hanging="360"/>
      </w:pPr>
      <w:rPr>
        <w:rFonts w:ascii="Symbol" w:hAnsi="Symbol" w:hint="default"/>
      </w:rPr>
    </w:lvl>
    <w:lvl w:ilvl="7" w:tplc="40090003" w:tentative="1">
      <w:start w:val="1"/>
      <w:numFmt w:val="bullet"/>
      <w:lvlText w:val="o"/>
      <w:lvlJc w:val="left"/>
      <w:pPr>
        <w:ind w:left="5403" w:hanging="360"/>
      </w:pPr>
      <w:rPr>
        <w:rFonts w:ascii="Courier New" w:hAnsi="Courier New" w:cs="Courier New" w:hint="default"/>
      </w:rPr>
    </w:lvl>
    <w:lvl w:ilvl="8" w:tplc="40090005" w:tentative="1">
      <w:start w:val="1"/>
      <w:numFmt w:val="bullet"/>
      <w:lvlText w:val=""/>
      <w:lvlJc w:val="left"/>
      <w:pPr>
        <w:ind w:left="6123" w:hanging="360"/>
      </w:pPr>
      <w:rPr>
        <w:rFonts w:ascii="Wingdings" w:hAnsi="Wingdings" w:hint="default"/>
      </w:rPr>
    </w:lvl>
  </w:abstractNum>
  <w:abstractNum w:abstractNumId="14" w15:restartNumberingAfterBreak="0">
    <w:nsid w:val="560F499B"/>
    <w:multiLevelType w:val="hybridMultilevel"/>
    <w:tmpl w:val="51520E1E"/>
    <w:lvl w:ilvl="0" w:tplc="5792EDB8">
      <w:start w:val="1"/>
      <w:numFmt w:val="bullet"/>
      <w:lvlRestart w:val="0"/>
      <w:lvlText w:val=""/>
      <w:lvlJc w:val="left"/>
      <w:pPr>
        <w:ind w:left="363" w:hanging="363"/>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3126E062">
      <w:numFmt w:val="bullet"/>
      <w:lvlText w:val="·"/>
      <w:lvlJc w:val="left"/>
      <w:pPr>
        <w:ind w:left="2160" w:hanging="360"/>
      </w:pPr>
      <w:rPr>
        <w:rFonts w:ascii="Times New Roman" w:eastAsia="Calibri" w:hAnsi="Times New Roman" w:cs="Times New Roman"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7175CD8"/>
    <w:multiLevelType w:val="hybridMultilevel"/>
    <w:tmpl w:val="B19059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A69531E"/>
    <w:multiLevelType w:val="hybridMultilevel"/>
    <w:tmpl w:val="DCB25052"/>
    <w:lvl w:ilvl="0" w:tplc="5792EDB8">
      <w:start w:val="1"/>
      <w:numFmt w:val="bullet"/>
      <w:lvlRestart w:val="0"/>
      <w:lvlText w:val=""/>
      <w:lvlJc w:val="left"/>
      <w:pPr>
        <w:ind w:left="363" w:hanging="363"/>
      </w:pPr>
      <w:rPr>
        <w:rFonts w:ascii="Symbol" w:hAnsi="Symbol" w:hint="default"/>
      </w:rPr>
    </w:lvl>
    <w:lvl w:ilvl="1" w:tplc="40090003" w:tentative="1">
      <w:start w:val="1"/>
      <w:numFmt w:val="bullet"/>
      <w:lvlText w:val="o"/>
      <w:lvlJc w:val="left"/>
      <w:pPr>
        <w:ind w:left="1083" w:hanging="360"/>
      </w:pPr>
      <w:rPr>
        <w:rFonts w:ascii="Courier New" w:hAnsi="Courier New" w:cs="Courier New" w:hint="default"/>
      </w:rPr>
    </w:lvl>
    <w:lvl w:ilvl="2" w:tplc="40090005" w:tentative="1">
      <w:start w:val="1"/>
      <w:numFmt w:val="bullet"/>
      <w:lvlText w:val=""/>
      <w:lvlJc w:val="left"/>
      <w:pPr>
        <w:ind w:left="1803" w:hanging="360"/>
      </w:pPr>
      <w:rPr>
        <w:rFonts w:ascii="Wingdings" w:hAnsi="Wingdings" w:hint="default"/>
      </w:rPr>
    </w:lvl>
    <w:lvl w:ilvl="3" w:tplc="40090001" w:tentative="1">
      <w:start w:val="1"/>
      <w:numFmt w:val="bullet"/>
      <w:lvlText w:val=""/>
      <w:lvlJc w:val="left"/>
      <w:pPr>
        <w:ind w:left="2523" w:hanging="360"/>
      </w:pPr>
      <w:rPr>
        <w:rFonts w:ascii="Symbol" w:hAnsi="Symbol" w:hint="default"/>
      </w:rPr>
    </w:lvl>
    <w:lvl w:ilvl="4" w:tplc="40090003" w:tentative="1">
      <w:start w:val="1"/>
      <w:numFmt w:val="bullet"/>
      <w:lvlText w:val="o"/>
      <w:lvlJc w:val="left"/>
      <w:pPr>
        <w:ind w:left="3243" w:hanging="360"/>
      </w:pPr>
      <w:rPr>
        <w:rFonts w:ascii="Courier New" w:hAnsi="Courier New" w:cs="Courier New" w:hint="default"/>
      </w:rPr>
    </w:lvl>
    <w:lvl w:ilvl="5" w:tplc="40090005" w:tentative="1">
      <w:start w:val="1"/>
      <w:numFmt w:val="bullet"/>
      <w:lvlText w:val=""/>
      <w:lvlJc w:val="left"/>
      <w:pPr>
        <w:ind w:left="3963" w:hanging="360"/>
      </w:pPr>
      <w:rPr>
        <w:rFonts w:ascii="Wingdings" w:hAnsi="Wingdings" w:hint="default"/>
      </w:rPr>
    </w:lvl>
    <w:lvl w:ilvl="6" w:tplc="40090001" w:tentative="1">
      <w:start w:val="1"/>
      <w:numFmt w:val="bullet"/>
      <w:lvlText w:val=""/>
      <w:lvlJc w:val="left"/>
      <w:pPr>
        <w:ind w:left="4683" w:hanging="360"/>
      </w:pPr>
      <w:rPr>
        <w:rFonts w:ascii="Symbol" w:hAnsi="Symbol" w:hint="default"/>
      </w:rPr>
    </w:lvl>
    <w:lvl w:ilvl="7" w:tplc="40090003" w:tentative="1">
      <w:start w:val="1"/>
      <w:numFmt w:val="bullet"/>
      <w:lvlText w:val="o"/>
      <w:lvlJc w:val="left"/>
      <w:pPr>
        <w:ind w:left="5403" w:hanging="360"/>
      </w:pPr>
      <w:rPr>
        <w:rFonts w:ascii="Courier New" w:hAnsi="Courier New" w:cs="Courier New" w:hint="default"/>
      </w:rPr>
    </w:lvl>
    <w:lvl w:ilvl="8" w:tplc="40090005" w:tentative="1">
      <w:start w:val="1"/>
      <w:numFmt w:val="bullet"/>
      <w:lvlText w:val=""/>
      <w:lvlJc w:val="left"/>
      <w:pPr>
        <w:ind w:left="6123" w:hanging="360"/>
      </w:pPr>
      <w:rPr>
        <w:rFonts w:ascii="Wingdings" w:hAnsi="Wingdings" w:hint="default"/>
      </w:rPr>
    </w:lvl>
  </w:abstractNum>
  <w:abstractNum w:abstractNumId="17" w15:restartNumberingAfterBreak="0">
    <w:nsid w:val="7ACA7C71"/>
    <w:multiLevelType w:val="hybridMultilevel"/>
    <w:tmpl w:val="B2B8EFF8"/>
    <w:lvl w:ilvl="0" w:tplc="5792EDB8">
      <w:start w:val="1"/>
      <w:numFmt w:val="bullet"/>
      <w:lvlRestart w:val="0"/>
      <w:lvlText w:val=""/>
      <w:lvlJc w:val="left"/>
      <w:pPr>
        <w:ind w:left="363" w:hanging="363"/>
      </w:pPr>
      <w:rPr>
        <w:rFonts w:ascii="Symbol" w:hAnsi="Symbol" w:hint="default"/>
      </w:rPr>
    </w:lvl>
    <w:lvl w:ilvl="1" w:tplc="40090003" w:tentative="1">
      <w:start w:val="1"/>
      <w:numFmt w:val="bullet"/>
      <w:lvlText w:val="o"/>
      <w:lvlJc w:val="left"/>
      <w:pPr>
        <w:ind w:left="1083" w:hanging="360"/>
      </w:pPr>
      <w:rPr>
        <w:rFonts w:ascii="Courier New" w:hAnsi="Courier New" w:cs="Courier New" w:hint="default"/>
      </w:rPr>
    </w:lvl>
    <w:lvl w:ilvl="2" w:tplc="40090005" w:tentative="1">
      <w:start w:val="1"/>
      <w:numFmt w:val="bullet"/>
      <w:lvlText w:val=""/>
      <w:lvlJc w:val="left"/>
      <w:pPr>
        <w:ind w:left="1803" w:hanging="360"/>
      </w:pPr>
      <w:rPr>
        <w:rFonts w:ascii="Wingdings" w:hAnsi="Wingdings" w:hint="default"/>
      </w:rPr>
    </w:lvl>
    <w:lvl w:ilvl="3" w:tplc="40090001" w:tentative="1">
      <w:start w:val="1"/>
      <w:numFmt w:val="bullet"/>
      <w:lvlText w:val=""/>
      <w:lvlJc w:val="left"/>
      <w:pPr>
        <w:ind w:left="2523" w:hanging="360"/>
      </w:pPr>
      <w:rPr>
        <w:rFonts w:ascii="Symbol" w:hAnsi="Symbol" w:hint="default"/>
      </w:rPr>
    </w:lvl>
    <w:lvl w:ilvl="4" w:tplc="40090003" w:tentative="1">
      <w:start w:val="1"/>
      <w:numFmt w:val="bullet"/>
      <w:lvlText w:val="o"/>
      <w:lvlJc w:val="left"/>
      <w:pPr>
        <w:ind w:left="3243" w:hanging="360"/>
      </w:pPr>
      <w:rPr>
        <w:rFonts w:ascii="Courier New" w:hAnsi="Courier New" w:cs="Courier New" w:hint="default"/>
      </w:rPr>
    </w:lvl>
    <w:lvl w:ilvl="5" w:tplc="40090005" w:tentative="1">
      <w:start w:val="1"/>
      <w:numFmt w:val="bullet"/>
      <w:lvlText w:val=""/>
      <w:lvlJc w:val="left"/>
      <w:pPr>
        <w:ind w:left="3963" w:hanging="360"/>
      </w:pPr>
      <w:rPr>
        <w:rFonts w:ascii="Wingdings" w:hAnsi="Wingdings" w:hint="default"/>
      </w:rPr>
    </w:lvl>
    <w:lvl w:ilvl="6" w:tplc="40090001" w:tentative="1">
      <w:start w:val="1"/>
      <w:numFmt w:val="bullet"/>
      <w:lvlText w:val=""/>
      <w:lvlJc w:val="left"/>
      <w:pPr>
        <w:ind w:left="4683" w:hanging="360"/>
      </w:pPr>
      <w:rPr>
        <w:rFonts w:ascii="Symbol" w:hAnsi="Symbol" w:hint="default"/>
      </w:rPr>
    </w:lvl>
    <w:lvl w:ilvl="7" w:tplc="40090003" w:tentative="1">
      <w:start w:val="1"/>
      <w:numFmt w:val="bullet"/>
      <w:lvlText w:val="o"/>
      <w:lvlJc w:val="left"/>
      <w:pPr>
        <w:ind w:left="5403" w:hanging="360"/>
      </w:pPr>
      <w:rPr>
        <w:rFonts w:ascii="Courier New" w:hAnsi="Courier New" w:cs="Courier New" w:hint="default"/>
      </w:rPr>
    </w:lvl>
    <w:lvl w:ilvl="8" w:tplc="40090005" w:tentative="1">
      <w:start w:val="1"/>
      <w:numFmt w:val="bullet"/>
      <w:lvlText w:val=""/>
      <w:lvlJc w:val="left"/>
      <w:pPr>
        <w:ind w:left="6123" w:hanging="360"/>
      </w:pPr>
      <w:rPr>
        <w:rFonts w:ascii="Wingdings" w:hAnsi="Wingdings" w:hint="default"/>
      </w:rPr>
    </w:lvl>
  </w:abstractNum>
  <w:num w:numId="1" w16cid:durableId="562527287">
    <w:abstractNumId w:val="4"/>
  </w:num>
  <w:num w:numId="2" w16cid:durableId="259219792">
    <w:abstractNumId w:val="6"/>
  </w:num>
  <w:num w:numId="3" w16cid:durableId="129133490">
    <w:abstractNumId w:val="0"/>
  </w:num>
  <w:num w:numId="4" w16cid:durableId="975064724">
    <w:abstractNumId w:val="1"/>
  </w:num>
  <w:num w:numId="5" w16cid:durableId="258635054">
    <w:abstractNumId w:val="15"/>
  </w:num>
  <w:num w:numId="6" w16cid:durableId="32965030">
    <w:abstractNumId w:val="11"/>
  </w:num>
  <w:num w:numId="7" w16cid:durableId="1073745153">
    <w:abstractNumId w:val="2"/>
  </w:num>
  <w:num w:numId="8" w16cid:durableId="416828481">
    <w:abstractNumId w:val="7"/>
  </w:num>
  <w:num w:numId="9" w16cid:durableId="451636638">
    <w:abstractNumId w:val="3"/>
  </w:num>
  <w:num w:numId="10" w16cid:durableId="577329080">
    <w:abstractNumId w:val="13"/>
  </w:num>
  <w:num w:numId="11" w16cid:durableId="243876378">
    <w:abstractNumId w:val="5"/>
  </w:num>
  <w:num w:numId="12" w16cid:durableId="1944336781">
    <w:abstractNumId w:val="12"/>
  </w:num>
  <w:num w:numId="13" w16cid:durableId="861359499">
    <w:abstractNumId w:val="8"/>
  </w:num>
  <w:num w:numId="14" w16cid:durableId="1158302695">
    <w:abstractNumId w:val="17"/>
  </w:num>
  <w:num w:numId="15" w16cid:durableId="1277954226">
    <w:abstractNumId w:val="16"/>
  </w:num>
  <w:num w:numId="16" w16cid:durableId="1781140622">
    <w:abstractNumId w:val="9"/>
  </w:num>
  <w:num w:numId="17" w16cid:durableId="732893821">
    <w:abstractNumId w:val="14"/>
  </w:num>
  <w:num w:numId="18" w16cid:durableId="158368492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2656"/>
    <w:rsid w:val="00096352"/>
    <w:rsid w:val="000A4569"/>
    <w:rsid w:val="00112656"/>
    <w:rsid w:val="001838B5"/>
    <w:rsid w:val="001F338E"/>
    <w:rsid w:val="002B3AE4"/>
    <w:rsid w:val="00381245"/>
    <w:rsid w:val="004477D9"/>
    <w:rsid w:val="005719FA"/>
    <w:rsid w:val="005F1F39"/>
    <w:rsid w:val="00750093"/>
    <w:rsid w:val="00AA5F4A"/>
    <w:rsid w:val="00B5292A"/>
    <w:rsid w:val="00BC49BC"/>
    <w:rsid w:val="00D32F97"/>
    <w:rsid w:val="00D3540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34FAC2"/>
  <w15:chartTrackingRefBased/>
  <w15:docId w15:val="{23FC7582-3FAA-4C24-B04A-1EA7ACF98D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1265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112656"/>
    <w:pPr>
      <w:tabs>
        <w:tab w:val="center" w:pos="4513"/>
        <w:tab w:val="right" w:pos="9026"/>
      </w:tabs>
      <w:spacing w:after="0" w:line="240" w:lineRule="auto"/>
    </w:pPr>
  </w:style>
  <w:style w:type="character" w:customStyle="1" w:styleId="HeaderChar">
    <w:name w:val="Header Char"/>
    <w:basedOn w:val="DefaultParagraphFont"/>
    <w:link w:val="Header"/>
    <w:rsid w:val="00112656"/>
  </w:style>
  <w:style w:type="paragraph" w:styleId="Footer">
    <w:name w:val="footer"/>
    <w:basedOn w:val="Normal"/>
    <w:link w:val="FooterChar"/>
    <w:uiPriority w:val="99"/>
    <w:unhideWhenUsed/>
    <w:rsid w:val="00112656"/>
    <w:pPr>
      <w:tabs>
        <w:tab w:val="center" w:pos="4513"/>
        <w:tab w:val="right" w:pos="9026"/>
      </w:tabs>
      <w:spacing w:after="0" w:line="240" w:lineRule="auto"/>
    </w:pPr>
  </w:style>
  <w:style w:type="character" w:customStyle="1" w:styleId="FooterChar">
    <w:name w:val="Footer Char"/>
    <w:basedOn w:val="DefaultParagraphFont"/>
    <w:link w:val="Footer"/>
    <w:uiPriority w:val="99"/>
    <w:rsid w:val="00112656"/>
  </w:style>
  <w:style w:type="paragraph" w:styleId="NoSpacing">
    <w:name w:val="No Spacing"/>
    <w:link w:val="NoSpacingChar"/>
    <w:uiPriority w:val="1"/>
    <w:qFormat/>
    <w:rsid w:val="00112656"/>
    <w:pPr>
      <w:spacing w:after="0" w:line="240" w:lineRule="auto"/>
    </w:pPr>
    <w:rPr>
      <w:rFonts w:ascii="Calibri" w:eastAsia="Calibri" w:hAnsi="Calibri" w:cs="Times New Roman"/>
      <w:kern w:val="0"/>
      <w:lang w:val="en-US"/>
      <w14:ligatures w14:val="none"/>
    </w:rPr>
  </w:style>
  <w:style w:type="character" w:customStyle="1" w:styleId="NoSpacingChar">
    <w:name w:val="No Spacing Char"/>
    <w:link w:val="NoSpacing"/>
    <w:uiPriority w:val="1"/>
    <w:locked/>
    <w:rsid w:val="00112656"/>
    <w:rPr>
      <w:rFonts w:ascii="Calibri" w:eastAsia="Calibri" w:hAnsi="Calibri" w:cs="Times New Roman"/>
      <w:kern w:val="0"/>
      <w:lang w:val="en-US"/>
      <w14:ligatures w14:val="none"/>
    </w:rPr>
  </w:style>
  <w:style w:type="character" w:styleId="Hyperlink">
    <w:name w:val="Hyperlink"/>
    <w:rsid w:val="00112656"/>
    <w:rPr>
      <w:color w:val="0000FF"/>
      <w:u w:val="single"/>
    </w:rPr>
  </w:style>
  <w:style w:type="paragraph" w:styleId="ListParagraph">
    <w:name w:val="List Paragraph"/>
    <w:aliases w:val="Bullet 1,Bullet List,Equipment,Figure_name,FooterText,List 1 Paragraph,List Paragraph Char Char,List Paragraph11,List Paragraph2,List Paragraph21,ListPar1,Normal Sentence,Number_1,SGLText List Paragraph,b1,list1,lp1,new,numbered,列出段落"/>
    <w:basedOn w:val="Normal"/>
    <w:link w:val="ListParagraphChar"/>
    <w:uiPriority w:val="34"/>
    <w:qFormat/>
    <w:rsid w:val="00112656"/>
    <w:pPr>
      <w:widowControl w:val="0"/>
      <w:autoSpaceDE w:val="0"/>
      <w:autoSpaceDN w:val="0"/>
      <w:adjustRightInd w:val="0"/>
      <w:spacing w:after="0" w:line="240" w:lineRule="auto"/>
      <w:ind w:left="720"/>
      <w:contextualSpacing/>
    </w:pPr>
    <w:rPr>
      <w:rFonts w:ascii="Tahoma" w:eastAsia="Times New Roman" w:hAnsi="Tahoma" w:cs="Tahoma"/>
      <w:kern w:val="0"/>
      <w:sz w:val="24"/>
      <w:szCs w:val="24"/>
      <w:lang w:val="en-US"/>
      <w14:ligatures w14:val="none"/>
    </w:rPr>
  </w:style>
  <w:style w:type="character" w:customStyle="1" w:styleId="ListParagraphChar">
    <w:name w:val="List Paragraph Char"/>
    <w:aliases w:val="Bullet 1 Char,Bullet List Char,Equipment Char,Figure_name Char,FooterText Char,List 1 Paragraph Char,List Paragraph Char Char Char,List Paragraph11 Char,List Paragraph2 Char,List Paragraph21 Char,ListPar1 Char,Normal Sentence Char"/>
    <w:link w:val="ListParagraph"/>
    <w:uiPriority w:val="34"/>
    <w:qFormat/>
    <w:locked/>
    <w:rsid w:val="00112656"/>
    <w:rPr>
      <w:rFonts w:ascii="Tahoma" w:eastAsia="Times New Roman" w:hAnsi="Tahoma" w:cs="Tahoma"/>
      <w:kern w:val="0"/>
      <w:sz w:val="24"/>
      <w:szCs w:val="24"/>
      <w:lang w:val="en-US"/>
      <w14:ligatures w14:val="none"/>
    </w:rPr>
  </w:style>
  <w:style w:type="paragraph" w:styleId="NormalWeb">
    <w:name w:val="Normal (Web)"/>
    <w:basedOn w:val="Normal"/>
    <w:uiPriority w:val="99"/>
    <w:semiHidden/>
    <w:unhideWhenUsed/>
    <w:rsid w:val="00AA5F4A"/>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character" w:styleId="Strong">
    <w:name w:val="Strong"/>
    <w:basedOn w:val="DefaultParagraphFont"/>
    <w:uiPriority w:val="22"/>
    <w:qFormat/>
    <w:rsid w:val="00AA5F4A"/>
    <w:rPr>
      <w:b/>
      <w:bCs/>
    </w:rPr>
  </w:style>
  <w:style w:type="character" w:customStyle="1" w:styleId="keyword">
    <w:name w:val="keyword"/>
    <w:basedOn w:val="DefaultParagraphFont"/>
    <w:rsid w:val="00AA5F4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92120928">
      <w:bodyDiv w:val="1"/>
      <w:marLeft w:val="0"/>
      <w:marRight w:val="0"/>
      <w:marTop w:val="0"/>
      <w:marBottom w:val="0"/>
      <w:divBdr>
        <w:top w:val="none" w:sz="0" w:space="0" w:color="auto"/>
        <w:left w:val="none" w:sz="0" w:space="0" w:color="auto"/>
        <w:bottom w:val="none" w:sz="0" w:space="0" w:color="auto"/>
        <w:right w:val="none" w:sz="0" w:space="0" w:color="auto"/>
      </w:divBdr>
    </w:div>
    <w:div w:id="1442265120">
      <w:bodyDiv w:val="1"/>
      <w:marLeft w:val="0"/>
      <w:marRight w:val="0"/>
      <w:marTop w:val="0"/>
      <w:marBottom w:val="0"/>
      <w:divBdr>
        <w:top w:val="none" w:sz="0" w:space="0" w:color="auto"/>
        <w:left w:val="none" w:sz="0" w:space="0" w:color="auto"/>
        <w:bottom w:val="none" w:sz="0" w:space="0" w:color="auto"/>
        <w:right w:val="none" w:sz="0" w:space="0" w:color="auto"/>
      </w:divBdr>
      <w:divsChild>
        <w:div w:id="24792048">
          <w:marLeft w:val="0"/>
          <w:marRight w:val="0"/>
          <w:marTop w:val="0"/>
          <w:marBottom w:val="0"/>
          <w:divBdr>
            <w:top w:val="single" w:sz="2" w:space="0" w:color="E3E3E3"/>
            <w:left w:val="single" w:sz="2" w:space="0" w:color="E3E3E3"/>
            <w:bottom w:val="single" w:sz="2" w:space="0" w:color="E3E3E3"/>
            <w:right w:val="single" w:sz="2" w:space="0" w:color="E3E3E3"/>
          </w:divBdr>
          <w:divsChild>
            <w:div w:id="7106468">
              <w:marLeft w:val="0"/>
              <w:marRight w:val="0"/>
              <w:marTop w:val="0"/>
              <w:marBottom w:val="0"/>
              <w:divBdr>
                <w:top w:val="single" w:sz="2" w:space="0" w:color="E3E3E3"/>
                <w:left w:val="single" w:sz="2" w:space="0" w:color="E3E3E3"/>
                <w:bottom w:val="single" w:sz="2" w:space="0" w:color="E3E3E3"/>
                <w:right w:val="single" w:sz="2" w:space="0" w:color="E3E3E3"/>
              </w:divBdr>
              <w:divsChild>
                <w:div w:id="903877750">
                  <w:marLeft w:val="0"/>
                  <w:marRight w:val="0"/>
                  <w:marTop w:val="0"/>
                  <w:marBottom w:val="0"/>
                  <w:divBdr>
                    <w:top w:val="single" w:sz="2" w:space="0" w:color="E3E3E3"/>
                    <w:left w:val="single" w:sz="2" w:space="0" w:color="E3E3E3"/>
                    <w:bottom w:val="single" w:sz="2" w:space="0" w:color="E3E3E3"/>
                    <w:right w:val="single" w:sz="2" w:space="0" w:color="E3E3E3"/>
                  </w:divBdr>
                  <w:divsChild>
                    <w:div w:id="2062752908">
                      <w:marLeft w:val="0"/>
                      <w:marRight w:val="0"/>
                      <w:marTop w:val="0"/>
                      <w:marBottom w:val="0"/>
                      <w:divBdr>
                        <w:top w:val="single" w:sz="2" w:space="0" w:color="E3E3E3"/>
                        <w:left w:val="single" w:sz="2" w:space="0" w:color="E3E3E3"/>
                        <w:bottom w:val="single" w:sz="2" w:space="0" w:color="E3E3E3"/>
                        <w:right w:val="single" w:sz="2" w:space="0" w:color="E3E3E3"/>
                      </w:divBdr>
                      <w:divsChild>
                        <w:div w:id="1721857893">
                          <w:marLeft w:val="0"/>
                          <w:marRight w:val="0"/>
                          <w:marTop w:val="0"/>
                          <w:marBottom w:val="0"/>
                          <w:divBdr>
                            <w:top w:val="single" w:sz="2" w:space="0" w:color="E3E3E3"/>
                            <w:left w:val="single" w:sz="2" w:space="0" w:color="E3E3E3"/>
                            <w:bottom w:val="single" w:sz="2" w:space="0" w:color="E3E3E3"/>
                            <w:right w:val="single" w:sz="2" w:space="0" w:color="E3E3E3"/>
                          </w:divBdr>
                          <w:divsChild>
                            <w:div w:id="1062563246">
                              <w:marLeft w:val="0"/>
                              <w:marRight w:val="0"/>
                              <w:marTop w:val="0"/>
                              <w:marBottom w:val="0"/>
                              <w:divBdr>
                                <w:top w:val="single" w:sz="2" w:space="0" w:color="E3E3E3"/>
                                <w:left w:val="single" w:sz="2" w:space="0" w:color="E3E3E3"/>
                                <w:bottom w:val="single" w:sz="2" w:space="0" w:color="E3E3E3"/>
                                <w:right w:val="single" w:sz="2" w:space="0" w:color="E3E3E3"/>
                              </w:divBdr>
                              <w:divsChild>
                                <w:div w:id="1851867382">
                                  <w:marLeft w:val="0"/>
                                  <w:marRight w:val="0"/>
                                  <w:marTop w:val="100"/>
                                  <w:marBottom w:val="100"/>
                                  <w:divBdr>
                                    <w:top w:val="single" w:sz="2" w:space="0" w:color="E3E3E3"/>
                                    <w:left w:val="single" w:sz="2" w:space="0" w:color="E3E3E3"/>
                                    <w:bottom w:val="single" w:sz="2" w:space="0" w:color="E3E3E3"/>
                                    <w:right w:val="single" w:sz="2" w:space="0" w:color="E3E3E3"/>
                                  </w:divBdr>
                                  <w:divsChild>
                                    <w:div w:id="1185242118">
                                      <w:marLeft w:val="0"/>
                                      <w:marRight w:val="0"/>
                                      <w:marTop w:val="0"/>
                                      <w:marBottom w:val="0"/>
                                      <w:divBdr>
                                        <w:top w:val="single" w:sz="2" w:space="0" w:color="E3E3E3"/>
                                        <w:left w:val="single" w:sz="2" w:space="0" w:color="E3E3E3"/>
                                        <w:bottom w:val="single" w:sz="2" w:space="0" w:color="E3E3E3"/>
                                        <w:right w:val="single" w:sz="2" w:space="0" w:color="E3E3E3"/>
                                      </w:divBdr>
                                      <w:divsChild>
                                        <w:div w:id="2078434843">
                                          <w:marLeft w:val="0"/>
                                          <w:marRight w:val="0"/>
                                          <w:marTop w:val="0"/>
                                          <w:marBottom w:val="0"/>
                                          <w:divBdr>
                                            <w:top w:val="single" w:sz="2" w:space="0" w:color="E3E3E3"/>
                                            <w:left w:val="single" w:sz="2" w:space="0" w:color="E3E3E3"/>
                                            <w:bottom w:val="single" w:sz="2" w:space="0" w:color="E3E3E3"/>
                                            <w:right w:val="single" w:sz="2" w:space="0" w:color="E3E3E3"/>
                                          </w:divBdr>
                                          <w:divsChild>
                                            <w:div w:id="1979071288">
                                              <w:marLeft w:val="0"/>
                                              <w:marRight w:val="0"/>
                                              <w:marTop w:val="0"/>
                                              <w:marBottom w:val="0"/>
                                              <w:divBdr>
                                                <w:top w:val="single" w:sz="2" w:space="0" w:color="E3E3E3"/>
                                                <w:left w:val="single" w:sz="2" w:space="0" w:color="E3E3E3"/>
                                                <w:bottom w:val="single" w:sz="2" w:space="0" w:color="E3E3E3"/>
                                                <w:right w:val="single" w:sz="2" w:space="0" w:color="E3E3E3"/>
                                              </w:divBdr>
                                              <w:divsChild>
                                                <w:div w:id="614017790">
                                                  <w:marLeft w:val="0"/>
                                                  <w:marRight w:val="0"/>
                                                  <w:marTop w:val="0"/>
                                                  <w:marBottom w:val="0"/>
                                                  <w:divBdr>
                                                    <w:top w:val="single" w:sz="2" w:space="0" w:color="E3E3E3"/>
                                                    <w:left w:val="single" w:sz="2" w:space="0" w:color="E3E3E3"/>
                                                    <w:bottom w:val="single" w:sz="2" w:space="0" w:color="E3E3E3"/>
                                                    <w:right w:val="single" w:sz="2" w:space="0" w:color="E3E3E3"/>
                                                  </w:divBdr>
                                                  <w:divsChild>
                                                    <w:div w:id="1446536313">
                                                      <w:marLeft w:val="0"/>
                                                      <w:marRight w:val="0"/>
                                                      <w:marTop w:val="0"/>
                                                      <w:marBottom w:val="0"/>
                                                      <w:divBdr>
                                                        <w:top w:val="single" w:sz="2" w:space="0" w:color="E3E3E3"/>
                                                        <w:left w:val="single" w:sz="2" w:space="0" w:color="E3E3E3"/>
                                                        <w:bottom w:val="single" w:sz="2" w:space="0" w:color="E3E3E3"/>
                                                        <w:right w:val="single" w:sz="2" w:space="0" w:color="E3E3E3"/>
                                                      </w:divBdr>
                                                      <w:divsChild>
                                                        <w:div w:id="81402566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216211650">
          <w:marLeft w:val="0"/>
          <w:marRight w:val="0"/>
          <w:marTop w:val="0"/>
          <w:marBottom w:val="0"/>
          <w:divBdr>
            <w:top w:val="none" w:sz="0" w:space="0" w:color="auto"/>
            <w:left w:val="none" w:sz="0" w:space="0" w:color="auto"/>
            <w:bottom w:val="none" w:sz="0" w:space="0" w:color="auto"/>
            <w:right w:val="none" w:sz="0" w:space="0" w:color="auto"/>
          </w:divBdr>
        </w:div>
      </w:divsChild>
    </w:div>
    <w:div w:id="17813424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68</TotalTime>
  <Pages>5</Pages>
  <Words>1866</Words>
  <Characters>10641</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Senthil kumar</dc:creator>
  <cp:keywords/>
  <dc:description/>
  <cp:lastModifiedBy>Senthil kumar</cp:lastModifiedBy>
  <cp:revision>6</cp:revision>
  <dcterms:created xsi:type="dcterms:W3CDTF">2024-04-11T20:26:00Z</dcterms:created>
  <dcterms:modified xsi:type="dcterms:W3CDTF">2024-04-11T21:43:00Z</dcterms:modified>
</cp:coreProperties>
</file>