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39D8B" w14:textId="77777777" w:rsidR="00E41D8A" w:rsidRDefault="00000000">
      <w:pPr>
        <w:pStyle w:val="Title"/>
        <w:rPr>
          <w:rFonts w:ascii="Libre Franklin" w:eastAsia="Libre Franklin" w:hAnsi="Libre Franklin" w:cs="Libre Franklin"/>
          <w:sz w:val="44"/>
          <w:szCs w:val="44"/>
        </w:rPr>
      </w:pPr>
      <w:r>
        <w:rPr>
          <w:rFonts w:ascii="Libre Franklin" w:eastAsia="Libre Franklin" w:hAnsi="Libre Franklin" w:cs="Libre Franklin"/>
          <w:sz w:val="44"/>
          <w:szCs w:val="44"/>
        </w:rPr>
        <w:t>Zubia Mughal, Ed. D</w:t>
      </w:r>
    </w:p>
    <w:p w14:paraId="48DFA859" w14:textId="77777777" w:rsidR="00E41D8A" w:rsidRDefault="00000000">
      <w:pPr>
        <w:jc w:val="center"/>
        <w:rPr>
          <w:rFonts w:ascii="Libre Franklin" w:eastAsia="Libre Franklin" w:hAnsi="Libre Franklin" w:cs="Libre Franklin"/>
          <w:sz w:val="21"/>
          <w:szCs w:val="21"/>
        </w:rPr>
      </w:pPr>
      <w:r>
        <w:rPr>
          <w:rFonts w:ascii="Libre Franklin" w:eastAsia="Libre Franklin" w:hAnsi="Libre Franklin" w:cs="Libre Franklin"/>
          <w:sz w:val="21"/>
          <w:szCs w:val="21"/>
        </w:rPr>
        <w:t>Pewaukee, WI</w:t>
      </w:r>
    </w:p>
    <w:p w14:paraId="474A49C7" w14:textId="77777777" w:rsidR="00E41D8A" w:rsidRDefault="00000000">
      <w:pPr>
        <w:jc w:val="center"/>
        <w:rPr>
          <w:rFonts w:ascii="Libre Franklin" w:eastAsia="Libre Franklin" w:hAnsi="Libre Franklin" w:cs="Libre Franklin"/>
          <w:color w:val="0000FF"/>
          <w:sz w:val="21"/>
          <w:szCs w:val="21"/>
          <w:u w:val="single"/>
        </w:rPr>
      </w:pPr>
      <w:r>
        <w:rPr>
          <w:rFonts w:ascii="Libre Franklin" w:eastAsia="Libre Franklin" w:hAnsi="Libre Franklin" w:cs="Libre Franklin"/>
          <w:sz w:val="21"/>
          <w:szCs w:val="21"/>
        </w:rPr>
        <w:t xml:space="preserve">414-544-7777 | </w:t>
      </w:r>
      <w:hyperlink r:id="rId8">
        <w:r>
          <w:rPr>
            <w:rFonts w:ascii="Libre Franklin" w:eastAsia="Libre Franklin" w:hAnsi="Libre Franklin" w:cs="Libre Franklin"/>
            <w:color w:val="0000FF"/>
            <w:sz w:val="21"/>
            <w:szCs w:val="21"/>
            <w:u w:val="single"/>
          </w:rPr>
          <w:t>zubiaml4l@gmail.com</w:t>
        </w:r>
      </w:hyperlink>
      <w:r>
        <w:rPr>
          <w:rFonts w:ascii="Libre Franklin" w:eastAsia="Libre Franklin" w:hAnsi="Libre Franklin" w:cs="Libre Franklin"/>
          <w:sz w:val="21"/>
          <w:szCs w:val="21"/>
        </w:rPr>
        <w:t xml:space="preserve"> | </w:t>
      </w:r>
      <w:hyperlink r:id="rId9">
        <w:r>
          <w:rPr>
            <w:rFonts w:ascii="Libre Franklin" w:eastAsia="Libre Franklin" w:hAnsi="Libre Franklin" w:cs="Libre Franklin"/>
            <w:color w:val="0000FF"/>
            <w:sz w:val="21"/>
            <w:szCs w:val="21"/>
            <w:u w:val="single"/>
          </w:rPr>
          <w:t>LinkedIn</w:t>
        </w:r>
      </w:hyperlink>
      <w:r>
        <w:rPr>
          <w:rFonts w:ascii="Libre Franklin" w:eastAsia="Libre Franklin" w:hAnsi="Libre Franklin" w:cs="Libre Franklin"/>
          <w:color w:val="0000FF"/>
          <w:sz w:val="21"/>
          <w:szCs w:val="21"/>
          <w:u w:val="single"/>
        </w:rPr>
        <w:t xml:space="preserve"> |</w:t>
      </w:r>
    </w:p>
    <w:p w14:paraId="07FD4345" w14:textId="77777777" w:rsidR="00E41D8A" w:rsidRDefault="00000000">
      <w:pPr>
        <w:jc w:val="center"/>
        <w:rPr>
          <w:rFonts w:ascii="Libre Franklin" w:eastAsia="Libre Franklin" w:hAnsi="Libre Franklin" w:cs="Libre Franklin"/>
          <w:color w:val="0000FF"/>
          <w:sz w:val="21"/>
          <w:szCs w:val="21"/>
          <w:u w:val="single"/>
        </w:rPr>
      </w:pPr>
      <w:hyperlink r:id="rId10">
        <w:r>
          <w:rPr>
            <w:rFonts w:ascii="Libre Franklin" w:eastAsia="Libre Franklin" w:hAnsi="Libre Franklin" w:cs="Libre Franklin"/>
            <w:color w:val="1155CC"/>
            <w:sz w:val="21"/>
            <w:szCs w:val="21"/>
            <w:u w:val="single"/>
          </w:rPr>
          <w:t>My Eportfolio</w:t>
        </w:r>
      </w:hyperlink>
    </w:p>
    <w:p w14:paraId="1A0A57BB" w14:textId="77777777" w:rsidR="00E41D8A" w:rsidRDefault="00E41D8A">
      <w:pPr>
        <w:rPr>
          <w:rFonts w:ascii="Libre Franklin" w:eastAsia="Libre Franklin" w:hAnsi="Libre Franklin" w:cs="Libre Franklin"/>
          <w:sz w:val="6"/>
          <w:szCs w:val="6"/>
        </w:rPr>
      </w:pPr>
    </w:p>
    <w:p w14:paraId="1D01713F" w14:textId="77777777" w:rsidR="006A6FF5" w:rsidRDefault="006A6FF5" w:rsidP="006A6FF5">
      <w:pPr>
        <w:spacing w:before="40" w:after="240"/>
        <w:jc w:val="center"/>
        <w:rPr>
          <w:rFonts w:ascii="Libre Franklin Thin" w:eastAsia="Libre Franklin Thin" w:hAnsi="Libre Franklin Thin" w:cs="Libre Franklin Thin"/>
          <w:b/>
          <w:bCs/>
          <w:sz w:val="32"/>
          <w:szCs w:val="32"/>
        </w:rPr>
      </w:pPr>
      <w:r w:rsidRPr="006A6FF5">
        <w:rPr>
          <w:rFonts w:ascii="Libre Franklin Thin" w:eastAsia="Libre Franklin Thin" w:hAnsi="Libre Franklin Thin" w:cs="Libre Franklin Thin"/>
          <w:b/>
          <w:bCs/>
          <w:sz w:val="32"/>
          <w:szCs w:val="32"/>
        </w:rPr>
        <w:t>Program Manager &amp; Senior Learning Architect | Instructional Design, Learning Experience, eLearning &amp; Performance Analytics Specialist | Ed.D.</w:t>
      </w:r>
    </w:p>
    <w:p w14:paraId="01AB9256" w14:textId="1C6FDDB0" w:rsidR="00E41D8A" w:rsidRDefault="00CC7398" w:rsidP="00CC7398">
      <w:pPr>
        <w:spacing w:before="40" w:after="240"/>
        <w:jc w:val="center"/>
        <w:rPr>
          <w:rFonts w:ascii="Libre Franklin" w:eastAsia="Libre Franklin" w:hAnsi="Libre Franklin" w:cs="Libre Franklin"/>
          <w:b/>
          <w:sz w:val="22"/>
          <w:szCs w:val="22"/>
        </w:rPr>
      </w:pPr>
      <w:r w:rsidRPr="00CC7398">
        <w:rPr>
          <w:rFonts w:ascii="Libre Franklin" w:eastAsia="Libre Franklin" w:hAnsi="Libre Franklin" w:cs="Libre Franklin"/>
          <w:b/>
          <w:sz w:val="22"/>
          <w:szCs w:val="22"/>
        </w:rPr>
        <w:t>Specialized in Technology Solutions for Learner Performance, Training Leadership, Workforce Skills Development, and Performance &amp; Learning Analytics</w:t>
      </w:r>
    </w:p>
    <w:tbl>
      <w:tblPr>
        <w:tblStyle w:val="a3"/>
        <w:tblW w:w="10224" w:type="dxa"/>
        <w:tblInd w:w="18" w:type="dxa"/>
        <w:tblBorders>
          <w:insideH w:val="single" w:sz="4" w:space="0" w:color="000000"/>
          <w:insideV w:val="single" w:sz="8" w:space="0" w:color="000000"/>
        </w:tblBorders>
        <w:tblLayout w:type="fixed"/>
        <w:tblLook w:val="0400" w:firstRow="0" w:lastRow="0" w:firstColumn="0" w:lastColumn="0" w:noHBand="0" w:noVBand="1"/>
      </w:tblPr>
      <w:tblGrid>
        <w:gridCol w:w="6516"/>
        <w:gridCol w:w="3708"/>
      </w:tblGrid>
      <w:tr w:rsidR="00E41D8A" w:rsidRPr="00CC7398" w14:paraId="59215FCA" w14:textId="77777777">
        <w:tc>
          <w:tcPr>
            <w:tcW w:w="6516" w:type="dxa"/>
            <w:tcBorders>
              <w:right w:val="single" w:sz="8" w:space="0" w:color="000000"/>
            </w:tcBorders>
            <w:shd w:val="clear" w:color="auto" w:fill="auto"/>
          </w:tcPr>
          <w:p w14:paraId="2E19B0C1" w14:textId="77777777" w:rsidR="00E41D8A" w:rsidRPr="00CC7398" w:rsidRDefault="00000000">
            <w:pPr>
              <w:spacing w:before="120"/>
              <w:jc w:val="both"/>
              <w:rPr>
                <w:rFonts w:ascii="Libre Franklin" w:eastAsia="Libre Franklin" w:hAnsi="Libre Franklin" w:cs="Libre Franklin"/>
                <w:b/>
                <w:i/>
                <w:sz w:val="16"/>
                <w:szCs w:val="16"/>
              </w:rPr>
            </w:pPr>
            <w:r w:rsidRPr="00CC7398">
              <w:rPr>
                <w:rFonts w:ascii="Libre Franklin" w:eastAsia="Libre Franklin" w:hAnsi="Libre Franklin" w:cs="Libre Franklin"/>
                <w:b/>
                <w:i/>
                <w:sz w:val="16"/>
                <w:szCs w:val="16"/>
              </w:rPr>
              <w:t xml:space="preserve">Professional Summary </w:t>
            </w:r>
          </w:p>
          <w:p w14:paraId="174CB36D"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Accomplished Program Manager and Senior Learning Architect with over 12 years of experience in leading the development and implementation of innovative academic and corporate training programs. Specializing in the integration of technology solutions to enhance learning experiences, I hold a Doctorate in Leadership in Workforce Development. Expert in deploying data-driven strategies and automation for improving project workflows and embracing digital transformation in learning environments. Proven track record in curricula design, performance evaluations, and the development of comprehensive training content across various IT and management disciplines. Adept at creating engaging learning pathways using Learning Experience Platforms (LXP) and enhancing workforce development strategies through Agile methodologies, change management, and soft skills integration. Proficient in a wide range of programming languages, data analysis tools, machine learning concepts, and performance management systems, committed to promoting learner growth and achievement.</w:t>
            </w:r>
          </w:p>
          <w:p w14:paraId="748C0B33"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p>
          <w:p w14:paraId="3B96A2FB" w14:textId="77777777" w:rsidR="0003500A" w:rsidRPr="00CC7398" w:rsidRDefault="0003500A" w:rsidP="0003500A">
            <w:pPr>
              <w:pBdr>
                <w:top w:val="nil"/>
                <w:left w:val="nil"/>
                <w:bottom w:val="nil"/>
                <w:right w:val="nil"/>
                <w:between w:val="nil"/>
              </w:pBdr>
              <w:rPr>
                <w:rFonts w:ascii="Libre Franklin" w:eastAsia="Libre Franklin" w:hAnsi="Libre Franklin" w:cs="Libre Franklin"/>
                <w:b/>
                <w:bCs/>
                <w:color w:val="000000"/>
                <w:sz w:val="16"/>
                <w:szCs w:val="16"/>
              </w:rPr>
            </w:pPr>
            <w:r w:rsidRPr="00CC7398">
              <w:rPr>
                <w:rFonts w:ascii="Libre Franklin" w:eastAsia="Libre Franklin" w:hAnsi="Libre Franklin" w:cs="Libre Franklin"/>
                <w:b/>
                <w:bCs/>
                <w:color w:val="000000"/>
                <w:sz w:val="16"/>
                <w:szCs w:val="16"/>
              </w:rPr>
              <w:t>Core Competencies:</w:t>
            </w:r>
          </w:p>
          <w:p w14:paraId="1CF74FFA"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p>
          <w:p w14:paraId="56C3E6A9"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Curriculum Development &amp; Instructional Design</w:t>
            </w:r>
          </w:p>
          <w:p w14:paraId="3474CE1E"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Data-Driven Decision Making &amp; Performance Analysis</w:t>
            </w:r>
          </w:p>
          <w:p w14:paraId="00141DE2"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Learning Experience Platforms (LXP) &amp; Content Curation</w:t>
            </w:r>
          </w:p>
          <w:p w14:paraId="1ECB176F"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Agile &amp; Change Management</w:t>
            </w:r>
          </w:p>
          <w:p w14:paraId="704EB6DE"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Machine Learning &amp; AI Application</w:t>
            </w:r>
          </w:p>
          <w:p w14:paraId="16CA5D4F"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Skills &amp; Performance Management Technologies</w:t>
            </w:r>
          </w:p>
          <w:p w14:paraId="6C6A6083"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Project Management &amp; Collaboration Tools</w:t>
            </w:r>
          </w:p>
          <w:p w14:paraId="24961292" w14:textId="48056000" w:rsidR="00E41D8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Compliance &amp; Standards in Learning Environments</w:t>
            </w:r>
          </w:p>
          <w:p w14:paraId="0CAB09D6" w14:textId="77777777" w:rsidR="0003500A" w:rsidRPr="00CC7398" w:rsidRDefault="0003500A" w:rsidP="0003500A">
            <w:pPr>
              <w:pBdr>
                <w:top w:val="nil"/>
                <w:left w:val="nil"/>
                <w:bottom w:val="nil"/>
                <w:right w:val="nil"/>
                <w:between w:val="nil"/>
              </w:pBdr>
              <w:rPr>
                <w:rFonts w:ascii="Libre Franklin" w:eastAsia="Libre Franklin" w:hAnsi="Libre Franklin" w:cs="Libre Franklin"/>
                <w:color w:val="000000"/>
                <w:sz w:val="16"/>
                <w:szCs w:val="16"/>
              </w:rPr>
            </w:pPr>
          </w:p>
          <w:p w14:paraId="42AC52FF" w14:textId="6C475FC2" w:rsidR="00300087" w:rsidRPr="00CC7398" w:rsidRDefault="00300087" w:rsidP="00300087">
            <w:pPr>
              <w:numPr>
                <w:ilvl w:val="0"/>
                <w:numId w:val="21"/>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color w:val="000000"/>
                <w:sz w:val="16"/>
                <w:szCs w:val="16"/>
              </w:rPr>
              <w:t>Extensive Program Management:</w:t>
            </w:r>
            <w:r w:rsidRPr="00CC7398">
              <w:rPr>
                <w:rFonts w:ascii="Libre Franklin" w:eastAsia="Libre Franklin" w:hAnsi="Libre Franklin" w:cs="Libre Franklin"/>
                <w:color w:val="000000"/>
                <w:sz w:val="16"/>
                <w:szCs w:val="16"/>
              </w:rPr>
              <w:t xml:space="preserve"> Over </w:t>
            </w:r>
            <w:r w:rsidR="0033423D" w:rsidRPr="00CC7398">
              <w:rPr>
                <w:rFonts w:ascii="Libre Franklin" w:eastAsia="Libre Franklin" w:hAnsi="Libre Franklin" w:cs="Libre Franklin"/>
                <w:color w:val="000000"/>
                <w:sz w:val="16"/>
                <w:szCs w:val="16"/>
              </w:rPr>
              <w:t xml:space="preserve">5 </w:t>
            </w:r>
            <w:r w:rsidRPr="00CC7398">
              <w:rPr>
                <w:rFonts w:ascii="Libre Franklin" w:eastAsia="Libre Franklin" w:hAnsi="Libre Franklin" w:cs="Libre Franklin"/>
                <w:color w:val="000000"/>
                <w:sz w:val="16"/>
                <w:szCs w:val="16"/>
              </w:rPr>
              <w:t>years of experience in the strategic development, oversight, and enhancement of academic and corporate training programs. Proven ability in promoting learner growth and achieving educational excellence through innovative methodologies, policies, and accreditations.</w:t>
            </w:r>
          </w:p>
          <w:p w14:paraId="67F8D1C8" w14:textId="77777777" w:rsidR="00300087" w:rsidRPr="00300087" w:rsidRDefault="00300087" w:rsidP="00300087">
            <w:pPr>
              <w:numPr>
                <w:ilvl w:val="0"/>
                <w:numId w:val="21"/>
              </w:numPr>
              <w:pBdr>
                <w:top w:val="nil"/>
                <w:left w:val="nil"/>
                <w:bottom w:val="nil"/>
                <w:right w:val="nil"/>
                <w:between w:val="nil"/>
              </w:pBdr>
              <w:tabs>
                <w:tab w:val="num" w:pos="720"/>
              </w:tabs>
              <w:rPr>
                <w:rFonts w:ascii="Libre Franklin" w:eastAsia="Libre Franklin" w:hAnsi="Libre Franklin" w:cs="Libre Franklin"/>
                <w:color w:val="000000"/>
                <w:sz w:val="16"/>
                <w:szCs w:val="16"/>
              </w:rPr>
            </w:pPr>
            <w:r w:rsidRPr="00300087">
              <w:rPr>
                <w:rFonts w:ascii="Libre Franklin" w:eastAsia="Libre Franklin" w:hAnsi="Libre Franklin" w:cs="Libre Franklin"/>
                <w:b/>
                <w:bCs/>
                <w:color w:val="000000"/>
                <w:sz w:val="16"/>
                <w:szCs w:val="16"/>
              </w:rPr>
              <w:t>Leadership &amp; Curriculum Development:</w:t>
            </w:r>
            <w:r w:rsidRPr="00300087">
              <w:rPr>
                <w:rFonts w:ascii="Libre Franklin" w:eastAsia="Libre Franklin" w:hAnsi="Libre Franklin" w:cs="Libre Franklin"/>
                <w:color w:val="000000"/>
                <w:sz w:val="16"/>
                <w:szCs w:val="16"/>
              </w:rPr>
              <w:t xml:space="preserve"> Demonstrated senior leadership in managing and providing high-quality learning experiences to more than 1500 learners across multiple institutions. Expertise in the development, implementation, and continuous improvement of both online and instructor-led training (ILT) curricula.</w:t>
            </w:r>
          </w:p>
          <w:p w14:paraId="4F94DAFE" w14:textId="77777777" w:rsidR="00300087" w:rsidRPr="00300087" w:rsidRDefault="00300087" w:rsidP="00300087">
            <w:pPr>
              <w:numPr>
                <w:ilvl w:val="0"/>
                <w:numId w:val="21"/>
              </w:numPr>
              <w:pBdr>
                <w:top w:val="nil"/>
                <w:left w:val="nil"/>
                <w:bottom w:val="nil"/>
                <w:right w:val="nil"/>
                <w:between w:val="nil"/>
              </w:pBdr>
              <w:tabs>
                <w:tab w:val="num" w:pos="720"/>
              </w:tabs>
              <w:rPr>
                <w:rFonts w:ascii="Libre Franklin" w:eastAsia="Libre Franklin" w:hAnsi="Libre Franklin" w:cs="Libre Franklin"/>
                <w:color w:val="000000"/>
                <w:sz w:val="16"/>
                <w:szCs w:val="16"/>
              </w:rPr>
            </w:pPr>
            <w:r w:rsidRPr="00300087">
              <w:rPr>
                <w:rFonts w:ascii="Libre Franklin" w:eastAsia="Libre Franklin" w:hAnsi="Libre Franklin" w:cs="Libre Franklin"/>
                <w:b/>
                <w:bCs/>
                <w:color w:val="000000"/>
                <w:sz w:val="16"/>
                <w:szCs w:val="16"/>
              </w:rPr>
              <w:t>Educational Design &amp; Evaluation Expertise:</w:t>
            </w:r>
            <w:r w:rsidRPr="00300087">
              <w:rPr>
                <w:rFonts w:ascii="Libre Franklin" w:eastAsia="Libre Franklin" w:hAnsi="Libre Franklin" w:cs="Libre Franklin"/>
                <w:color w:val="000000"/>
                <w:sz w:val="16"/>
                <w:szCs w:val="16"/>
              </w:rPr>
              <w:t xml:space="preserve"> Proficient in applying Design Thinking, Adult Learning Theories, and Kirkpatrick's Levels of Evaluation to create impactful learning experiences. Skilled in utilizing SCORM, Backward Planning, AGILE development methodologies, and the ADDIE model to design and evaluate educational content.</w:t>
            </w:r>
          </w:p>
          <w:p w14:paraId="1CA22D59" w14:textId="77777777" w:rsidR="00300087" w:rsidRPr="00300087" w:rsidRDefault="00300087" w:rsidP="00300087">
            <w:pPr>
              <w:numPr>
                <w:ilvl w:val="0"/>
                <w:numId w:val="21"/>
              </w:numPr>
              <w:pBdr>
                <w:top w:val="nil"/>
                <w:left w:val="nil"/>
                <w:bottom w:val="nil"/>
                <w:right w:val="nil"/>
                <w:between w:val="nil"/>
              </w:pBdr>
              <w:tabs>
                <w:tab w:val="num" w:pos="720"/>
              </w:tabs>
              <w:rPr>
                <w:rFonts w:ascii="Libre Franklin" w:eastAsia="Libre Franklin" w:hAnsi="Libre Franklin" w:cs="Libre Franklin"/>
                <w:color w:val="000000"/>
                <w:sz w:val="16"/>
                <w:szCs w:val="16"/>
              </w:rPr>
            </w:pPr>
            <w:r w:rsidRPr="00300087">
              <w:rPr>
                <w:rFonts w:ascii="Libre Franklin" w:eastAsia="Libre Franklin" w:hAnsi="Libre Franklin" w:cs="Libre Franklin"/>
                <w:b/>
                <w:bCs/>
                <w:color w:val="000000"/>
                <w:sz w:val="16"/>
                <w:szCs w:val="16"/>
              </w:rPr>
              <w:t>Compliance &amp; Standards Mastery:</w:t>
            </w:r>
            <w:r w:rsidRPr="00300087">
              <w:rPr>
                <w:rFonts w:ascii="Libre Franklin" w:eastAsia="Libre Franklin" w:hAnsi="Libre Franklin" w:cs="Libre Franklin"/>
                <w:color w:val="000000"/>
                <w:sz w:val="16"/>
                <w:szCs w:val="16"/>
              </w:rPr>
              <w:t xml:space="preserve"> A compliance and standards-based approach to curriculum development and action mapping, ensuring educational programs meet rigorous quality standards and align with organizational goals.</w:t>
            </w:r>
          </w:p>
          <w:p w14:paraId="0D6E64D4" w14:textId="14B27877" w:rsidR="00E41D8A" w:rsidRPr="00CC7398" w:rsidRDefault="00E41D8A">
            <w:pPr>
              <w:pBdr>
                <w:top w:val="nil"/>
                <w:left w:val="nil"/>
                <w:bottom w:val="nil"/>
                <w:right w:val="nil"/>
                <w:between w:val="nil"/>
              </w:pBdr>
              <w:rPr>
                <w:rFonts w:ascii="Libre Franklin" w:eastAsia="Libre Franklin" w:hAnsi="Libre Franklin" w:cs="Libre Franklin"/>
                <w:color w:val="000000"/>
                <w:sz w:val="16"/>
                <w:szCs w:val="16"/>
              </w:rPr>
            </w:pPr>
          </w:p>
        </w:tc>
        <w:tc>
          <w:tcPr>
            <w:tcW w:w="3708" w:type="dxa"/>
            <w:tcBorders>
              <w:top w:val="nil"/>
              <w:left w:val="single" w:sz="8" w:space="0" w:color="000000"/>
              <w:bottom w:val="nil"/>
            </w:tcBorders>
            <w:shd w:val="clear" w:color="auto" w:fill="auto"/>
          </w:tcPr>
          <w:p w14:paraId="5F1EC6DF" w14:textId="5DFF4F5B" w:rsidR="00E41D8A" w:rsidRPr="00CC7398" w:rsidRDefault="00F747E9">
            <w:pPr>
              <w:spacing w:before="120"/>
              <w:ind w:left="330" w:hanging="98"/>
              <w:jc w:val="both"/>
              <w:rPr>
                <w:rFonts w:ascii="Libre Franklin" w:eastAsia="Libre Franklin" w:hAnsi="Libre Franklin" w:cs="Libre Franklin"/>
                <w:b/>
                <w:i/>
                <w:sz w:val="16"/>
                <w:szCs w:val="16"/>
              </w:rPr>
            </w:pPr>
            <w:r w:rsidRPr="00CC7398">
              <w:rPr>
                <w:rFonts w:ascii="Libre Franklin" w:eastAsia="Libre Franklin" w:hAnsi="Libre Franklin" w:cs="Libre Franklin"/>
                <w:b/>
                <w:i/>
                <w:sz w:val="16"/>
                <w:szCs w:val="16"/>
              </w:rPr>
              <w:t>Technologies and Tools</w:t>
            </w:r>
            <w:r w:rsidR="00000000" w:rsidRPr="00CC7398">
              <w:rPr>
                <w:rFonts w:ascii="Libre Franklin" w:eastAsia="Libre Franklin" w:hAnsi="Libre Franklin" w:cs="Libre Franklin"/>
                <w:b/>
                <w:i/>
                <w:sz w:val="16"/>
                <w:szCs w:val="16"/>
              </w:rPr>
              <w:t>:</w:t>
            </w:r>
          </w:p>
          <w:p w14:paraId="304717FE"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Programming Languages</w:t>
            </w:r>
            <w:r w:rsidRPr="00CC7398">
              <w:rPr>
                <w:rFonts w:ascii="Libre Franklin" w:eastAsia="Libre Franklin" w:hAnsi="Libre Franklin" w:cs="Libre Franklin"/>
                <w:color w:val="000000"/>
                <w:sz w:val="16"/>
                <w:szCs w:val="16"/>
              </w:rPr>
              <w:t>: HTML5, JavaScript Basic, Python, Markdown</w:t>
            </w:r>
          </w:p>
          <w:p w14:paraId="327045CA"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Data Science and Analysis</w:t>
            </w:r>
            <w:r w:rsidRPr="00CC7398">
              <w:rPr>
                <w:rFonts w:ascii="Libre Franklin" w:eastAsia="Libre Franklin" w:hAnsi="Libre Franklin" w:cs="Libre Franklin"/>
                <w:color w:val="000000"/>
                <w:sz w:val="16"/>
                <w:szCs w:val="16"/>
              </w:rPr>
              <w:t>: Pandas, Jupyter Notebook, Statistical Tests, Inferential Statistics</w:t>
            </w:r>
          </w:p>
          <w:p w14:paraId="18321A0C"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Machine Learning &amp; AI</w:t>
            </w:r>
            <w:r w:rsidRPr="00CC7398">
              <w:rPr>
                <w:rFonts w:ascii="Libre Franklin" w:eastAsia="Libre Franklin" w:hAnsi="Libre Franklin" w:cs="Libre Franklin"/>
                <w:color w:val="000000"/>
                <w:sz w:val="16"/>
                <w:szCs w:val="16"/>
              </w:rPr>
              <w:t>: Machine Learning Algorithms, AI Principles, Pandas (for data manipulation and analysis)</w:t>
            </w:r>
          </w:p>
          <w:p w14:paraId="551DF2A9"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Learning Experience Platforms</w:t>
            </w:r>
            <w:r w:rsidRPr="00CC7398">
              <w:rPr>
                <w:rFonts w:ascii="Libre Franklin" w:eastAsia="Libre Franklin" w:hAnsi="Libre Franklin" w:cs="Libre Franklin"/>
                <w:color w:val="000000"/>
                <w:sz w:val="16"/>
                <w:szCs w:val="16"/>
              </w:rPr>
              <w:t xml:space="preserve"> </w:t>
            </w:r>
            <w:r w:rsidRPr="00CC7398">
              <w:rPr>
                <w:rFonts w:ascii="Libre Franklin" w:eastAsia="Libre Franklin" w:hAnsi="Libre Franklin" w:cs="Libre Franklin"/>
                <w:b/>
                <w:bCs/>
                <w:color w:val="000000"/>
                <w:sz w:val="16"/>
                <w:szCs w:val="16"/>
              </w:rPr>
              <w:t>(LXP):</w:t>
            </w:r>
            <w:r w:rsidRPr="00CC7398">
              <w:rPr>
                <w:rFonts w:ascii="Libre Franklin" w:eastAsia="Libre Franklin" w:hAnsi="Libre Franklin" w:cs="Libre Franklin"/>
                <w:color w:val="000000"/>
                <w:sz w:val="16"/>
                <w:szCs w:val="16"/>
              </w:rPr>
              <w:t xml:space="preserve"> Degreed, Pluralsight, Udemy, Docebo, 360 Learning, Coursera, Cornerstone</w:t>
            </w:r>
          </w:p>
          <w:p w14:paraId="78F30EFD" w14:textId="4022022C" w:rsidR="00F747E9" w:rsidRPr="00CC7398" w:rsidRDefault="0001153F"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Authoring tools</w:t>
            </w:r>
            <w:r w:rsidR="00F747E9" w:rsidRPr="00CC7398">
              <w:rPr>
                <w:rFonts w:ascii="Libre Franklin" w:eastAsia="Libre Franklin" w:hAnsi="Libre Franklin" w:cs="Libre Franklin"/>
                <w:b/>
                <w:bCs/>
                <w:color w:val="000000"/>
                <w:sz w:val="16"/>
                <w:szCs w:val="16"/>
              </w:rPr>
              <w:t>:</w:t>
            </w:r>
            <w:r w:rsidR="00F747E9" w:rsidRPr="00CC7398">
              <w:rPr>
                <w:rFonts w:ascii="Libre Franklin" w:eastAsia="Libre Franklin" w:hAnsi="Libre Franklin" w:cs="Libre Franklin"/>
                <w:color w:val="000000"/>
                <w:sz w:val="16"/>
                <w:szCs w:val="16"/>
              </w:rPr>
              <w:t xml:space="preserve"> Articulate 360, Storyline, Rise, Captivate, Camtasia, iMovie, Vyond, Powtoon, Prezi, Axure, Power BI</w:t>
            </w:r>
          </w:p>
          <w:p w14:paraId="1F92F8B2"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Project Management and Collaboration:</w:t>
            </w:r>
            <w:r w:rsidRPr="00CC7398">
              <w:rPr>
                <w:rFonts w:ascii="Libre Franklin" w:eastAsia="Libre Franklin" w:hAnsi="Libre Franklin" w:cs="Libre Franklin"/>
                <w:color w:val="000000"/>
                <w:sz w:val="16"/>
                <w:szCs w:val="16"/>
              </w:rPr>
              <w:t xml:space="preserve"> JIRA, Slack, Google Suite, SharePoint, MS Project, Trello, Asana, Monday.com</w:t>
            </w:r>
          </w:p>
          <w:p w14:paraId="645B9702"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Content Management Systems (CMS):</w:t>
            </w:r>
            <w:r w:rsidRPr="00CC7398">
              <w:rPr>
                <w:rFonts w:ascii="Libre Franklin" w:eastAsia="Libre Franklin" w:hAnsi="Libre Franklin" w:cs="Libre Franklin"/>
                <w:color w:val="000000"/>
                <w:sz w:val="16"/>
                <w:szCs w:val="16"/>
              </w:rPr>
              <w:t xml:space="preserve"> JOOMLA, LiveWhale</w:t>
            </w:r>
          </w:p>
          <w:p w14:paraId="28BD1978"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color w:val="000000"/>
                <w:sz w:val="16"/>
                <w:szCs w:val="16"/>
              </w:rPr>
              <w:t>Cloud Platforms: AWS, Workday, Salesforce</w:t>
            </w:r>
          </w:p>
          <w:p w14:paraId="7986E017"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Learning Management Systems (LMS):</w:t>
            </w:r>
            <w:r w:rsidRPr="00CC7398">
              <w:rPr>
                <w:rFonts w:ascii="Libre Franklin" w:eastAsia="Libre Franklin" w:hAnsi="Libre Franklin" w:cs="Libre Franklin"/>
                <w:color w:val="000000"/>
                <w:sz w:val="16"/>
                <w:szCs w:val="16"/>
              </w:rPr>
              <w:t xml:space="preserve"> BlackBoard, Canvas, Schoology</w:t>
            </w:r>
          </w:p>
          <w:p w14:paraId="464FC7D8"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Reporting Dashboards:</w:t>
            </w:r>
            <w:r w:rsidRPr="00CC7398">
              <w:rPr>
                <w:rFonts w:ascii="Libre Franklin" w:eastAsia="Libre Franklin" w:hAnsi="Libre Franklin" w:cs="Libre Franklin"/>
                <w:color w:val="000000"/>
                <w:sz w:val="16"/>
                <w:szCs w:val="16"/>
              </w:rPr>
              <w:t xml:space="preserve"> Power BI, Tableau, Google Data Studio</w:t>
            </w:r>
          </w:p>
          <w:p w14:paraId="7DB27C1C"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Human Resource Management Systems (HRMS):</w:t>
            </w:r>
            <w:r w:rsidRPr="00CC7398">
              <w:rPr>
                <w:rFonts w:ascii="Libre Franklin" w:eastAsia="Libre Franklin" w:hAnsi="Libre Franklin" w:cs="Libre Franklin"/>
                <w:color w:val="000000"/>
                <w:sz w:val="16"/>
                <w:szCs w:val="16"/>
              </w:rPr>
              <w:t xml:space="preserve"> Paycor, Paycom, Workday, Cornerstone, SAP SuccessFactors, ADP</w:t>
            </w:r>
          </w:p>
          <w:p w14:paraId="43504BC9"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Skills and Performance Management Systems:</w:t>
            </w:r>
            <w:r w:rsidRPr="00CC7398">
              <w:rPr>
                <w:rFonts w:ascii="Libre Franklin" w:eastAsia="Libre Franklin" w:hAnsi="Libre Franklin" w:cs="Libre Franklin"/>
                <w:color w:val="000000"/>
                <w:sz w:val="16"/>
                <w:szCs w:val="16"/>
              </w:rPr>
              <w:t xml:space="preserve"> 360-degree feedback tools, Lattice, Betterworks, Qualtrics EmployeeXM</w:t>
            </w:r>
          </w:p>
          <w:p w14:paraId="7A78438B" w14:textId="77777777" w:rsidR="00F747E9" w:rsidRPr="00CC7398" w:rsidRDefault="00F747E9" w:rsidP="00F747E9">
            <w:pPr>
              <w:numPr>
                <w:ilvl w:val="0"/>
                <w:numId w:val="8"/>
              </w:numPr>
              <w:pBdr>
                <w:top w:val="nil"/>
                <w:left w:val="nil"/>
                <w:bottom w:val="nil"/>
                <w:right w:val="nil"/>
                <w:between w:val="nil"/>
              </w:pBdr>
              <w:rPr>
                <w:rFonts w:ascii="Libre Franklin" w:eastAsia="Libre Franklin" w:hAnsi="Libre Franklin" w:cs="Libre Franklin"/>
                <w:color w:val="000000"/>
                <w:sz w:val="16"/>
                <w:szCs w:val="16"/>
              </w:rPr>
            </w:pPr>
            <w:r w:rsidRPr="00CC7398">
              <w:rPr>
                <w:rFonts w:ascii="Libre Franklin" w:eastAsia="Libre Franklin" w:hAnsi="Libre Franklin" w:cs="Libre Franklin"/>
                <w:b/>
                <w:bCs/>
                <w:color w:val="000000"/>
                <w:sz w:val="16"/>
                <w:szCs w:val="16"/>
              </w:rPr>
              <w:t>Performance Management Processes and Technologies:</w:t>
            </w:r>
            <w:r w:rsidRPr="00CC7398">
              <w:rPr>
                <w:rFonts w:ascii="Libre Franklin" w:eastAsia="Libre Franklin" w:hAnsi="Libre Franklin" w:cs="Libre Franklin"/>
                <w:color w:val="000000"/>
                <w:sz w:val="16"/>
                <w:szCs w:val="16"/>
              </w:rPr>
              <w:t xml:space="preserve"> OKRs (Objectives and Key Results), Continuous Performance Management software, Employee Engagement Platforms</w:t>
            </w:r>
          </w:p>
          <w:p w14:paraId="7BB7E6E2" w14:textId="77777777" w:rsidR="00E41D8A" w:rsidRPr="00CC7398" w:rsidRDefault="00000000">
            <w:pPr>
              <w:numPr>
                <w:ilvl w:val="0"/>
                <w:numId w:val="8"/>
              </w:numPr>
              <w:pBdr>
                <w:top w:val="nil"/>
                <w:left w:val="nil"/>
                <w:bottom w:val="nil"/>
                <w:right w:val="nil"/>
                <w:between w:val="nil"/>
              </w:pBdr>
              <w:rPr>
                <w:b/>
                <w:i/>
                <w:color w:val="000000"/>
                <w:sz w:val="16"/>
                <w:szCs w:val="16"/>
              </w:rPr>
            </w:pPr>
            <w:r w:rsidRPr="00CC7398">
              <w:rPr>
                <w:rFonts w:ascii="Libre Franklin" w:eastAsia="Libre Franklin" w:hAnsi="Libre Franklin" w:cs="Libre Franklin"/>
                <w:b/>
                <w:bCs/>
                <w:color w:val="000000"/>
                <w:sz w:val="16"/>
                <w:szCs w:val="16"/>
              </w:rPr>
              <w:t>Compliance and industry standards:</w:t>
            </w:r>
            <w:r w:rsidRPr="00CC7398">
              <w:rPr>
                <w:rFonts w:ascii="Libre Franklin" w:eastAsia="Libre Franklin" w:hAnsi="Libre Franklin" w:cs="Libre Franklin"/>
                <w:color w:val="000000"/>
                <w:sz w:val="16"/>
                <w:szCs w:val="16"/>
              </w:rPr>
              <w:t xml:space="preserve"> HIPA, OSHA, ISO, NIST </w:t>
            </w:r>
          </w:p>
        </w:tc>
      </w:tr>
    </w:tbl>
    <w:p w14:paraId="7064B39A" w14:textId="77777777" w:rsidR="00E41D8A" w:rsidRDefault="00E41D8A">
      <w:pPr>
        <w:spacing w:before="120"/>
        <w:jc w:val="both"/>
        <w:rPr>
          <w:rFonts w:ascii="Libre Franklin" w:eastAsia="Libre Franklin" w:hAnsi="Libre Franklin" w:cs="Libre Franklin"/>
          <w:b/>
          <w:i/>
          <w:sz w:val="16"/>
          <w:szCs w:val="16"/>
        </w:rPr>
      </w:pPr>
    </w:p>
    <w:p w14:paraId="624B1860" w14:textId="77777777" w:rsidR="00E41D8A" w:rsidRDefault="00E41D8A">
      <w:pPr>
        <w:spacing w:before="120"/>
        <w:jc w:val="both"/>
        <w:rPr>
          <w:rFonts w:ascii="Libre Franklin" w:eastAsia="Libre Franklin" w:hAnsi="Libre Franklin" w:cs="Libre Franklin"/>
          <w:b/>
          <w:i/>
          <w:sz w:val="16"/>
          <w:szCs w:val="16"/>
        </w:rPr>
      </w:pPr>
    </w:p>
    <w:p w14:paraId="75F2F769" w14:textId="77777777" w:rsidR="00E41D8A" w:rsidRDefault="00E41D8A">
      <w:pPr>
        <w:spacing w:before="120"/>
        <w:jc w:val="both"/>
        <w:rPr>
          <w:rFonts w:ascii="Libre Franklin" w:eastAsia="Libre Franklin" w:hAnsi="Libre Franklin" w:cs="Libre Franklin"/>
          <w:b/>
          <w:i/>
          <w:sz w:val="16"/>
          <w:szCs w:val="16"/>
        </w:rPr>
      </w:pPr>
    </w:p>
    <w:p w14:paraId="050A5D80" w14:textId="77777777" w:rsidR="00E41D8A" w:rsidRDefault="00E41D8A">
      <w:pPr>
        <w:spacing w:before="120"/>
        <w:jc w:val="both"/>
        <w:rPr>
          <w:rFonts w:ascii="Libre Franklin" w:eastAsia="Libre Franklin" w:hAnsi="Libre Franklin" w:cs="Libre Franklin"/>
          <w:b/>
          <w:i/>
          <w:sz w:val="16"/>
          <w:szCs w:val="16"/>
        </w:rPr>
      </w:pPr>
    </w:p>
    <w:p w14:paraId="79B1AFC5" w14:textId="77777777" w:rsidR="00E41D8A" w:rsidRDefault="00000000">
      <w:pPr>
        <w:spacing w:before="120"/>
        <w:jc w:val="center"/>
        <w:rPr>
          <w:rFonts w:ascii="Libre Franklin" w:eastAsia="Libre Franklin" w:hAnsi="Libre Franklin" w:cs="Libre Franklin"/>
          <w:b/>
          <w:i/>
        </w:rPr>
      </w:pPr>
      <w:r>
        <w:rPr>
          <w:rFonts w:ascii="Libre Franklin" w:eastAsia="Libre Franklin" w:hAnsi="Libre Franklin" w:cs="Libre Franklin"/>
          <w:b/>
          <w:i/>
        </w:rPr>
        <w:t>Career Experience</w:t>
      </w:r>
    </w:p>
    <w:p w14:paraId="10A4881E" w14:textId="77777777" w:rsidR="00832250" w:rsidRPr="00832250" w:rsidRDefault="00832250" w:rsidP="00832250">
      <w:pPr>
        <w:spacing w:before="120"/>
        <w:jc w:val="both"/>
        <w:rPr>
          <w:rFonts w:ascii="Libre Franklin" w:eastAsia="Libre Franklin" w:hAnsi="Libre Franklin" w:cs="Libre Franklin"/>
          <w:b/>
          <w:sz w:val="22"/>
          <w:szCs w:val="22"/>
        </w:rPr>
      </w:pPr>
      <w:r w:rsidRPr="00832250">
        <w:rPr>
          <w:rFonts w:ascii="Libre Franklin" w:eastAsia="Libre Franklin" w:hAnsi="Libre Franklin" w:cs="Libre Franklin"/>
          <w:b/>
          <w:bCs/>
          <w:sz w:val="22"/>
          <w:szCs w:val="22"/>
        </w:rPr>
        <w:t>Performance and Learning Analytics Lead, Impact Networking, LLC. (January 2024 - Present)</w:t>
      </w:r>
    </w:p>
    <w:p w14:paraId="1306A551"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Leading analysis for the APEX Awards, applying Kirkpatrick Levels 1-4 to measure the impact of Learning &amp; Development on organizational ROI, demonstrating a direct correlation between strategic training initiatives and business outcomes.</w:t>
      </w:r>
    </w:p>
    <w:p w14:paraId="0100D3AB"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Conducted job task analysis and process mapping for key roles, identifying core competencies and KPIs to enhance performance management systems.</w:t>
      </w:r>
    </w:p>
    <w:p w14:paraId="17C5064A"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Implemented scalable performance management tools, including standardized evaluation forms and a digital performance monitoring dashboard.</w:t>
      </w:r>
    </w:p>
    <w:p w14:paraId="7C8EFD14"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Designed a comprehensive training program for managers on the effective use of performance management tools, feedback techniques, and employee development strategies.</w:t>
      </w:r>
    </w:p>
    <w:p w14:paraId="148FD673"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Integrated analytics from Docebo LMS and Paycor HRMS using STAR Schemas, enhancing data analysis across platforms to inform L&amp;D strategies.</w:t>
      </w:r>
    </w:p>
    <w:p w14:paraId="6D22C47A"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Utilized advanced data analytics for Exploratory Data Analysis (EDA) and inferential statistics, identifying trends to tailor skills assessment tools and learning pathways.</w:t>
      </w:r>
    </w:p>
    <w:p w14:paraId="69D88031"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Successfully led the adoption of Docebo LMS, significantly improving learner engagement and satisfaction through targeted analytics and feedback.</w:t>
      </w:r>
    </w:p>
    <w:p w14:paraId="31BACC04"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 xml:space="preserve">Directed cross-functional teams in leveraging data to develop recommendation engine algorithms, facilitating personalized </w:t>
      </w:r>
      <w:proofErr w:type="gramStart"/>
      <w:r w:rsidRPr="00832250">
        <w:rPr>
          <w:rFonts w:ascii="Libre Franklin" w:eastAsia="Libre Franklin" w:hAnsi="Libre Franklin" w:cs="Libre Franklin"/>
          <w:bCs/>
          <w:sz w:val="22"/>
          <w:szCs w:val="22"/>
        </w:rPr>
        <w:t>learning</w:t>
      </w:r>
      <w:proofErr w:type="gramEnd"/>
      <w:r w:rsidRPr="00832250">
        <w:rPr>
          <w:rFonts w:ascii="Libre Franklin" w:eastAsia="Libre Franklin" w:hAnsi="Libre Franklin" w:cs="Libre Franklin"/>
          <w:bCs/>
          <w:sz w:val="22"/>
          <w:szCs w:val="22"/>
        </w:rPr>
        <w:t xml:space="preserve"> and supporting career progression.</w:t>
      </w:r>
    </w:p>
    <w:p w14:paraId="663184BA"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Produced comprehensive analytics reports, including descriptive statistics, regression analysis, and predictive analytics, to measure KPI achievement and refine training development cycles.</w:t>
      </w:r>
    </w:p>
    <w:p w14:paraId="14BDB428" w14:textId="77777777" w:rsidR="00832250" w:rsidRPr="00832250" w:rsidRDefault="00832250" w:rsidP="00832250">
      <w:pPr>
        <w:numPr>
          <w:ilvl w:val="0"/>
          <w:numId w:val="22"/>
        </w:numPr>
        <w:spacing w:before="120"/>
        <w:jc w:val="both"/>
        <w:rPr>
          <w:rFonts w:ascii="Libre Franklin" w:eastAsia="Libre Franklin" w:hAnsi="Libre Franklin" w:cs="Libre Franklin"/>
          <w:bCs/>
          <w:sz w:val="22"/>
          <w:szCs w:val="22"/>
        </w:rPr>
      </w:pPr>
      <w:r w:rsidRPr="00832250">
        <w:rPr>
          <w:rFonts w:ascii="Libre Franklin" w:eastAsia="Libre Franklin" w:hAnsi="Libre Franklin" w:cs="Libre Franklin"/>
          <w:bCs/>
          <w:sz w:val="22"/>
          <w:szCs w:val="22"/>
        </w:rPr>
        <w:t>Achieved a 25% increase in employee satisfaction with feedback and development processes, and a 15% boost in overall productivity through improved performance management and leadership training initiatives.</w:t>
      </w:r>
    </w:p>
    <w:p w14:paraId="123716DB" w14:textId="77777777" w:rsidR="007F7039" w:rsidRPr="007F7039" w:rsidRDefault="007F7039" w:rsidP="007F7039">
      <w:pPr>
        <w:spacing w:before="120"/>
        <w:jc w:val="both"/>
        <w:rPr>
          <w:rFonts w:ascii="Libre Franklin" w:eastAsia="Libre Franklin" w:hAnsi="Libre Franklin" w:cs="Libre Franklin"/>
          <w:b/>
          <w:sz w:val="22"/>
          <w:szCs w:val="22"/>
        </w:rPr>
      </w:pPr>
      <w:r w:rsidRPr="007F7039">
        <w:rPr>
          <w:rFonts w:ascii="Libre Franklin" w:eastAsia="Libre Franklin" w:hAnsi="Libre Franklin" w:cs="Libre Franklin"/>
          <w:b/>
          <w:sz w:val="22"/>
          <w:szCs w:val="22"/>
        </w:rPr>
        <w:t>Senior Learning Architect, Impact Networking, LLC. (August 2022 - December 2023)</w:t>
      </w:r>
    </w:p>
    <w:p w14:paraId="66747FCF"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Spearheaded the development of a skill-based and performance-focused 360 Learning Experience (LX) infrastructure, employing 70:20:10 models and innovative LX solutions to drive comprehensive training and development projects.</w:t>
      </w:r>
    </w:p>
    <w:p w14:paraId="1E582781"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Led the creation of detailed process maps and job task documentation for integration into Nintex, enhancing organizational workflow and performance clarity.</w:t>
      </w:r>
    </w:p>
    <w:p w14:paraId="36F04AA5"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Conducted extensive job task analyses, including Cognitive Task Analysis, Difficulty Tables (ranging from easy to challenging), Hierarchical Task Analysis, and Critical Incident Analysis, to identify and address learning and performance gaps.</w:t>
      </w:r>
    </w:p>
    <w:p w14:paraId="3B6C5A0F"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Developed Competency Modeling-based Skill Proficiency Levels (from beginner to expert), establishing clear benchmarks for learner progression.</w:t>
      </w:r>
    </w:p>
    <w:p w14:paraId="46C7BB2E"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Created curriculum maps incorporating eLearning and on-the-job practice activities, aligned with observation checklists, to ensure effective learning transfer and skill application.</w:t>
      </w:r>
    </w:p>
    <w:p w14:paraId="7764A35B"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Administered learner surveys utilizing the Learning Transfer Inventory System (LTSI) to gauge training effectiveness and identify areas for improvement.</w:t>
      </w:r>
    </w:p>
    <w:p w14:paraId="6ADBDD7B"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lastRenderedPageBreak/>
        <w:t>Designed and implemented prescriptive Skills Matrices for departments, enabling managers to effectively assess and manage team skillsets.</w:t>
      </w:r>
    </w:p>
    <w:p w14:paraId="0FCCA89B"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Developed and updated training programs and Skills Matrices with an emphasis on achieving targeted skill proficiencies, utilizing the Critical Workforce Skills (CWS) Index for accurate measurement.</w:t>
      </w:r>
    </w:p>
    <w:p w14:paraId="396CEB98"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Executed the Learning Transfer Evaluation Model (LTEM) for post-training evaluation, measuring skill acquisition and KPI achievement to ensure training impact.</w:t>
      </w:r>
    </w:p>
    <w:p w14:paraId="22970348"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Managed Agile projects using the Agile ADDIE model, collaborating closely with managers and Subject Matter Experts (SMEs) for dynamic curriculum development.</w:t>
      </w:r>
    </w:p>
    <w:p w14:paraId="1665AB90"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Trained stakeholders in the application of performance-based training and Skills Matrices to support career progression and team development strategies.</w:t>
      </w:r>
    </w:p>
    <w:p w14:paraId="557374F3"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Integrated training with Knowledgebase management, linking training outcomes with organizational knowledge resources.</w:t>
      </w:r>
    </w:p>
    <w:p w14:paraId="495A6C9D"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Developed Performance Support Tools (PSTs) tailored to specific performance contexts and moments of need, enhancing job performance and learner support.</w:t>
      </w:r>
    </w:p>
    <w:p w14:paraId="2D0590D0"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 xml:space="preserve">Utilized </w:t>
      </w:r>
      <w:proofErr w:type="spellStart"/>
      <w:r w:rsidRPr="007F7039">
        <w:rPr>
          <w:rFonts w:ascii="Libre Franklin" w:eastAsia="Libre Franklin" w:hAnsi="Libre Franklin" w:cs="Libre Franklin"/>
          <w:bCs/>
          <w:sz w:val="22"/>
          <w:szCs w:val="22"/>
        </w:rPr>
        <w:t>Smartsheets</w:t>
      </w:r>
      <w:proofErr w:type="spellEnd"/>
      <w:r w:rsidRPr="007F7039">
        <w:rPr>
          <w:rFonts w:ascii="Libre Franklin" w:eastAsia="Libre Franklin" w:hAnsi="Libre Franklin" w:cs="Libre Franklin"/>
          <w:bCs/>
          <w:sz w:val="22"/>
          <w:szCs w:val="22"/>
        </w:rPr>
        <w:t xml:space="preserve"> to construct a comprehensive Department Skills Taxonomy, enabling efficient reporting and dashboard visualization for leadership decision-making.</w:t>
      </w:r>
    </w:p>
    <w:p w14:paraId="499143DE" w14:textId="77777777" w:rsidR="007F7039" w:rsidRPr="007F7039" w:rsidRDefault="007F7039" w:rsidP="007F7039">
      <w:pPr>
        <w:pStyle w:val="ListParagraph"/>
        <w:numPr>
          <w:ilvl w:val="0"/>
          <w:numId w:val="23"/>
        </w:numPr>
        <w:spacing w:before="120"/>
        <w:jc w:val="both"/>
        <w:rPr>
          <w:rFonts w:ascii="Libre Franklin" w:eastAsia="Libre Franklin" w:hAnsi="Libre Franklin" w:cs="Libre Franklin"/>
          <w:bCs/>
          <w:sz w:val="22"/>
          <w:szCs w:val="22"/>
        </w:rPr>
      </w:pPr>
      <w:r w:rsidRPr="007F7039">
        <w:rPr>
          <w:rFonts w:ascii="Libre Franklin" w:eastAsia="Libre Franklin" w:hAnsi="Libre Franklin" w:cs="Libre Franklin"/>
          <w:bCs/>
          <w:sz w:val="22"/>
          <w:szCs w:val="22"/>
        </w:rPr>
        <w:t>Undertook a detailed Analysis phase to deepen the understanding of learner experiences and enhance manager support mechanisms.</w:t>
      </w:r>
    </w:p>
    <w:p w14:paraId="3998AC72" w14:textId="77777777" w:rsidR="00E50075" w:rsidRPr="00E50075" w:rsidRDefault="00E50075" w:rsidP="00E50075">
      <w:pPr>
        <w:spacing w:before="120"/>
        <w:jc w:val="both"/>
        <w:rPr>
          <w:rFonts w:ascii="Libre Franklin" w:eastAsia="Libre Franklin" w:hAnsi="Libre Franklin" w:cs="Libre Franklin"/>
          <w:b/>
          <w:sz w:val="22"/>
          <w:szCs w:val="22"/>
        </w:rPr>
      </w:pPr>
      <w:r w:rsidRPr="00E50075">
        <w:rPr>
          <w:rFonts w:ascii="Libre Franklin" w:eastAsia="Libre Franklin" w:hAnsi="Libre Franklin" w:cs="Libre Franklin"/>
          <w:b/>
          <w:sz w:val="22"/>
          <w:szCs w:val="22"/>
        </w:rPr>
        <w:t>Strategic Program Designer, Linfield University (February 2023 - Present)</w:t>
      </w:r>
    </w:p>
    <w:p w14:paraId="311C76DE"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Spearheaded IRB-approved research projects focusing on bridging the graduate skill gap to industry demands, collaborating with industry experts to identify and address critical competencies, enhancing workforce readiness.</w:t>
      </w:r>
    </w:p>
    <w:p w14:paraId="2C08FA3E"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Led the development of a structured learning path infrastructure for the Linfield e-Campus MBA Program, designing cohesive curriculum flows and integrating technology solutions for seamless learning navigation.</w:t>
      </w:r>
    </w:p>
    <w:p w14:paraId="6F74DCF6"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Conducted a comprehensive State of Oregon Business Vocational Field Study, identifying emerging trends and opportunities to inform curriculum adjustments and future program developments.</w:t>
      </w:r>
    </w:p>
    <w:p w14:paraId="714DAB4C"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Developed and refined a Learner Persona Survey Instrument for Research &amp; Development, leveraging detailed analytics to tailor educational experiences more effectively to learner needs and preferences.</w:t>
      </w:r>
    </w:p>
    <w:p w14:paraId="4BB16C08"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Executed a Linfield Blended Learning Experience Needs Analysis, gathering and analyzing feedback from learners, faculty, and administrators to recommend strategies for optimizing the blended learning model.</w:t>
      </w:r>
    </w:p>
    <w:p w14:paraId="708A5E9F"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Initiated a Skills Identification project to categorize essential Soft, Technical, and Job Domain Skills, incorporating real-time industry insights for relevance and applicability.</w:t>
      </w:r>
    </w:p>
    <w:p w14:paraId="075CF34D"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Designed a robust Skills Assessment Strategy, ensuring diverse, relevant, and learning objective-aligned evaluations for comprehensive skill acquisition measurement.</w:t>
      </w:r>
    </w:p>
    <w:p w14:paraId="13EE7611"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Researched and recommended cutting-edge technology tools for Technical Skill Development, working closely with tech teams for implementation, enhancing technical competencies among learners.</w:t>
      </w:r>
    </w:p>
    <w:p w14:paraId="3E341A48"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Employed the Technology Integration Matrix (TIM) for Curriculum Mapping, ensuring purposeful and progressive technology integration aligned with learning outcomes.</w:t>
      </w:r>
    </w:p>
    <w:p w14:paraId="6FE10728" w14:textId="77777777" w:rsidR="00E50075" w:rsidRP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lastRenderedPageBreak/>
        <w:t>Developed Skills Mapping across learning journeys, categorizing skills as Introduced, Reinforced, and Mastered to guide instructional strategies and ensure thorough skill development.</w:t>
      </w:r>
    </w:p>
    <w:p w14:paraId="26DC82EB" w14:textId="77777777" w:rsidR="00E50075" w:rsidRDefault="00E50075" w:rsidP="00E50075">
      <w:pPr>
        <w:pStyle w:val="ListParagraph"/>
        <w:numPr>
          <w:ilvl w:val="0"/>
          <w:numId w:val="24"/>
        </w:numPr>
        <w:spacing w:before="120"/>
        <w:jc w:val="both"/>
        <w:rPr>
          <w:rFonts w:ascii="Libre Franklin" w:eastAsia="Libre Franklin" w:hAnsi="Libre Franklin" w:cs="Libre Franklin"/>
          <w:bCs/>
          <w:sz w:val="22"/>
          <w:szCs w:val="22"/>
        </w:rPr>
      </w:pPr>
      <w:r w:rsidRPr="00E50075">
        <w:rPr>
          <w:rFonts w:ascii="Libre Franklin" w:eastAsia="Libre Franklin" w:hAnsi="Libre Franklin" w:cs="Libre Franklin"/>
          <w:bCs/>
          <w:sz w:val="22"/>
          <w:szCs w:val="22"/>
        </w:rPr>
        <w:t>Created diverse Learning Pathways with associated credentialing, offering learners tangible value and recognition for their accomplishments, contributing to personalized and effective learning experiences.</w:t>
      </w:r>
    </w:p>
    <w:p w14:paraId="12E701C0" w14:textId="77777777" w:rsidR="00813344" w:rsidRPr="00813344" w:rsidRDefault="00813344" w:rsidP="00813344">
      <w:pPr>
        <w:spacing w:before="120"/>
        <w:rPr>
          <w:rFonts w:ascii="Libre Franklin" w:eastAsia="Libre Franklin" w:hAnsi="Libre Franklin" w:cs="Libre Franklin"/>
          <w:bCs/>
          <w:sz w:val="22"/>
          <w:szCs w:val="22"/>
        </w:rPr>
      </w:pPr>
    </w:p>
    <w:p w14:paraId="433ADDB8" w14:textId="77777777" w:rsidR="00813344" w:rsidRPr="00813344" w:rsidRDefault="00813344" w:rsidP="00813344">
      <w:pPr>
        <w:spacing w:before="120"/>
        <w:rPr>
          <w:rFonts w:ascii="Libre Franklin" w:eastAsia="Libre Franklin" w:hAnsi="Libre Franklin" w:cs="Libre Franklin"/>
          <w:b/>
          <w:sz w:val="22"/>
          <w:szCs w:val="22"/>
        </w:rPr>
      </w:pPr>
      <w:r w:rsidRPr="00813344">
        <w:rPr>
          <w:rFonts w:ascii="Libre Franklin" w:eastAsia="Libre Franklin" w:hAnsi="Libre Franklin" w:cs="Libre Franklin"/>
          <w:b/>
          <w:sz w:val="22"/>
          <w:szCs w:val="22"/>
        </w:rPr>
        <w:t>Project Manager &amp; Senior Learning Architect, MS Learn Training via Steyer Content (February 2022 – May 2022)</w:t>
      </w:r>
    </w:p>
    <w:p w14:paraId="4458B3CF" w14:textId="77777777" w:rsidR="00813344" w:rsidRPr="00813344" w:rsidRDefault="00813344" w:rsidP="00813344">
      <w:pPr>
        <w:spacing w:before="120"/>
        <w:rPr>
          <w:rFonts w:ascii="Libre Franklin" w:eastAsia="Libre Franklin" w:hAnsi="Libre Franklin" w:cs="Libre Franklin"/>
          <w:bCs/>
          <w:sz w:val="22"/>
          <w:szCs w:val="22"/>
        </w:rPr>
      </w:pPr>
    </w:p>
    <w:p w14:paraId="19F6EF7B" w14:textId="77777777" w:rsidR="00813344" w:rsidRPr="00813344" w:rsidRDefault="00813344" w:rsidP="00813344">
      <w:p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In a dedicated full-time contract position with Steyer Content, I led a dynamic team comprising seasoned Subject Matter Experts (SMEs), instructional designers, and Azure DevOps developers. Our primary mission was to architect and execute learning pathways across a spectrum of courses, focusing on key areas such as Cybersecurity, Cloud Services, and DevOps training.</w:t>
      </w:r>
    </w:p>
    <w:p w14:paraId="314E0F03" w14:textId="77777777" w:rsidR="00813344" w:rsidRPr="00813344" w:rsidRDefault="00813344" w:rsidP="00813344">
      <w:pPr>
        <w:spacing w:before="120"/>
        <w:rPr>
          <w:rFonts w:ascii="Libre Franklin" w:eastAsia="Libre Franklin" w:hAnsi="Libre Franklin" w:cs="Libre Franklin"/>
          <w:bCs/>
          <w:sz w:val="22"/>
          <w:szCs w:val="22"/>
        </w:rPr>
      </w:pPr>
    </w:p>
    <w:p w14:paraId="1AA2AAF4"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Spearheaded the development of comprehensive project plans in response to RFPs, incorporating detailed Gantt charts, resource allocations, and project outlines to outline clear implementation strategies. Crafted Project Charters detailing costs and budget, preparing documents for client approval.</w:t>
      </w:r>
    </w:p>
    <w:p w14:paraId="6D850357"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Successfully navigated the bidding process, leveraging consultative collaboration with SMEs to formulate and propose unique learning solutions, securing high-value projects for our team.</w:t>
      </w:r>
    </w:p>
    <w:p w14:paraId="22DE235C"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Employed Markdown language in Visual Studio Code for content conversion, facilitating seamless migration to the DevOps Azure repository within the MS Learn platform, ensuring full compliance with Microsoft’s Style Guide, Accessibility, and Multimedia standards.</w:t>
      </w:r>
    </w:p>
    <w:p w14:paraId="3EFF328D"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Led recruitment efforts to onboard expert SMEs for project-specific tasks, fostering a collaborative environment for team alignment on project management plans.</w:t>
      </w:r>
    </w:p>
    <w:p w14:paraId="5F43128E"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Directed the content curation process to design role-based learning journeys, making learning relevant and directly applicable to job contexts.</w:t>
      </w:r>
    </w:p>
    <w:p w14:paraId="2B2BA86E"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Developed Instructor-Led Training (ILT) PowerPoint presentations for facilitators, organized and led scrum meetings, and conducted individual sessions to identify and mitigate project risks.</w:t>
      </w:r>
    </w:p>
    <w:p w14:paraId="44E94B71" w14:textId="77777777" w:rsidR="00813344" w:rsidRPr="00813344" w:rsidRDefault="00813344" w:rsidP="00813344">
      <w:pPr>
        <w:pStyle w:val="ListParagraph"/>
        <w:numPr>
          <w:ilvl w:val="0"/>
          <w:numId w:val="25"/>
        </w:numPr>
        <w:spacing w:before="120"/>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Regularly updated project management documentation, including Project Plans, Work Breakdown Structures (WBS), and Gantt charts using MS Project, to track and communicate project progress and timelines effectively.</w:t>
      </w:r>
    </w:p>
    <w:p w14:paraId="146BA1F3" w14:textId="450012D4" w:rsidR="00813344" w:rsidRPr="00813344" w:rsidRDefault="00813344" w:rsidP="00813344">
      <w:pPr>
        <w:pStyle w:val="ListParagraph"/>
        <w:numPr>
          <w:ilvl w:val="0"/>
          <w:numId w:val="25"/>
        </w:numPr>
        <w:spacing w:before="120"/>
        <w:jc w:val="both"/>
        <w:rPr>
          <w:rFonts w:ascii="Libre Franklin" w:eastAsia="Libre Franklin" w:hAnsi="Libre Franklin" w:cs="Libre Franklin"/>
          <w:bCs/>
          <w:sz w:val="22"/>
          <w:szCs w:val="22"/>
        </w:rPr>
      </w:pPr>
      <w:r w:rsidRPr="00813344">
        <w:rPr>
          <w:rFonts w:ascii="Libre Franklin" w:eastAsia="Libre Franklin" w:hAnsi="Libre Franklin" w:cs="Libre Franklin"/>
          <w:bCs/>
          <w:sz w:val="22"/>
          <w:szCs w:val="22"/>
        </w:rPr>
        <w:t>Innovated in learning design by categorizing content to support continuous learning — aligning educational materials with immediate, intermediate, and transitional learning needs to foster a learner-centered experience that enhances engagement and motivation.</w:t>
      </w:r>
    </w:p>
    <w:p w14:paraId="07148706" w14:textId="77777777" w:rsidR="00813344" w:rsidRDefault="00813344">
      <w:pPr>
        <w:spacing w:before="120"/>
        <w:jc w:val="both"/>
        <w:rPr>
          <w:rFonts w:ascii="Libre Franklin" w:eastAsia="Libre Franklin" w:hAnsi="Libre Franklin" w:cs="Libre Franklin"/>
          <w:b/>
          <w:color w:val="000000"/>
          <w:sz w:val="22"/>
          <w:szCs w:val="22"/>
        </w:rPr>
      </w:pPr>
    </w:p>
    <w:p w14:paraId="631CD822" w14:textId="77777777" w:rsidR="00813344" w:rsidRDefault="00813344">
      <w:pPr>
        <w:spacing w:before="120"/>
        <w:jc w:val="both"/>
        <w:rPr>
          <w:rFonts w:ascii="Libre Franklin" w:eastAsia="Libre Franklin" w:hAnsi="Libre Franklin" w:cs="Libre Franklin"/>
          <w:b/>
          <w:color w:val="000000"/>
          <w:sz w:val="22"/>
          <w:szCs w:val="22"/>
        </w:rPr>
      </w:pPr>
    </w:p>
    <w:p w14:paraId="62828A5D" w14:textId="77777777" w:rsidR="00813344" w:rsidRDefault="00813344">
      <w:pPr>
        <w:spacing w:before="120"/>
        <w:jc w:val="both"/>
        <w:rPr>
          <w:rFonts w:ascii="Libre Franklin" w:eastAsia="Libre Franklin" w:hAnsi="Libre Franklin" w:cs="Libre Franklin"/>
          <w:b/>
          <w:color w:val="000000"/>
          <w:sz w:val="22"/>
          <w:szCs w:val="22"/>
        </w:rPr>
      </w:pPr>
    </w:p>
    <w:p w14:paraId="1EE4CA78" w14:textId="77777777" w:rsidR="00813344" w:rsidRDefault="00813344">
      <w:pPr>
        <w:spacing w:before="120"/>
        <w:jc w:val="both"/>
        <w:rPr>
          <w:rFonts w:ascii="Libre Franklin" w:eastAsia="Libre Franklin" w:hAnsi="Libre Franklin" w:cs="Libre Franklin"/>
          <w:b/>
          <w:color w:val="000000"/>
          <w:sz w:val="22"/>
          <w:szCs w:val="22"/>
        </w:rPr>
      </w:pPr>
    </w:p>
    <w:p w14:paraId="64B7286A" w14:textId="77777777" w:rsidR="00813344" w:rsidRDefault="00813344">
      <w:pPr>
        <w:spacing w:before="120"/>
        <w:jc w:val="both"/>
        <w:rPr>
          <w:rFonts w:ascii="Libre Franklin" w:eastAsia="Libre Franklin" w:hAnsi="Libre Franklin" w:cs="Libre Franklin"/>
          <w:b/>
          <w:color w:val="000000"/>
          <w:sz w:val="22"/>
          <w:szCs w:val="22"/>
        </w:rPr>
      </w:pPr>
    </w:p>
    <w:p w14:paraId="60B6EEBD" w14:textId="77777777" w:rsidR="00813344" w:rsidRDefault="00813344">
      <w:pPr>
        <w:spacing w:before="120"/>
        <w:jc w:val="both"/>
        <w:rPr>
          <w:rFonts w:ascii="Libre Franklin" w:eastAsia="Libre Franklin" w:hAnsi="Libre Franklin" w:cs="Libre Franklin"/>
          <w:b/>
          <w:color w:val="000000"/>
          <w:sz w:val="22"/>
          <w:szCs w:val="22"/>
        </w:rPr>
      </w:pPr>
    </w:p>
    <w:p w14:paraId="41FC070D" w14:textId="61965E92" w:rsidR="00E41D8A" w:rsidRPr="00813344" w:rsidRDefault="00000000">
      <w:pPr>
        <w:spacing w:before="120"/>
        <w:jc w:val="both"/>
        <w:rPr>
          <w:rFonts w:ascii="Libre Franklin" w:eastAsia="Libre Franklin" w:hAnsi="Libre Franklin" w:cs="Libre Franklin"/>
          <w:b/>
          <w:color w:val="000000"/>
          <w:sz w:val="22"/>
          <w:szCs w:val="22"/>
        </w:rPr>
      </w:pPr>
      <w:r w:rsidRPr="00813344">
        <w:rPr>
          <w:rFonts w:ascii="Libre Franklin" w:eastAsia="Libre Franklin" w:hAnsi="Libre Franklin" w:cs="Libre Franklin"/>
          <w:b/>
          <w:color w:val="000000"/>
          <w:sz w:val="22"/>
          <w:szCs w:val="22"/>
        </w:rPr>
        <w:t xml:space="preserve">Project Manager &amp; Digital Storyteller for </w:t>
      </w:r>
      <w:hyperlink r:id="rId11">
        <w:r w:rsidRPr="00813344">
          <w:rPr>
            <w:rFonts w:ascii="Libre Franklin" w:eastAsia="Libre Franklin" w:hAnsi="Libre Franklin" w:cs="Libre Franklin"/>
            <w:b/>
            <w:color w:val="0000FF"/>
            <w:sz w:val="22"/>
            <w:szCs w:val="22"/>
            <w:u w:val="single"/>
          </w:rPr>
          <w:t>Microsoft Inside Track</w:t>
        </w:r>
      </w:hyperlink>
      <w:r w:rsidRPr="00813344">
        <w:rPr>
          <w:rFonts w:ascii="Libre Franklin" w:eastAsia="Libre Franklin" w:hAnsi="Libre Franklin" w:cs="Libre Franklin"/>
          <w:b/>
          <w:color w:val="000000"/>
          <w:sz w:val="22"/>
          <w:szCs w:val="22"/>
        </w:rPr>
        <w:t xml:space="preserve">, </w:t>
      </w:r>
      <w:r w:rsidRPr="00813344">
        <w:rPr>
          <w:rFonts w:ascii="Libre Franklin" w:eastAsia="Quattrocento Sans" w:hAnsi="Libre Franklin" w:cs="Quattrocento Sans"/>
          <w:b/>
          <w:highlight w:val="white"/>
        </w:rPr>
        <w:t>Steyer Content · Part-time May 2022 – March 2022</w:t>
      </w:r>
    </w:p>
    <w:p w14:paraId="7CA75C5B" w14:textId="77777777" w:rsidR="00E41D8A" w:rsidRDefault="00000000">
      <w:pPr>
        <w:keepNext/>
        <w:numPr>
          <w:ilvl w:val="0"/>
          <w:numId w:val="5"/>
        </w:numPr>
        <w:pBdr>
          <w:top w:val="nil"/>
          <w:left w:val="nil"/>
          <w:bottom w:val="nil"/>
          <w:right w:val="nil"/>
          <w:between w:val="nil"/>
        </w:pBdr>
        <w:rPr>
          <w:rFonts w:ascii="Libre Franklin" w:eastAsia="Libre Franklin" w:hAnsi="Libre Franklin" w:cs="Libre Franklin"/>
          <w:color w:val="000000"/>
          <w:sz w:val="22"/>
          <w:szCs w:val="22"/>
        </w:rPr>
      </w:pPr>
      <w:r>
        <w:rPr>
          <w:rFonts w:ascii="Libre Franklin" w:eastAsia="Libre Franklin" w:hAnsi="Libre Franklin" w:cs="Libre Franklin"/>
          <w:color w:val="000000"/>
          <w:sz w:val="22"/>
          <w:szCs w:val="22"/>
        </w:rPr>
        <w:t xml:space="preserve">Responsible for managing a team of exceptional technical writers, talented graphic designers, and end to end media developers to storyboard, design, curate and develop white papers, case studies and storytelling for Microsoft products and services. </w:t>
      </w:r>
    </w:p>
    <w:p w14:paraId="416DB0C4" w14:textId="7E1FEECC" w:rsidR="00E96302" w:rsidRDefault="00000000" w:rsidP="00F64316">
      <w:pPr>
        <w:keepNext/>
        <w:numPr>
          <w:ilvl w:val="0"/>
          <w:numId w:val="5"/>
        </w:numPr>
        <w:pBdr>
          <w:top w:val="nil"/>
          <w:left w:val="nil"/>
          <w:bottom w:val="nil"/>
          <w:right w:val="nil"/>
          <w:between w:val="nil"/>
        </w:pBdr>
        <w:rPr>
          <w:rFonts w:ascii="Libre Franklin" w:eastAsia="Libre Franklin" w:hAnsi="Libre Franklin" w:cs="Libre Franklin"/>
          <w:color w:val="000000"/>
          <w:sz w:val="22"/>
          <w:szCs w:val="22"/>
        </w:rPr>
      </w:pPr>
      <w:r>
        <w:rPr>
          <w:rFonts w:ascii="Libre Franklin" w:eastAsia="Libre Franklin" w:hAnsi="Libre Franklin" w:cs="Libre Franklin"/>
          <w:color w:val="000000"/>
          <w:sz w:val="22"/>
          <w:szCs w:val="22"/>
        </w:rPr>
        <w:t>Maintaining project plans and addressing unique challenges and opportunities for team members through scrums and one-on-one.</w:t>
      </w:r>
    </w:p>
    <w:p w14:paraId="2C41D743" w14:textId="77777777" w:rsidR="004253C8" w:rsidRPr="00F64316" w:rsidRDefault="004253C8" w:rsidP="004253C8">
      <w:pPr>
        <w:keepNext/>
        <w:pBdr>
          <w:top w:val="nil"/>
          <w:left w:val="nil"/>
          <w:bottom w:val="nil"/>
          <w:right w:val="nil"/>
          <w:between w:val="nil"/>
        </w:pBdr>
        <w:ind w:left="720"/>
        <w:rPr>
          <w:rFonts w:ascii="Libre Franklin" w:eastAsia="Libre Franklin" w:hAnsi="Libre Franklin" w:cs="Libre Franklin"/>
          <w:color w:val="000000"/>
          <w:sz w:val="22"/>
          <w:szCs w:val="22"/>
        </w:rPr>
      </w:pPr>
    </w:p>
    <w:p w14:paraId="58B76CEE" w14:textId="77777777" w:rsidR="00E41D8A" w:rsidRDefault="00000000">
      <w:pPr>
        <w:keepNext/>
        <w:pBdr>
          <w:top w:val="nil"/>
          <w:left w:val="nil"/>
          <w:bottom w:val="nil"/>
          <w:right w:val="nil"/>
          <w:between w:val="nil"/>
        </w:pBdr>
        <w:rPr>
          <w:rFonts w:ascii="Libre Franklin" w:eastAsia="Libre Franklin" w:hAnsi="Libre Franklin" w:cs="Libre Franklin"/>
          <w:b/>
          <w:sz w:val="22"/>
          <w:szCs w:val="22"/>
          <w:highlight w:val="white"/>
        </w:rPr>
      </w:pPr>
      <w:r>
        <w:rPr>
          <w:rFonts w:ascii="Libre Franklin" w:eastAsia="Libre Franklin" w:hAnsi="Libre Franklin" w:cs="Libre Franklin"/>
          <w:b/>
          <w:sz w:val="22"/>
          <w:szCs w:val="22"/>
          <w:highlight w:val="white"/>
        </w:rPr>
        <w:t xml:space="preserve">Learning Architect and LXP Designer May 2022 - Jul 2022 </w:t>
      </w:r>
    </w:p>
    <w:p w14:paraId="0FDAD44F" w14:textId="77777777" w:rsidR="00E41D8A" w:rsidRDefault="00000000">
      <w:pPr>
        <w:keepNext/>
        <w:numPr>
          <w:ilvl w:val="0"/>
          <w:numId w:val="3"/>
        </w:numPr>
        <w:pBdr>
          <w:top w:val="nil"/>
          <w:left w:val="nil"/>
          <w:bottom w:val="nil"/>
          <w:right w:val="nil"/>
          <w:between w:val="nil"/>
        </w:pBdr>
        <w:rPr>
          <w:rFonts w:ascii="Libre Franklin" w:eastAsia="Libre Franklin" w:hAnsi="Libre Franklin" w:cs="Libre Franklin"/>
          <w:sz w:val="22"/>
          <w:szCs w:val="22"/>
          <w:highlight w:val="white"/>
        </w:rPr>
      </w:pPr>
      <w:r>
        <w:rPr>
          <w:rFonts w:ascii="Libre Franklin" w:eastAsia="Libre Franklin" w:hAnsi="Libre Franklin" w:cs="Libre Franklin"/>
          <w:sz w:val="22"/>
          <w:szCs w:val="22"/>
          <w:highlight w:val="white"/>
        </w:rPr>
        <w:t xml:space="preserve">Created Skills Matrix for the 23 Project Management Skills required within the organization. Trained managers on how to use the Skills Matrix to improve their one on one performance meetings with their teams and improve training recommendations in training platforms. </w:t>
      </w:r>
    </w:p>
    <w:p w14:paraId="590F991D" w14:textId="77777777" w:rsidR="00E41D8A" w:rsidRDefault="00000000">
      <w:pPr>
        <w:keepNext/>
        <w:numPr>
          <w:ilvl w:val="0"/>
          <w:numId w:val="3"/>
        </w:numPr>
        <w:pBdr>
          <w:top w:val="nil"/>
          <w:left w:val="nil"/>
          <w:bottom w:val="nil"/>
          <w:right w:val="nil"/>
          <w:between w:val="nil"/>
        </w:pBdr>
        <w:rPr>
          <w:rFonts w:ascii="Libre Franklin" w:eastAsia="Libre Franklin" w:hAnsi="Libre Franklin" w:cs="Libre Franklin"/>
          <w:sz w:val="22"/>
          <w:szCs w:val="22"/>
          <w:highlight w:val="white"/>
        </w:rPr>
      </w:pPr>
      <w:r>
        <w:rPr>
          <w:rFonts w:ascii="Libre Franklin" w:eastAsia="Libre Franklin" w:hAnsi="Libre Franklin" w:cs="Libre Franklin"/>
          <w:sz w:val="22"/>
          <w:szCs w:val="22"/>
          <w:highlight w:val="white"/>
        </w:rPr>
        <w:t xml:space="preserve">Created individualized learner pathways for roles, based on target skill proficiencies. </w:t>
      </w:r>
    </w:p>
    <w:p w14:paraId="4671D323" w14:textId="77777777" w:rsidR="00E41D8A" w:rsidRDefault="00000000">
      <w:pPr>
        <w:keepNext/>
        <w:numPr>
          <w:ilvl w:val="0"/>
          <w:numId w:val="3"/>
        </w:numPr>
        <w:pBdr>
          <w:top w:val="nil"/>
          <w:left w:val="nil"/>
          <w:bottom w:val="nil"/>
          <w:right w:val="nil"/>
          <w:between w:val="nil"/>
        </w:pBdr>
        <w:rPr>
          <w:rFonts w:ascii="Libre Franklin" w:eastAsia="Libre Franklin" w:hAnsi="Libre Franklin" w:cs="Libre Franklin"/>
          <w:sz w:val="22"/>
          <w:szCs w:val="22"/>
          <w:highlight w:val="white"/>
        </w:rPr>
      </w:pPr>
      <w:r>
        <w:rPr>
          <w:rFonts w:ascii="Libre Franklin" w:eastAsia="Libre Franklin" w:hAnsi="Libre Franklin" w:cs="Libre Franklin"/>
          <w:sz w:val="22"/>
          <w:szCs w:val="22"/>
          <w:highlight w:val="white"/>
        </w:rPr>
        <w:t xml:space="preserve">Worked on the Degreed learning experience platform with the Project Management Department. Organizing 23 skills into levels 1 through 6 to determine upskilling, re-skilling and career change learning pathways for different role plans. </w:t>
      </w:r>
    </w:p>
    <w:p w14:paraId="17BDCB3F" w14:textId="77777777" w:rsidR="00E41D8A" w:rsidRDefault="00000000">
      <w:pPr>
        <w:keepNext/>
        <w:numPr>
          <w:ilvl w:val="0"/>
          <w:numId w:val="3"/>
        </w:numPr>
        <w:pBdr>
          <w:top w:val="nil"/>
          <w:left w:val="nil"/>
          <w:bottom w:val="nil"/>
          <w:right w:val="nil"/>
          <w:between w:val="nil"/>
        </w:pBdr>
        <w:rPr>
          <w:rFonts w:ascii="Libre Franklin" w:eastAsia="Libre Franklin" w:hAnsi="Libre Franklin" w:cs="Libre Franklin"/>
          <w:sz w:val="22"/>
          <w:szCs w:val="22"/>
          <w:highlight w:val="white"/>
        </w:rPr>
      </w:pPr>
      <w:r>
        <w:rPr>
          <w:rFonts w:ascii="Libre Franklin" w:eastAsia="Libre Franklin" w:hAnsi="Libre Franklin" w:cs="Libre Franklin"/>
          <w:sz w:val="22"/>
          <w:szCs w:val="22"/>
          <w:highlight w:val="white"/>
        </w:rPr>
        <w:t>Worked on the department CDF (Career Development Framework) to create collections and pathways on Degreed for the ultimate content curation experience for the learner.</w:t>
      </w:r>
    </w:p>
    <w:p w14:paraId="672AE815" w14:textId="77777777" w:rsidR="00E41D8A" w:rsidRDefault="00E41D8A">
      <w:pPr>
        <w:keepNext/>
        <w:pBdr>
          <w:top w:val="nil"/>
          <w:left w:val="nil"/>
          <w:bottom w:val="nil"/>
          <w:right w:val="nil"/>
          <w:between w:val="nil"/>
        </w:pBdr>
        <w:rPr>
          <w:rFonts w:ascii="Libre Franklin" w:eastAsia="Libre Franklin" w:hAnsi="Libre Franklin" w:cs="Libre Franklin"/>
          <w:color w:val="000000"/>
          <w:sz w:val="22"/>
          <w:szCs w:val="22"/>
        </w:rPr>
      </w:pPr>
    </w:p>
    <w:p w14:paraId="7416504E" w14:textId="77777777" w:rsidR="00E41D8A" w:rsidRDefault="00000000">
      <w:pPr>
        <w:keepNext/>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Instructional Designer III. Amazon Web Services. Public Training Developer for AWS Products, Aug 2021 - Feb 2022</w:t>
      </w:r>
    </w:p>
    <w:p w14:paraId="1713C902" w14:textId="77777777" w:rsidR="00E41D8A" w:rsidRDefault="00000000">
      <w:pPr>
        <w:keepNext/>
        <w:numPr>
          <w:ilvl w:val="0"/>
          <w:numId w:val="4"/>
        </w:numPr>
        <w:pBdr>
          <w:top w:val="nil"/>
          <w:left w:val="nil"/>
          <w:bottom w:val="nil"/>
          <w:right w:val="nil"/>
          <w:between w:val="nil"/>
        </w:pBdr>
        <w:rPr>
          <w:rFonts w:ascii="Libre Franklin" w:eastAsia="Libre Franklin" w:hAnsi="Libre Franklin" w:cs="Libre Franklin"/>
          <w:color w:val="000000"/>
          <w:sz w:val="22"/>
          <w:szCs w:val="22"/>
          <w:highlight w:val="white"/>
        </w:rPr>
      </w:pPr>
      <w:r>
        <w:rPr>
          <w:rFonts w:ascii="Libre Franklin" w:eastAsia="Libre Franklin" w:hAnsi="Libre Franklin" w:cs="Libre Franklin"/>
          <w:color w:val="000000"/>
          <w:sz w:val="22"/>
          <w:szCs w:val="22"/>
          <w:highlight w:val="white"/>
        </w:rPr>
        <w:t xml:space="preserve">Working in a team to develop AWS product training for the Amazon Academy. </w:t>
      </w:r>
    </w:p>
    <w:p w14:paraId="6D131130" w14:textId="77777777" w:rsidR="00E41D8A" w:rsidRDefault="00000000">
      <w:pPr>
        <w:keepNext/>
        <w:numPr>
          <w:ilvl w:val="0"/>
          <w:numId w:val="4"/>
        </w:numPr>
        <w:pBdr>
          <w:top w:val="nil"/>
          <w:left w:val="nil"/>
          <w:bottom w:val="nil"/>
          <w:right w:val="nil"/>
          <w:between w:val="nil"/>
        </w:pBdr>
        <w:rPr>
          <w:rFonts w:ascii="Libre Franklin" w:eastAsia="Libre Franklin" w:hAnsi="Libre Franklin" w:cs="Libre Franklin"/>
          <w:color w:val="000000"/>
          <w:sz w:val="22"/>
          <w:szCs w:val="22"/>
          <w:highlight w:val="white"/>
        </w:rPr>
      </w:pPr>
      <w:r>
        <w:rPr>
          <w:rFonts w:ascii="Libre Franklin" w:eastAsia="Libre Franklin" w:hAnsi="Libre Franklin" w:cs="Libre Franklin"/>
          <w:color w:val="000000"/>
          <w:sz w:val="22"/>
          <w:szCs w:val="22"/>
          <w:highlight w:val="white"/>
        </w:rPr>
        <w:t xml:space="preserve">Trained and adhered to Amazon Style Guides to develop Cloud Security content on Articulate Rise and Storyline360. </w:t>
      </w:r>
    </w:p>
    <w:p w14:paraId="0F8758E0" w14:textId="77777777" w:rsidR="00E41D8A" w:rsidRDefault="00000000">
      <w:pPr>
        <w:keepNext/>
        <w:numPr>
          <w:ilvl w:val="0"/>
          <w:numId w:val="4"/>
        </w:numPr>
        <w:pBdr>
          <w:top w:val="nil"/>
          <w:left w:val="nil"/>
          <w:bottom w:val="nil"/>
          <w:right w:val="nil"/>
          <w:between w:val="nil"/>
        </w:pBdr>
        <w:rPr>
          <w:rFonts w:ascii="Libre Franklin" w:eastAsia="Libre Franklin" w:hAnsi="Libre Franklin" w:cs="Libre Franklin"/>
          <w:color w:val="000000"/>
          <w:sz w:val="22"/>
          <w:szCs w:val="22"/>
          <w:highlight w:val="white"/>
        </w:rPr>
      </w:pPr>
      <w:r>
        <w:rPr>
          <w:rFonts w:ascii="Libre Franklin" w:eastAsia="Libre Franklin" w:hAnsi="Libre Franklin" w:cs="Libre Franklin"/>
          <w:color w:val="000000"/>
          <w:sz w:val="22"/>
          <w:szCs w:val="22"/>
          <w:highlight w:val="white"/>
        </w:rPr>
        <w:t>Collaborating with SMEs to build Student Workbooks and Instructor Led Training Presentations.</w:t>
      </w:r>
    </w:p>
    <w:p w14:paraId="5669355B" w14:textId="77777777" w:rsidR="00E41D8A" w:rsidRDefault="00000000">
      <w:pPr>
        <w:keepNext/>
        <w:numPr>
          <w:ilvl w:val="0"/>
          <w:numId w:val="4"/>
        </w:numPr>
        <w:pBdr>
          <w:top w:val="nil"/>
          <w:left w:val="nil"/>
          <w:bottom w:val="nil"/>
          <w:right w:val="nil"/>
          <w:between w:val="nil"/>
        </w:pBdr>
        <w:rPr>
          <w:rFonts w:ascii="Libre Franklin" w:eastAsia="Libre Franklin" w:hAnsi="Libre Franklin" w:cs="Libre Franklin"/>
          <w:color w:val="000000"/>
          <w:sz w:val="22"/>
          <w:szCs w:val="22"/>
          <w:highlight w:val="white"/>
        </w:rPr>
      </w:pPr>
      <w:r>
        <w:rPr>
          <w:rFonts w:ascii="Libre Franklin" w:eastAsia="Libre Franklin" w:hAnsi="Libre Franklin" w:cs="Libre Franklin"/>
          <w:color w:val="000000"/>
          <w:sz w:val="22"/>
          <w:szCs w:val="22"/>
          <w:highlight w:val="white"/>
        </w:rPr>
        <w:t>Using project management, document sharing, course authoring and content management system tools to develop learning goal-based training programs.</w:t>
      </w:r>
    </w:p>
    <w:p w14:paraId="1D30D5CD" w14:textId="77777777" w:rsidR="00E41D8A" w:rsidRDefault="00E41D8A">
      <w:pPr>
        <w:keepNext/>
        <w:pBdr>
          <w:top w:val="nil"/>
          <w:left w:val="nil"/>
          <w:bottom w:val="nil"/>
          <w:right w:val="nil"/>
          <w:between w:val="nil"/>
        </w:pBdr>
        <w:rPr>
          <w:rFonts w:ascii="Libre Franklin" w:eastAsia="Libre Franklin" w:hAnsi="Libre Franklin" w:cs="Libre Franklin"/>
          <w:b/>
          <w:color w:val="000000"/>
          <w:sz w:val="22"/>
          <w:szCs w:val="22"/>
        </w:rPr>
      </w:pPr>
    </w:p>
    <w:p w14:paraId="7586E8F8" w14:textId="77777777" w:rsidR="00E41D8A" w:rsidRDefault="00000000">
      <w:pPr>
        <w:keepNext/>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 xml:space="preserve">Instructional Designer. Ernst &amp; Young. TAFE Australia, Oct 2021 - Mar 2022 </w:t>
      </w:r>
    </w:p>
    <w:p w14:paraId="53A46795" w14:textId="77777777" w:rsidR="00E41D8A" w:rsidRDefault="00000000">
      <w:pPr>
        <w:keepNext/>
        <w:numPr>
          <w:ilvl w:val="0"/>
          <w:numId w:val="11"/>
        </w:numPr>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color w:val="000000"/>
          <w:sz w:val="22"/>
          <w:szCs w:val="22"/>
        </w:rPr>
        <w:t xml:space="preserve">Team collaboration with members in Australia, India, and USA. </w:t>
      </w:r>
    </w:p>
    <w:p w14:paraId="652691C6" w14:textId="77777777" w:rsidR="00E41D8A" w:rsidRDefault="00000000">
      <w:pPr>
        <w:keepNext/>
        <w:numPr>
          <w:ilvl w:val="0"/>
          <w:numId w:val="11"/>
        </w:numPr>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color w:val="000000"/>
          <w:sz w:val="22"/>
          <w:szCs w:val="22"/>
        </w:rPr>
        <w:t>Curriculum mapping with Australian Government Technical Skills Criteria for content, assessment, and project development.</w:t>
      </w:r>
    </w:p>
    <w:p w14:paraId="13B3402F" w14:textId="77777777" w:rsidR="00E41D8A" w:rsidRDefault="00000000">
      <w:pPr>
        <w:keepNext/>
        <w:numPr>
          <w:ilvl w:val="0"/>
          <w:numId w:val="11"/>
        </w:numPr>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color w:val="000000"/>
          <w:sz w:val="22"/>
          <w:szCs w:val="22"/>
        </w:rPr>
        <w:t xml:space="preserve">Quality assurance testing of all documents </w:t>
      </w:r>
    </w:p>
    <w:p w14:paraId="5EB20A16" w14:textId="77777777" w:rsidR="00E41D8A" w:rsidRDefault="00E41D8A">
      <w:pPr>
        <w:keepNext/>
        <w:pBdr>
          <w:top w:val="nil"/>
          <w:left w:val="nil"/>
          <w:bottom w:val="nil"/>
          <w:right w:val="nil"/>
          <w:between w:val="nil"/>
        </w:pBdr>
        <w:jc w:val="center"/>
        <w:rPr>
          <w:rFonts w:ascii="Libre Franklin" w:eastAsia="Libre Franklin" w:hAnsi="Libre Franklin" w:cs="Libre Franklin"/>
          <w:b/>
          <w:color w:val="000000"/>
          <w:sz w:val="22"/>
          <w:szCs w:val="22"/>
        </w:rPr>
      </w:pPr>
    </w:p>
    <w:p w14:paraId="6F39E4FA" w14:textId="77777777" w:rsidR="00E41D8A" w:rsidRDefault="00000000">
      <w:pPr>
        <w:keepNext/>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Instructional Designer and E-Learning Specialist. Faculty and Staff Development Feb 2019 – May 2022 (Full-Time/Permanent) Carthage College, Wisconsin, USA</w:t>
      </w:r>
    </w:p>
    <w:p w14:paraId="24A49BA8" w14:textId="77777777" w:rsidR="00E41D8A" w:rsidRDefault="00E41D8A">
      <w:pPr>
        <w:rPr>
          <w:rFonts w:ascii="Libre Franklin Thin" w:eastAsia="Libre Franklin Thin" w:hAnsi="Libre Franklin Thin" w:cs="Libre Franklin Thin"/>
          <w:sz w:val="20"/>
          <w:szCs w:val="20"/>
        </w:rPr>
      </w:pPr>
    </w:p>
    <w:p w14:paraId="59F44981" w14:textId="77777777" w:rsidR="00E41D8A" w:rsidRDefault="00000000">
      <w:pPr>
        <w:keepNext/>
        <w:pBdr>
          <w:top w:val="nil"/>
          <w:left w:val="nil"/>
          <w:bottom w:val="nil"/>
          <w:right w:val="nil"/>
          <w:between w:val="nil"/>
        </w:pBdr>
        <w:rPr>
          <w:rFonts w:ascii="Libre Franklin" w:eastAsia="Libre Franklin" w:hAnsi="Libre Franklin" w:cs="Libre Franklin"/>
          <w:color w:val="000000"/>
          <w:sz w:val="22"/>
          <w:szCs w:val="22"/>
        </w:rPr>
      </w:pPr>
      <w:r>
        <w:rPr>
          <w:rFonts w:ascii="Libre Franklin" w:eastAsia="Libre Franklin" w:hAnsi="Libre Franklin" w:cs="Libre Franklin"/>
          <w:color w:val="000000"/>
          <w:sz w:val="22"/>
          <w:szCs w:val="22"/>
        </w:rPr>
        <w:t>Utilizing my education in technology, management, instructional design, curriculum planning, e-learning development, user experience design and leadership in workforce development to:</w:t>
      </w:r>
    </w:p>
    <w:p w14:paraId="0BB4D307"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Lead, guide, strategize and consult both internal faculty as well as external industry leaders in teaching non-traditional students in graduate programs like MBA, Education, Nursing and Computer Science. </w:t>
      </w:r>
    </w:p>
    <w:p w14:paraId="33105C01"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Create core courses like Leadership Development, Organizational Change Management, Problem-Solving, Design Thinking using Articulate Rise, Storyline, Camtasia, Canva, and several </w:t>
      </w:r>
      <w:r>
        <w:rPr>
          <w:rFonts w:ascii="Libre Franklin" w:eastAsia="Libre Franklin" w:hAnsi="Libre Franklin" w:cs="Libre Franklin"/>
          <w:color w:val="000000"/>
          <w:sz w:val="22"/>
          <w:szCs w:val="22"/>
        </w:rPr>
        <w:lastRenderedPageBreak/>
        <w:t>other multimedia development tools for a seamless LMS integration to enhance the learner experience, including mobile learning.</w:t>
      </w:r>
    </w:p>
    <w:p w14:paraId="15A66F81"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Commercially aware attitude in designing course experiences that simulate work context and lead to performance transfer in students through a thorough needs analysis and needs assessment plan, learner analytics and business intelligence. </w:t>
      </w:r>
    </w:p>
    <w:p w14:paraId="2D1052E0"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Design student-centered instruction practices by developing job aids and other instructional design templates to professionally develop faculty, leading to an increased student enrolment. My Pedagogy Hexagon is a hit!</w:t>
      </w:r>
    </w:p>
    <w:p w14:paraId="664818E4"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Train faculty on how to align learning outcomes with their choices of educational technology tools for teaching as well as student learning and assessment leading to improved course design practices. </w:t>
      </w:r>
    </w:p>
    <w:p w14:paraId="76EFC189"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Develop a series of training programs that are gamified and end in certificates to motivate faculty to adopt best practices in instructional design, ed tech tool integration in lessons, course administration and a community of inquiry building within the LMS, leading to the increase in use of LMS features and ed tech tools by faculty and students. </w:t>
      </w:r>
    </w:p>
    <w:p w14:paraId="66E09562"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Design course evaluation tools for a quality course design practice. Develop course templates that would aid faculty in creating adaptive courses that could be taught remotely, face-to-face or hybrid. </w:t>
      </w:r>
    </w:p>
    <w:p w14:paraId="50CFD11A"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Act as a liaison between industry SMEs’, campus career placement center, library and information science, and departments to create a 21</w:t>
      </w:r>
      <w:r>
        <w:rPr>
          <w:rFonts w:ascii="Libre Franklin" w:eastAsia="Libre Franklin" w:hAnsi="Libre Franklin" w:cs="Libre Franklin"/>
          <w:color w:val="000000"/>
          <w:sz w:val="22"/>
          <w:szCs w:val="22"/>
          <w:vertAlign w:val="superscript"/>
        </w:rPr>
        <w:t>st</w:t>
      </w:r>
      <w:r>
        <w:rPr>
          <w:rFonts w:ascii="Libre Franklin" w:eastAsia="Libre Franklin" w:hAnsi="Libre Franklin" w:cs="Libre Franklin"/>
          <w:color w:val="000000"/>
          <w:sz w:val="22"/>
          <w:szCs w:val="22"/>
        </w:rPr>
        <w:t xml:space="preserve"> Century Employer Needs based curriculum, an industry standards-based curriculum and assessment plans. </w:t>
      </w:r>
    </w:p>
    <w:p w14:paraId="4F95BFFD"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Develop a common e-portfolio design rubric for students to develop and showcase their learning for masterpiece projects. </w:t>
      </w:r>
    </w:p>
    <w:p w14:paraId="3EF33C2E" w14:textId="77777777" w:rsidR="00E41D8A" w:rsidRDefault="00000000">
      <w:pPr>
        <w:keepNext/>
        <w:numPr>
          <w:ilvl w:val="0"/>
          <w:numId w:val="12"/>
        </w:numPr>
        <w:pBdr>
          <w:top w:val="nil"/>
          <w:left w:val="nil"/>
          <w:bottom w:val="nil"/>
          <w:right w:val="nil"/>
          <w:between w:val="nil"/>
        </w:pBdr>
        <w:rPr>
          <w:color w:val="000000"/>
          <w:sz w:val="22"/>
          <w:szCs w:val="22"/>
        </w:rPr>
      </w:pPr>
      <w:r>
        <w:rPr>
          <w:rFonts w:ascii="Libre Franklin" w:eastAsia="Libre Franklin" w:hAnsi="Libre Franklin" w:cs="Libre Franklin"/>
          <w:color w:val="000000"/>
          <w:sz w:val="22"/>
          <w:szCs w:val="22"/>
        </w:rPr>
        <w:t xml:space="preserve">Develop a rubric for developing masterpiece projects for non-traditional, graduate students as well as traditional students. </w:t>
      </w:r>
    </w:p>
    <w:p w14:paraId="14588070" w14:textId="77777777" w:rsidR="00E41D8A" w:rsidRDefault="00E41D8A">
      <w:pPr>
        <w:rPr>
          <w:rFonts w:ascii="Libre Franklin Thin" w:eastAsia="Libre Franklin Thin" w:hAnsi="Libre Franklin Thin" w:cs="Libre Franklin Thin"/>
          <w:sz w:val="20"/>
          <w:szCs w:val="20"/>
        </w:rPr>
      </w:pPr>
    </w:p>
    <w:p w14:paraId="2244065B" w14:textId="77777777" w:rsidR="00E41D8A" w:rsidRDefault="00000000">
      <w:pPr>
        <w:pBdr>
          <w:top w:val="nil"/>
          <w:left w:val="nil"/>
          <w:bottom w:val="nil"/>
          <w:right w:val="nil"/>
          <w:between w:val="nil"/>
        </w:pBdr>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Lead Instructional Designer / E-learning Developer | Dec 2014 – May 2019 (Self-Employed)</w:t>
      </w:r>
    </w:p>
    <w:p w14:paraId="26B49758" w14:textId="14A691B3" w:rsidR="00E41D8A" w:rsidRPr="00927B88" w:rsidRDefault="00000000">
      <w:pPr>
        <w:jc w:val="center"/>
        <w:rPr>
          <w:rFonts w:ascii="Libre Franklin" w:eastAsia="Libre Franklin" w:hAnsi="Libre Franklin" w:cs="Libre Franklin"/>
          <w:b/>
          <w:bCs/>
          <w:sz w:val="22"/>
          <w:szCs w:val="22"/>
        </w:rPr>
      </w:pPr>
      <w:r w:rsidRPr="00927B88">
        <w:rPr>
          <w:rFonts w:ascii="Libre Franklin" w:eastAsia="Libre Franklin" w:hAnsi="Libre Franklin" w:cs="Libre Franklin"/>
          <w:b/>
          <w:bCs/>
          <w:sz w:val="22"/>
          <w:szCs w:val="22"/>
        </w:rPr>
        <w:t xml:space="preserve">Learning4Life, Remote  </w:t>
      </w:r>
    </w:p>
    <w:p w14:paraId="2576EC12" w14:textId="6EA3B397" w:rsidR="00927B88" w:rsidRDefault="00000000" w:rsidP="00927B88">
      <w:pPr>
        <w:spacing w:before="80"/>
        <w:jc w:val="both"/>
        <w:rPr>
          <w:rFonts w:ascii="Libre Franklin" w:eastAsia="Libre Franklin" w:hAnsi="Libre Franklin" w:cs="Libre Franklin"/>
          <w:sz w:val="22"/>
          <w:szCs w:val="22"/>
        </w:rPr>
      </w:pPr>
      <w:r>
        <w:rPr>
          <w:rFonts w:ascii="Libre Franklin" w:eastAsia="Libre Franklin" w:hAnsi="Libre Franklin" w:cs="Libre Franklin"/>
          <w:sz w:val="22"/>
          <w:szCs w:val="22"/>
        </w:rPr>
        <w:t xml:space="preserve">In a freelance, full-time, remote consultation basis, secure contracts for eLearning development courses through varied platforms, such as Fiverr and Upwork. Developed and promoted professional e-Learning consultation and freelance business website and have secured many long-term projects and contracts, with a high degree of satisfaction from clients. </w:t>
      </w:r>
    </w:p>
    <w:p w14:paraId="03FC7D2D"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Collaborate and articulate requirements and delivery with clients remotely via phone, email, conference calls and other conferencing and communication methods for curriculum development and mapping. </w:t>
      </w:r>
    </w:p>
    <w:p w14:paraId="085ACB2B"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Administered and maintained eLearning content in various formats on the client LMS. Communicated and maintained formal documentation on collaboration platforms like Podio, SharePoint, Workday etc.</w:t>
      </w:r>
    </w:p>
    <w:p w14:paraId="1E30DD5B"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Strategically developed training videos to train clients in programming languages such as JAVA, HTML, CSS, JavaScript, eLearning Fundamentals Certification, Camtasia, and Adobe Captivate. </w:t>
      </w:r>
    </w:p>
    <w:p w14:paraId="53A8B064"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Utilize instructional design strategies such as Hunter’s Model, ADDIE Model, SAM/Agile Model, curriculum mapping, storyboarding, storytelling and eLearning course organization strategies.</w:t>
      </w:r>
    </w:p>
    <w:p w14:paraId="0983DF59"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Successfully completed and delivered 250+ instructional design and eLearning freelance projects for multiple clients.</w:t>
      </w:r>
    </w:p>
    <w:p w14:paraId="231C05D7" w14:textId="77777777" w:rsidR="00E41D8A" w:rsidRDefault="00000000">
      <w:pPr>
        <w:numPr>
          <w:ilvl w:val="0"/>
          <w:numId w:val="13"/>
        </w:numPr>
        <w:ind w:left="360"/>
        <w:rPr>
          <w:color w:val="000000"/>
          <w:sz w:val="22"/>
          <w:szCs w:val="22"/>
        </w:rPr>
      </w:pPr>
      <w:r>
        <w:rPr>
          <w:rFonts w:ascii="Libre Franklin" w:eastAsia="Libre Franklin" w:hAnsi="Libre Franklin" w:cs="Libre Franklin"/>
          <w:color w:val="000000"/>
          <w:sz w:val="22"/>
          <w:szCs w:val="22"/>
        </w:rPr>
        <w:t xml:space="preserve">Actively involved in migration of learning content from Schoology to Canvas, BlackBoard to Canvas, E-Learning to Schoology for various academic institutions. Content migration was guided by the UDL (Universal Design for Learning) standards and Quality Matters modified for the target LMS.   </w:t>
      </w:r>
    </w:p>
    <w:p w14:paraId="0518DEE7"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lastRenderedPageBreak/>
        <w:t>Secured 120+ client testimonials (available online).</w:t>
      </w:r>
    </w:p>
    <w:p w14:paraId="262BF692" w14:textId="77777777" w:rsidR="00E41D8A" w:rsidRDefault="00000000">
      <w:pPr>
        <w:keepNext/>
        <w:pBdr>
          <w:top w:val="nil"/>
          <w:left w:val="nil"/>
          <w:bottom w:val="nil"/>
          <w:right w:val="nil"/>
          <w:between w:val="nil"/>
        </w:pBdr>
        <w:spacing w:before="240"/>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Adjunct Information Technology and Business Faculty |Jan 2015 – Dec 2018 (Part-Time)</w:t>
      </w:r>
    </w:p>
    <w:p w14:paraId="7F9F10C8" w14:textId="77777777" w:rsidR="00E41D8A" w:rsidRPr="002A08A0" w:rsidRDefault="00000000">
      <w:pPr>
        <w:jc w:val="center"/>
        <w:rPr>
          <w:rFonts w:ascii="Libre Franklin" w:eastAsia="Libre Franklin" w:hAnsi="Libre Franklin" w:cs="Libre Franklin"/>
          <w:b/>
          <w:bCs/>
          <w:sz w:val="22"/>
          <w:szCs w:val="22"/>
        </w:rPr>
      </w:pPr>
      <w:r w:rsidRPr="002A08A0">
        <w:rPr>
          <w:rFonts w:ascii="Libre Franklin" w:eastAsia="Libre Franklin" w:hAnsi="Libre Franklin" w:cs="Libre Franklin"/>
          <w:b/>
          <w:bCs/>
          <w:sz w:val="22"/>
          <w:szCs w:val="22"/>
        </w:rPr>
        <w:t>Higher Colleges of Technology, Abu Dhabi, UAE</w:t>
      </w:r>
    </w:p>
    <w:p w14:paraId="6E47867D" w14:textId="2E53FAC7" w:rsidR="00E41D8A" w:rsidRDefault="00000000" w:rsidP="002A08A0">
      <w:pPr>
        <w:spacing w:before="80"/>
        <w:jc w:val="both"/>
        <w:rPr>
          <w:rFonts w:ascii="Libre Franklin" w:eastAsia="Libre Franklin" w:hAnsi="Libre Franklin" w:cs="Libre Franklin"/>
          <w:b/>
          <w:sz w:val="22"/>
          <w:szCs w:val="22"/>
        </w:rPr>
      </w:pPr>
      <w:r>
        <w:rPr>
          <w:rFonts w:ascii="Libre Franklin" w:eastAsia="Libre Franklin" w:hAnsi="Libre Franklin" w:cs="Libre Franklin"/>
          <w:sz w:val="22"/>
          <w:szCs w:val="22"/>
        </w:rPr>
        <w:t xml:space="preserve">Educated up to 200 students in business technology and IT classes within the Computer &amp; Information Science department that included: Technology Based Marketing (Business Solutions), Database Management, Creative Thinking for IT Professionals, Problem Solving for IT Professionals, Fundamentals of Leadership and Multimedia Development. Taught 25 hours as Adjunct Teacher per week. </w:t>
      </w:r>
    </w:p>
    <w:p w14:paraId="098C1D79"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Developed strategic lesson plans and collaborative exercises on BBLearn (LMS)</w:t>
      </w:r>
    </w:p>
    <w:p w14:paraId="5F535F8E"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Motivated digital learners by developing and implementing eLearning modules for classroom activities.</w:t>
      </w:r>
    </w:p>
    <w:p w14:paraId="1C85B80F"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Achieved and maintained a 90% average student rating of teaching.</w:t>
      </w:r>
    </w:p>
    <w:p w14:paraId="50F2D963" w14:textId="77777777" w:rsidR="00E41D8A" w:rsidRDefault="00000000">
      <w:pPr>
        <w:pBdr>
          <w:top w:val="nil"/>
          <w:left w:val="nil"/>
          <w:bottom w:val="nil"/>
          <w:right w:val="nil"/>
          <w:between w:val="nil"/>
        </w:pBdr>
        <w:spacing w:before="240"/>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Instructional Designer for E-learning | Oct 2016 – Jul 2017 (Full-Time/Permanent)</w:t>
      </w:r>
    </w:p>
    <w:p w14:paraId="0F8A7ED0" w14:textId="77777777" w:rsidR="00E41D8A" w:rsidRDefault="00000000">
      <w:pPr>
        <w:jc w:val="center"/>
        <w:rPr>
          <w:rFonts w:ascii="Libre Franklin" w:eastAsia="Libre Franklin" w:hAnsi="Libre Franklin" w:cs="Libre Franklin"/>
          <w:sz w:val="22"/>
          <w:szCs w:val="22"/>
        </w:rPr>
      </w:pPr>
      <w:r>
        <w:rPr>
          <w:rFonts w:ascii="Libre Franklin" w:eastAsia="Libre Franklin" w:hAnsi="Libre Franklin" w:cs="Libre Franklin"/>
          <w:sz w:val="22"/>
          <w:szCs w:val="22"/>
        </w:rPr>
        <w:t>Abu Dhabi University, Abu Dhabi, UAE</w:t>
      </w:r>
    </w:p>
    <w:p w14:paraId="4F2FAEDA" w14:textId="77777777" w:rsidR="00E41D8A" w:rsidRDefault="00000000">
      <w:pPr>
        <w:spacing w:before="80"/>
        <w:jc w:val="both"/>
        <w:rPr>
          <w:rFonts w:ascii="Libre Franklin" w:eastAsia="Libre Franklin" w:hAnsi="Libre Franklin" w:cs="Libre Franklin"/>
          <w:b/>
          <w:i/>
          <w:sz w:val="22"/>
          <w:szCs w:val="22"/>
        </w:rPr>
      </w:pPr>
      <w:r>
        <w:rPr>
          <w:rFonts w:ascii="Libre Franklin" w:eastAsia="Libre Franklin" w:hAnsi="Libre Franklin" w:cs="Libre Franklin"/>
          <w:sz w:val="22"/>
          <w:szCs w:val="22"/>
        </w:rPr>
        <w:t xml:space="preserve">Recognized as a subject matter expert and leader of e-Learning and program development through content creation, delivery, programming and accessory tools. Performed audits and analysis of existing material for continuous improvement opportunities to develop compelling content that met with organizational goals and enhanced the learning process for students. </w:t>
      </w:r>
    </w:p>
    <w:p w14:paraId="7193B366"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Ideated and authored supporting material and media that included audio, </w:t>
      </w:r>
      <w:proofErr w:type="gramStart"/>
      <w:r>
        <w:rPr>
          <w:rFonts w:ascii="Libre Franklin" w:eastAsia="Libre Franklin" w:hAnsi="Libre Franklin" w:cs="Libre Franklin"/>
          <w:sz w:val="22"/>
          <w:szCs w:val="22"/>
        </w:rPr>
        <w:t>video</w:t>
      </w:r>
      <w:proofErr w:type="gramEnd"/>
      <w:r>
        <w:rPr>
          <w:rFonts w:ascii="Libre Franklin" w:eastAsia="Libre Franklin" w:hAnsi="Libre Franklin" w:cs="Libre Franklin"/>
          <w:sz w:val="22"/>
          <w:szCs w:val="22"/>
        </w:rPr>
        <w:t xml:space="preserve"> and simulations to aid in student performance assessments, while concurrently developing course content for eLearning courses. Mobile learning instructional design strategies. </w:t>
      </w:r>
    </w:p>
    <w:p w14:paraId="4A564F5C"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Catalyzed the conversion of over 50 Masters level electrical engineering and business courses from traditional courses to e-learning/blended learning courses for the MBA and MEE faculty within a 6-month period. Responsible for acquiring national accreditation in eLearning programs.</w:t>
      </w:r>
    </w:p>
    <w:p w14:paraId="6C2F4746"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Managed a team of 5 e-learning programmers and graphic designers from concept through delivery of multiple and varied courses.</w:t>
      </w:r>
    </w:p>
    <w:p w14:paraId="6CCE33E0"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Led and delivered training for 90 faculty members on instructional design of eLearning technology and resolved issues for technical and resource-allocation problems as they arose. </w:t>
      </w:r>
    </w:p>
    <w:p w14:paraId="3DA9047F"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Served as advisor for policies, procedures, standards, hiring, recruiting, retention, performance and reporting. </w:t>
      </w:r>
    </w:p>
    <w:p w14:paraId="181E5A2D" w14:textId="77777777" w:rsidR="00E41D8A" w:rsidRDefault="00000000">
      <w:pPr>
        <w:numPr>
          <w:ilvl w:val="0"/>
          <w:numId w:val="13"/>
        </w:numPr>
        <w:ind w:left="360"/>
        <w:rPr>
          <w:b/>
          <w:sz w:val="22"/>
          <w:szCs w:val="22"/>
        </w:rPr>
      </w:pPr>
      <w:r>
        <w:rPr>
          <w:rFonts w:ascii="Libre Franklin" w:eastAsia="Libre Franklin" w:hAnsi="Libre Franklin" w:cs="Libre Franklin"/>
          <w:sz w:val="22"/>
          <w:szCs w:val="22"/>
        </w:rPr>
        <w:t xml:space="preserve">Formatted 1,000+ videos for eLearning authoring environment, supported 50+ faculty on their courses on the university LMS and developed and maintained 200+ eLearning courses. </w:t>
      </w:r>
    </w:p>
    <w:p w14:paraId="5F762240" w14:textId="77777777" w:rsidR="00E41D8A" w:rsidRDefault="00000000">
      <w:pPr>
        <w:keepNext/>
        <w:pBdr>
          <w:top w:val="nil"/>
          <w:left w:val="nil"/>
          <w:bottom w:val="nil"/>
          <w:right w:val="nil"/>
          <w:between w:val="nil"/>
        </w:pBdr>
        <w:spacing w:before="240"/>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Knowledge Developer and Trainer |Jan 2011 – Oct 2016 (Full-Time/Permanent)</w:t>
      </w:r>
    </w:p>
    <w:p w14:paraId="520CCA0A" w14:textId="77777777" w:rsidR="00E41D8A" w:rsidRDefault="00000000">
      <w:pPr>
        <w:jc w:val="center"/>
        <w:rPr>
          <w:rFonts w:ascii="Libre Franklin" w:eastAsia="Libre Franklin" w:hAnsi="Libre Franklin" w:cs="Libre Franklin"/>
          <w:sz w:val="22"/>
          <w:szCs w:val="22"/>
        </w:rPr>
      </w:pPr>
      <w:r>
        <w:rPr>
          <w:rFonts w:ascii="Libre Franklin" w:eastAsia="Libre Franklin" w:hAnsi="Libre Franklin" w:cs="Libre Franklin"/>
          <w:sz w:val="22"/>
          <w:szCs w:val="22"/>
        </w:rPr>
        <w:t>Quality for Life Management Consultancy, Abu Dhabi, UAE</w:t>
      </w:r>
    </w:p>
    <w:p w14:paraId="4FAFC4D6" w14:textId="77777777" w:rsidR="00E41D8A" w:rsidRDefault="00000000">
      <w:pPr>
        <w:spacing w:before="80"/>
        <w:jc w:val="both"/>
        <w:rPr>
          <w:rFonts w:ascii="Libre Franklin" w:eastAsia="Libre Franklin" w:hAnsi="Libre Franklin" w:cs="Libre Franklin"/>
          <w:sz w:val="22"/>
          <w:szCs w:val="22"/>
        </w:rPr>
      </w:pPr>
      <w:r>
        <w:rPr>
          <w:rFonts w:ascii="Libre Franklin" w:eastAsia="Libre Franklin" w:hAnsi="Libre Franklin" w:cs="Libre Franklin"/>
          <w:sz w:val="22"/>
          <w:szCs w:val="22"/>
        </w:rPr>
        <w:t xml:space="preserve">Charged with developing and implementing curriculum programs, learning games, websites and workshops to promote community knowledge management that provide education and motivation for things such as intercultural communication to environmental management and entrepreneurship. Collaborated with the Abu Dhabi government on policy development and proposals that provided solutions for UAE Vision 2030 goals. Both full-time and part-time designation at this company. </w:t>
      </w:r>
    </w:p>
    <w:p w14:paraId="251F3277" w14:textId="77777777" w:rsidR="00E41D8A" w:rsidRDefault="00E41D8A">
      <w:pPr>
        <w:spacing w:before="80"/>
        <w:jc w:val="both"/>
        <w:rPr>
          <w:rFonts w:ascii="Libre Franklin" w:eastAsia="Libre Franklin" w:hAnsi="Libre Franklin" w:cs="Libre Franklin"/>
          <w:sz w:val="22"/>
          <w:szCs w:val="22"/>
        </w:rPr>
      </w:pPr>
    </w:p>
    <w:p w14:paraId="7C10964E" w14:textId="77777777" w:rsidR="00E41D8A" w:rsidRDefault="00000000">
      <w:pPr>
        <w:numPr>
          <w:ilvl w:val="0"/>
          <w:numId w:val="13"/>
        </w:numPr>
        <w:ind w:left="360"/>
        <w:rPr>
          <w:b/>
          <w:sz w:val="22"/>
          <w:szCs w:val="22"/>
        </w:rPr>
      </w:pPr>
      <w:r>
        <w:rPr>
          <w:rFonts w:ascii="Libre Franklin" w:eastAsia="Libre Franklin" w:hAnsi="Libre Franklin" w:cs="Libre Franklin"/>
          <w:sz w:val="22"/>
          <w:szCs w:val="22"/>
        </w:rPr>
        <w:t xml:space="preserve">Championed the development of AP&amp;L (Act, Play &amp; Learn) Curriculum program for Abu Dhabi education Counsel (ADEC), a 2 phase after school program that aided in educational and </w:t>
      </w:r>
      <w:r>
        <w:rPr>
          <w:rFonts w:ascii="Libre Franklin" w:eastAsia="Libre Franklin" w:hAnsi="Libre Franklin" w:cs="Libre Franklin"/>
          <w:sz w:val="22"/>
          <w:szCs w:val="22"/>
        </w:rPr>
        <w:lastRenderedPageBreak/>
        <w:t>personal development for children ages 3-16, as well as for college students and the corporate sector, utilizing instructional design strategies.</w:t>
      </w:r>
    </w:p>
    <w:p w14:paraId="2363349C" w14:textId="77777777" w:rsidR="00E41D8A" w:rsidRDefault="00000000">
      <w:pPr>
        <w:numPr>
          <w:ilvl w:val="0"/>
          <w:numId w:val="13"/>
        </w:numPr>
        <w:ind w:left="360"/>
        <w:rPr>
          <w:b/>
          <w:sz w:val="22"/>
          <w:szCs w:val="22"/>
        </w:rPr>
      </w:pPr>
      <w:r>
        <w:rPr>
          <w:rFonts w:ascii="Libre Franklin" w:eastAsia="Libre Franklin" w:hAnsi="Libre Franklin" w:cs="Libre Franklin"/>
          <w:sz w:val="22"/>
          <w:szCs w:val="22"/>
        </w:rPr>
        <w:t>Developed and implemented UAE national games and learning goals-based games for Abu Dhabi municipality for parks and libraries utilizing instructional technology tools.</w:t>
      </w:r>
    </w:p>
    <w:p w14:paraId="2FE60B55"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 xml:space="preserve">Created an online site using JOOMLA! Pow Toon, Prezi, Photoshop and Adobe Captivate, as well as facilitator guides and training and development programs for consultants. Utilized learning design methodologies and instruction design for STEM, Curriculum Mapping, Instruction Design Methodologies and Adult Learning Theories. </w:t>
      </w:r>
    </w:p>
    <w:p w14:paraId="274D7A5F" w14:textId="77777777" w:rsidR="00E41D8A" w:rsidRDefault="00000000">
      <w:pPr>
        <w:numPr>
          <w:ilvl w:val="0"/>
          <w:numId w:val="13"/>
        </w:numPr>
        <w:ind w:left="360"/>
        <w:rPr>
          <w:b/>
          <w:sz w:val="22"/>
          <w:szCs w:val="22"/>
        </w:rPr>
      </w:pPr>
      <w:r>
        <w:rPr>
          <w:rFonts w:ascii="Libre Franklin" w:eastAsia="Libre Franklin" w:hAnsi="Libre Franklin" w:cs="Libre Franklin"/>
          <w:sz w:val="22"/>
          <w:szCs w:val="22"/>
        </w:rPr>
        <w:t>Designed and rolled-out 1 game-based learning curriculum: Act Play &amp; Learn, 100 learning-goal based games, 11 game disciplines: ESTEEM GAMES and trained 150 facilitators to play games on events.</w:t>
      </w:r>
    </w:p>
    <w:p w14:paraId="625C54B8" w14:textId="77777777" w:rsidR="00E41D8A" w:rsidRDefault="00000000">
      <w:pPr>
        <w:numPr>
          <w:ilvl w:val="0"/>
          <w:numId w:val="13"/>
        </w:numPr>
        <w:ind w:left="360"/>
        <w:rPr>
          <w:sz w:val="22"/>
          <w:szCs w:val="22"/>
          <w:u w:val="single"/>
        </w:rPr>
      </w:pPr>
      <w:r>
        <w:rPr>
          <w:rFonts w:ascii="Libre Franklin" w:eastAsia="Libre Franklin" w:hAnsi="Libre Franklin" w:cs="Libre Franklin"/>
          <w:sz w:val="22"/>
          <w:szCs w:val="22"/>
          <w:u w:val="single"/>
        </w:rPr>
        <w:t>Working towards accreditations from Six Sigma and NAYEC.</w:t>
      </w:r>
    </w:p>
    <w:p w14:paraId="0B2AF841" w14:textId="77777777" w:rsidR="00E41D8A" w:rsidRDefault="00E41D8A">
      <w:pPr>
        <w:rPr>
          <w:rFonts w:ascii="Libre Franklin" w:eastAsia="Libre Franklin" w:hAnsi="Libre Franklin" w:cs="Libre Franklin"/>
          <w:b/>
          <w:sz w:val="22"/>
          <w:szCs w:val="22"/>
        </w:rPr>
      </w:pPr>
    </w:p>
    <w:p w14:paraId="0A828E30" w14:textId="77777777" w:rsidR="00E41D8A" w:rsidRDefault="00000000">
      <w:pPr>
        <w:keepNext/>
        <w:pBdr>
          <w:top w:val="nil"/>
          <w:left w:val="nil"/>
          <w:bottom w:val="nil"/>
          <w:right w:val="nil"/>
          <w:between w:val="nil"/>
        </w:pBdr>
        <w:spacing w:before="240"/>
        <w:rPr>
          <w:rFonts w:ascii="Libre Franklin" w:eastAsia="Libre Franklin" w:hAnsi="Libre Franklin" w:cs="Libre Franklin"/>
          <w:b/>
          <w:color w:val="000000"/>
          <w:sz w:val="22"/>
          <w:szCs w:val="22"/>
        </w:rPr>
      </w:pPr>
      <w:r>
        <w:rPr>
          <w:rFonts w:ascii="Libre Franklin" w:eastAsia="Libre Franklin" w:hAnsi="Libre Franklin" w:cs="Libre Franklin"/>
          <w:b/>
          <w:color w:val="000000"/>
          <w:sz w:val="22"/>
          <w:szCs w:val="22"/>
        </w:rPr>
        <w:t>Adjunct Information Technology Faculty |Jan 2002 – Dec 2007 (Part-Time)</w:t>
      </w:r>
    </w:p>
    <w:p w14:paraId="4D95803C" w14:textId="77777777" w:rsidR="00E41D8A" w:rsidRDefault="00000000">
      <w:pPr>
        <w:jc w:val="center"/>
        <w:rPr>
          <w:rFonts w:ascii="Libre Franklin" w:eastAsia="Libre Franklin" w:hAnsi="Libre Franklin" w:cs="Libre Franklin"/>
          <w:sz w:val="22"/>
          <w:szCs w:val="22"/>
        </w:rPr>
      </w:pPr>
      <w:r>
        <w:rPr>
          <w:rFonts w:ascii="Libre Franklin" w:eastAsia="Libre Franklin" w:hAnsi="Libre Franklin" w:cs="Libre Franklin"/>
          <w:sz w:val="22"/>
          <w:szCs w:val="22"/>
        </w:rPr>
        <w:t xml:space="preserve">Northern Virginia Community College, Loudon, VA </w:t>
      </w:r>
    </w:p>
    <w:p w14:paraId="7B654B7F" w14:textId="77777777" w:rsidR="00E41D8A" w:rsidRDefault="00000000">
      <w:pPr>
        <w:spacing w:before="80"/>
        <w:jc w:val="both"/>
        <w:rPr>
          <w:rFonts w:ascii="Libre Franklin" w:eastAsia="Libre Franklin" w:hAnsi="Libre Franklin" w:cs="Libre Franklin"/>
          <w:sz w:val="22"/>
          <w:szCs w:val="22"/>
        </w:rPr>
      </w:pPr>
      <w:r>
        <w:rPr>
          <w:rFonts w:ascii="Libre Franklin" w:eastAsia="Libre Franklin" w:hAnsi="Libre Franklin" w:cs="Libre Franklin"/>
          <w:sz w:val="22"/>
          <w:szCs w:val="22"/>
        </w:rPr>
        <w:t>Taught and mentored up to 48 students per semester across multiple and varied computer and IT courses as part of IT department faculty. Reinforced quantitative arguments and taught valuable ‘life skills’ that would allow students the ability to transfer those skills to the workplace. Utilized Gardner’s Multiple Intelligence principle to evaluate students and assess preferences, while modifying instructions and curriculum for audio, visual and kinesthetic learning students. Held a teaching philosophy of using real life context examples to motivate and develop students and to prepare them for the workplace.</w:t>
      </w:r>
    </w:p>
    <w:p w14:paraId="780E2ED6" w14:textId="77777777" w:rsidR="00E41D8A" w:rsidRDefault="00000000">
      <w:pPr>
        <w:spacing w:before="120"/>
        <w:jc w:val="center"/>
        <w:rPr>
          <w:rFonts w:ascii="Libre Franklin" w:eastAsia="Libre Franklin" w:hAnsi="Libre Franklin" w:cs="Libre Franklin"/>
          <w:sz w:val="22"/>
          <w:szCs w:val="22"/>
        </w:rPr>
      </w:pPr>
      <w:r>
        <w:rPr>
          <w:rFonts w:ascii="Libre Franklin" w:eastAsia="Libre Franklin" w:hAnsi="Libre Franklin" w:cs="Libre Franklin"/>
          <w:b/>
          <w:sz w:val="22"/>
          <w:szCs w:val="22"/>
        </w:rPr>
        <w:t>Selected Accomplishments:</w:t>
      </w:r>
    </w:p>
    <w:p w14:paraId="5327B091" w14:textId="77777777" w:rsidR="00E41D8A" w:rsidRDefault="00000000">
      <w:pPr>
        <w:numPr>
          <w:ilvl w:val="0"/>
          <w:numId w:val="13"/>
        </w:numPr>
        <w:ind w:left="360"/>
        <w:rPr>
          <w:b/>
          <w:sz w:val="22"/>
          <w:szCs w:val="22"/>
        </w:rPr>
      </w:pPr>
      <w:r>
        <w:rPr>
          <w:rFonts w:ascii="Libre Franklin" w:eastAsia="Libre Franklin" w:hAnsi="Libre Franklin" w:cs="Libre Franklin"/>
          <w:sz w:val="22"/>
          <w:szCs w:val="22"/>
        </w:rPr>
        <w:t>Achieved a lower student drop-out rate, as well as a 90% above student rating of teaching skills by providing assistance and support on one-on-one settings, providing transparency in communication and being available outside office hours.</w:t>
      </w:r>
    </w:p>
    <w:p w14:paraId="34AD8903"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Utilized class curriculum and platforms that included MS Office applications, Computer Ethics, Web Page Design, Computer Program Design, network files, online lectures, e-mail, Blackboard and online support.</w:t>
      </w:r>
    </w:p>
    <w:p w14:paraId="006E05DF" w14:textId="77777777" w:rsidR="00E41D8A" w:rsidRDefault="00000000">
      <w:pPr>
        <w:numPr>
          <w:ilvl w:val="0"/>
          <w:numId w:val="13"/>
        </w:numPr>
        <w:ind w:left="360"/>
        <w:rPr>
          <w:sz w:val="22"/>
          <w:szCs w:val="22"/>
        </w:rPr>
      </w:pPr>
      <w:r>
        <w:rPr>
          <w:rFonts w:ascii="Libre Franklin" w:eastAsia="Libre Franklin" w:hAnsi="Libre Franklin" w:cs="Libre Franklin"/>
          <w:sz w:val="22"/>
          <w:szCs w:val="22"/>
        </w:rPr>
        <w:t>Organized and facilitated workshops to sharpen staff expertise in development of curriculum and extended learning programs.</w:t>
      </w:r>
    </w:p>
    <w:p w14:paraId="17E3DDF5" w14:textId="77777777" w:rsidR="00E41D8A" w:rsidRDefault="00E41D8A">
      <w:pPr>
        <w:spacing w:before="40"/>
        <w:rPr>
          <w:rFonts w:ascii="Libre Franklin" w:eastAsia="Libre Franklin" w:hAnsi="Libre Franklin" w:cs="Libre Franklin"/>
          <w:sz w:val="22"/>
          <w:szCs w:val="22"/>
          <w:highlight w:val="yellow"/>
        </w:rPr>
      </w:pPr>
    </w:p>
    <w:p w14:paraId="1BC6BE59" w14:textId="77777777" w:rsidR="00E41D8A" w:rsidRDefault="00000000">
      <w:pPr>
        <w:spacing w:before="40"/>
        <w:rPr>
          <w:rFonts w:ascii="Libre Franklin" w:eastAsia="Libre Franklin" w:hAnsi="Libre Franklin" w:cs="Libre Franklin"/>
          <w:b/>
          <w:i/>
          <w:sz w:val="22"/>
          <w:szCs w:val="22"/>
        </w:rPr>
      </w:pPr>
      <w:r>
        <w:rPr>
          <w:rFonts w:ascii="Libre Franklin" w:eastAsia="Libre Franklin" w:hAnsi="Libre Franklin" w:cs="Libre Franklin"/>
          <w:i/>
          <w:sz w:val="22"/>
          <w:szCs w:val="22"/>
        </w:rPr>
        <w:t xml:space="preserve">**Additional experience as </w:t>
      </w:r>
      <w:r>
        <w:rPr>
          <w:rFonts w:ascii="Libre Franklin" w:eastAsia="Libre Franklin" w:hAnsi="Libre Franklin" w:cs="Libre Franklin"/>
          <w:b/>
          <w:i/>
          <w:sz w:val="22"/>
          <w:szCs w:val="22"/>
        </w:rPr>
        <w:t>College Math Tutor</w:t>
      </w:r>
      <w:r>
        <w:rPr>
          <w:rFonts w:ascii="Libre Franklin" w:eastAsia="Libre Franklin" w:hAnsi="Libre Franklin" w:cs="Libre Franklin"/>
          <w:i/>
          <w:sz w:val="22"/>
          <w:szCs w:val="22"/>
        </w:rPr>
        <w:t xml:space="preserve">, </w:t>
      </w:r>
      <w:r>
        <w:rPr>
          <w:rFonts w:ascii="Libre Franklin" w:eastAsia="Libre Franklin" w:hAnsi="Libre Franklin" w:cs="Libre Franklin"/>
          <w:b/>
          <w:i/>
          <w:sz w:val="22"/>
          <w:szCs w:val="22"/>
        </w:rPr>
        <w:t>Web Analyst Intern</w:t>
      </w:r>
      <w:r>
        <w:rPr>
          <w:rFonts w:ascii="Libre Franklin" w:eastAsia="Libre Franklin" w:hAnsi="Libre Franklin" w:cs="Libre Franklin"/>
          <w:i/>
          <w:sz w:val="22"/>
          <w:szCs w:val="22"/>
        </w:rPr>
        <w:t xml:space="preserve"> and </w:t>
      </w:r>
      <w:r>
        <w:rPr>
          <w:rFonts w:ascii="Libre Franklin" w:eastAsia="Libre Franklin" w:hAnsi="Libre Franklin" w:cs="Libre Franklin"/>
          <w:b/>
          <w:i/>
          <w:sz w:val="22"/>
          <w:szCs w:val="22"/>
        </w:rPr>
        <w:t>Pre-K Teacher</w:t>
      </w:r>
      <w:r>
        <w:rPr>
          <w:rFonts w:ascii="Libre Franklin" w:eastAsia="Libre Franklin" w:hAnsi="Libre Franklin" w:cs="Libre Franklin"/>
          <w:i/>
          <w:sz w:val="22"/>
          <w:szCs w:val="22"/>
        </w:rPr>
        <w:t>**</w:t>
      </w:r>
    </w:p>
    <w:p w14:paraId="3281201B" w14:textId="77777777" w:rsidR="00E41D8A" w:rsidRDefault="00000000">
      <w:pPr>
        <w:pBdr>
          <w:top w:val="single" w:sz="8" w:space="6" w:color="000000"/>
        </w:pBdr>
        <w:spacing w:before="360" w:after="240"/>
        <w:jc w:val="center"/>
        <w:rPr>
          <w:rFonts w:ascii="Libre Franklin Thin" w:eastAsia="Libre Franklin Thin" w:hAnsi="Libre Franklin Thin" w:cs="Libre Franklin Thin"/>
          <w:b/>
          <w:sz w:val="21"/>
          <w:szCs w:val="21"/>
        </w:rPr>
      </w:pPr>
      <w:r>
        <w:rPr>
          <w:rFonts w:ascii="Libre Franklin Thin" w:eastAsia="Libre Franklin Thin" w:hAnsi="Libre Franklin Thin" w:cs="Libre Franklin Thin"/>
          <w:b/>
          <w:sz w:val="28"/>
          <w:szCs w:val="28"/>
        </w:rPr>
        <w:t>Educational Background</w:t>
      </w:r>
    </w:p>
    <w:p w14:paraId="0FBAAAEA" w14:textId="77777777" w:rsidR="008819FA" w:rsidRDefault="00000000" w:rsidP="002A08A0">
      <w:pPr>
        <w:spacing w:before="40"/>
        <w:rPr>
          <w:rFonts w:ascii="Libre Franklin" w:eastAsia="Libre Franklin" w:hAnsi="Libre Franklin" w:cs="Libre Franklin"/>
          <w:b/>
          <w:sz w:val="22"/>
          <w:szCs w:val="22"/>
        </w:rPr>
      </w:pPr>
      <w:r>
        <w:rPr>
          <w:rFonts w:ascii="Libre Franklin" w:eastAsia="Libre Franklin" w:hAnsi="Libre Franklin" w:cs="Libre Franklin"/>
          <w:b/>
          <w:strike/>
          <w:sz w:val="22"/>
          <w:szCs w:val="22"/>
        </w:rPr>
        <w:t xml:space="preserve"> </w:t>
      </w:r>
      <w:r>
        <w:rPr>
          <w:rFonts w:ascii="Libre Franklin" w:eastAsia="Libre Franklin" w:hAnsi="Libre Franklin" w:cs="Libre Franklin"/>
          <w:b/>
          <w:sz w:val="22"/>
          <w:szCs w:val="22"/>
        </w:rPr>
        <w:t xml:space="preserve">Doctorate Level Degrees: EdD in Workforce Development Leadership (2023) | </w:t>
      </w:r>
      <w:r>
        <w:rPr>
          <w:rFonts w:ascii="Libre Franklin" w:eastAsia="Libre Franklin" w:hAnsi="Libre Franklin" w:cs="Libre Franklin"/>
          <w:sz w:val="22"/>
          <w:szCs w:val="22"/>
        </w:rPr>
        <w:t>University of Wisconsin, Stout.</w:t>
      </w:r>
      <w:r>
        <w:rPr>
          <w:rFonts w:ascii="Libre Franklin" w:eastAsia="Libre Franklin" w:hAnsi="Libre Franklin" w:cs="Libre Franklin"/>
          <w:b/>
          <w:sz w:val="22"/>
          <w:szCs w:val="22"/>
        </w:rPr>
        <w:t xml:space="preserve"> </w:t>
      </w:r>
    </w:p>
    <w:p w14:paraId="1EB97DBF" w14:textId="107DE1EA" w:rsidR="00E41D8A" w:rsidRDefault="008819FA" w:rsidP="002A08A0">
      <w:pPr>
        <w:spacing w:before="40"/>
        <w:rPr>
          <w:rFonts w:ascii="Libre Franklin" w:eastAsia="Libre Franklin" w:hAnsi="Libre Franklin" w:cs="Libre Franklin"/>
          <w:sz w:val="22"/>
          <w:szCs w:val="22"/>
        </w:rPr>
      </w:pPr>
      <w:proofErr w:type="gramStart"/>
      <w:r>
        <w:rPr>
          <w:rFonts w:ascii="Libre Franklin" w:eastAsia="Libre Franklin" w:hAnsi="Libre Franklin" w:cs="Libre Franklin"/>
          <w:b/>
          <w:sz w:val="22"/>
          <w:szCs w:val="22"/>
        </w:rPr>
        <w:t>Ed.S</w:t>
      </w:r>
      <w:proofErr w:type="gramEnd"/>
      <w:r w:rsidR="00000000">
        <w:rPr>
          <w:rFonts w:ascii="Libre Franklin" w:eastAsia="Libre Franklin" w:hAnsi="Libre Franklin" w:cs="Libre Franklin"/>
          <w:b/>
          <w:sz w:val="22"/>
          <w:szCs w:val="22"/>
        </w:rPr>
        <w:t xml:space="preserve"> in E-Learning, 2016 | </w:t>
      </w:r>
      <w:r w:rsidR="00000000">
        <w:rPr>
          <w:rFonts w:ascii="Libre Franklin" w:eastAsia="Libre Franklin" w:hAnsi="Libre Franklin" w:cs="Libre Franklin"/>
          <w:sz w:val="22"/>
          <w:szCs w:val="22"/>
        </w:rPr>
        <w:t>Northcentral University</w:t>
      </w:r>
    </w:p>
    <w:p w14:paraId="4D19C09F" w14:textId="77777777" w:rsidR="00E41D8A" w:rsidRDefault="00000000" w:rsidP="002A08A0">
      <w:pPr>
        <w:spacing w:before="40"/>
        <w:rPr>
          <w:rFonts w:ascii="Libre Franklin" w:eastAsia="Libre Franklin" w:hAnsi="Libre Franklin" w:cs="Libre Franklin"/>
          <w:sz w:val="22"/>
          <w:szCs w:val="22"/>
        </w:rPr>
      </w:pPr>
      <w:r>
        <w:rPr>
          <w:rFonts w:ascii="Libre Franklin" w:eastAsia="Libre Franklin" w:hAnsi="Libre Franklin" w:cs="Libre Franklin"/>
          <w:b/>
          <w:sz w:val="22"/>
          <w:szCs w:val="22"/>
        </w:rPr>
        <w:t>Masters in Education</w:t>
      </w:r>
      <w:r>
        <w:rPr>
          <w:rFonts w:ascii="Libre Franklin" w:eastAsia="Libre Franklin" w:hAnsi="Libre Franklin" w:cs="Libre Franklin"/>
          <w:sz w:val="22"/>
          <w:szCs w:val="22"/>
        </w:rPr>
        <w:t xml:space="preserve">, </w:t>
      </w:r>
      <w:r>
        <w:rPr>
          <w:rFonts w:ascii="Libre Franklin" w:eastAsia="Libre Franklin" w:hAnsi="Libre Franklin" w:cs="Libre Franklin"/>
          <w:b/>
          <w:sz w:val="22"/>
          <w:szCs w:val="22"/>
        </w:rPr>
        <w:t>Instructional Design and Curriculum Planning 2008</w:t>
      </w:r>
      <w:r>
        <w:rPr>
          <w:rFonts w:ascii="Libre Franklin" w:eastAsia="Libre Franklin" w:hAnsi="Libre Franklin" w:cs="Libre Franklin"/>
          <w:sz w:val="22"/>
          <w:szCs w:val="22"/>
        </w:rPr>
        <w:t xml:space="preserve"> | Virginia Polytechnic Institute</w:t>
      </w:r>
    </w:p>
    <w:p w14:paraId="6FFF66BE" w14:textId="77777777" w:rsidR="00E41D8A" w:rsidRDefault="00000000" w:rsidP="002A08A0">
      <w:pPr>
        <w:spacing w:before="40"/>
        <w:rPr>
          <w:rFonts w:ascii="Libre Franklin" w:eastAsia="Libre Franklin" w:hAnsi="Libre Franklin" w:cs="Libre Franklin"/>
          <w:sz w:val="22"/>
          <w:szCs w:val="22"/>
        </w:rPr>
      </w:pPr>
      <w:r>
        <w:rPr>
          <w:rFonts w:ascii="Libre Franklin" w:eastAsia="Libre Franklin" w:hAnsi="Libre Franklin" w:cs="Libre Franklin"/>
          <w:b/>
          <w:sz w:val="22"/>
          <w:szCs w:val="22"/>
        </w:rPr>
        <w:t xml:space="preserve">Bachelors in Information Technology Management 2002 </w:t>
      </w:r>
      <w:r>
        <w:rPr>
          <w:rFonts w:ascii="Libre Franklin" w:eastAsia="Libre Franklin" w:hAnsi="Libre Franklin" w:cs="Libre Franklin"/>
          <w:sz w:val="22"/>
          <w:szCs w:val="22"/>
        </w:rPr>
        <w:t>| George Mason University</w:t>
      </w:r>
    </w:p>
    <w:p w14:paraId="4DD9D957" w14:textId="77777777" w:rsidR="008819FA" w:rsidRDefault="00000000" w:rsidP="008819FA">
      <w:pPr>
        <w:spacing w:before="40"/>
        <w:rPr>
          <w:rFonts w:ascii="Libre Franklin" w:eastAsia="Libre Franklin" w:hAnsi="Libre Franklin" w:cs="Libre Franklin"/>
          <w:sz w:val="22"/>
          <w:szCs w:val="22"/>
        </w:rPr>
      </w:pPr>
      <w:proofErr w:type="gramStart"/>
      <w:r>
        <w:rPr>
          <w:rFonts w:ascii="Libre Franklin" w:eastAsia="Libre Franklin" w:hAnsi="Libre Franklin" w:cs="Libre Franklin"/>
          <w:b/>
          <w:sz w:val="22"/>
          <w:szCs w:val="22"/>
        </w:rPr>
        <w:t>Associate in Applied Science</w:t>
      </w:r>
      <w:proofErr w:type="gramEnd"/>
      <w:r>
        <w:rPr>
          <w:rFonts w:ascii="Libre Franklin" w:eastAsia="Libre Franklin" w:hAnsi="Libre Franklin" w:cs="Libre Franklin"/>
          <w:b/>
          <w:sz w:val="22"/>
          <w:szCs w:val="22"/>
        </w:rPr>
        <w:t xml:space="preserve"> in Information Systems Technology 2001</w:t>
      </w:r>
      <w:r>
        <w:rPr>
          <w:rFonts w:ascii="Libre Franklin" w:eastAsia="Libre Franklin" w:hAnsi="Libre Franklin" w:cs="Libre Franklin"/>
          <w:sz w:val="22"/>
          <w:szCs w:val="22"/>
        </w:rPr>
        <w:t xml:space="preserve"> (honors)| Northern Virginia Community College</w:t>
      </w:r>
    </w:p>
    <w:p w14:paraId="56202F06" w14:textId="3B2321F0" w:rsidR="00E41D8A" w:rsidRDefault="00000000" w:rsidP="008819FA">
      <w:pPr>
        <w:spacing w:before="40"/>
        <w:rPr>
          <w:rFonts w:ascii="Libre Franklin" w:eastAsia="Libre Franklin" w:hAnsi="Libre Franklin" w:cs="Libre Franklin"/>
          <w:b/>
          <w:sz w:val="22"/>
          <w:szCs w:val="22"/>
          <w:u w:val="single"/>
        </w:rPr>
      </w:pPr>
      <w:r>
        <w:rPr>
          <w:rFonts w:ascii="Libre Franklin" w:eastAsia="Libre Franklin" w:hAnsi="Libre Franklin" w:cs="Libre Franklin"/>
          <w:b/>
          <w:sz w:val="22"/>
          <w:szCs w:val="22"/>
          <w:u w:val="single"/>
        </w:rPr>
        <w:lastRenderedPageBreak/>
        <w:t>Certifications:</w:t>
      </w:r>
    </w:p>
    <w:p w14:paraId="2BB8EC92" w14:textId="77777777" w:rsidR="00E41D8A" w:rsidRDefault="00000000" w:rsidP="002A08A0">
      <w:pPr>
        <w:spacing w:before="120"/>
        <w:rPr>
          <w:rFonts w:ascii="Libre Franklin" w:eastAsia="Libre Franklin" w:hAnsi="Libre Franklin" w:cs="Libre Franklin"/>
          <w:sz w:val="22"/>
          <w:szCs w:val="22"/>
        </w:rPr>
      </w:pPr>
      <w:r>
        <w:rPr>
          <w:rFonts w:ascii="Libre Franklin" w:eastAsia="Libre Franklin" w:hAnsi="Libre Franklin" w:cs="Libre Franklin"/>
          <w:sz w:val="22"/>
          <w:szCs w:val="22"/>
        </w:rPr>
        <w:t>Interaction Design Foundation: UX/UI Design. Learning Experience Design. Design Thinking. Qualitative Research for Design. Agile Instructional Design | SCORM and Tin Can API |Project Management |Needs Analysis |First Aid and Safety Certifications</w:t>
      </w:r>
    </w:p>
    <w:p w14:paraId="70586C63" w14:textId="77777777" w:rsidR="00E41D8A" w:rsidRDefault="00E41D8A" w:rsidP="002A08A0">
      <w:pPr>
        <w:rPr>
          <w:rFonts w:ascii="Libre Franklin" w:eastAsia="Libre Franklin" w:hAnsi="Libre Franklin" w:cs="Libre Franklin"/>
          <w:b/>
          <w:sz w:val="22"/>
          <w:szCs w:val="22"/>
          <w:highlight w:val="yellow"/>
        </w:rPr>
      </w:pPr>
    </w:p>
    <w:p w14:paraId="0B42F985" w14:textId="77777777" w:rsidR="00E41D8A" w:rsidRDefault="00000000" w:rsidP="002A08A0">
      <w:pPr>
        <w:spacing w:before="120"/>
        <w:rPr>
          <w:rFonts w:ascii="Libre Franklin" w:eastAsia="Libre Franklin" w:hAnsi="Libre Franklin" w:cs="Libre Franklin"/>
          <w:b/>
          <w:sz w:val="22"/>
          <w:szCs w:val="22"/>
          <w:u w:val="single"/>
        </w:rPr>
      </w:pPr>
      <w:r>
        <w:rPr>
          <w:rFonts w:ascii="Libre Franklin" w:eastAsia="Libre Franklin" w:hAnsi="Libre Franklin" w:cs="Libre Franklin"/>
          <w:b/>
          <w:sz w:val="22"/>
          <w:szCs w:val="22"/>
          <w:u w:val="single"/>
        </w:rPr>
        <w:t>Memberships:</w:t>
      </w:r>
    </w:p>
    <w:p w14:paraId="236B17FE" w14:textId="77777777" w:rsidR="00E41D8A" w:rsidRDefault="00000000" w:rsidP="002A08A0">
      <w:pPr>
        <w:spacing w:before="40"/>
        <w:rPr>
          <w:rFonts w:ascii="Libre Franklin" w:eastAsia="Libre Franklin" w:hAnsi="Libre Franklin" w:cs="Libre Franklin"/>
          <w:sz w:val="22"/>
          <w:szCs w:val="22"/>
        </w:rPr>
      </w:pPr>
      <w:r>
        <w:rPr>
          <w:rFonts w:ascii="Libre Franklin" w:eastAsia="Libre Franklin" w:hAnsi="Libre Franklin" w:cs="Libre Franklin"/>
          <w:i/>
          <w:sz w:val="22"/>
          <w:szCs w:val="22"/>
        </w:rPr>
        <w:t>Member</w:t>
      </w:r>
      <w:r>
        <w:rPr>
          <w:rFonts w:ascii="Libre Franklin" w:eastAsia="Libre Franklin" w:hAnsi="Libre Franklin" w:cs="Libre Franklin"/>
          <w:sz w:val="22"/>
          <w:szCs w:val="22"/>
        </w:rPr>
        <w:t xml:space="preserve">, ISI Intercollegiate Studies Institute. </w:t>
      </w:r>
      <w:r>
        <w:rPr>
          <w:rFonts w:ascii="Libre Franklin" w:eastAsia="Libre Franklin" w:hAnsi="Libre Franklin" w:cs="Libre Franklin"/>
          <w:i/>
          <w:sz w:val="22"/>
          <w:szCs w:val="22"/>
        </w:rPr>
        <w:t>Member</w:t>
      </w:r>
      <w:r>
        <w:rPr>
          <w:rFonts w:ascii="Libre Franklin" w:eastAsia="Libre Franklin" w:hAnsi="Libre Franklin" w:cs="Libre Franklin"/>
          <w:sz w:val="22"/>
          <w:szCs w:val="22"/>
        </w:rPr>
        <w:t>, The Chronicles of Higher Education, Teacher.net, E-Learning Industry</w:t>
      </w:r>
    </w:p>
    <w:sectPr w:rsidR="00E41D8A">
      <w:headerReference w:type="even" r:id="rId12"/>
      <w:headerReference w:type="default" r:id="rId13"/>
      <w:footerReference w:type="first" r:id="rId14"/>
      <w:pgSz w:w="12240" w:h="15840"/>
      <w:pgMar w:top="1008" w:right="1008" w:bottom="864"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F422C" w14:textId="77777777" w:rsidR="00B0684C" w:rsidRDefault="00B0684C">
      <w:r>
        <w:separator/>
      </w:r>
    </w:p>
  </w:endnote>
  <w:endnote w:type="continuationSeparator" w:id="0">
    <w:p w14:paraId="4C535156" w14:textId="77777777" w:rsidR="00B0684C" w:rsidRDefault="00B0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Libre Franklin">
    <w:charset w:val="00"/>
    <w:family w:val="auto"/>
    <w:pitch w:val="variable"/>
    <w:sig w:usb0="A00000FF" w:usb1="4000205B" w:usb2="00000000" w:usb3="00000000" w:csb0="00000193" w:csb1="00000000"/>
  </w:font>
  <w:font w:name="Libre Franklin Thin">
    <w:charset w:val="00"/>
    <w:family w:val="auto"/>
    <w:pitch w:val="variable"/>
    <w:sig w:usb0="A00000FF" w:usb1="4000205B" w:usb2="00000000" w:usb3="00000000" w:csb0="00000193"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81198" w14:textId="77777777" w:rsidR="00E41D8A" w:rsidRDefault="00000000">
    <w:pPr>
      <w:pBdr>
        <w:top w:val="nil"/>
        <w:left w:val="nil"/>
        <w:bottom w:val="nil"/>
        <w:right w:val="nil"/>
        <w:between w:val="nil"/>
      </w:pBdr>
      <w:tabs>
        <w:tab w:val="center" w:pos="4320"/>
        <w:tab w:val="right" w:pos="8640"/>
      </w:tabs>
      <w:jc w:val="center"/>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561CB" w14:textId="77777777" w:rsidR="00B0684C" w:rsidRDefault="00B0684C">
      <w:r>
        <w:separator/>
      </w:r>
    </w:p>
  </w:footnote>
  <w:footnote w:type="continuationSeparator" w:id="0">
    <w:p w14:paraId="512A130A" w14:textId="77777777" w:rsidR="00B0684C" w:rsidRDefault="00B06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E533" w14:textId="77777777" w:rsidR="00E41D8A" w:rsidRDefault="00000000">
    <w:pPr>
      <w:pStyle w:val="Title"/>
      <w:jc w:val="left"/>
      <w:rPr>
        <w:rFonts w:ascii="Libre Franklin Thin" w:eastAsia="Libre Franklin Thin" w:hAnsi="Libre Franklin Thin" w:cs="Libre Franklin Thin"/>
        <w:sz w:val="44"/>
        <w:szCs w:val="44"/>
      </w:rPr>
    </w:pPr>
    <w:r>
      <w:rPr>
        <w:rFonts w:ascii="Libre Franklin Thin" w:eastAsia="Libre Franklin Thin" w:hAnsi="Libre Franklin Thin" w:cs="Libre Franklin Thin"/>
        <w:sz w:val="44"/>
        <w:szCs w:val="44"/>
      </w:rPr>
      <w:t>Zubia Mughal, Ed D</w:t>
    </w:r>
  </w:p>
  <w:p w14:paraId="683894C4" w14:textId="77777777" w:rsidR="00E41D8A" w:rsidRDefault="00000000">
    <w:pPr>
      <w:tabs>
        <w:tab w:val="right" w:pos="10440"/>
      </w:tabs>
      <w:spacing w:after="480"/>
      <w:rPr>
        <w:rFonts w:ascii="Libre Franklin" w:eastAsia="Libre Franklin" w:hAnsi="Libre Franklin" w:cs="Libre Franklin"/>
        <w:sz w:val="21"/>
        <w:szCs w:val="21"/>
      </w:rPr>
    </w:pPr>
    <w:hyperlink r:id="rId1">
      <w:r>
        <w:rPr>
          <w:rFonts w:ascii="Libre Franklin" w:eastAsia="Libre Franklin" w:hAnsi="Libre Franklin" w:cs="Libre Franklin"/>
          <w:color w:val="0000FF"/>
          <w:sz w:val="21"/>
          <w:szCs w:val="21"/>
          <w:u w:val="single"/>
        </w:rPr>
        <w:t>zubiaml4l@gmail.com</w:t>
      </w:r>
    </w:hyperlink>
    <w:r>
      <w:rPr>
        <w:rFonts w:ascii="Libre Franklin" w:eastAsia="Libre Franklin" w:hAnsi="Libre Franklin" w:cs="Libre Franklin"/>
        <w:sz w:val="21"/>
        <w:szCs w:val="21"/>
      </w:rPr>
      <w:t xml:space="preserve"> | </w:t>
    </w:r>
    <w:hyperlink r:id="rId2">
      <w:r>
        <w:rPr>
          <w:rFonts w:ascii="Libre Franklin" w:eastAsia="Libre Franklin" w:hAnsi="Libre Franklin" w:cs="Libre Franklin"/>
          <w:color w:val="0000FF"/>
          <w:sz w:val="21"/>
          <w:szCs w:val="21"/>
          <w:u w:val="single"/>
        </w:rPr>
        <w:t>LinkedIn</w:t>
      </w:r>
    </w:hyperlink>
    <w:r>
      <w:rPr>
        <w:rFonts w:ascii="Libre Franklin" w:eastAsia="Libre Franklin" w:hAnsi="Libre Franklin" w:cs="Libre Franklin"/>
        <w:sz w:val="21"/>
        <w:szCs w:val="21"/>
      </w:rPr>
      <w:tab/>
      <w:t xml:space="preserve">Page </w:t>
    </w:r>
    <w:r>
      <w:rPr>
        <w:rFonts w:ascii="Libre Franklin" w:eastAsia="Libre Franklin" w:hAnsi="Libre Franklin" w:cs="Libre Franklin"/>
        <w:sz w:val="21"/>
        <w:szCs w:val="21"/>
      </w:rPr>
      <w:fldChar w:fldCharType="begin"/>
    </w:r>
    <w:r>
      <w:rPr>
        <w:rFonts w:ascii="Libre Franklin" w:eastAsia="Libre Franklin" w:hAnsi="Libre Franklin" w:cs="Libre Franklin"/>
        <w:sz w:val="21"/>
        <w:szCs w:val="21"/>
      </w:rPr>
      <w:instrText>PAGE</w:instrText>
    </w:r>
    <w:r>
      <w:rPr>
        <w:rFonts w:ascii="Libre Franklin" w:eastAsia="Libre Franklin" w:hAnsi="Libre Franklin" w:cs="Libre Franklin"/>
        <w:sz w:val="21"/>
        <w:szCs w:val="21"/>
      </w:rPr>
      <w:fldChar w:fldCharType="separate"/>
    </w:r>
    <w:r w:rsidR="00466C13">
      <w:rPr>
        <w:rFonts w:ascii="Libre Franklin" w:eastAsia="Libre Franklin" w:hAnsi="Libre Franklin" w:cs="Libre Franklin"/>
        <w:noProof/>
        <w:sz w:val="21"/>
        <w:szCs w:val="21"/>
      </w:rPr>
      <w:t>2</w:t>
    </w:r>
    <w:r>
      <w:rPr>
        <w:rFonts w:ascii="Libre Franklin" w:eastAsia="Libre Franklin" w:hAnsi="Libre Franklin" w:cs="Libre Franklin"/>
        <w:sz w:val="21"/>
        <w:szCs w:val="21"/>
      </w:rPr>
      <w:fldChar w:fldCharType="end"/>
    </w:r>
    <w:r>
      <w:rPr>
        <w:rFonts w:ascii="Libre Franklin" w:eastAsia="Libre Franklin" w:hAnsi="Libre Franklin" w:cs="Libre Franklin"/>
        <w:sz w:val="21"/>
        <w:szCs w:val="21"/>
      </w:rPr>
      <w:t xml:space="preserve"> of </w:t>
    </w:r>
    <w:r>
      <w:rPr>
        <w:rFonts w:ascii="Libre Franklin" w:eastAsia="Libre Franklin" w:hAnsi="Libre Franklin" w:cs="Libre Franklin"/>
        <w:sz w:val="21"/>
        <w:szCs w:val="21"/>
      </w:rPr>
      <w:fldChar w:fldCharType="begin"/>
    </w:r>
    <w:r>
      <w:rPr>
        <w:rFonts w:ascii="Libre Franklin" w:eastAsia="Libre Franklin" w:hAnsi="Libre Franklin" w:cs="Libre Franklin"/>
        <w:sz w:val="21"/>
        <w:szCs w:val="21"/>
      </w:rPr>
      <w:instrText>NUMPAGES</w:instrText>
    </w:r>
    <w:r>
      <w:rPr>
        <w:rFonts w:ascii="Libre Franklin" w:eastAsia="Libre Franklin" w:hAnsi="Libre Franklin" w:cs="Libre Franklin"/>
        <w:sz w:val="21"/>
        <w:szCs w:val="21"/>
      </w:rPr>
      <w:fldChar w:fldCharType="separate"/>
    </w:r>
    <w:r w:rsidR="00466C13">
      <w:rPr>
        <w:rFonts w:ascii="Libre Franklin" w:eastAsia="Libre Franklin" w:hAnsi="Libre Franklin" w:cs="Libre Franklin"/>
        <w:noProof/>
        <w:sz w:val="21"/>
        <w:szCs w:val="21"/>
      </w:rPr>
      <w:t>3</w:t>
    </w:r>
    <w:r>
      <w:rPr>
        <w:rFonts w:ascii="Libre Franklin" w:eastAsia="Libre Franklin" w:hAnsi="Libre Franklin" w:cs="Libre Franklin"/>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BCC7E" w14:textId="77777777" w:rsidR="00E41D8A" w:rsidRDefault="00000000">
    <w:pPr>
      <w:pStyle w:val="Title"/>
      <w:jc w:val="left"/>
      <w:rPr>
        <w:rFonts w:ascii="Libre Franklin Thin" w:eastAsia="Libre Franklin Thin" w:hAnsi="Libre Franklin Thin" w:cs="Libre Franklin Thin"/>
        <w:sz w:val="44"/>
        <w:szCs w:val="44"/>
      </w:rPr>
    </w:pPr>
    <w:r>
      <w:rPr>
        <w:rFonts w:ascii="Libre Franklin Thin" w:eastAsia="Libre Franklin Thin" w:hAnsi="Libre Franklin Thin" w:cs="Libre Franklin Thin"/>
        <w:sz w:val="44"/>
        <w:szCs w:val="44"/>
      </w:rPr>
      <w:t>Zubia Mughal, EDS</w:t>
    </w:r>
  </w:p>
  <w:p w14:paraId="07F0E075" w14:textId="77777777" w:rsidR="00E41D8A" w:rsidRDefault="00000000">
    <w:pPr>
      <w:tabs>
        <w:tab w:val="right" w:pos="10440"/>
      </w:tabs>
      <w:spacing w:after="480"/>
      <w:rPr>
        <w:rFonts w:ascii="Libre Franklin" w:eastAsia="Libre Franklin" w:hAnsi="Libre Franklin" w:cs="Libre Franklin"/>
        <w:sz w:val="21"/>
        <w:szCs w:val="21"/>
      </w:rPr>
    </w:pPr>
    <w:hyperlink r:id="rId1">
      <w:r>
        <w:rPr>
          <w:rFonts w:ascii="Libre Franklin" w:eastAsia="Libre Franklin" w:hAnsi="Libre Franklin" w:cs="Libre Franklin"/>
          <w:color w:val="0000FF"/>
          <w:sz w:val="21"/>
          <w:szCs w:val="21"/>
          <w:u w:val="single"/>
        </w:rPr>
        <w:t>Zubiaml4l@gmail.com</w:t>
      </w:r>
    </w:hyperlink>
    <w:r>
      <w:rPr>
        <w:rFonts w:ascii="Libre Franklin" w:eastAsia="Libre Franklin" w:hAnsi="Libre Franklin" w:cs="Libre Franklin"/>
        <w:sz w:val="21"/>
        <w:szCs w:val="21"/>
      </w:rPr>
      <w:t xml:space="preserve"> | </w:t>
    </w:r>
    <w:hyperlink r:id="rId2">
      <w:r>
        <w:rPr>
          <w:rFonts w:ascii="Libre Franklin" w:eastAsia="Libre Franklin" w:hAnsi="Libre Franklin" w:cs="Libre Franklin"/>
          <w:color w:val="0000FF"/>
          <w:sz w:val="21"/>
          <w:szCs w:val="21"/>
          <w:u w:val="single"/>
        </w:rPr>
        <w:t>LinkedIn</w:t>
      </w:r>
    </w:hyperlink>
    <w:r>
      <w:rPr>
        <w:rFonts w:ascii="Libre Franklin" w:eastAsia="Libre Franklin" w:hAnsi="Libre Franklin" w:cs="Libre Franklin"/>
        <w:sz w:val="21"/>
        <w:szCs w:val="21"/>
      </w:rPr>
      <w:tab/>
      <w:t xml:space="preserve">Page </w:t>
    </w:r>
    <w:r>
      <w:rPr>
        <w:rFonts w:ascii="Libre Franklin" w:eastAsia="Libre Franklin" w:hAnsi="Libre Franklin" w:cs="Libre Franklin"/>
        <w:sz w:val="21"/>
        <w:szCs w:val="21"/>
      </w:rPr>
      <w:fldChar w:fldCharType="begin"/>
    </w:r>
    <w:r>
      <w:rPr>
        <w:rFonts w:ascii="Libre Franklin" w:eastAsia="Libre Franklin" w:hAnsi="Libre Franklin" w:cs="Libre Franklin"/>
        <w:sz w:val="21"/>
        <w:szCs w:val="21"/>
      </w:rPr>
      <w:instrText>PAGE</w:instrText>
    </w:r>
    <w:r>
      <w:rPr>
        <w:rFonts w:ascii="Libre Franklin" w:eastAsia="Libre Franklin" w:hAnsi="Libre Franklin" w:cs="Libre Franklin"/>
        <w:sz w:val="21"/>
        <w:szCs w:val="21"/>
      </w:rPr>
      <w:fldChar w:fldCharType="separate"/>
    </w:r>
    <w:r w:rsidR="00466C13">
      <w:rPr>
        <w:rFonts w:ascii="Libre Franklin" w:eastAsia="Libre Franklin" w:hAnsi="Libre Franklin" w:cs="Libre Franklin"/>
        <w:noProof/>
        <w:sz w:val="21"/>
        <w:szCs w:val="21"/>
      </w:rPr>
      <w:t>3</w:t>
    </w:r>
    <w:r>
      <w:rPr>
        <w:rFonts w:ascii="Libre Franklin" w:eastAsia="Libre Franklin" w:hAnsi="Libre Franklin" w:cs="Libre Franklin"/>
        <w:sz w:val="21"/>
        <w:szCs w:val="21"/>
      </w:rPr>
      <w:fldChar w:fldCharType="end"/>
    </w:r>
    <w:r>
      <w:rPr>
        <w:rFonts w:ascii="Libre Franklin" w:eastAsia="Libre Franklin" w:hAnsi="Libre Franklin" w:cs="Libre Franklin"/>
        <w:sz w:val="21"/>
        <w:szCs w:val="21"/>
      </w:rPr>
      <w:t xml:space="preserve"> of </w:t>
    </w:r>
    <w:r>
      <w:rPr>
        <w:rFonts w:ascii="Libre Franklin" w:eastAsia="Libre Franklin" w:hAnsi="Libre Franklin" w:cs="Libre Franklin"/>
        <w:sz w:val="21"/>
        <w:szCs w:val="21"/>
      </w:rPr>
      <w:fldChar w:fldCharType="begin"/>
    </w:r>
    <w:r>
      <w:rPr>
        <w:rFonts w:ascii="Libre Franklin" w:eastAsia="Libre Franklin" w:hAnsi="Libre Franklin" w:cs="Libre Franklin"/>
        <w:sz w:val="21"/>
        <w:szCs w:val="21"/>
      </w:rPr>
      <w:instrText>NUMPAGES</w:instrText>
    </w:r>
    <w:r>
      <w:rPr>
        <w:rFonts w:ascii="Libre Franklin" w:eastAsia="Libre Franklin" w:hAnsi="Libre Franklin" w:cs="Libre Franklin"/>
        <w:sz w:val="21"/>
        <w:szCs w:val="21"/>
      </w:rPr>
      <w:fldChar w:fldCharType="separate"/>
    </w:r>
    <w:r w:rsidR="00466C13">
      <w:rPr>
        <w:rFonts w:ascii="Libre Franklin" w:eastAsia="Libre Franklin" w:hAnsi="Libre Franklin" w:cs="Libre Franklin"/>
        <w:noProof/>
        <w:sz w:val="21"/>
        <w:szCs w:val="21"/>
      </w:rPr>
      <w:t>4</w:t>
    </w:r>
    <w:r>
      <w:rPr>
        <w:rFonts w:ascii="Libre Franklin" w:eastAsia="Libre Franklin" w:hAnsi="Libre Franklin" w:cs="Libre Franklin"/>
        <w:sz w:val="21"/>
        <w:szCs w:val="21"/>
      </w:rPr>
      <w:fldChar w:fldCharType="end"/>
    </w:r>
  </w:p>
  <w:p w14:paraId="3EDFA472" w14:textId="77777777" w:rsidR="00E41D8A" w:rsidRDefault="00E41D8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CF7"/>
    <w:multiLevelType w:val="multilevel"/>
    <w:tmpl w:val="722A1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240AC"/>
    <w:multiLevelType w:val="multilevel"/>
    <w:tmpl w:val="984C3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0093E05"/>
    <w:multiLevelType w:val="multilevel"/>
    <w:tmpl w:val="F7AAD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A4060E"/>
    <w:multiLevelType w:val="multilevel"/>
    <w:tmpl w:val="F3581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BF058C"/>
    <w:multiLevelType w:val="multilevel"/>
    <w:tmpl w:val="F63E3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D24CD"/>
    <w:multiLevelType w:val="multilevel"/>
    <w:tmpl w:val="ED7C71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4085D59"/>
    <w:multiLevelType w:val="multilevel"/>
    <w:tmpl w:val="B616E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B83227"/>
    <w:multiLevelType w:val="multilevel"/>
    <w:tmpl w:val="8730BE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5549E6"/>
    <w:multiLevelType w:val="multilevel"/>
    <w:tmpl w:val="87E0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5D745E"/>
    <w:multiLevelType w:val="hybridMultilevel"/>
    <w:tmpl w:val="F896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54530A"/>
    <w:multiLevelType w:val="multilevel"/>
    <w:tmpl w:val="DF542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432498"/>
    <w:multiLevelType w:val="multilevel"/>
    <w:tmpl w:val="2D0CA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295799"/>
    <w:multiLevelType w:val="multilevel"/>
    <w:tmpl w:val="AF68B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D417BFC"/>
    <w:multiLevelType w:val="multilevel"/>
    <w:tmpl w:val="888AB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DD18CE"/>
    <w:multiLevelType w:val="multilevel"/>
    <w:tmpl w:val="BBB0F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D05C55"/>
    <w:multiLevelType w:val="multilevel"/>
    <w:tmpl w:val="D7DE0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E45762"/>
    <w:multiLevelType w:val="multilevel"/>
    <w:tmpl w:val="2E8E7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7D042D"/>
    <w:multiLevelType w:val="multilevel"/>
    <w:tmpl w:val="E47AC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8944D0"/>
    <w:multiLevelType w:val="multilevel"/>
    <w:tmpl w:val="4DF8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F50D78"/>
    <w:multiLevelType w:val="multilevel"/>
    <w:tmpl w:val="AE9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1D6B8E"/>
    <w:multiLevelType w:val="multilevel"/>
    <w:tmpl w:val="CB24C7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6253309"/>
    <w:multiLevelType w:val="multilevel"/>
    <w:tmpl w:val="2F66AD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771E0385"/>
    <w:multiLevelType w:val="hybridMultilevel"/>
    <w:tmpl w:val="6990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443450"/>
    <w:multiLevelType w:val="multilevel"/>
    <w:tmpl w:val="27C88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D75265"/>
    <w:multiLevelType w:val="hybridMultilevel"/>
    <w:tmpl w:val="62584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806592">
    <w:abstractNumId w:val="23"/>
  </w:num>
  <w:num w:numId="2" w16cid:durableId="1825318436">
    <w:abstractNumId w:val="13"/>
  </w:num>
  <w:num w:numId="3" w16cid:durableId="564268077">
    <w:abstractNumId w:val="4"/>
  </w:num>
  <w:num w:numId="4" w16cid:durableId="357122947">
    <w:abstractNumId w:val="7"/>
  </w:num>
  <w:num w:numId="5" w16cid:durableId="1728722738">
    <w:abstractNumId w:val="14"/>
  </w:num>
  <w:num w:numId="6" w16cid:durableId="620107771">
    <w:abstractNumId w:val="16"/>
  </w:num>
  <w:num w:numId="7" w16cid:durableId="1025786961">
    <w:abstractNumId w:val="6"/>
  </w:num>
  <w:num w:numId="8" w16cid:durableId="1278412626">
    <w:abstractNumId w:val="21"/>
  </w:num>
  <w:num w:numId="9" w16cid:durableId="968559594">
    <w:abstractNumId w:val="18"/>
  </w:num>
  <w:num w:numId="10" w16cid:durableId="1884713376">
    <w:abstractNumId w:val="15"/>
  </w:num>
  <w:num w:numId="11" w16cid:durableId="490146376">
    <w:abstractNumId w:val="12"/>
  </w:num>
  <w:num w:numId="12" w16cid:durableId="2041319100">
    <w:abstractNumId w:val="5"/>
  </w:num>
  <w:num w:numId="13" w16cid:durableId="813571068">
    <w:abstractNumId w:val="1"/>
  </w:num>
  <w:num w:numId="14" w16cid:durableId="1019510399">
    <w:abstractNumId w:val="17"/>
  </w:num>
  <w:num w:numId="15" w16cid:durableId="1647934557">
    <w:abstractNumId w:val="8"/>
  </w:num>
  <w:num w:numId="16" w16cid:durableId="963737077">
    <w:abstractNumId w:val="3"/>
  </w:num>
  <w:num w:numId="17" w16cid:durableId="744452389">
    <w:abstractNumId w:val="0"/>
  </w:num>
  <w:num w:numId="18" w16cid:durableId="1672413354">
    <w:abstractNumId w:val="10"/>
  </w:num>
  <w:num w:numId="19" w16cid:durableId="904726741">
    <w:abstractNumId w:val="11"/>
  </w:num>
  <w:num w:numId="20" w16cid:durableId="1538084184">
    <w:abstractNumId w:val="2"/>
  </w:num>
  <w:num w:numId="21" w16cid:durableId="1121610380">
    <w:abstractNumId w:val="20"/>
  </w:num>
  <w:num w:numId="22" w16cid:durableId="1012996063">
    <w:abstractNumId w:val="19"/>
  </w:num>
  <w:num w:numId="23" w16cid:durableId="112290862">
    <w:abstractNumId w:val="24"/>
  </w:num>
  <w:num w:numId="24" w16cid:durableId="2128498282">
    <w:abstractNumId w:val="22"/>
  </w:num>
  <w:num w:numId="25" w16cid:durableId="1524250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8A"/>
    <w:rsid w:val="000022CE"/>
    <w:rsid w:val="0001153F"/>
    <w:rsid w:val="0003500A"/>
    <w:rsid w:val="002A08A0"/>
    <w:rsid w:val="002E08FF"/>
    <w:rsid w:val="00300087"/>
    <w:rsid w:val="0033423D"/>
    <w:rsid w:val="004253C8"/>
    <w:rsid w:val="00466C13"/>
    <w:rsid w:val="005B6C3A"/>
    <w:rsid w:val="006126DC"/>
    <w:rsid w:val="006A6FF5"/>
    <w:rsid w:val="007F7039"/>
    <w:rsid w:val="00813344"/>
    <w:rsid w:val="00832250"/>
    <w:rsid w:val="008819FA"/>
    <w:rsid w:val="00927B88"/>
    <w:rsid w:val="00964305"/>
    <w:rsid w:val="00A137E3"/>
    <w:rsid w:val="00B0684C"/>
    <w:rsid w:val="00B57DB1"/>
    <w:rsid w:val="00CC7398"/>
    <w:rsid w:val="00E41D8A"/>
    <w:rsid w:val="00E50075"/>
    <w:rsid w:val="00E96302"/>
    <w:rsid w:val="00F26719"/>
    <w:rsid w:val="00F6160E"/>
    <w:rsid w:val="00F64316"/>
    <w:rsid w:val="00F747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0536"/>
  <w15:docId w15:val="{7C927D12-ADEC-4699-9D06-D6B93835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i/>
      <w:sz w:val="26"/>
      <w:szCs w:val="26"/>
    </w:rPr>
  </w:style>
  <w:style w:type="paragraph" w:styleId="Heading2">
    <w:name w:val="heading 2"/>
    <w:basedOn w:val="Normal"/>
    <w:next w:val="Normal"/>
    <w:uiPriority w:val="9"/>
    <w:semiHidden/>
    <w:unhideWhenUsed/>
    <w:qFormat/>
    <w:pPr>
      <w:keepNext/>
      <w:outlineLvl w:val="1"/>
    </w:pPr>
    <w:rPr>
      <w:b/>
      <w:sz w:val="22"/>
      <w:szCs w:val="22"/>
    </w:rPr>
  </w:style>
  <w:style w:type="paragraph" w:styleId="Heading3">
    <w:name w:val="heading 3"/>
    <w:basedOn w:val="Normal"/>
    <w:next w:val="Normal"/>
    <w:uiPriority w:val="9"/>
    <w:semiHidden/>
    <w:unhideWhenUsed/>
    <w:qFormat/>
    <w:pPr>
      <w:keepNext/>
      <w:ind w:left="1800" w:firstLine="360"/>
      <w:outlineLvl w:val="2"/>
    </w:pPr>
    <w:rPr>
      <w:b/>
      <w:i/>
      <w:sz w:val="23"/>
      <w:szCs w:val="23"/>
    </w:rPr>
  </w:style>
  <w:style w:type="paragraph" w:styleId="Heading4">
    <w:name w:val="heading 4"/>
    <w:basedOn w:val="Normal"/>
    <w:next w:val="Normal"/>
    <w:uiPriority w:val="9"/>
    <w:semiHidden/>
    <w:unhideWhenUsed/>
    <w:qFormat/>
    <w:pPr>
      <w:keepNext/>
      <w:jc w:val="center"/>
      <w:outlineLvl w:val="3"/>
    </w:pPr>
    <w:rPr>
      <w:i/>
      <w:sz w:val="23"/>
      <w:szCs w:val="23"/>
    </w:rPr>
  </w:style>
  <w:style w:type="paragraph" w:styleId="Heading5">
    <w:name w:val="heading 5"/>
    <w:basedOn w:val="Normal"/>
    <w:next w:val="Normal"/>
    <w:uiPriority w:val="9"/>
    <w:semiHidden/>
    <w:unhideWhenUsed/>
    <w:qFormat/>
    <w:pPr>
      <w:keepNext/>
      <w:outlineLvl w:val="4"/>
    </w:pPr>
    <w:rPr>
      <w:i/>
      <w:sz w:val="23"/>
      <w:szCs w:val="23"/>
    </w:rPr>
  </w:style>
  <w:style w:type="paragraph" w:styleId="Heading6">
    <w:name w:val="heading 6"/>
    <w:basedOn w:val="Normal"/>
    <w:next w:val="Normal"/>
    <w:uiPriority w:val="9"/>
    <w:semiHidden/>
    <w:unhideWhenUsed/>
    <w:qFormat/>
    <w:pPr>
      <w:keepNext/>
      <w:outlineLvl w:val="5"/>
    </w:pPr>
    <w:rPr>
      <w:b/>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E3071"/>
    <w:pPr>
      <w:ind w:left="720"/>
      <w:contextualSpacing/>
    </w:pPr>
  </w:style>
  <w:style w:type="table" w:customStyle="1" w:styleId="a1">
    <w:basedOn w:val="TableNormal"/>
    <w:tblPr>
      <w:tblStyleRowBandSize w:val="1"/>
      <w:tblStyleColBandSize w:val="1"/>
      <w:tblCellMar>
        <w:left w:w="115" w:type="dxa"/>
        <w:right w:w="115" w:type="dxa"/>
      </w:tblCellMar>
    </w:tblPr>
  </w:style>
  <w:style w:type="character" w:customStyle="1" w:styleId="white-space-pre">
    <w:name w:val="white-space-pre"/>
    <w:basedOn w:val="DefaultParagraphFont"/>
    <w:rsid w:val="006755EA"/>
  </w:style>
  <w:style w:type="character" w:customStyle="1" w:styleId="t-14">
    <w:name w:val="t-14"/>
    <w:basedOn w:val="DefaultParagraphFont"/>
    <w:rsid w:val="00B92B9E"/>
  </w:style>
  <w:style w:type="character" w:customStyle="1" w:styleId="visually-hidden">
    <w:name w:val="visually-hidden"/>
    <w:basedOn w:val="DefaultParagraphFont"/>
    <w:rsid w:val="00B92B9E"/>
  </w:style>
  <w:style w:type="paragraph" w:styleId="Footer">
    <w:name w:val="footer"/>
    <w:basedOn w:val="Normal"/>
    <w:link w:val="FooterChar"/>
    <w:uiPriority w:val="99"/>
    <w:unhideWhenUsed/>
    <w:rsid w:val="00B873E9"/>
    <w:pPr>
      <w:tabs>
        <w:tab w:val="center" w:pos="4680"/>
        <w:tab w:val="right" w:pos="9360"/>
      </w:tabs>
    </w:pPr>
  </w:style>
  <w:style w:type="character" w:customStyle="1" w:styleId="FooterChar">
    <w:name w:val="Footer Char"/>
    <w:basedOn w:val="DefaultParagraphFont"/>
    <w:link w:val="Footer"/>
    <w:uiPriority w:val="99"/>
    <w:rsid w:val="00B873E9"/>
  </w:style>
  <w:style w:type="paragraph" w:styleId="Header">
    <w:name w:val="header"/>
    <w:basedOn w:val="Normal"/>
    <w:link w:val="HeaderChar"/>
    <w:uiPriority w:val="99"/>
    <w:unhideWhenUsed/>
    <w:rsid w:val="00B873E9"/>
    <w:pPr>
      <w:tabs>
        <w:tab w:val="center" w:pos="4680"/>
        <w:tab w:val="right" w:pos="9360"/>
      </w:tabs>
    </w:pPr>
  </w:style>
  <w:style w:type="character" w:customStyle="1" w:styleId="HeaderChar">
    <w:name w:val="Header Char"/>
    <w:basedOn w:val="DefaultParagraphFont"/>
    <w:link w:val="Header"/>
    <w:uiPriority w:val="99"/>
    <w:rsid w:val="00B873E9"/>
  </w:style>
  <w:style w:type="character" w:styleId="Hyperlink">
    <w:name w:val="Hyperlink"/>
    <w:basedOn w:val="DefaultParagraphFont"/>
    <w:uiPriority w:val="99"/>
    <w:unhideWhenUsed/>
    <w:rsid w:val="00B873E9"/>
    <w:rPr>
      <w:color w:val="0000FF" w:themeColor="hyperlink"/>
      <w:u w:val="single"/>
    </w:rPr>
  </w:style>
  <w:style w:type="character" w:styleId="UnresolvedMention">
    <w:name w:val="Unresolved Mention"/>
    <w:basedOn w:val="DefaultParagraphFont"/>
    <w:uiPriority w:val="99"/>
    <w:semiHidden/>
    <w:unhideWhenUsed/>
    <w:rsid w:val="00B873E9"/>
    <w:rPr>
      <w:color w:val="605E5C"/>
      <w:shd w:val="clear" w:color="auto" w:fill="E1DFDD"/>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300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373941">
      <w:bodyDiv w:val="1"/>
      <w:marLeft w:val="0"/>
      <w:marRight w:val="0"/>
      <w:marTop w:val="0"/>
      <w:marBottom w:val="0"/>
      <w:divBdr>
        <w:top w:val="none" w:sz="0" w:space="0" w:color="auto"/>
        <w:left w:val="none" w:sz="0" w:space="0" w:color="auto"/>
        <w:bottom w:val="none" w:sz="0" w:space="0" w:color="auto"/>
        <w:right w:val="none" w:sz="0" w:space="0" w:color="auto"/>
      </w:divBdr>
    </w:div>
    <w:div w:id="1298485197">
      <w:bodyDiv w:val="1"/>
      <w:marLeft w:val="0"/>
      <w:marRight w:val="0"/>
      <w:marTop w:val="0"/>
      <w:marBottom w:val="0"/>
      <w:divBdr>
        <w:top w:val="none" w:sz="0" w:space="0" w:color="auto"/>
        <w:left w:val="none" w:sz="0" w:space="0" w:color="auto"/>
        <w:bottom w:val="none" w:sz="0" w:space="0" w:color="auto"/>
        <w:right w:val="none" w:sz="0" w:space="0" w:color="auto"/>
      </w:divBdr>
    </w:div>
    <w:div w:id="1754431302">
      <w:bodyDiv w:val="1"/>
      <w:marLeft w:val="0"/>
      <w:marRight w:val="0"/>
      <w:marTop w:val="0"/>
      <w:marBottom w:val="0"/>
      <w:divBdr>
        <w:top w:val="none" w:sz="0" w:space="0" w:color="auto"/>
        <w:left w:val="none" w:sz="0" w:space="0" w:color="auto"/>
        <w:bottom w:val="none" w:sz="0" w:space="0" w:color="auto"/>
        <w:right w:val="none" w:sz="0" w:space="0" w:color="auto"/>
      </w:divBdr>
    </w:div>
    <w:div w:id="1929461475">
      <w:bodyDiv w:val="1"/>
      <w:marLeft w:val="0"/>
      <w:marRight w:val="0"/>
      <w:marTop w:val="0"/>
      <w:marBottom w:val="0"/>
      <w:divBdr>
        <w:top w:val="none" w:sz="0" w:space="0" w:color="auto"/>
        <w:left w:val="none" w:sz="0" w:space="0" w:color="auto"/>
        <w:bottom w:val="none" w:sz="0" w:space="0" w:color="auto"/>
        <w:right w:val="none" w:sz="0" w:space="0" w:color="auto"/>
      </w:divBdr>
    </w:div>
    <w:div w:id="2113743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zubiaml4l@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en-us/insidetrac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rzubiamughal.com/" TargetMode="External"/><Relationship Id="rId4" Type="http://schemas.openxmlformats.org/officeDocument/2006/relationships/settings" Target="settings.xml"/><Relationship Id="rId9" Type="http://schemas.openxmlformats.org/officeDocument/2006/relationships/hyperlink" Target="https://www.linkedin.com/in/zubia-mughal-ed-s-947b3578"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zubia-mughal-ed-s-947b3578" TargetMode="External"/><Relationship Id="rId1" Type="http://schemas.openxmlformats.org/officeDocument/2006/relationships/hyperlink" Target="mailto:zubiaml4l@gmail.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zubia-mughal-ed-s-947b3578" TargetMode="External"/><Relationship Id="rId1" Type="http://schemas.openxmlformats.org/officeDocument/2006/relationships/hyperlink" Target="mailto:Zubiaml4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ZWGsoD5nu6bm2TrKLVc5f0sp1g==">CgMxLjA4AHIhMUxDNjVJLUg0MVVTUjVTV3NlZGc2bXByLWkwMWwzMmll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3892</Words>
  <Characters>22186</Characters>
  <Application>Microsoft Office Word</Application>
  <DocSecurity>0</DocSecurity>
  <Lines>184</Lines>
  <Paragraphs>52</Paragraphs>
  <ScaleCrop>false</ScaleCrop>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Zubia Mughal</dc:creator>
  <cp:lastModifiedBy>Zubia Mughal</cp:lastModifiedBy>
  <cp:revision>27</cp:revision>
  <dcterms:created xsi:type="dcterms:W3CDTF">2024-03-01T15:03:00Z</dcterms:created>
  <dcterms:modified xsi:type="dcterms:W3CDTF">2024-03-04T18:09:00Z</dcterms:modified>
</cp:coreProperties>
</file>