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6ACC7A" w14:textId="0CA612DC" w:rsidR="00E77241" w:rsidRDefault="00E77241" w:rsidP="004F5F7A">
      <w:pPr>
        <w:pStyle w:val="Title"/>
        <w:spacing w:before="0"/>
        <w:ind w:left="0" w:right="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Email: </w:t>
      </w:r>
      <w:hyperlink r:id="rId6" w:history="1">
        <w:r w:rsidRPr="004D650A">
          <w:rPr>
            <w:rStyle w:val="Hyperlink"/>
            <w:rFonts w:asciiTheme="minorHAnsi" w:eastAsia="Calibri" w:hAnsiTheme="minorHAnsi" w:cstheme="minorHAnsi"/>
            <w:b w:val="0"/>
            <w:bCs w:val="0"/>
            <w:sz w:val="22"/>
            <w:szCs w:val="22"/>
          </w:rPr>
          <w:t>connectdevm@gmail.com</w:t>
        </w:r>
      </w:hyperlink>
      <w:r w:rsidR="00000000" w:rsidRPr="004F5F7A">
        <w:rPr>
          <w:rFonts w:asciiTheme="minorHAnsi" w:eastAsia="Calibri" w:hAnsiTheme="minorHAnsi" w:cstheme="minorHAnsi"/>
          <w:color w:val="000000"/>
          <w:sz w:val="22"/>
          <w:szCs w:val="22"/>
        </w:rPr>
        <w:t xml:space="preserve"> </w:t>
      </w:r>
    </w:p>
    <w:p w14:paraId="3CC5C61B" w14:textId="4E4C22E9" w:rsidR="00E77241" w:rsidRPr="00E77241" w:rsidRDefault="00E77241" w:rsidP="00E77241">
      <w:pPr>
        <w:pStyle w:val="Title"/>
        <w:spacing w:before="0"/>
        <w:ind w:left="0" w:right="0"/>
        <w:jc w:val="both"/>
        <w:rPr>
          <w:rFonts w:asciiTheme="minorHAnsi" w:eastAsia="Calibri" w:hAnsiTheme="minorHAnsi" w:cstheme="minorHAnsi"/>
          <w:b w:val="0"/>
          <w:bCs w:val="0"/>
          <w:color w:val="000000"/>
          <w:sz w:val="22"/>
          <w:szCs w:val="22"/>
        </w:rPr>
      </w:pPr>
      <w:r w:rsidRPr="00E77241">
        <w:rPr>
          <w:rFonts w:asciiTheme="minorHAnsi" w:eastAsia="Calibri" w:hAnsiTheme="minorHAnsi" w:cstheme="minorHAnsi"/>
          <w:color w:val="000000"/>
          <w:sz w:val="22"/>
          <w:szCs w:val="22"/>
        </w:rPr>
        <w:t xml:space="preserve">Phone: </w:t>
      </w:r>
      <w:r w:rsidRPr="00E77241">
        <w:rPr>
          <w:rFonts w:asciiTheme="minorHAnsi" w:eastAsia="Calibri" w:hAnsiTheme="minorHAnsi" w:cstheme="minorHAnsi"/>
          <w:b w:val="0"/>
          <w:bCs w:val="0"/>
          <w:color w:val="000000"/>
          <w:sz w:val="22"/>
          <w:szCs w:val="22"/>
        </w:rPr>
        <w:t>945 241 9633</w:t>
      </w:r>
    </w:p>
    <w:p w14:paraId="0CB13F36" w14:textId="4EFA0C4F" w:rsidR="00132FF1" w:rsidRDefault="00E77241" w:rsidP="004F5F7A">
      <w:pPr>
        <w:pStyle w:val="Title"/>
        <w:spacing w:before="0"/>
        <w:ind w:left="0" w:right="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Location: </w:t>
      </w:r>
      <w:r w:rsidR="00000000" w:rsidRPr="00E77241">
        <w:rPr>
          <w:rFonts w:asciiTheme="minorHAnsi" w:eastAsia="Calibri" w:hAnsiTheme="minorHAnsi" w:cstheme="minorHAnsi"/>
          <w:b w:val="0"/>
          <w:bCs w:val="0"/>
          <w:color w:val="000000"/>
          <w:sz w:val="22"/>
          <w:szCs w:val="22"/>
        </w:rPr>
        <w:t>Texas Plano, Frisco</w:t>
      </w:r>
    </w:p>
    <w:p w14:paraId="5706B049" w14:textId="77777777" w:rsidR="00E77241" w:rsidRDefault="00E77241" w:rsidP="00E77241">
      <w:pPr>
        <w:pStyle w:val="Title"/>
        <w:spacing w:before="0"/>
        <w:ind w:left="0" w:right="0"/>
        <w:rPr>
          <w:rFonts w:asciiTheme="minorHAnsi" w:eastAsia="Calibri" w:hAnsiTheme="minorHAnsi" w:cstheme="minorHAnsi"/>
          <w:sz w:val="22"/>
          <w:szCs w:val="22"/>
        </w:rPr>
      </w:pPr>
      <w:r w:rsidRPr="004F5F7A">
        <w:rPr>
          <w:rFonts w:asciiTheme="minorHAnsi" w:eastAsia="Calibri" w:hAnsiTheme="minorHAnsi" w:cstheme="minorHAnsi"/>
          <w:sz w:val="22"/>
          <w:szCs w:val="22"/>
        </w:rPr>
        <w:t>Devendra Makwana (Dev)</w:t>
      </w:r>
    </w:p>
    <w:p w14:paraId="167568D2" w14:textId="6CF337B3" w:rsidR="00E77241" w:rsidRPr="00E77241" w:rsidRDefault="00E77241" w:rsidP="00E77241">
      <w:pPr>
        <w:pStyle w:val="Title"/>
        <w:spacing w:before="0"/>
        <w:ind w:left="0" w:right="0"/>
        <w:rPr>
          <w:b w:val="0"/>
          <w:bCs w:val="0"/>
        </w:rPr>
      </w:pPr>
      <w:r w:rsidRPr="00E77241">
        <w:rPr>
          <w:b w:val="0"/>
          <w:bCs w:val="0"/>
        </w:rPr>
        <w:tab/>
      </w:r>
      <w:r w:rsidRPr="00E77241">
        <w:rPr>
          <w:rFonts w:asciiTheme="minorHAnsi" w:eastAsia="Calibri" w:hAnsiTheme="minorHAnsi" w:cstheme="minorHAnsi"/>
          <w:sz w:val="22"/>
          <w:szCs w:val="22"/>
        </w:rPr>
        <w:t>Certified PMP, Agile PRINCE 2, Scrum Master, Salesforce ITIL V3</w:t>
      </w:r>
    </w:p>
    <w:p w14:paraId="06D2A94D" w14:textId="54F18C00" w:rsidR="00132FF1" w:rsidRPr="004F5F7A" w:rsidRDefault="004F5F7A" w:rsidP="004F5F7A">
      <w:pPr>
        <w:pBdr>
          <w:bottom w:val="single" w:sz="12" w:space="1" w:color="000000"/>
        </w:pBdr>
        <w:spacing w:before="160"/>
        <w:jc w:val="both"/>
        <w:rPr>
          <w:rFonts w:asciiTheme="minorHAnsi" w:eastAsia="Calibri" w:hAnsiTheme="minorHAnsi" w:cstheme="minorHAnsi"/>
          <w:b/>
          <w:color w:val="000000"/>
        </w:rPr>
      </w:pPr>
      <w:r w:rsidRPr="004F5F7A">
        <w:rPr>
          <w:rFonts w:asciiTheme="minorHAnsi" w:eastAsia="Calibri" w:hAnsiTheme="minorHAnsi" w:cstheme="minorHAnsi"/>
          <w:b/>
          <w:color w:val="000000"/>
        </w:rPr>
        <w:t>PROFILE SUMMARY:</w:t>
      </w:r>
    </w:p>
    <w:p w14:paraId="5AB5A8AB"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Certified PMP, Agile PRINCE 2, Scrum Master, Salesforce (Associate, Admin, Developer), ITIL V3 professional.</w:t>
      </w:r>
    </w:p>
    <w:p w14:paraId="06147CB8"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Successfully Managed &amp; Delivered Global Banking &amp; Financial Services, Business mergers and acquisitions, Health Insurance Industry (Payer), Medicare &amp; Medicaid, Medical Device Manufacturing, Power and Utilities, USA STATE, retail projects/programs delivery from initiation to closure using Agile (Scrum, Safe) and Waterfall methodology in range of 1M to 25M budget.</w:t>
      </w:r>
    </w:p>
    <w:p w14:paraId="5B015517"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 xml:space="preserve">12 years of experience in managing enterprise scale projects / program engagement (Multiple release, multiyear Large/Medium/Small) from conception to production.  </w:t>
      </w:r>
    </w:p>
    <w:p w14:paraId="5D2A40AD"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 xml:space="preserve">7 years of experience in the largest organizational Business transformation management / Enterprise Change Management &amp; Canada Cards Business Acquisition - Global HSBC Banking, TDCT Bank. </w:t>
      </w:r>
    </w:p>
    <w:p w14:paraId="39000736"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7 years of experience as a Developer (Salesforce, Core Java, J2EE, Data-stage ETL, XML, Unix/Linux, PL/SQL).</w:t>
      </w:r>
    </w:p>
    <w:p w14:paraId="51217EB4"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 xml:space="preserve">5+ years of experience as an EPMO with HSBC Global Banking. </w:t>
      </w:r>
    </w:p>
    <w:p w14:paraId="0D06A24D"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Proven 6+ experience as a Salesforce Project Manager, Admin for enterprise-scale projects. Exposure to Salesforce Ecosystem, Salesforce Service Cloud, experience cloud, Marketing Cloud, Sales Cloud.</w:t>
      </w:r>
    </w:p>
    <w:p w14:paraId="528D0E75"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bookmarkStart w:id="0" w:name="_heading=h.j3xkx9wlsrac" w:colFirst="0" w:colLast="0"/>
      <w:bookmarkEnd w:id="0"/>
      <w:r w:rsidRPr="004F5F7A">
        <w:rPr>
          <w:rFonts w:asciiTheme="minorHAnsi" w:eastAsia="Calibri" w:hAnsiTheme="minorHAnsi" w:cstheme="minorHAnsi"/>
          <w:color w:val="000000"/>
        </w:rPr>
        <w:t>Well experienced in Onsite-Offshore execution with a focus on end-to-end delivery management, RFP response, SOW preparation, Governance &amp; Reporting, EPMO/PMO functions, Communication management, Scope &amp; Schedule management, Stakeholder, Vendor &amp; People Management, RAID, Change Management, and Financial Management, Operation &amp; Production Support Services using ITSM and ITIL Service Support (24*7).</w:t>
      </w:r>
    </w:p>
    <w:p w14:paraId="07911A57" w14:textId="77777777" w:rsidR="004F5F7A"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 xml:space="preserve">Experienced with Project Reporting tools like Clarity PPM, Microsoft project planning &amp; Scheduling tool &amp; Microsoft 360 SharePoint, AZURE DevOps, JIRA, IBM RTC, Power BI, VISIO (Workflow Design), Strong Excel Skills (lookup, pivot tables, advanced formulas), ITSM Tools - ServiceNow, Remedy, HPIT. </w:t>
      </w:r>
    </w:p>
    <w:p w14:paraId="3F5FEA3A" w14:textId="77777777" w:rsidR="004F5F7A" w:rsidRPr="004F5F7A" w:rsidRDefault="004F5F7A" w:rsidP="004F5F7A">
      <w:pPr>
        <w:widowControl/>
        <w:jc w:val="both"/>
        <w:rPr>
          <w:rFonts w:asciiTheme="minorHAnsi" w:eastAsia="Calibri" w:hAnsiTheme="minorHAnsi" w:cstheme="minorHAnsi"/>
          <w:color w:val="000000"/>
        </w:rPr>
      </w:pPr>
    </w:p>
    <w:p w14:paraId="375D4298" w14:textId="1080528C" w:rsidR="004F5F7A" w:rsidRPr="004F5F7A" w:rsidRDefault="004F5F7A" w:rsidP="004F5F7A">
      <w:pPr>
        <w:widowControl/>
        <w:pBdr>
          <w:bottom w:val="single" w:sz="12" w:space="1" w:color="000000"/>
        </w:pBdr>
        <w:jc w:val="both"/>
        <w:rPr>
          <w:rFonts w:asciiTheme="minorHAnsi" w:eastAsia="Calibri" w:hAnsiTheme="minorHAnsi" w:cstheme="minorHAnsi"/>
          <w:b/>
          <w:color w:val="000000"/>
        </w:rPr>
      </w:pPr>
      <w:r w:rsidRPr="004F5F7A">
        <w:rPr>
          <w:rFonts w:asciiTheme="minorHAnsi" w:eastAsia="Calibri" w:hAnsiTheme="minorHAnsi" w:cstheme="minorHAnsi"/>
          <w:b/>
          <w:color w:val="000000"/>
        </w:rPr>
        <w:t>EDUCATIONAL BACKGROUND:</w:t>
      </w:r>
    </w:p>
    <w:p w14:paraId="45D49C0A" w14:textId="6CA833A7" w:rsidR="00E77241" w:rsidRPr="00E77241" w:rsidRDefault="00E77241" w:rsidP="00E77241">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E77241">
        <w:rPr>
          <w:rFonts w:asciiTheme="minorHAnsi" w:eastAsia="Calibri" w:hAnsiTheme="minorHAnsi" w:cstheme="minorHAnsi"/>
          <w:color w:val="000000"/>
        </w:rPr>
        <w:t xml:space="preserve">Master in Computer Application (MCA) - 2003 </w:t>
      </w:r>
      <w:r w:rsidRPr="00E77241">
        <w:rPr>
          <w:rFonts w:asciiTheme="minorHAnsi" w:eastAsia="Calibri" w:hAnsiTheme="minorHAnsi" w:cstheme="minorHAnsi"/>
          <w:color w:val="000000"/>
        </w:rPr>
        <w:t xml:space="preserve">Pass </w:t>
      </w:r>
      <w:proofErr w:type="gramStart"/>
      <w:r w:rsidRPr="00E77241">
        <w:rPr>
          <w:rFonts w:asciiTheme="minorHAnsi" w:eastAsia="Calibri" w:hAnsiTheme="minorHAnsi" w:cstheme="minorHAnsi"/>
          <w:color w:val="000000"/>
        </w:rPr>
        <w:t>out</w:t>
      </w:r>
      <w:r w:rsidRPr="00E77241">
        <w:rPr>
          <w:rFonts w:asciiTheme="minorHAnsi" w:eastAsia="Calibri" w:hAnsiTheme="minorHAnsi" w:cstheme="minorHAnsi"/>
          <w:color w:val="000000"/>
        </w:rPr>
        <w:t xml:space="preserve"> ,Maharaja</w:t>
      </w:r>
      <w:proofErr w:type="gramEnd"/>
      <w:r w:rsidRPr="00E77241">
        <w:rPr>
          <w:rFonts w:asciiTheme="minorHAnsi" w:eastAsia="Calibri" w:hAnsiTheme="minorHAnsi" w:cstheme="minorHAnsi"/>
          <w:color w:val="000000"/>
        </w:rPr>
        <w:t xml:space="preserve"> </w:t>
      </w:r>
      <w:proofErr w:type="spellStart"/>
      <w:r w:rsidRPr="00E77241">
        <w:rPr>
          <w:rFonts w:asciiTheme="minorHAnsi" w:eastAsia="Calibri" w:hAnsiTheme="minorHAnsi" w:cstheme="minorHAnsi"/>
          <w:color w:val="000000"/>
        </w:rPr>
        <w:t>Krishnakumarsinhji</w:t>
      </w:r>
      <w:proofErr w:type="spellEnd"/>
      <w:r w:rsidRPr="00E77241">
        <w:rPr>
          <w:rFonts w:asciiTheme="minorHAnsi" w:eastAsia="Calibri" w:hAnsiTheme="minorHAnsi" w:cstheme="minorHAnsi"/>
          <w:color w:val="000000"/>
        </w:rPr>
        <w:t xml:space="preserve"> Bhavnagar University INDIA</w:t>
      </w:r>
    </w:p>
    <w:p w14:paraId="5DB73A49" w14:textId="257993D0" w:rsidR="00132FF1" w:rsidRPr="00E77241" w:rsidRDefault="00E77241" w:rsidP="00E77241">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E77241">
        <w:rPr>
          <w:rFonts w:asciiTheme="minorHAnsi" w:eastAsia="Calibri" w:hAnsiTheme="minorHAnsi" w:cstheme="minorHAnsi"/>
          <w:color w:val="000000"/>
        </w:rPr>
        <w:t xml:space="preserve">Graduate in Information </w:t>
      </w:r>
      <w:r w:rsidRPr="00E77241">
        <w:rPr>
          <w:rFonts w:asciiTheme="minorHAnsi" w:eastAsia="Calibri" w:hAnsiTheme="minorHAnsi" w:cstheme="minorHAnsi"/>
          <w:color w:val="000000"/>
        </w:rPr>
        <w:t>Science (</w:t>
      </w:r>
      <w:r w:rsidRPr="00E77241">
        <w:rPr>
          <w:rFonts w:asciiTheme="minorHAnsi" w:eastAsia="Calibri" w:hAnsiTheme="minorHAnsi" w:cstheme="minorHAnsi"/>
          <w:color w:val="000000"/>
        </w:rPr>
        <w:t>IT</w:t>
      </w:r>
      <w:proofErr w:type="gramStart"/>
      <w:r w:rsidRPr="00E77241">
        <w:rPr>
          <w:rFonts w:asciiTheme="minorHAnsi" w:eastAsia="Calibri" w:hAnsiTheme="minorHAnsi" w:cstheme="minorHAnsi"/>
          <w:color w:val="000000"/>
        </w:rPr>
        <w:t>) ,</w:t>
      </w:r>
      <w:proofErr w:type="gramEnd"/>
      <w:r w:rsidRPr="00E77241">
        <w:rPr>
          <w:rFonts w:asciiTheme="minorHAnsi" w:eastAsia="Calibri" w:hAnsiTheme="minorHAnsi" w:cstheme="minorHAnsi"/>
          <w:color w:val="000000"/>
        </w:rPr>
        <w:t xml:space="preserve"> 2000 </w:t>
      </w:r>
      <w:r w:rsidRPr="00E77241">
        <w:rPr>
          <w:rFonts w:asciiTheme="minorHAnsi" w:eastAsia="Calibri" w:hAnsiTheme="minorHAnsi" w:cstheme="minorHAnsi"/>
          <w:color w:val="000000"/>
        </w:rPr>
        <w:t>Pass out</w:t>
      </w:r>
      <w:r w:rsidRPr="00E77241">
        <w:rPr>
          <w:rFonts w:asciiTheme="minorHAnsi" w:eastAsia="Calibri" w:hAnsiTheme="minorHAnsi" w:cstheme="minorHAnsi"/>
          <w:color w:val="000000"/>
        </w:rPr>
        <w:t xml:space="preserve"> , Sardar Patel University INDIA</w:t>
      </w:r>
    </w:p>
    <w:p w14:paraId="0A44BDDA" w14:textId="77777777" w:rsidR="004F5F7A" w:rsidRPr="004F5F7A" w:rsidRDefault="004F5F7A" w:rsidP="004F5F7A">
      <w:pPr>
        <w:pStyle w:val="ListParagraph"/>
        <w:widowControl/>
        <w:ind w:left="420" w:firstLine="0"/>
        <w:jc w:val="both"/>
        <w:rPr>
          <w:rFonts w:asciiTheme="minorHAnsi" w:eastAsia="Calibri" w:hAnsiTheme="minorHAnsi" w:cstheme="minorHAnsi"/>
          <w:bCs/>
          <w:color w:val="000000"/>
        </w:rPr>
      </w:pPr>
    </w:p>
    <w:p w14:paraId="5943F083" w14:textId="2C05362A" w:rsidR="00132FF1" w:rsidRPr="004F5F7A" w:rsidRDefault="004F5F7A" w:rsidP="004F5F7A">
      <w:pPr>
        <w:widowControl/>
        <w:pBdr>
          <w:bottom w:val="single" w:sz="12" w:space="1" w:color="000000"/>
        </w:pBdr>
        <w:jc w:val="both"/>
        <w:rPr>
          <w:rFonts w:asciiTheme="minorHAnsi" w:eastAsia="Calibri" w:hAnsiTheme="minorHAnsi" w:cstheme="minorHAnsi"/>
          <w:b/>
          <w:color w:val="000000"/>
        </w:rPr>
      </w:pPr>
      <w:r w:rsidRPr="004F5F7A">
        <w:rPr>
          <w:rFonts w:asciiTheme="minorHAnsi" w:eastAsia="Calibri" w:hAnsiTheme="minorHAnsi" w:cstheme="minorHAnsi"/>
          <w:b/>
          <w:color w:val="000000"/>
        </w:rPr>
        <w:t>PROFESSIONAL EXPERIENCE</w:t>
      </w:r>
    </w:p>
    <w:p w14:paraId="3180E5D5" w14:textId="36CA1FEB" w:rsidR="004F5F7A" w:rsidRPr="004F5F7A" w:rsidRDefault="00000000" w:rsidP="004F5F7A">
      <w:pPr>
        <w:jc w:val="both"/>
        <w:rPr>
          <w:rFonts w:asciiTheme="minorHAnsi" w:eastAsia="Calibri" w:hAnsiTheme="minorHAnsi" w:cstheme="minorHAnsi"/>
          <w:b/>
          <w:bCs/>
          <w:color w:val="000000"/>
        </w:rPr>
      </w:pPr>
      <w:r w:rsidRPr="004F5F7A">
        <w:rPr>
          <w:rFonts w:asciiTheme="minorHAnsi" w:eastAsia="Calibri" w:hAnsiTheme="minorHAnsi" w:cstheme="minorHAnsi"/>
          <w:b/>
          <w:bCs/>
          <w:color w:val="000000"/>
        </w:rPr>
        <w:t xml:space="preserve">TBCT - Med Device manufacturing company (NA, LTAM, APAC, EMEA) Frisco TX </w:t>
      </w:r>
      <w:r w:rsidR="004F5F7A" w:rsidRPr="004F5F7A">
        <w:rPr>
          <w:rFonts w:asciiTheme="minorHAnsi" w:eastAsia="Calibri" w:hAnsiTheme="minorHAnsi" w:cstheme="minorHAnsi"/>
          <w:b/>
          <w:bCs/>
          <w:color w:val="000000"/>
        </w:rPr>
        <w:t xml:space="preserve"> </w:t>
      </w:r>
      <w:r w:rsidR="004F5F7A">
        <w:rPr>
          <w:rFonts w:asciiTheme="minorHAnsi" w:eastAsia="Calibri" w:hAnsiTheme="minorHAnsi" w:cstheme="minorHAnsi"/>
          <w:b/>
          <w:bCs/>
          <w:color w:val="000000"/>
        </w:rPr>
        <w:t xml:space="preserve">                                 </w:t>
      </w:r>
      <w:r w:rsidR="004F5F7A" w:rsidRPr="004F5F7A">
        <w:rPr>
          <w:rFonts w:asciiTheme="minorHAnsi" w:eastAsia="Calibri" w:hAnsiTheme="minorHAnsi" w:cstheme="minorHAnsi"/>
          <w:b/>
          <w:bCs/>
          <w:color w:val="000000"/>
        </w:rPr>
        <w:t xml:space="preserve"> </w:t>
      </w:r>
      <w:r w:rsidR="004F5F7A" w:rsidRPr="004F5F7A">
        <w:rPr>
          <w:rFonts w:asciiTheme="minorHAnsi" w:eastAsia="Calibri" w:hAnsiTheme="minorHAnsi" w:cstheme="minorHAnsi"/>
          <w:b/>
          <w:bCs/>
          <w:color w:val="000000"/>
        </w:rPr>
        <w:t>March 23 - Till Date</w:t>
      </w:r>
    </w:p>
    <w:p w14:paraId="76BE3E32" w14:textId="14D7D857" w:rsidR="004F5F7A" w:rsidRDefault="00000000" w:rsidP="004F5F7A">
      <w:pPr>
        <w:jc w:val="both"/>
        <w:rPr>
          <w:rFonts w:asciiTheme="minorHAnsi" w:eastAsia="Calibri" w:hAnsiTheme="minorHAnsi" w:cstheme="minorHAnsi"/>
          <w:b/>
          <w:bCs/>
          <w:color w:val="000000"/>
        </w:rPr>
      </w:pPr>
      <w:r w:rsidRPr="004F5F7A">
        <w:rPr>
          <w:rFonts w:asciiTheme="minorHAnsi" w:eastAsia="Calibri" w:hAnsiTheme="minorHAnsi" w:cstheme="minorHAnsi"/>
          <w:b/>
          <w:bCs/>
          <w:color w:val="000000"/>
        </w:rPr>
        <w:t>Salesforce Project Manager</w:t>
      </w:r>
      <w:r w:rsidR="004F5F7A">
        <w:rPr>
          <w:rFonts w:asciiTheme="minorHAnsi" w:eastAsia="Calibri" w:hAnsiTheme="minorHAnsi" w:cstheme="minorHAnsi"/>
          <w:b/>
          <w:bCs/>
          <w:color w:val="000000"/>
        </w:rPr>
        <w:t>.</w:t>
      </w:r>
    </w:p>
    <w:p w14:paraId="25DB3321" w14:textId="77777777" w:rsidR="004F5F7A" w:rsidRPr="004F5F7A" w:rsidRDefault="004F5F7A" w:rsidP="004F5F7A">
      <w:pPr>
        <w:jc w:val="both"/>
        <w:rPr>
          <w:rFonts w:asciiTheme="minorHAnsi" w:eastAsia="Calibri" w:hAnsiTheme="minorHAnsi" w:cstheme="minorHAnsi"/>
          <w:b/>
          <w:bCs/>
          <w:color w:val="000000"/>
        </w:rPr>
      </w:pPr>
    </w:p>
    <w:p w14:paraId="7A7E861E" w14:textId="62EC1E44" w:rsidR="004F5F7A" w:rsidRPr="004F5F7A" w:rsidRDefault="00000000" w:rsidP="004F5F7A">
      <w:pPr>
        <w:jc w:val="both"/>
        <w:rPr>
          <w:rFonts w:asciiTheme="minorHAnsi" w:eastAsia="Calibri" w:hAnsiTheme="minorHAnsi" w:cstheme="minorHAnsi"/>
          <w:color w:val="000000"/>
        </w:rPr>
      </w:pPr>
      <w:r w:rsidRPr="004F5F7A">
        <w:rPr>
          <w:rFonts w:asciiTheme="minorHAnsi" w:eastAsia="Calibri" w:hAnsiTheme="minorHAnsi" w:cstheme="minorHAnsi"/>
          <w:color w:val="000000"/>
        </w:rPr>
        <w:t xml:space="preserve">This transformation program is for </w:t>
      </w:r>
      <w:r w:rsidRPr="004F5F7A">
        <w:rPr>
          <w:rFonts w:asciiTheme="minorHAnsi" w:eastAsia="Calibri" w:hAnsiTheme="minorHAnsi" w:cstheme="minorHAnsi"/>
        </w:rPr>
        <w:t>Field</w:t>
      </w:r>
      <w:r w:rsidRPr="004F5F7A">
        <w:rPr>
          <w:rFonts w:asciiTheme="minorHAnsi" w:eastAsia="Calibri" w:hAnsiTheme="minorHAnsi" w:cstheme="minorHAnsi"/>
          <w:color w:val="000000"/>
        </w:rPr>
        <w:t xml:space="preserve"> servicing for servicing of existing medical devices and installation of new equipment with its skilled professional. The program’s objective is </w:t>
      </w:r>
      <w:r w:rsidRPr="004F5F7A">
        <w:rPr>
          <w:rFonts w:asciiTheme="minorHAnsi" w:eastAsia="Calibri" w:hAnsiTheme="minorHAnsi" w:cstheme="minorHAnsi"/>
        </w:rPr>
        <w:t>to optimize</w:t>
      </w:r>
      <w:r w:rsidRPr="004F5F7A">
        <w:rPr>
          <w:rFonts w:asciiTheme="minorHAnsi" w:eastAsia="Calibri" w:hAnsiTheme="minorHAnsi" w:cstheme="minorHAnsi"/>
          <w:color w:val="000000"/>
        </w:rPr>
        <w:t xml:space="preserve"> the service timeline which includes customer satisfaction and retention along with </w:t>
      </w:r>
      <w:r w:rsidRPr="004F5F7A">
        <w:rPr>
          <w:rFonts w:asciiTheme="minorHAnsi" w:eastAsia="Calibri" w:hAnsiTheme="minorHAnsi" w:cstheme="minorHAnsi"/>
        </w:rPr>
        <w:t>increased</w:t>
      </w:r>
      <w:r w:rsidRPr="004F5F7A">
        <w:rPr>
          <w:rFonts w:asciiTheme="minorHAnsi" w:eastAsia="Calibri" w:hAnsiTheme="minorHAnsi" w:cstheme="minorHAnsi"/>
          <w:color w:val="000000"/>
        </w:rPr>
        <w:t xml:space="preserve"> service revenue, reduced call handle time, </w:t>
      </w:r>
      <w:r w:rsidRPr="004F5F7A">
        <w:rPr>
          <w:rFonts w:asciiTheme="minorHAnsi" w:eastAsia="Calibri" w:hAnsiTheme="minorHAnsi" w:cstheme="minorHAnsi"/>
        </w:rPr>
        <w:t>and fast</w:t>
      </w:r>
      <w:r w:rsidRPr="004F5F7A">
        <w:rPr>
          <w:rFonts w:asciiTheme="minorHAnsi" w:eastAsia="Calibri" w:hAnsiTheme="minorHAnsi" w:cstheme="minorHAnsi"/>
          <w:color w:val="000000"/>
        </w:rPr>
        <w:t xml:space="preserve"> on boarding of agents.  </w:t>
      </w:r>
    </w:p>
    <w:p w14:paraId="2DC1351F" w14:textId="3F7B4D7A" w:rsidR="004F5F7A" w:rsidRDefault="00000000" w:rsidP="004F5F7A">
      <w:pPr>
        <w:jc w:val="both"/>
        <w:rPr>
          <w:rFonts w:asciiTheme="minorHAnsi" w:eastAsia="Calibri" w:hAnsiTheme="minorHAnsi" w:cstheme="minorHAnsi"/>
        </w:rPr>
      </w:pPr>
      <w:r w:rsidRPr="004F5F7A">
        <w:rPr>
          <w:rFonts w:asciiTheme="minorHAnsi" w:eastAsia="Calibri" w:hAnsiTheme="minorHAnsi" w:cstheme="minorHAnsi"/>
          <w:b/>
        </w:rPr>
        <w:t xml:space="preserve">Tools &amp; Technologies used: </w:t>
      </w:r>
      <w:r w:rsidRPr="004F5F7A">
        <w:rPr>
          <w:rFonts w:asciiTheme="minorHAnsi" w:eastAsia="Calibri" w:hAnsiTheme="minorHAnsi" w:cstheme="minorHAnsi"/>
        </w:rPr>
        <w:t xml:space="preserve"> AZURE DevOps, Salesforce Service Cloud, Experience cloud, Marketing Cloud, FSL, MuleSoft, SAP System Integration, GITHUB, COPADO, MS Project planning &amp; Visio </w:t>
      </w:r>
      <w:r w:rsidR="004F5F7A" w:rsidRPr="004F5F7A">
        <w:rPr>
          <w:rFonts w:asciiTheme="minorHAnsi" w:eastAsia="Calibri" w:hAnsiTheme="minorHAnsi" w:cstheme="minorHAnsi"/>
        </w:rPr>
        <w:t>tool.</w:t>
      </w:r>
      <w:r w:rsidRPr="004F5F7A">
        <w:rPr>
          <w:rFonts w:asciiTheme="minorHAnsi" w:eastAsia="Calibri" w:hAnsiTheme="minorHAnsi" w:cstheme="minorHAnsi"/>
        </w:rPr>
        <w:t xml:space="preserve">    </w:t>
      </w:r>
    </w:p>
    <w:p w14:paraId="3FF2BA3C" w14:textId="654546FD" w:rsidR="004F5F7A" w:rsidRDefault="00000000" w:rsidP="004F5F7A">
      <w:pPr>
        <w:jc w:val="both"/>
        <w:rPr>
          <w:rFonts w:asciiTheme="minorHAnsi" w:eastAsia="Calibri" w:hAnsiTheme="minorHAnsi" w:cstheme="minorHAnsi"/>
          <w:b/>
          <w:color w:val="000000"/>
        </w:rPr>
      </w:pPr>
      <w:r w:rsidRPr="004F5F7A">
        <w:rPr>
          <w:rFonts w:asciiTheme="minorHAnsi" w:eastAsia="Calibri" w:hAnsiTheme="minorHAnsi" w:cstheme="minorHAnsi"/>
          <w:b/>
          <w:color w:val="000000"/>
        </w:rPr>
        <w:t xml:space="preserve">Immediate Supervisors: Business Head, Product Owner. </w:t>
      </w:r>
    </w:p>
    <w:p w14:paraId="5DA8321C" w14:textId="77777777" w:rsidR="004F5F7A" w:rsidRDefault="004F5F7A" w:rsidP="004F5F7A">
      <w:pPr>
        <w:jc w:val="both"/>
        <w:rPr>
          <w:rFonts w:asciiTheme="minorHAnsi" w:eastAsia="Calibri" w:hAnsiTheme="minorHAnsi" w:cstheme="minorHAnsi"/>
          <w:b/>
          <w:color w:val="000000"/>
        </w:rPr>
      </w:pPr>
    </w:p>
    <w:p w14:paraId="1A6DC1B3" w14:textId="189754E2" w:rsidR="00132FF1" w:rsidRPr="004F5F7A" w:rsidRDefault="00000000" w:rsidP="004F5F7A">
      <w:pPr>
        <w:jc w:val="both"/>
        <w:rPr>
          <w:rFonts w:asciiTheme="minorHAnsi" w:eastAsia="Calibri" w:hAnsiTheme="minorHAnsi" w:cstheme="minorHAnsi"/>
        </w:rPr>
      </w:pPr>
      <w:r w:rsidRPr="004F5F7A">
        <w:rPr>
          <w:rFonts w:asciiTheme="minorHAnsi" w:eastAsia="Calibri" w:hAnsiTheme="minorHAnsi" w:cstheme="minorHAnsi"/>
          <w:b/>
        </w:rPr>
        <w:t xml:space="preserve">Role and Responsibilities: </w:t>
      </w:r>
      <w:r w:rsidRPr="004F5F7A">
        <w:rPr>
          <w:rFonts w:asciiTheme="minorHAnsi" w:eastAsia="Calibri" w:hAnsiTheme="minorHAnsi" w:cstheme="minorHAnsi"/>
        </w:rPr>
        <w:t xml:space="preserve"> </w:t>
      </w:r>
    </w:p>
    <w:p w14:paraId="7FACAFF0"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Defined and managed the product vision, strategy, standards, governance, and reporting structure.</w:t>
      </w:r>
    </w:p>
    <w:p w14:paraId="1EE68812"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Managing external vendors involved in the project, from initial requirements gathering to deployment, while overseeing schedules, scopes, budgets, and risk mitigation strategies.</w:t>
      </w:r>
    </w:p>
    <w:p w14:paraId="0CFED403"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Led requirement gathering workshop and translated those requirements into solutions within the Salesforce ecosystem.</w:t>
      </w:r>
    </w:p>
    <w:p w14:paraId="271836C8"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Ensuring that Salesforce solutions are configured, customized, and integrated with other systems according to best practices and industry standards, with a focus on specific Salesforce clouds and Mule integration.</w:t>
      </w:r>
    </w:p>
    <w:p w14:paraId="66FA5944"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lastRenderedPageBreak/>
        <w:t>Developed detailed project plans outlining goals, milestones, and timelines, collaborating closely with stakeholders to define project scope and objectives.</w:t>
      </w:r>
    </w:p>
    <w:p w14:paraId="2D3F71E7"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Collaborating with the Product Owner to prioritize and manage the product backlog and coach the Scrum Team on Agile and Scrum principles.</w:t>
      </w:r>
    </w:p>
    <w:p w14:paraId="7601697B"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Data Migration: Collaborated with the business team to gather business requirements for data migration needs, defined the data migration strategy, prepared data migration templates, and post migration audits of data.</w:t>
      </w:r>
    </w:p>
    <w:p w14:paraId="2F388739"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Proactively identify potential risks, issues, and develop strategies to minimize their impact, and maintain control over project schedules and costs. Implemented the Three Lines of Defense (3LOD) model to establish a structured approach to risk management, promoted accountability, and ensured effective oversight and governance of risks throughout.</w:t>
      </w:r>
    </w:p>
    <w:p w14:paraId="26A87325"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Leading Agile ceremonies and supporting the Scrum Team by removing impediments and obstacles to progress. Guide and coach the Scrum Team on Agile and Scrum principles, practices, and ceremonies. Foster a collaborative and positive team culture.</w:t>
      </w:r>
    </w:p>
    <w:p w14:paraId="27561953"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 xml:space="preserve">Developed change management strategies to facilitate the smooth adoption of Salesforce solutions within the organization. </w:t>
      </w:r>
    </w:p>
    <w:p w14:paraId="2D16588D"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Overseeing UAT activities to ensure deliverable met quality standards and user expectations.</w:t>
      </w:r>
    </w:p>
    <w:p w14:paraId="4D4FD311"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Developed and Executed email marketing strategies and Compliance using Email Studio, Automation Studio, Content Builder and Journey Builder:  Regularly audited email campaigns to ensure compliance with CAN-SPAM and GDPR regulations. Plan, execute, and test email marketing campaigns using Salesforce Marketing Cloud, including A/B testing, automation, and customer journey mapping.</w:t>
      </w:r>
    </w:p>
    <w:p w14:paraId="0A6115B6"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Oversaw release management and implementing pipeline automation within Copado to optimize deployment processes and enhance productivity.</w:t>
      </w:r>
    </w:p>
    <w:p w14:paraId="498A951F"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 xml:space="preserve">Leading monthly steering committee meetings, weekly status reporting. </w:t>
      </w:r>
    </w:p>
    <w:p w14:paraId="6487B454"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 xml:space="preserve">Managed Centralized SharePoint (Microsoft 365 SharePoint) and SharePoint migration activities. </w:t>
      </w:r>
    </w:p>
    <w:p w14:paraId="451DF433"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Utilized Azure DevOps (ADO) tools for Managing backlog and sprint planning, Monitoring project progress and metrics, Leveraging Azure Pipelines for automation using Copado tool, integrated the Copado tool for enhanced automation and deployment management within the Azure DevOps environment.</w:t>
      </w:r>
    </w:p>
    <w:p w14:paraId="4E2791AA" w14:textId="77777777" w:rsidR="004F5F7A" w:rsidRDefault="004F5F7A" w:rsidP="004F5F7A">
      <w:pPr>
        <w:jc w:val="both"/>
        <w:rPr>
          <w:rFonts w:asciiTheme="minorHAnsi" w:eastAsia="Calibri" w:hAnsiTheme="minorHAnsi" w:cstheme="minorHAnsi"/>
          <w:b/>
          <w:bCs/>
          <w:color w:val="000000"/>
        </w:rPr>
      </w:pPr>
    </w:p>
    <w:p w14:paraId="30AA9F4F" w14:textId="1D428533" w:rsidR="004F5F7A" w:rsidRPr="004F5F7A" w:rsidRDefault="00000000" w:rsidP="004F5F7A">
      <w:pPr>
        <w:jc w:val="both"/>
        <w:rPr>
          <w:rFonts w:asciiTheme="minorHAnsi" w:eastAsia="Calibri" w:hAnsiTheme="minorHAnsi" w:cstheme="minorHAnsi"/>
          <w:b/>
          <w:bCs/>
          <w:color w:val="000000"/>
        </w:rPr>
      </w:pPr>
      <w:r w:rsidRPr="004F5F7A">
        <w:rPr>
          <w:rFonts w:asciiTheme="minorHAnsi" w:eastAsia="Calibri" w:hAnsiTheme="minorHAnsi" w:cstheme="minorHAnsi"/>
          <w:b/>
          <w:bCs/>
          <w:color w:val="000000"/>
        </w:rPr>
        <w:t>HSBC Global Banking Commercial Card -Payment &amp; Solution -</w:t>
      </w:r>
      <w:r w:rsidR="004F5F7A">
        <w:rPr>
          <w:rFonts w:asciiTheme="minorHAnsi" w:eastAsia="Calibri" w:hAnsiTheme="minorHAnsi" w:cstheme="minorHAnsi"/>
          <w:b/>
          <w:bCs/>
          <w:color w:val="000000"/>
        </w:rPr>
        <w:t xml:space="preserve">                              </w:t>
      </w:r>
      <w:r w:rsidRPr="004F5F7A">
        <w:rPr>
          <w:rFonts w:asciiTheme="minorHAnsi" w:eastAsia="Calibri" w:hAnsiTheme="minorHAnsi" w:cstheme="minorHAnsi"/>
          <w:b/>
          <w:bCs/>
          <w:color w:val="000000"/>
        </w:rPr>
        <w:t xml:space="preserve"> </w:t>
      </w:r>
      <w:r w:rsidR="004F5F7A">
        <w:rPr>
          <w:rFonts w:asciiTheme="minorHAnsi" w:eastAsia="Calibri" w:hAnsiTheme="minorHAnsi" w:cstheme="minorHAnsi"/>
          <w:b/>
          <w:bCs/>
          <w:color w:val="000000"/>
        </w:rPr>
        <w:t xml:space="preserve">                                           </w:t>
      </w:r>
      <w:proofErr w:type="gramStart"/>
      <w:r w:rsidR="004F5F7A">
        <w:rPr>
          <w:rFonts w:asciiTheme="minorHAnsi" w:eastAsia="Calibri" w:hAnsiTheme="minorHAnsi" w:cstheme="minorHAnsi"/>
          <w:b/>
          <w:bCs/>
          <w:color w:val="000000"/>
        </w:rPr>
        <w:t xml:space="preserve">   </w:t>
      </w:r>
      <w:r w:rsidRPr="004F5F7A">
        <w:rPr>
          <w:rFonts w:asciiTheme="minorHAnsi" w:eastAsia="Calibri" w:hAnsiTheme="minorHAnsi" w:cstheme="minorHAnsi"/>
          <w:b/>
          <w:bCs/>
          <w:color w:val="000000"/>
        </w:rPr>
        <w:t>[</w:t>
      </w:r>
      <w:proofErr w:type="gramEnd"/>
      <w:r w:rsidRPr="004F5F7A">
        <w:rPr>
          <w:rFonts w:asciiTheme="minorHAnsi" w:eastAsia="Calibri" w:hAnsiTheme="minorHAnsi" w:cstheme="minorHAnsi"/>
          <w:b/>
          <w:bCs/>
          <w:color w:val="000000"/>
        </w:rPr>
        <w:t xml:space="preserve">Jan19-Nov22]  </w:t>
      </w:r>
    </w:p>
    <w:p w14:paraId="1D9DEE68" w14:textId="4ECFCD6B" w:rsidR="004F5F7A" w:rsidRPr="004F5F7A" w:rsidRDefault="004F5F7A" w:rsidP="004F5F7A">
      <w:pPr>
        <w:jc w:val="both"/>
        <w:rPr>
          <w:rFonts w:asciiTheme="minorHAnsi" w:eastAsia="Calibri" w:hAnsiTheme="minorHAnsi" w:cstheme="minorHAnsi"/>
          <w:b/>
          <w:bCs/>
          <w:color w:val="000000"/>
        </w:rPr>
      </w:pPr>
      <w:r w:rsidRPr="004F5F7A">
        <w:rPr>
          <w:rFonts w:asciiTheme="minorHAnsi" w:eastAsia="Calibri" w:hAnsiTheme="minorHAnsi" w:cstheme="minorHAnsi"/>
          <w:b/>
          <w:bCs/>
          <w:color w:val="000000"/>
        </w:rPr>
        <w:t>EPMO program delivery manager</w:t>
      </w:r>
    </w:p>
    <w:p w14:paraId="7D9FBE6C" w14:textId="77777777" w:rsidR="004F5F7A" w:rsidRDefault="00000000" w:rsidP="004F5F7A">
      <w:pPr>
        <w:pBdr>
          <w:top w:val="none" w:sz="0" w:space="0" w:color="000000"/>
          <w:left w:val="none" w:sz="0" w:space="0" w:color="000000"/>
          <w:bottom w:val="none" w:sz="0" w:space="0" w:color="000000"/>
          <w:right w:val="none" w:sz="0" w:space="0" w:color="000000"/>
          <w:between w:val="none" w:sz="0" w:space="0" w:color="000000"/>
        </w:pBdr>
        <w:tabs>
          <w:tab w:val="left" w:pos="312"/>
        </w:tabs>
        <w:spacing w:before="120"/>
        <w:jc w:val="both"/>
        <w:rPr>
          <w:rFonts w:asciiTheme="minorHAnsi" w:eastAsia="Calibri" w:hAnsiTheme="minorHAnsi" w:cstheme="minorHAnsi"/>
          <w:color w:val="000000"/>
        </w:rPr>
      </w:pPr>
      <w:r w:rsidRPr="004F5F7A">
        <w:rPr>
          <w:rFonts w:asciiTheme="minorHAnsi" w:eastAsia="Calibri" w:hAnsiTheme="minorHAnsi" w:cstheme="minorHAnsi"/>
          <w:color w:val="000000"/>
        </w:rPr>
        <w:t xml:space="preserve">Main objective was to simplify invoice payments, streamline spend management &amp; payment process which increased flexibility, security, efficiency, improving cash flow and minimized fraud risk and earn market-leading rewards. Implemented Global 2FA (Email &amp; SMS),3DS Secure authentication &amp; supporting Multiple Payment &amp; Solutions: Recurring Billing, </w:t>
      </w:r>
      <w:r w:rsidRPr="004F5F7A">
        <w:rPr>
          <w:rFonts w:asciiTheme="minorHAnsi" w:eastAsia="Calibri" w:hAnsiTheme="minorHAnsi" w:cstheme="minorHAnsi"/>
        </w:rPr>
        <w:t>Contactless</w:t>
      </w:r>
      <w:r w:rsidRPr="004F5F7A">
        <w:rPr>
          <w:rFonts w:asciiTheme="minorHAnsi" w:eastAsia="Calibri" w:hAnsiTheme="minorHAnsi" w:cstheme="minorHAnsi"/>
          <w:color w:val="000000"/>
        </w:rPr>
        <w:t xml:space="preserve"> Payments, E-commerce System Integration, </w:t>
      </w:r>
      <w:r w:rsidRPr="004F5F7A">
        <w:rPr>
          <w:rFonts w:asciiTheme="minorHAnsi" w:eastAsia="Calibri" w:hAnsiTheme="minorHAnsi" w:cstheme="minorHAnsi"/>
        </w:rPr>
        <w:t>Tokenization</w:t>
      </w:r>
      <w:r w:rsidRPr="004F5F7A">
        <w:rPr>
          <w:rFonts w:asciiTheme="minorHAnsi" w:eastAsia="Calibri" w:hAnsiTheme="minorHAnsi" w:cstheme="minorHAnsi"/>
          <w:color w:val="000000"/>
        </w:rPr>
        <w:t xml:space="preserve"> and Mobile Wallets using Agile &amp; Waterfall delivery methodology.   </w:t>
      </w:r>
    </w:p>
    <w:p w14:paraId="292E21C5" w14:textId="71D46E7E" w:rsidR="00132FF1" w:rsidRPr="004F5F7A" w:rsidRDefault="00000000" w:rsidP="004F5F7A">
      <w:pPr>
        <w:pBdr>
          <w:top w:val="none" w:sz="0" w:space="0" w:color="000000"/>
          <w:left w:val="none" w:sz="0" w:space="0" w:color="000000"/>
          <w:bottom w:val="none" w:sz="0" w:space="0" w:color="000000"/>
          <w:right w:val="none" w:sz="0" w:space="0" w:color="000000"/>
          <w:between w:val="none" w:sz="0" w:space="0" w:color="000000"/>
        </w:pBdr>
        <w:tabs>
          <w:tab w:val="left" w:pos="312"/>
        </w:tabs>
        <w:spacing w:before="120"/>
        <w:jc w:val="both"/>
        <w:rPr>
          <w:rFonts w:asciiTheme="minorHAnsi" w:eastAsia="Calibri" w:hAnsiTheme="minorHAnsi" w:cstheme="minorHAnsi"/>
          <w:b/>
          <w:color w:val="000000"/>
        </w:rPr>
      </w:pPr>
      <w:r w:rsidRPr="00E77241">
        <w:rPr>
          <w:rFonts w:asciiTheme="minorHAnsi" w:eastAsia="Calibri" w:hAnsiTheme="minorHAnsi" w:cstheme="minorHAnsi"/>
          <w:bCs/>
          <w:color w:val="000000"/>
        </w:rPr>
        <w:t>Tool &amp; Technology used:</w:t>
      </w:r>
      <w:r w:rsidRPr="004F5F7A">
        <w:rPr>
          <w:rFonts w:asciiTheme="minorHAnsi" w:eastAsia="Calibri" w:hAnsiTheme="minorHAnsi" w:cstheme="minorHAnsi"/>
          <w:b/>
          <w:color w:val="000000"/>
        </w:rPr>
        <w:t xml:space="preserve"> </w:t>
      </w:r>
      <w:r w:rsidRPr="004F5F7A">
        <w:rPr>
          <w:rFonts w:asciiTheme="minorHAnsi" w:eastAsia="Calibri" w:hAnsiTheme="minorHAnsi" w:cstheme="minorHAnsi"/>
          <w:color w:val="000000"/>
        </w:rPr>
        <w:t>IBM RTC, Clarity, JIRA, MS Project, Java, Java EE, Spring Framework (Spring BOOT), Google Authentication, Database Integration (JDBC &amp; JPA -Java Persistence API), JAX-RS (Java API for RESTful Web Services) and Spring MVC for building Restful endpoints, Agile &amp; Waterfall methodology.</w:t>
      </w:r>
      <w:r w:rsidRPr="004F5F7A">
        <w:rPr>
          <w:rFonts w:asciiTheme="minorHAnsi" w:eastAsia="Calibri" w:hAnsiTheme="minorHAnsi" w:cstheme="minorHAnsi"/>
          <w:b/>
          <w:color w:val="000000"/>
        </w:rPr>
        <w:t xml:space="preserve"> </w:t>
      </w:r>
    </w:p>
    <w:p w14:paraId="69D242DA" w14:textId="77777777" w:rsidR="00132FF1" w:rsidRPr="00E77241" w:rsidRDefault="00000000" w:rsidP="004F5F7A">
      <w:pPr>
        <w:pBdr>
          <w:top w:val="none" w:sz="0" w:space="0" w:color="000000"/>
          <w:left w:val="none" w:sz="0" w:space="0" w:color="000000"/>
          <w:bottom w:val="none" w:sz="0" w:space="0" w:color="000000"/>
          <w:right w:val="none" w:sz="0" w:space="0" w:color="000000"/>
          <w:between w:val="none" w:sz="0" w:space="0" w:color="000000"/>
        </w:pBdr>
        <w:tabs>
          <w:tab w:val="left" w:pos="312"/>
        </w:tabs>
        <w:jc w:val="both"/>
        <w:rPr>
          <w:rFonts w:asciiTheme="minorHAnsi" w:eastAsia="Calibri" w:hAnsiTheme="minorHAnsi" w:cstheme="minorHAnsi"/>
          <w:bCs/>
          <w:color w:val="000000"/>
        </w:rPr>
      </w:pPr>
      <w:r w:rsidRPr="00E77241">
        <w:rPr>
          <w:rFonts w:asciiTheme="minorHAnsi" w:eastAsia="Calibri" w:hAnsiTheme="minorHAnsi" w:cstheme="minorHAnsi"/>
          <w:bCs/>
          <w:color w:val="000000"/>
        </w:rPr>
        <w:t>Immediate Supervisors: Portfolio Director, COO</w:t>
      </w:r>
    </w:p>
    <w:p w14:paraId="19FBF436" w14:textId="77777777" w:rsidR="004F5F7A" w:rsidRPr="004F5F7A" w:rsidRDefault="004F5F7A" w:rsidP="004F5F7A">
      <w:pPr>
        <w:pBdr>
          <w:top w:val="none" w:sz="0" w:space="0" w:color="000000"/>
          <w:left w:val="none" w:sz="0" w:space="0" w:color="000000"/>
          <w:bottom w:val="none" w:sz="0" w:space="0" w:color="000000"/>
          <w:right w:val="none" w:sz="0" w:space="0" w:color="000000"/>
          <w:between w:val="none" w:sz="0" w:space="0" w:color="000000"/>
        </w:pBdr>
        <w:tabs>
          <w:tab w:val="left" w:pos="312"/>
        </w:tabs>
        <w:jc w:val="both"/>
        <w:rPr>
          <w:rFonts w:asciiTheme="minorHAnsi" w:eastAsia="Calibri" w:hAnsiTheme="minorHAnsi" w:cstheme="minorHAnsi"/>
          <w:b/>
          <w:color w:val="000000"/>
        </w:rPr>
      </w:pPr>
    </w:p>
    <w:p w14:paraId="425B9F8E" w14:textId="3BD9A9D1" w:rsidR="00132FF1" w:rsidRDefault="00000000" w:rsidP="004F5F7A">
      <w:pPr>
        <w:jc w:val="both"/>
        <w:rPr>
          <w:rFonts w:asciiTheme="minorHAnsi" w:eastAsia="Calibri" w:hAnsiTheme="minorHAnsi" w:cstheme="minorHAnsi"/>
          <w:b/>
          <w:bCs/>
          <w:color w:val="000000"/>
        </w:rPr>
      </w:pPr>
      <w:r w:rsidRPr="004F5F7A">
        <w:rPr>
          <w:rFonts w:asciiTheme="minorHAnsi" w:eastAsia="Calibri" w:hAnsiTheme="minorHAnsi" w:cstheme="minorHAnsi"/>
          <w:b/>
          <w:bCs/>
          <w:color w:val="000000"/>
        </w:rPr>
        <w:t xml:space="preserve">HSBC Global Banking - Data Readiness Program </w:t>
      </w:r>
      <w:r w:rsidR="004F5F7A">
        <w:rPr>
          <w:rFonts w:asciiTheme="minorHAnsi" w:eastAsia="Calibri" w:hAnsiTheme="minorHAnsi" w:cstheme="minorHAnsi"/>
          <w:b/>
          <w:bCs/>
          <w:color w:val="000000"/>
        </w:rPr>
        <w:tab/>
      </w:r>
      <w:r w:rsidR="004F5F7A">
        <w:rPr>
          <w:rFonts w:asciiTheme="minorHAnsi" w:eastAsia="Calibri" w:hAnsiTheme="minorHAnsi" w:cstheme="minorHAnsi"/>
          <w:b/>
          <w:bCs/>
          <w:color w:val="000000"/>
        </w:rPr>
        <w:tab/>
      </w:r>
      <w:r w:rsidR="004F5F7A">
        <w:rPr>
          <w:rFonts w:asciiTheme="minorHAnsi" w:eastAsia="Calibri" w:hAnsiTheme="minorHAnsi" w:cstheme="minorHAnsi"/>
          <w:b/>
          <w:bCs/>
          <w:color w:val="000000"/>
        </w:rPr>
        <w:tab/>
      </w:r>
      <w:r w:rsidR="004F5F7A">
        <w:rPr>
          <w:rFonts w:asciiTheme="minorHAnsi" w:eastAsia="Calibri" w:hAnsiTheme="minorHAnsi" w:cstheme="minorHAnsi"/>
          <w:b/>
          <w:bCs/>
          <w:color w:val="000000"/>
        </w:rPr>
        <w:tab/>
      </w:r>
      <w:r w:rsidR="004F5F7A">
        <w:rPr>
          <w:rFonts w:asciiTheme="minorHAnsi" w:eastAsia="Calibri" w:hAnsiTheme="minorHAnsi" w:cstheme="minorHAnsi"/>
          <w:b/>
          <w:bCs/>
          <w:color w:val="000000"/>
        </w:rPr>
        <w:tab/>
      </w:r>
      <w:r w:rsidR="004F5F7A">
        <w:rPr>
          <w:rFonts w:asciiTheme="minorHAnsi" w:eastAsia="Calibri" w:hAnsiTheme="minorHAnsi" w:cstheme="minorHAnsi"/>
          <w:b/>
          <w:bCs/>
          <w:color w:val="000000"/>
        </w:rPr>
        <w:tab/>
      </w:r>
      <w:r w:rsidR="004F5F7A">
        <w:rPr>
          <w:rFonts w:asciiTheme="minorHAnsi" w:eastAsia="Calibri" w:hAnsiTheme="minorHAnsi" w:cstheme="minorHAnsi"/>
          <w:b/>
          <w:bCs/>
          <w:color w:val="000000"/>
        </w:rPr>
        <w:tab/>
      </w:r>
      <w:r w:rsidRPr="004F5F7A">
        <w:rPr>
          <w:rFonts w:asciiTheme="minorHAnsi" w:eastAsia="Calibri" w:hAnsiTheme="minorHAnsi" w:cstheme="minorHAnsi"/>
          <w:b/>
          <w:bCs/>
          <w:color w:val="000000"/>
        </w:rPr>
        <w:t>[Jan18-Nov19]</w:t>
      </w:r>
    </w:p>
    <w:p w14:paraId="00F0AB70" w14:textId="2BED8C07" w:rsidR="004F5F7A" w:rsidRPr="004F5F7A" w:rsidRDefault="004F5F7A" w:rsidP="004F5F7A">
      <w:pPr>
        <w:jc w:val="both"/>
        <w:rPr>
          <w:rFonts w:asciiTheme="minorHAnsi" w:eastAsia="Calibri" w:hAnsiTheme="minorHAnsi" w:cstheme="minorHAnsi"/>
          <w:b/>
          <w:bCs/>
          <w:color w:val="000000"/>
        </w:rPr>
      </w:pPr>
      <w:r w:rsidRPr="004F5F7A">
        <w:rPr>
          <w:rFonts w:asciiTheme="minorHAnsi" w:eastAsia="Calibri" w:hAnsiTheme="minorHAnsi" w:cstheme="minorHAnsi"/>
          <w:b/>
          <w:bCs/>
          <w:color w:val="000000"/>
        </w:rPr>
        <w:t>Project Manager</w:t>
      </w:r>
    </w:p>
    <w:p w14:paraId="7C72ED92" w14:textId="77777777" w:rsidR="004F5F7A" w:rsidRDefault="00000000" w:rsidP="004F5F7A">
      <w:pPr>
        <w:jc w:val="both"/>
        <w:rPr>
          <w:rFonts w:asciiTheme="minorHAnsi" w:eastAsia="Calibri" w:hAnsiTheme="minorHAnsi" w:cstheme="minorHAnsi"/>
          <w:color w:val="000000"/>
        </w:rPr>
      </w:pPr>
      <w:r w:rsidRPr="004F5F7A">
        <w:rPr>
          <w:rFonts w:asciiTheme="minorHAnsi" w:eastAsia="Calibri" w:hAnsiTheme="minorHAnsi" w:cstheme="minorHAnsi"/>
          <w:color w:val="000000"/>
        </w:rPr>
        <w:t xml:space="preserve">key aspects </w:t>
      </w:r>
      <w:proofErr w:type="gramStart"/>
      <w:r w:rsidRPr="004F5F7A">
        <w:rPr>
          <w:rFonts w:asciiTheme="minorHAnsi" w:eastAsia="Calibri" w:hAnsiTheme="minorHAnsi" w:cstheme="minorHAnsi"/>
          <w:color w:val="000000"/>
        </w:rPr>
        <w:t>of  data</w:t>
      </w:r>
      <w:proofErr w:type="gramEnd"/>
      <w:r w:rsidRPr="004F5F7A">
        <w:rPr>
          <w:rFonts w:asciiTheme="minorHAnsi" w:eastAsia="Calibri" w:hAnsiTheme="minorHAnsi" w:cstheme="minorHAnsi"/>
          <w:color w:val="000000"/>
        </w:rPr>
        <w:t xml:space="preserve"> readiness covered under this project : Data Governance, Data Quality, Data Security,  Data Integration,  Data Analytic, Data Privacy, Data Accessibility, Data Classification. Compliance and Regulatory Risk Management Tools: AML (Anti-Money Laundering) and KYC (Know Your Customer) Solutions: Detect and prevent money laundering and fraud. </w:t>
      </w:r>
    </w:p>
    <w:p w14:paraId="109FB576" w14:textId="5A013C4B" w:rsidR="004F5F7A" w:rsidRDefault="00000000" w:rsidP="004F5F7A">
      <w:pPr>
        <w:jc w:val="both"/>
        <w:rPr>
          <w:rFonts w:asciiTheme="minorHAnsi" w:eastAsia="Calibri" w:hAnsiTheme="minorHAnsi" w:cstheme="minorHAnsi"/>
          <w:b/>
          <w:color w:val="000000"/>
        </w:rPr>
      </w:pPr>
      <w:r w:rsidRPr="004F5F7A">
        <w:rPr>
          <w:rFonts w:asciiTheme="minorHAnsi" w:eastAsia="Calibri" w:hAnsiTheme="minorHAnsi" w:cstheme="minorHAnsi"/>
          <w:b/>
          <w:color w:val="000000"/>
        </w:rPr>
        <w:t xml:space="preserve"> </w:t>
      </w:r>
    </w:p>
    <w:p w14:paraId="5004D5D0" w14:textId="436B90D3" w:rsidR="00132FF1" w:rsidRPr="004F5F7A" w:rsidRDefault="00000000" w:rsidP="004F5F7A">
      <w:pPr>
        <w:jc w:val="both"/>
        <w:rPr>
          <w:rFonts w:asciiTheme="minorHAnsi" w:eastAsia="Calibri" w:hAnsiTheme="minorHAnsi" w:cstheme="minorHAnsi"/>
          <w:color w:val="000000"/>
        </w:rPr>
      </w:pPr>
      <w:r w:rsidRPr="00E77241">
        <w:rPr>
          <w:rFonts w:asciiTheme="minorHAnsi" w:eastAsia="Calibri" w:hAnsiTheme="minorHAnsi" w:cstheme="minorHAnsi"/>
          <w:bCs/>
          <w:color w:val="000000"/>
        </w:rPr>
        <w:t>Tool &amp; Technology used:</w:t>
      </w:r>
      <w:r w:rsidRPr="004F5F7A">
        <w:rPr>
          <w:rFonts w:asciiTheme="minorHAnsi" w:eastAsia="Calibri" w:hAnsiTheme="minorHAnsi" w:cstheme="minorHAnsi"/>
          <w:color w:val="000000"/>
        </w:rPr>
        <w:t xml:space="preserve"> Data stage ETL, Data Profiling Tool: IBM Information Analyzer, Core Java, J2EE, Microsoft Project, Power BI, Clarity, JIRA. </w:t>
      </w:r>
      <w:r w:rsidRPr="00E77241">
        <w:rPr>
          <w:rFonts w:asciiTheme="minorHAnsi" w:eastAsia="Calibri" w:hAnsiTheme="minorHAnsi" w:cstheme="minorHAnsi"/>
          <w:bCs/>
          <w:color w:val="000000"/>
        </w:rPr>
        <w:t>Reporting to:  North America Head - Data Delivery Manager (Data steward), COO.</w:t>
      </w:r>
      <w:r w:rsidRPr="004F5F7A">
        <w:rPr>
          <w:rFonts w:asciiTheme="minorHAnsi" w:eastAsia="Calibri" w:hAnsiTheme="minorHAnsi" w:cstheme="minorHAnsi"/>
          <w:color w:val="000000"/>
        </w:rPr>
        <w:t xml:space="preserve"> </w:t>
      </w:r>
    </w:p>
    <w:p w14:paraId="079BFFFE" w14:textId="77777777" w:rsidR="004F5F7A" w:rsidRDefault="004F5F7A" w:rsidP="004F5F7A">
      <w:pPr>
        <w:jc w:val="both"/>
        <w:rPr>
          <w:rFonts w:asciiTheme="minorHAnsi" w:eastAsia="Calibri" w:hAnsiTheme="minorHAnsi" w:cstheme="minorHAnsi"/>
          <w:b/>
        </w:rPr>
      </w:pPr>
    </w:p>
    <w:p w14:paraId="648B747C" w14:textId="6011028F" w:rsidR="00132FF1" w:rsidRPr="004F5F7A" w:rsidRDefault="00000000" w:rsidP="004F5F7A">
      <w:pPr>
        <w:jc w:val="both"/>
        <w:rPr>
          <w:rFonts w:asciiTheme="minorHAnsi" w:eastAsia="Calibri" w:hAnsiTheme="minorHAnsi" w:cstheme="minorHAnsi"/>
        </w:rPr>
      </w:pPr>
      <w:r w:rsidRPr="004F5F7A">
        <w:rPr>
          <w:rFonts w:asciiTheme="minorHAnsi" w:eastAsia="Calibri" w:hAnsiTheme="minorHAnsi" w:cstheme="minorHAnsi"/>
          <w:b/>
        </w:rPr>
        <w:t>Role and Responsibilities:</w:t>
      </w:r>
      <w:r w:rsidRPr="004F5F7A">
        <w:rPr>
          <w:rFonts w:asciiTheme="minorHAnsi" w:eastAsia="Calibri" w:hAnsiTheme="minorHAnsi" w:cstheme="minorHAnsi"/>
        </w:rPr>
        <w:t xml:space="preserve"> </w:t>
      </w:r>
    </w:p>
    <w:p w14:paraId="5500B6C7"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 xml:space="preserve">Led enterprises transformation projects &amp; program from initiation to completion. </w:t>
      </w:r>
    </w:p>
    <w:p w14:paraId="1770C231"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 xml:space="preserve">End-To-End Delivery of a Project or Program, Including Managing </w:t>
      </w:r>
      <w:proofErr w:type="gramStart"/>
      <w:r w:rsidRPr="004F5F7A">
        <w:rPr>
          <w:rFonts w:asciiTheme="minorHAnsi" w:eastAsia="Calibri" w:hAnsiTheme="minorHAnsi" w:cstheme="minorHAnsi"/>
          <w:color w:val="000000"/>
        </w:rPr>
        <w:t>The</w:t>
      </w:r>
      <w:proofErr w:type="gramEnd"/>
      <w:r w:rsidRPr="004F5F7A">
        <w:rPr>
          <w:rFonts w:asciiTheme="minorHAnsi" w:eastAsia="Calibri" w:hAnsiTheme="minorHAnsi" w:cstheme="minorHAnsi"/>
          <w:color w:val="000000"/>
        </w:rPr>
        <w:t xml:space="preserve"> Budget, Schedule &amp; Dependencies, Ensuring The </w:t>
      </w:r>
      <w:r w:rsidRPr="004F5F7A">
        <w:rPr>
          <w:rFonts w:asciiTheme="minorHAnsi" w:eastAsia="Calibri" w:hAnsiTheme="minorHAnsi" w:cstheme="minorHAnsi"/>
          <w:color w:val="000000"/>
        </w:rPr>
        <w:lastRenderedPageBreak/>
        <w:t>Project Scope Is aligned with the Business Objectives.</w:t>
      </w:r>
    </w:p>
    <w:p w14:paraId="5BD699BB"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Governance Framework: Developed and implemented a robust portfolio governance framework to ensure effective decision-making, risk management, and resource allocation across all projects within the portfolio.</w:t>
      </w:r>
    </w:p>
    <w:p w14:paraId="52D48328"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 xml:space="preserve">coordinated activities with various vendors and stakeholders, setting up kick-offs, requirement gathering sessions, and scope planning meetings.  </w:t>
      </w:r>
    </w:p>
    <w:p w14:paraId="3DB888C5"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Developed detailed project plans outlining goals, milestones, and timelines, collaborating closely with stakeholders to define project(s) scope and objectives.</w:t>
      </w:r>
    </w:p>
    <w:p w14:paraId="6B63D557"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Data governance practices implemented and enforced to guarantee data quality, security, and compliance. Collaboration with data stewards and owners was crucial to defining and maintaining data standards.</w:t>
      </w:r>
    </w:p>
    <w:p w14:paraId="6FFC5A65"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Established &amp; maintained effective communication channels with internal and external stakeholders, providing regular updates on project progress and addressing concerns to ensure alignment with organizational objectives.</w:t>
      </w:r>
    </w:p>
    <w:p w14:paraId="3F24D532"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Identified potential risks and challenges associated with projects, developing mitigation strategies, and proactively addressing issues to ensure successful project delivery. Implemented the Three Lines of Defense (3LOD) model to establish a structured approach to risk management, promoted accountability, and ensured effective oversight and governance of risks throughout.</w:t>
      </w:r>
    </w:p>
    <w:p w14:paraId="0313A66D"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Led Scrum ceremonies such as Sprint Planning, Daily Stand-ups, Sprint Review, and Sprint Retrospective, ensuring their effectiveness and alignment with team goals.</w:t>
      </w:r>
    </w:p>
    <w:p w14:paraId="23E44D1C"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Developed and implemented Key performance indicators (KPIs) to measure project success, with analysis and reporting conducted to make recommendations for improvement.</w:t>
      </w:r>
    </w:p>
    <w:p w14:paraId="086EF6C8"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Ensuring that any changes to the baseline were managed through change requests, with accurate change control tracking maintained throughout implementation.</w:t>
      </w:r>
    </w:p>
    <w:p w14:paraId="23FE0557"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Delivered and managed key project/program artifacts including SOW, Project charter, Kickoff deck, project plans, stakeholder registers, detailed BRD, Requirements traceability matrix, RACI matrix, RAID logs, CR logs, Status reports, Test Plan and results, Change &amp; Implementation Plans, lessons learned, Post project review, meeting minutes, Handover and Closure document. Ensured all projects should follow regulatory mandatory control/compliance like SOX, PIA etc.</w:t>
      </w:r>
    </w:p>
    <w:p w14:paraId="631F944C"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 xml:space="preserve">Drove the Project Update &amp; Status Reporting Process, taking charge of coordinating and preparing the monthly steering committee Meeting and Executive Board meeting papers. </w:t>
      </w:r>
    </w:p>
    <w:p w14:paraId="4D892291"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Collaborated with Compliance and Regulation, Technology, and Internal Audit teams, leading internal audit processes and preparing status reports for external audits to ensure adherence to industry regulations and compliance standards.</w:t>
      </w:r>
    </w:p>
    <w:p w14:paraId="20FFF14A"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 xml:space="preserve">Project closure activities were executed meticulously, including post-project reviews and </w:t>
      </w:r>
      <w:proofErr w:type="gramStart"/>
      <w:r w:rsidRPr="004F5F7A">
        <w:rPr>
          <w:rFonts w:asciiTheme="minorHAnsi" w:eastAsia="Calibri" w:hAnsiTheme="minorHAnsi" w:cstheme="minorHAnsi"/>
          <w:color w:val="000000"/>
        </w:rPr>
        <w:t>lessons</w:t>
      </w:r>
      <w:proofErr w:type="gramEnd"/>
      <w:r w:rsidRPr="004F5F7A">
        <w:rPr>
          <w:rFonts w:asciiTheme="minorHAnsi" w:eastAsia="Calibri" w:hAnsiTheme="minorHAnsi" w:cstheme="minorHAnsi"/>
          <w:color w:val="000000"/>
        </w:rPr>
        <w:t xml:space="preserve"> learned sessions, with organized handovers for seamless transition.</w:t>
      </w:r>
    </w:p>
    <w:p w14:paraId="15D86AD8"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Acted as a facilitator, communicator, and overseer, ensuring that UAT and PVT were conducted effectively, and that the software met quality standards before deployment to production.</w:t>
      </w:r>
    </w:p>
    <w:p w14:paraId="2A879478"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Proficiency in project management tools such as JIRA and Clarity were demonstrated, including creating and managing project plans, monitoring progress, assigning tasks, generating reports, and communicating project status to stakeholders.</w:t>
      </w:r>
    </w:p>
    <w:p w14:paraId="2E579BAF"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Managed Centralized SharePoint (Microsoft 365 SharePoint).</w:t>
      </w:r>
    </w:p>
    <w:p w14:paraId="71FC451D"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Agile and Safe workshop: Through workshops and training sessions, I educated teams and leadership on Agile concepts, frameworks, and practices. I tailored training programs to the organization's specific needs and maturity level in Agile adoption, ensuring a deep understanding of Agile, Safe principles and methodologies.</w:t>
      </w:r>
    </w:p>
    <w:p w14:paraId="75F460BE"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 xml:space="preserve">Provided Training and Awareness: Provided training and awareness programs to employees involved in financial reporting and compliance activities. Ensure that staff </w:t>
      </w:r>
      <w:proofErr w:type="gramStart"/>
      <w:r w:rsidRPr="004F5F7A">
        <w:rPr>
          <w:rFonts w:asciiTheme="minorHAnsi" w:eastAsia="Calibri" w:hAnsiTheme="minorHAnsi" w:cstheme="minorHAnsi"/>
          <w:color w:val="000000"/>
        </w:rPr>
        <w:t>understands</w:t>
      </w:r>
      <w:proofErr w:type="gramEnd"/>
      <w:r w:rsidRPr="004F5F7A">
        <w:rPr>
          <w:rFonts w:asciiTheme="minorHAnsi" w:eastAsia="Calibri" w:hAnsiTheme="minorHAnsi" w:cstheme="minorHAnsi"/>
          <w:color w:val="000000"/>
        </w:rPr>
        <w:t xml:space="preserve"> their roles and responsibilities in maintaining SOX compliance. </w:t>
      </w:r>
    </w:p>
    <w:p w14:paraId="622FA09B" w14:textId="3FECED40" w:rsidR="004F5F7A" w:rsidRDefault="00000000" w:rsidP="004F5F7A">
      <w:pPr>
        <w:jc w:val="both"/>
        <w:rPr>
          <w:rFonts w:asciiTheme="minorHAnsi" w:eastAsia="Calibri" w:hAnsiTheme="minorHAnsi" w:cstheme="minorHAnsi"/>
          <w:b/>
          <w:color w:val="006EC0"/>
          <w:u w:val="single"/>
        </w:rPr>
      </w:pPr>
      <w:r w:rsidRPr="004F5F7A">
        <w:rPr>
          <w:rFonts w:asciiTheme="minorHAnsi" w:eastAsia="Calibri" w:hAnsiTheme="minorHAnsi" w:cstheme="minorHAnsi"/>
          <w:b/>
          <w:bCs/>
          <w:color w:val="000000"/>
        </w:rPr>
        <w:t xml:space="preserve">Elevance Health (Payer) (Health Insurance, Medicare &amp; Medicaid-State) -  </w:t>
      </w:r>
      <w:r w:rsidR="004F5F7A">
        <w:rPr>
          <w:rFonts w:asciiTheme="minorHAnsi" w:eastAsia="Calibri" w:hAnsiTheme="minorHAnsi" w:cstheme="minorHAnsi"/>
          <w:b/>
          <w:bCs/>
          <w:color w:val="000000"/>
        </w:rPr>
        <w:t xml:space="preserve">                                                 </w:t>
      </w:r>
      <w:proofErr w:type="gramStart"/>
      <w:r w:rsidR="004F5F7A">
        <w:rPr>
          <w:rFonts w:asciiTheme="minorHAnsi" w:eastAsia="Calibri" w:hAnsiTheme="minorHAnsi" w:cstheme="minorHAnsi"/>
          <w:b/>
          <w:bCs/>
          <w:color w:val="000000"/>
        </w:rPr>
        <w:t xml:space="preserve">   </w:t>
      </w:r>
      <w:r w:rsidRPr="004F5F7A">
        <w:rPr>
          <w:rFonts w:asciiTheme="minorHAnsi" w:eastAsia="Calibri" w:hAnsiTheme="minorHAnsi" w:cstheme="minorHAnsi"/>
          <w:b/>
          <w:bCs/>
          <w:color w:val="000000"/>
        </w:rPr>
        <w:t>[</w:t>
      </w:r>
      <w:proofErr w:type="gramEnd"/>
      <w:r w:rsidRPr="004F5F7A">
        <w:rPr>
          <w:rFonts w:asciiTheme="minorHAnsi" w:eastAsia="Calibri" w:hAnsiTheme="minorHAnsi" w:cstheme="minorHAnsi"/>
          <w:b/>
          <w:bCs/>
          <w:color w:val="000000"/>
        </w:rPr>
        <w:t>Jan17 - Nov18]</w:t>
      </w:r>
      <w:r w:rsidRPr="004F5F7A">
        <w:rPr>
          <w:rFonts w:asciiTheme="minorHAnsi" w:eastAsia="Calibri" w:hAnsiTheme="minorHAnsi" w:cstheme="minorHAnsi"/>
          <w:b/>
          <w:color w:val="006EC0"/>
          <w:u w:val="single"/>
        </w:rPr>
        <w:t xml:space="preserve"> </w:t>
      </w:r>
    </w:p>
    <w:p w14:paraId="7632466D" w14:textId="1859ECCD" w:rsidR="004F5F7A" w:rsidRDefault="004F5F7A" w:rsidP="004F5F7A">
      <w:pPr>
        <w:jc w:val="both"/>
        <w:rPr>
          <w:rFonts w:asciiTheme="minorHAnsi" w:eastAsia="Calibri" w:hAnsiTheme="minorHAnsi" w:cstheme="minorHAnsi"/>
          <w:b/>
          <w:color w:val="006EC0"/>
          <w:u w:val="single"/>
        </w:rPr>
      </w:pPr>
      <w:r w:rsidRPr="004F5F7A">
        <w:rPr>
          <w:rFonts w:asciiTheme="minorHAnsi" w:eastAsia="Calibri" w:hAnsiTheme="minorHAnsi" w:cstheme="minorHAnsi"/>
          <w:b/>
          <w:bCs/>
          <w:color w:val="000000"/>
        </w:rPr>
        <w:t xml:space="preserve">Salesforce </w:t>
      </w:r>
      <w:r w:rsidRPr="004F5F7A">
        <w:rPr>
          <w:rFonts w:asciiTheme="minorHAnsi" w:eastAsia="Calibri" w:hAnsiTheme="minorHAnsi" w:cstheme="minorHAnsi"/>
          <w:b/>
          <w:bCs/>
          <w:color w:val="000000"/>
        </w:rPr>
        <w:t>Project Manager</w:t>
      </w:r>
      <w:r>
        <w:rPr>
          <w:rFonts w:asciiTheme="minorHAnsi" w:eastAsia="Calibri" w:hAnsiTheme="minorHAnsi" w:cstheme="minorHAnsi"/>
          <w:b/>
          <w:bCs/>
          <w:color w:val="000000"/>
        </w:rPr>
        <w:t xml:space="preserve"> </w:t>
      </w:r>
      <w:r w:rsidRPr="004F5F7A">
        <w:rPr>
          <w:rFonts w:asciiTheme="minorHAnsi" w:eastAsia="Calibri" w:hAnsiTheme="minorHAnsi" w:cstheme="minorHAnsi"/>
          <w:b/>
          <w:bCs/>
          <w:color w:val="000000"/>
        </w:rPr>
        <w:t xml:space="preserve">Support  </w:t>
      </w:r>
    </w:p>
    <w:p w14:paraId="014DAB5A" w14:textId="77777777" w:rsidR="004F5F7A" w:rsidRDefault="004F5F7A" w:rsidP="004F5F7A">
      <w:pPr>
        <w:jc w:val="both"/>
        <w:rPr>
          <w:rFonts w:asciiTheme="minorHAnsi" w:eastAsia="Calibri" w:hAnsiTheme="minorHAnsi" w:cstheme="minorHAnsi"/>
        </w:rPr>
      </w:pPr>
    </w:p>
    <w:p w14:paraId="3B3058ED" w14:textId="46E03474" w:rsidR="00132FF1" w:rsidRDefault="00000000" w:rsidP="004F5F7A">
      <w:pPr>
        <w:jc w:val="both"/>
        <w:rPr>
          <w:rFonts w:asciiTheme="minorHAnsi" w:eastAsia="Calibri" w:hAnsiTheme="minorHAnsi" w:cstheme="minorHAnsi"/>
          <w:b/>
          <w:color w:val="000000"/>
        </w:rPr>
      </w:pPr>
      <w:r w:rsidRPr="004F5F7A">
        <w:rPr>
          <w:rFonts w:asciiTheme="minorHAnsi" w:eastAsia="Calibri" w:hAnsiTheme="minorHAnsi" w:cstheme="minorHAnsi"/>
        </w:rPr>
        <w:t xml:space="preserve">Developed an AI-powered recommender system tailored to the nuances of each individual's medical needs, socioeconomic context, healthcare preferences including Beneficiary Enrollment &amp; Eligibility Verification -Individual, Organization, Medicare, Medicaid user, Claim Processing, Provider Enrollment (PEMS), database of healthcare providers, Payment and Reimbursement, Data Management: data related to beneficiaries, providers, claims, Reporting and Analysis, Compliance &amp; Regulation (HIPAA),electronic health records (EHRs) to better track and manage patient data for HEDIS </w:t>
      </w:r>
      <w:r w:rsidRPr="004F5F7A">
        <w:rPr>
          <w:rFonts w:asciiTheme="minorHAnsi" w:eastAsia="Calibri" w:hAnsiTheme="minorHAnsi" w:cstheme="minorHAnsi"/>
        </w:rPr>
        <w:lastRenderedPageBreak/>
        <w:t xml:space="preserve">reporting &amp; scoring (How to improve HEDIS score), implemented Annuities model/types, defined the FPL (Federal Poverty Level). The system aids in the optimal selection of healthcare insurance plans by aligning coverage options with a patient's clinical history, financial capacities, &amp; provider preferences. Used Microsoft Project planning/scheduling &amp; Visio tool, JIRA, Salesforce Service Cloud, Sales Cloud, Workflow, LWC, Data Security Model, Third party Payment application Integration, </w:t>
      </w:r>
      <w:r w:rsidRPr="00E77241">
        <w:rPr>
          <w:rFonts w:asciiTheme="minorHAnsi" w:eastAsia="Calibri" w:hAnsiTheme="minorHAnsi" w:cstheme="minorHAnsi"/>
          <w:bCs/>
          <w:color w:val="000000"/>
        </w:rPr>
        <w:t>Immediate Supervisors: State Business Manager and Product Owner</w:t>
      </w:r>
      <w:r w:rsidRPr="004F5F7A">
        <w:rPr>
          <w:rFonts w:asciiTheme="minorHAnsi" w:eastAsia="Calibri" w:hAnsiTheme="minorHAnsi" w:cstheme="minorHAnsi"/>
          <w:b/>
          <w:color w:val="000000"/>
        </w:rPr>
        <w:t xml:space="preserve">.  </w:t>
      </w:r>
    </w:p>
    <w:p w14:paraId="6AABBE56" w14:textId="77777777" w:rsidR="004F5F7A" w:rsidRPr="004F5F7A" w:rsidRDefault="004F5F7A" w:rsidP="004F5F7A">
      <w:pPr>
        <w:jc w:val="both"/>
        <w:rPr>
          <w:rFonts w:asciiTheme="minorHAnsi" w:eastAsia="Calibri" w:hAnsiTheme="minorHAnsi" w:cstheme="minorHAnsi"/>
          <w:b/>
          <w:color w:val="000000"/>
        </w:rPr>
      </w:pPr>
    </w:p>
    <w:p w14:paraId="48D05856" w14:textId="77777777" w:rsidR="00132FF1" w:rsidRPr="004F5F7A" w:rsidRDefault="00000000" w:rsidP="004F5F7A">
      <w:pPr>
        <w:jc w:val="both"/>
        <w:rPr>
          <w:rFonts w:asciiTheme="minorHAnsi" w:eastAsia="Calibri" w:hAnsiTheme="minorHAnsi" w:cstheme="minorHAnsi"/>
          <w:b/>
        </w:rPr>
      </w:pPr>
      <w:r w:rsidRPr="004F5F7A">
        <w:rPr>
          <w:rFonts w:asciiTheme="minorHAnsi" w:eastAsia="Calibri" w:hAnsiTheme="minorHAnsi" w:cstheme="minorHAnsi"/>
          <w:b/>
        </w:rPr>
        <w:t xml:space="preserve">Role and Responsibilities:  </w:t>
      </w:r>
    </w:p>
    <w:p w14:paraId="7BD9A5B8"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Established the vision and structure for the project, defined clear governance and reporting mechanism.</w:t>
      </w:r>
    </w:p>
    <w:p w14:paraId="67B772CF"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led the strategic planning process for the development of the Private health insurance, Medicare, and Medicaid modules, identifying key objectives and requirements based on the needs of beneficiaries and stakeholders.</w:t>
      </w:r>
    </w:p>
    <w:p w14:paraId="03BC6FDB"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Collaborated with healthcare experts and government agencies to analyze the specific requirements and regulations governing Medicare and Medicaid programs, ensuring that the modules were compliant and effective.</w:t>
      </w:r>
    </w:p>
    <w:p w14:paraId="6F1BD350"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Oversaw the design of the private health insurance, Medicare, and Medicaid modules, defining their architecture, functionalities, and user interfaces to meet the unique needs of beneficiaries and providers within these programs.</w:t>
      </w:r>
    </w:p>
    <w:p w14:paraId="19868B17"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Created and implemented detailed project plans covering scope, resource allocation, timelines, and risk management strategies.  Collaborated with various teams, including developers, administrators, and stakeholders, to ensure seamless project execution.</w:t>
      </w:r>
    </w:p>
    <w:p w14:paraId="5992C1E7"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Provided guidance and direction to the development team throughout the implementation process, ensuring that the modules were developed according to specifications and best practices.</w:t>
      </w:r>
    </w:p>
    <w:p w14:paraId="6E259EDF"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Proactively identified and addressed project risks and issues, implementing strategies to minimize their impact on schedule and costs.</w:t>
      </w:r>
    </w:p>
    <w:p w14:paraId="344CB6B1"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 xml:space="preserve">Oversaw change management processes and </w:t>
      </w:r>
      <w:proofErr w:type="gramStart"/>
      <w:r w:rsidRPr="004F5F7A">
        <w:rPr>
          <w:rFonts w:asciiTheme="minorHAnsi" w:eastAsia="Calibri" w:hAnsiTheme="minorHAnsi" w:cstheme="minorHAnsi"/>
        </w:rPr>
        <w:t>maintain</w:t>
      </w:r>
      <w:proofErr w:type="gramEnd"/>
      <w:r w:rsidRPr="004F5F7A">
        <w:rPr>
          <w:rFonts w:asciiTheme="minorHAnsi" w:eastAsia="Calibri" w:hAnsiTheme="minorHAnsi" w:cstheme="minorHAnsi"/>
          <w:color w:val="000000"/>
        </w:rPr>
        <w:t xml:space="preserve"> project change control logs to track and manage project modifications.</w:t>
      </w:r>
    </w:p>
    <w:p w14:paraId="7E096A81"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Led Agile ceremonies and removed impediments to team progress, ensuring efficient workflow and adherence to Agile principles. Defined and Tracked KPIs and Metrics.</w:t>
      </w:r>
    </w:p>
    <w:p w14:paraId="4A47DEA2"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Coordinated the integration of the Medicare and Medicaid modules with existing systems, databases, and external APIs to facilitate seamless data exchange and interoperability.</w:t>
      </w:r>
    </w:p>
    <w:p w14:paraId="4234CBC9"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 xml:space="preserve">Implemented all possible annuity types, which </w:t>
      </w:r>
      <w:r w:rsidRPr="004F5F7A">
        <w:rPr>
          <w:rFonts w:asciiTheme="minorHAnsi" w:eastAsia="Calibri" w:hAnsiTheme="minorHAnsi" w:cstheme="minorHAnsi"/>
        </w:rPr>
        <w:t>help</w:t>
      </w:r>
      <w:r w:rsidRPr="004F5F7A">
        <w:rPr>
          <w:rFonts w:asciiTheme="minorHAnsi" w:eastAsia="Calibri" w:hAnsiTheme="minorHAnsi" w:cstheme="minorHAnsi"/>
          <w:color w:val="000000"/>
        </w:rPr>
        <w:t xml:space="preserve"> individuals to achieve their long-term financial goals and plan for a secure retirement.</w:t>
      </w:r>
    </w:p>
    <w:p w14:paraId="7E7ABD2D"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Created comprehensive educational materials to inform customers about annuities. Covered various aspects, including managing financial risks, explaining death benefits, highlighting tax advantages, discussing flexibility, and outlining the role of annuities in financial planning. These materials aimed to empower customers with the knowledge needed to make informed decisions about their financial future.</w:t>
      </w:r>
    </w:p>
    <w:p w14:paraId="45B85B69"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Oversaw the testing and quality assurance process for the Medicare and Medicaid modules, conducting thorough testing to identify and address any bugs, errors, or usability issues.</w:t>
      </w:r>
    </w:p>
    <w:p w14:paraId="4C97B2EB"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Promoted open communication and collaboration among project team members to enhance productivity and teamwork. Organized and led project meetings, facilitating discussions, and providing guidance and feedback to team members.</w:t>
      </w:r>
    </w:p>
    <w:p w14:paraId="72B7D129" w14:textId="77777777" w:rsidR="00132FF1"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Acted as a facilitator, communicator, and overseer, ensuring that UAT and PVT were conducted effectively, and that the software met quality standards before deployment to production.</w:t>
      </w:r>
    </w:p>
    <w:p w14:paraId="6257E4ED" w14:textId="77777777" w:rsidR="004F5F7A" w:rsidRPr="004F5F7A" w:rsidRDefault="004F5F7A" w:rsidP="004F5F7A">
      <w:pPr>
        <w:pBdr>
          <w:top w:val="none" w:sz="0" w:space="0" w:color="000000"/>
          <w:left w:val="none" w:sz="0" w:space="0" w:color="000000"/>
          <w:bottom w:val="none" w:sz="0" w:space="0" w:color="000000"/>
          <w:right w:val="none" w:sz="0" w:space="0" w:color="000000"/>
          <w:between w:val="none" w:sz="0" w:space="0" w:color="000000"/>
        </w:pBdr>
        <w:tabs>
          <w:tab w:val="left" w:pos="312"/>
        </w:tabs>
        <w:ind w:left="311"/>
        <w:jc w:val="both"/>
        <w:rPr>
          <w:rFonts w:asciiTheme="minorHAnsi" w:eastAsia="Calibri" w:hAnsiTheme="minorHAnsi" w:cstheme="minorHAnsi"/>
          <w:color w:val="000000"/>
        </w:rPr>
      </w:pPr>
    </w:p>
    <w:p w14:paraId="530A7773" w14:textId="5711B851" w:rsidR="004F5F7A" w:rsidRDefault="00000000" w:rsidP="004F5F7A">
      <w:pPr>
        <w:pStyle w:val="Heading2"/>
        <w:tabs>
          <w:tab w:val="left" w:pos="352"/>
        </w:tabs>
        <w:ind w:left="0"/>
        <w:jc w:val="both"/>
        <w:rPr>
          <w:rFonts w:asciiTheme="minorHAnsi" w:eastAsia="Calibri" w:hAnsiTheme="minorHAnsi" w:cstheme="minorHAnsi"/>
          <w:color w:val="000000"/>
          <w:sz w:val="22"/>
          <w:szCs w:val="22"/>
        </w:rPr>
      </w:pPr>
      <w:r w:rsidRPr="004F5F7A">
        <w:rPr>
          <w:rFonts w:asciiTheme="minorHAnsi" w:eastAsia="Calibri" w:hAnsiTheme="minorHAnsi" w:cstheme="minorHAnsi"/>
          <w:color w:val="000000"/>
          <w:sz w:val="22"/>
          <w:szCs w:val="22"/>
        </w:rPr>
        <w:t>Department of Lottery’s USA</w:t>
      </w:r>
      <w:r w:rsidR="004F5F7A">
        <w:rPr>
          <w:rFonts w:asciiTheme="minorHAnsi" w:eastAsia="Calibri" w:hAnsiTheme="minorHAnsi" w:cstheme="minorHAnsi"/>
          <w:color w:val="000000"/>
          <w:sz w:val="22"/>
          <w:szCs w:val="22"/>
        </w:rPr>
        <w:tab/>
      </w:r>
      <w:r w:rsidR="004F5F7A">
        <w:rPr>
          <w:rFonts w:asciiTheme="minorHAnsi" w:eastAsia="Calibri" w:hAnsiTheme="minorHAnsi" w:cstheme="minorHAnsi"/>
          <w:color w:val="000000"/>
          <w:sz w:val="22"/>
          <w:szCs w:val="22"/>
        </w:rPr>
        <w:tab/>
      </w:r>
      <w:r w:rsidR="004F5F7A">
        <w:rPr>
          <w:rFonts w:asciiTheme="minorHAnsi" w:eastAsia="Calibri" w:hAnsiTheme="minorHAnsi" w:cstheme="minorHAnsi"/>
          <w:color w:val="000000"/>
          <w:sz w:val="22"/>
          <w:szCs w:val="22"/>
        </w:rPr>
        <w:tab/>
      </w:r>
      <w:r w:rsidR="004F5F7A">
        <w:rPr>
          <w:rFonts w:asciiTheme="minorHAnsi" w:eastAsia="Calibri" w:hAnsiTheme="minorHAnsi" w:cstheme="minorHAnsi"/>
          <w:color w:val="000000"/>
          <w:sz w:val="22"/>
          <w:szCs w:val="22"/>
        </w:rPr>
        <w:tab/>
      </w:r>
      <w:r w:rsidR="004F5F7A">
        <w:rPr>
          <w:rFonts w:asciiTheme="minorHAnsi" w:eastAsia="Calibri" w:hAnsiTheme="minorHAnsi" w:cstheme="minorHAnsi"/>
          <w:color w:val="000000"/>
          <w:sz w:val="22"/>
          <w:szCs w:val="22"/>
        </w:rPr>
        <w:tab/>
      </w:r>
      <w:r w:rsidR="004F5F7A">
        <w:rPr>
          <w:rFonts w:asciiTheme="minorHAnsi" w:eastAsia="Calibri" w:hAnsiTheme="minorHAnsi" w:cstheme="minorHAnsi"/>
          <w:color w:val="000000"/>
          <w:sz w:val="22"/>
          <w:szCs w:val="22"/>
        </w:rPr>
        <w:tab/>
      </w:r>
      <w:r w:rsidR="004F5F7A">
        <w:rPr>
          <w:rFonts w:asciiTheme="minorHAnsi" w:eastAsia="Calibri" w:hAnsiTheme="minorHAnsi" w:cstheme="minorHAnsi"/>
          <w:color w:val="000000"/>
          <w:sz w:val="22"/>
          <w:szCs w:val="22"/>
        </w:rPr>
        <w:tab/>
      </w:r>
      <w:r w:rsidR="004F5F7A">
        <w:rPr>
          <w:rFonts w:asciiTheme="minorHAnsi" w:eastAsia="Calibri" w:hAnsiTheme="minorHAnsi" w:cstheme="minorHAnsi"/>
          <w:color w:val="000000"/>
          <w:sz w:val="22"/>
          <w:szCs w:val="22"/>
        </w:rPr>
        <w:tab/>
      </w:r>
      <w:r w:rsidR="004F5F7A">
        <w:rPr>
          <w:rFonts w:asciiTheme="minorHAnsi" w:eastAsia="Calibri" w:hAnsiTheme="minorHAnsi" w:cstheme="minorHAnsi"/>
          <w:color w:val="000000"/>
          <w:sz w:val="22"/>
          <w:szCs w:val="22"/>
        </w:rPr>
        <w:tab/>
      </w:r>
      <w:r w:rsidR="004F5F7A">
        <w:rPr>
          <w:rFonts w:asciiTheme="minorHAnsi" w:eastAsia="Calibri" w:hAnsiTheme="minorHAnsi" w:cstheme="minorHAnsi"/>
          <w:color w:val="000000"/>
          <w:sz w:val="22"/>
          <w:szCs w:val="22"/>
        </w:rPr>
        <w:tab/>
        <w:t xml:space="preserve"> </w:t>
      </w:r>
      <w:r w:rsidRPr="004F5F7A">
        <w:rPr>
          <w:rFonts w:asciiTheme="minorHAnsi" w:eastAsia="Calibri" w:hAnsiTheme="minorHAnsi" w:cstheme="minorHAnsi"/>
          <w:color w:val="000000"/>
          <w:sz w:val="22"/>
          <w:szCs w:val="22"/>
        </w:rPr>
        <w:t>[Jan15-Nov16]</w:t>
      </w:r>
    </w:p>
    <w:p w14:paraId="2639416C" w14:textId="519880AD" w:rsidR="004F5F7A" w:rsidRPr="004F5F7A" w:rsidRDefault="004F5F7A" w:rsidP="004F5F7A">
      <w:pPr>
        <w:pStyle w:val="Heading2"/>
        <w:tabs>
          <w:tab w:val="left" w:pos="352"/>
        </w:tabs>
        <w:ind w:left="0"/>
        <w:jc w:val="both"/>
        <w:rPr>
          <w:rFonts w:asciiTheme="minorHAnsi" w:eastAsia="Calibri" w:hAnsiTheme="minorHAnsi" w:cstheme="minorHAnsi"/>
          <w:color w:val="000000"/>
          <w:sz w:val="22"/>
          <w:szCs w:val="22"/>
        </w:rPr>
      </w:pPr>
      <w:r w:rsidRPr="004F5F7A">
        <w:rPr>
          <w:rFonts w:asciiTheme="minorHAnsi" w:eastAsia="Calibri" w:hAnsiTheme="minorHAnsi" w:cstheme="minorHAnsi"/>
          <w:color w:val="000000"/>
          <w:sz w:val="22"/>
          <w:szCs w:val="22"/>
        </w:rPr>
        <w:t>Salesforce Project Manager/Scrum Master</w:t>
      </w:r>
    </w:p>
    <w:p w14:paraId="571EAEC9" w14:textId="77777777" w:rsidR="004F5F7A" w:rsidRDefault="00000000" w:rsidP="004F5F7A">
      <w:pPr>
        <w:pStyle w:val="Heading2"/>
        <w:tabs>
          <w:tab w:val="left" w:pos="352"/>
        </w:tabs>
        <w:ind w:left="0"/>
        <w:jc w:val="both"/>
        <w:rPr>
          <w:rFonts w:asciiTheme="minorHAnsi" w:eastAsia="Calibri" w:hAnsiTheme="minorHAnsi" w:cstheme="minorHAnsi"/>
          <w:color w:val="000000"/>
          <w:sz w:val="22"/>
          <w:szCs w:val="22"/>
        </w:rPr>
      </w:pPr>
      <w:r w:rsidRPr="004F5F7A">
        <w:rPr>
          <w:rFonts w:asciiTheme="minorHAnsi" w:eastAsia="Calibri" w:hAnsiTheme="minorHAnsi" w:cstheme="minorHAnsi"/>
          <w:b w:val="0"/>
          <w:bCs w:val="0"/>
          <w:color w:val="000000"/>
          <w:sz w:val="22"/>
          <w:szCs w:val="22"/>
        </w:rPr>
        <w:t>Main objectives</w:t>
      </w:r>
      <w:r w:rsidRPr="004F5F7A">
        <w:rPr>
          <w:rFonts w:asciiTheme="minorHAnsi" w:eastAsia="Calibri" w:hAnsiTheme="minorHAnsi" w:cstheme="minorHAnsi"/>
          <w:b w:val="0"/>
          <w:color w:val="000000"/>
          <w:sz w:val="22"/>
          <w:szCs w:val="22"/>
        </w:rPr>
        <w:t xml:space="preserve"> </w:t>
      </w:r>
      <w:proofErr w:type="gramStart"/>
      <w:r w:rsidRPr="004F5F7A">
        <w:rPr>
          <w:rFonts w:asciiTheme="minorHAnsi" w:eastAsia="Calibri" w:hAnsiTheme="minorHAnsi" w:cstheme="minorHAnsi"/>
          <w:b w:val="0"/>
          <w:color w:val="000000"/>
          <w:sz w:val="22"/>
          <w:szCs w:val="22"/>
        </w:rPr>
        <w:t>was</w:t>
      </w:r>
      <w:proofErr w:type="gramEnd"/>
      <w:r w:rsidRPr="004F5F7A">
        <w:rPr>
          <w:rFonts w:asciiTheme="minorHAnsi" w:eastAsia="Calibri" w:hAnsiTheme="minorHAnsi" w:cstheme="minorHAnsi"/>
          <w:b w:val="0"/>
          <w:color w:val="000000"/>
          <w:sz w:val="22"/>
          <w:szCs w:val="22"/>
        </w:rPr>
        <w:t xml:space="preserve"> to provide end-to-end implementation &amp; support services for Department of Liquor Licensing (State Customer) and Enforcement system modernization </w:t>
      </w:r>
      <w:r w:rsidRPr="004F5F7A">
        <w:rPr>
          <w:rFonts w:asciiTheme="minorHAnsi" w:eastAsia="Calibri" w:hAnsiTheme="minorHAnsi" w:cstheme="minorHAnsi"/>
          <w:b w:val="0"/>
          <w:sz w:val="22"/>
          <w:szCs w:val="22"/>
        </w:rPr>
        <w:t>on the Salesforce</w:t>
      </w:r>
      <w:r w:rsidRPr="004F5F7A">
        <w:rPr>
          <w:rFonts w:asciiTheme="minorHAnsi" w:eastAsia="Calibri" w:hAnsiTheme="minorHAnsi" w:cstheme="minorHAnsi"/>
          <w:b w:val="0"/>
          <w:color w:val="000000"/>
          <w:sz w:val="22"/>
          <w:szCs w:val="22"/>
        </w:rPr>
        <w:t xml:space="preserve"> platform. This implementation was done using Salesforce Service Cloud, Experience Cloud along with Mule soft. With this implementation - digital Licensing and permitting portal with more than 40+ </w:t>
      </w:r>
      <w:r w:rsidRPr="004F5F7A">
        <w:rPr>
          <w:rFonts w:asciiTheme="minorHAnsi" w:eastAsia="Calibri" w:hAnsiTheme="minorHAnsi" w:cstheme="minorHAnsi"/>
          <w:b w:val="0"/>
          <w:sz w:val="22"/>
          <w:szCs w:val="22"/>
        </w:rPr>
        <w:t>applications</w:t>
      </w:r>
      <w:r w:rsidRPr="004F5F7A">
        <w:rPr>
          <w:rFonts w:asciiTheme="minorHAnsi" w:eastAsia="Calibri" w:hAnsiTheme="minorHAnsi" w:cstheme="minorHAnsi"/>
          <w:b w:val="0"/>
          <w:color w:val="000000"/>
          <w:sz w:val="22"/>
          <w:szCs w:val="22"/>
        </w:rPr>
        <w:t xml:space="preserve"> for license and permit with automated business process for issuance, renewal &amp; payment solution provided. Major features delivered: Online Services for Guest &amp; Registered Users-The Public Portal, Online Services for registered users and License &amp; Permit. </w:t>
      </w:r>
      <w:r w:rsidRPr="004F5F7A">
        <w:rPr>
          <w:rFonts w:asciiTheme="minorHAnsi" w:eastAsia="Calibri" w:hAnsiTheme="minorHAnsi" w:cstheme="minorHAnsi"/>
          <w:b w:val="0"/>
          <w:sz w:val="22"/>
          <w:szCs w:val="22"/>
        </w:rPr>
        <w:t>Used Microsoft Project planning/scheduling tool.</w:t>
      </w:r>
      <w:r w:rsidRPr="004F5F7A">
        <w:rPr>
          <w:rFonts w:asciiTheme="minorHAnsi" w:eastAsia="Calibri" w:hAnsiTheme="minorHAnsi" w:cstheme="minorHAnsi"/>
          <w:color w:val="000000"/>
          <w:sz w:val="22"/>
          <w:szCs w:val="22"/>
        </w:rPr>
        <w:t xml:space="preserve"> </w:t>
      </w:r>
    </w:p>
    <w:p w14:paraId="3AA21A09" w14:textId="77777777" w:rsidR="004F5F7A" w:rsidRDefault="004F5F7A" w:rsidP="004F5F7A">
      <w:pPr>
        <w:pStyle w:val="Heading2"/>
        <w:tabs>
          <w:tab w:val="left" w:pos="352"/>
        </w:tabs>
        <w:ind w:left="0"/>
        <w:jc w:val="both"/>
        <w:rPr>
          <w:rFonts w:asciiTheme="minorHAnsi" w:eastAsia="Calibri" w:hAnsiTheme="minorHAnsi" w:cstheme="minorHAnsi"/>
          <w:color w:val="000000"/>
          <w:sz w:val="22"/>
          <w:szCs w:val="22"/>
        </w:rPr>
      </w:pPr>
    </w:p>
    <w:p w14:paraId="10E01266" w14:textId="4F243214" w:rsidR="00132FF1" w:rsidRPr="004F5F7A" w:rsidRDefault="00000000" w:rsidP="004F5F7A">
      <w:pPr>
        <w:pStyle w:val="Heading2"/>
        <w:tabs>
          <w:tab w:val="left" w:pos="352"/>
        </w:tabs>
        <w:ind w:left="0"/>
        <w:jc w:val="both"/>
        <w:rPr>
          <w:rFonts w:asciiTheme="minorHAnsi" w:eastAsia="Calibri" w:hAnsiTheme="minorHAnsi" w:cstheme="minorHAnsi"/>
          <w:color w:val="000000"/>
          <w:sz w:val="22"/>
          <w:szCs w:val="22"/>
        </w:rPr>
      </w:pPr>
      <w:r w:rsidRPr="004F5F7A">
        <w:rPr>
          <w:rFonts w:asciiTheme="minorHAnsi" w:eastAsia="Calibri" w:hAnsiTheme="minorHAnsi" w:cstheme="minorHAnsi"/>
          <w:color w:val="000000"/>
          <w:sz w:val="22"/>
          <w:szCs w:val="22"/>
        </w:rPr>
        <w:t xml:space="preserve">Immediate Supervisors: State Business Manager and Product Owner  </w:t>
      </w:r>
    </w:p>
    <w:p w14:paraId="7F2E9A4F"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 xml:space="preserve">I led the project management efforts, ensuring that the implementation was delivered on time, within budget, and </w:t>
      </w:r>
      <w:r w:rsidRPr="004F5F7A">
        <w:rPr>
          <w:rFonts w:asciiTheme="minorHAnsi" w:eastAsia="Calibri" w:hAnsiTheme="minorHAnsi" w:cstheme="minorHAnsi"/>
          <w:color w:val="000000"/>
        </w:rPr>
        <w:lastRenderedPageBreak/>
        <w:t>according to the agreed-upon scope.</w:t>
      </w:r>
    </w:p>
    <w:p w14:paraId="39E2BEF0"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Engaged with stakeholders from the Department of Liquor Licensing and other relevant entities to understand their requirements, gather feedback, and ensure alignment throughout the implementation process.</w:t>
      </w:r>
    </w:p>
    <w:p w14:paraId="4AC3C8F1"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Collaborated with architects and solution designers to design the modernization solution using Salesforce Service Cloud, Experience Cloud, and MuleSoft. This involved translating business requirements into technical specifications and ensuring that the solution met the needs of the Department of Liquor Licensing.</w:t>
      </w:r>
    </w:p>
    <w:p w14:paraId="54009187"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Oversaw the configuration of Salesforce Service Cloud, Experience Cloud, and MuleSoft to build the digital Licensing and permitting portal. This included setting up more than 40 applications for licenses and permits and implementing automated business processes for issuance, renewal, and payment solutions.</w:t>
      </w:r>
    </w:p>
    <w:p w14:paraId="34DBC8ED" w14:textId="77777777" w:rsidR="00132FF1" w:rsidRPr="004F5F7A" w:rsidRDefault="00000000" w:rsidP="004F5F7A">
      <w:pPr>
        <w:numPr>
          <w:ilvl w:val="0"/>
          <w:numId w:val="3"/>
        </w:numP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rPr>
        <w:t>Led Scrum ceremonies such as Sprint Planning, Daily Stand-ups, Sprint Review, and Sprint Retrospective, ensuring their effectiveness and alignment with team goals.</w:t>
      </w:r>
    </w:p>
    <w:p w14:paraId="6EB8009D"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Integration Management: Managed the integration of Salesforce with other systems and data sources to ensure seamless data flow and interoperability. This involved leveraging MuleSoft to integrate with external systems for payment processing, data synchronization, and other functionalities.</w:t>
      </w:r>
    </w:p>
    <w:p w14:paraId="23FC830B"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Oversaw the testing phase to ensure that the digital Licensing and permitting portal functioned as intended and met quality standards. This included both functional and user acceptance testing to validate the solution against requirements.</w:t>
      </w:r>
    </w:p>
    <w:p w14:paraId="293C0827"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Provided post-implementation support to address any issues or challenges that arose after the launch of the digital Licensing and permitting portal. This involved troubleshooting, bug fixes, and continuous improvement efforts to optimize the platform's performance and functionality.</w:t>
      </w:r>
    </w:p>
    <w:p w14:paraId="71C85D0A" w14:textId="77777777" w:rsidR="004F5F7A" w:rsidRDefault="004F5F7A" w:rsidP="004F5F7A">
      <w:pPr>
        <w:pBdr>
          <w:top w:val="none" w:sz="0" w:space="0" w:color="000000"/>
          <w:left w:val="none" w:sz="0" w:space="0" w:color="000000"/>
          <w:bottom w:val="none" w:sz="0" w:space="0" w:color="000000"/>
          <w:right w:val="none" w:sz="0" w:space="0" w:color="000000"/>
          <w:between w:val="none" w:sz="0" w:space="0" w:color="000000"/>
        </w:pBdr>
        <w:tabs>
          <w:tab w:val="left" w:pos="312"/>
        </w:tabs>
        <w:ind w:left="109"/>
        <w:jc w:val="both"/>
        <w:rPr>
          <w:rFonts w:asciiTheme="minorHAnsi" w:eastAsia="Calibri" w:hAnsiTheme="minorHAnsi" w:cstheme="minorHAnsi"/>
          <w:color w:val="000000"/>
        </w:rPr>
      </w:pPr>
    </w:p>
    <w:p w14:paraId="77AD17AB" w14:textId="0EEEFC02" w:rsidR="004F5F7A" w:rsidRPr="004F5F7A" w:rsidRDefault="00000000" w:rsidP="004F5F7A">
      <w:pPr>
        <w:pBdr>
          <w:top w:val="none" w:sz="0" w:space="0" w:color="000000"/>
          <w:left w:val="none" w:sz="0" w:space="0" w:color="000000"/>
          <w:bottom w:val="none" w:sz="0" w:space="0" w:color="000000"/>
          <w:right w:val="none" w:sz="0" w:space="0" w:color="000000"/>
          <w:between w:val="none" w:sz="0" w:space="0" w:color="000000"/>
        </w:pBdr>
        <w:tabs>
          <w:tab w:val="left" w:pos="312"/>
        </w:tabs>
        <w:jc w:val="both"/>
        <w:rPr>
          <w:rFonts w:asciiTheme="minorHAnsi" w:eastAsia="Calibri" w:hAnsiTheme="minorHAnsi" w:cstheme="minorHAnsi"/>
          <w:b/>
          <w:bCs/>
          <w:color w:val="000000"/>
        </w:rPr>
      </w:pPr>
      <w:r w:rsidRPr="004F5F7A">
        <w:rPr>
          <w:rFonts w:asciiTheme="minorHAnsi" w:eastAsia="Calibri" w:hAnsiTheme="minorHAnsi" w:cstheme="minorHAnsi"/>
          <w:b/>
          <w:bCs/>
          <w:color w:val="000000"/>
        </w:rPr>
        <w:t xml:space="preserve">TDCT &amp; MBNA Banks Card’s Division Business Merger IT Service </w:t>
      </w:r>
      <w:r w:rsidR="004F5F7A">
        <w:rPr>
          <w:rFonts w:asciiTheme="minorHAnsi" w:eastAsia="Calibri" w:hAnsiTheme="minorHAnsi" w:cstheme="minorHAnsi"/>
          <w:b/>
          <w:bCs/>
          <w:color w:val="000000"/>
        </w:rPr>
        <w:t xml:space="preserve">                                                          </w:t>
      </w:r>
      <w:proofErr w:type="gramStart"/>
      <w:r w:rsidR="004F5F7A">
        <w:rPr>
          <w:rFonts w:asciiTheme="minorHAnsi" w:eastAsia="Calibri" w:hAnsiTheme="minorHAnsi" w:cstheme="minorHAnsi"/>
          <w:b/>
          <w:bCs/>
          <w:color w:val="000000"/>
        </w:rPr>
        <w:t xml:space="preserve">   </w:t>
      </w:r>
      <w:r w:rsidRPr="004F5F7A">
        <w:rPr>
          <w:rFonts w:asciiTheme="minorHAnsi" w:eastAsia="Calibri" w:hAnsiTheme="minorHAnsi" w:cstheme="minorHAnsi"/>
          <w:b/>
          <w:bCs/>
          <w:color w:val="000000"/>
        </w:rPr>
        <w:t>[</w:t>
      </w:r>
      <w:proofErr w:type="gramEnd"/>
      <w:r w:rsidRPr="004F5F7A">
        <w:rPr>
          <w:rFonts w:asciiTheme="minorHAnsi" w:eastAsia="Calibri" w:hAnsiTheme="minorHAnsi" w:cstheme="minorHAnsi"/>
          <w:b/>
          <w:bCs/>
          <w:color w:val="000000"/>
        </w:rPr>
        <w:t>Feb 2013 - Dec 2014]</w:t>
      </w:r>
    </w:p>
    <w:p w14:paraId="1B0330A9" w14:textId="646E9092" w:rsidR="004F5F7A" w:rsidRPr="004F5F7A" w:rsidRDefault="004F5F7A" w:rsidP="004F5F7A">
      <w:pPr>
        <w:pBdr>
          <w:top w:val="none" w:sz="0" w:space="0" w:color="000000"/>
          <w:left w:val="none" w:sz="0" w:space="0" w:color="000000"/>
          <w:bottom w:val="none" w:sz="0" w:space="0" w:color="000000"/>
          <w:right w:val="none" w:sz="0" w:space="0" w:color="000000"/>
          <w:between w:val="none" w:sz="0" w:space="0" w:color="000000"/>
        </w:pBdr>
        <w:tabs>
          <w:tab w:val="left" w:pos="312"/>
        </w:tabs>
        <w:jc w:val="both"/>
        <w:rPr>
          <w:rFonts w:asciiTheme="minorHAnsi" w:eastAsia="Calibri" w:hAnsiTheme="minorHAnsi" w:cstheme="minorHAnsi"/>
          <w:b/>
          <w:bCs/>
          <w:color w:val="000000"/>
        </w:rPr>
      </w:pPr>
      <w:r w:rsidRPr="004F5F7A">
        <w:rPr>
          <w:rFonts w:asciiTheme="minorHAnsi" w:eastAsia="Calibri" w:hAnsiTheme="minorHAnsi" w:cstheme="minorHAnsi"/>
          <w:b/>
          <w:bCs/>
          <w:color w:val="000000"/>
        </w:rPr>
        <w:t xml:space="preserve">Delivery Manager (ITSM &amp; ITIL)  </w:t>
      </w:r>
    </w:p>
    <w:p w14:paraId="7F117AC2" w14:textId="33A90EE4" w:rsidR="00132FF1" w:rsidRPr="004F5F7A" w:rsidRDefault="00000000" w:rsidP="004F5F7A">
      <w:pPr>
        <w:pBdr>
          <w:top w:val="none" w:sz="0" w:space="0" w:color="000000"/>
          <w:left w:val="none" w:sz="0" w:space="0" w:color="000000"/>
          <w:bottom w:val="none" w:sz="0" w:space="0" w:color="000000"/>
          <w:right w:val="none" w:sz="0" w:space="0" w:color="000000"/>
          <w:between w:val="none" w:sz="0" w:space="0" w:color="000000"/>
        </w:pBdr>
        <w:tabs>
          <w:tab w:val="left" w:pos="312"/>
        </w:tabs>
        <w:spacing w:before="120"/>
        <w:jc w:val="both"/>
        <w:rPr>
          <w:rFonts w:asciiTheme="minorHAnsi" w:eastAsia="Calibri" w:hAnsiTheme="minorHAnsi" w:cstheme="minorHAnsi"/>
          <w:color w:val="000000"/>
        </w:rPr>
      </w:pPr>
      <w:r w:rsidRPr="004F5F7A">
        <w:rPr>
          <w:rFonts w:asciiTheme="minorHAnsi" w:eastAsia="Calibri" w:hAnsiTheme="minorHAnsi" w:cstheme="minorHAnsi"/>
          <w:b/>
          <w:color w:val="006EC0"/>
          <w:u w:val="single"/>
        </w:rPr>
        <w:t xml:space="preserve"> </w:t>
      </w:r>
      <w:r w:rsidRPr="004F5F7A">
        <w:rPr>
          <w:rFonts w:asciiTheme="minorHAnsi" w:eastAsia="Calibri" w:hAnsiTheme="minorHAnsi" w:cstheme="minorHAnsi"/>
          <w:color w:val="000000"/>
        </w:rPr>
        <w:t xml:space="preserve">This initiative involves the integration of credit card portfolios, systems, and operations. Main objective was to ensure a smooth transition for cardholders, minimize disruptions, and create a unified credit card program at the owner's Bank. Also Prioritized the customer experience to minimize disruptions and maintain cardholder trust throughout the merger process.  </w:t>
      </w:r>
    </w:p>
    <w:p w14:paraId="5C9F6653" w14:textId="77777777" w:rsidR="00132FF1" w:rsidRPr="004F5F7A" w:rsidRDefault="00000000" w:rsidP="004F5F7A">
      <w:pPr>
        <w:pBdr>
          <w:top w:val="none" w:sz="0" w:space="0" w:color="000000"/>
          <w:left w:val="none" w:sz="0" w:space="0" w:color="000000"/>
          <w:bottom w:val="none" w:sz="0" w:space="0" w:color="000000"/>
          <w:right w:val="none" w:sz="0" w:space="0" w:color="000000"/>
          <w:between w:val="none" w:sz="0" w:space="0" w:color="000000"/>
        </w:pBdr>
        <w:tabs>
          <w:tab w:val="left" w:pos="312"/>
        </w:tabs>
        <w:spacing w:before="120"/>
        <w:jc w:val="both"/>
        <w:rPr>
          <w:rFonts w:asciiTheme="minorHAnsi" w:eastAsia="Calibri" w:hAnsiTheme="minorHAnsi" w:cstheme="minorHAnsi"/>
          <w:highlight w:val="cyan"/>
        </w:rPr>
      </w:pPr>
      <w:r w:rsidRPr="00E77241">
        <w:rPr>
          <w:rFonts w:asciiTheme="minorHAnsi" w:eastAsia="Calibri" w:hAnsiTheme="minorHAnsi" w:cstheme="minorHAnsi"/>
          <w:bCs/>
          <w:color w:val="000000"/>
        </w:rPr>
        <w:t>Technologies used:</w:t>
      </w:r>
      <w:r w:rsidRPr="004F5F7A">
        <w:rPr>
          <w:rFonts w:asciiTheme="minorHAnsi" w:eastAsia="Calibri" w:hAnsiTheme="minorHAnsi" w:cstheme="minorHAnsi"/>
          <w:color w:val="000000"/>
        </w:rPr>
        <w:t xml:space="preserve"> Java, Data stage ETL 7.5, IBM DB</w:t>
      </w:r>
      <w:proofErr w:type="gramStart"/>
      <w:r w:rsidRPr="004F5F7A">
        <w:rPr>
          <w:rFonts w:asciiTheme="minorHAnsi" w:eastAsia="Calibri" w:hAnsiTheme="minorHAnsi" w:cstheme="minorHAnsi"/>
          <w:color w:val="000000"/>
        </w:rPr>
        <w:t>2 ,</w:t>
      </w:r>
      <w:proofErr w:type="gramEnd"/>
      <w:r w:rsidRPr="004F5F7A">
        <w:rPr>
          <w:rFonts w:asciiTheme="minorHAnsi" w:eastAsia="Calibri" w:hAnsiTheme="minorHAnsi" w:cstheme="minorHAnsi"/>
          <w:color w:val="000000"/>
        </w:rPr>
        <w:t xml:space="preserve"> Microsoft Project, Unix, J2EE  ( EJB, Servlet, JDBC, JSP, XML).   </w:t>
      </w:r>
      <w:r w:rsidRPr="00E77241">
        <w:rPr>
          <w:rFonts w:asciiTheme="minorHAnsi" w:eastAsia="Calibri" w:hAnsiTheme="minorHAnsi" w:cstheme="minorHAnsi"/>
          <w:bCs/>
          <w:color w:val="000000"/>
        </w:rPr>
        <w:t>Immediate Supervisors:</w:t>
      </w:r>
      <w:r w:rsidRPr="004F5F7A">
        <w:rPr>
          <w:rFonts w:asciiTheme="minorHAnsi" w:eastAsia="Calibri" w:hAnsiTheme="minorHAnsi" w:cstheme="minorHAnsi"/>
          <w:color w:val="000000"/>
        </w:rPr>
        <w:t xml:space="preserve"> Merger Business Manager and Onshore Delivery Manager. </w:t>
      </w:r>
    </w:p>
    <w:p w14:paraId="6A25761C"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4"/>
        <w:jc w:val="both"/>
        <w:rPr>
          <w:rFonts w:asciiTheme="minorHAnsi" w:eastAsia="Calibri" w:hAnsiTheme="minorHAnsi" w:cstheme="minorHAnsi"/>
          <w:color w:val="000000"/>
        </w:rPr>
      </w:pPr>
      <w:r w:rsidRPr="004F5F7A">
        <w:rPr>
          <w:rFonts w:asciiTheme="minorHAnsi" w:eastAsia="Calibri" w:hAnsiTheme="minorHAnsi" w:cstheme="minorHAnsi"/>
          <w:color w:val="000000"/>
        </w:rPr>
        <w:t>Managed vendor teams from defining requirements to deployment, overseeing schedules, scopes, budget estimations, and implementation plans, while also addressing risk mitigation strategies.</w:t>
      </w:r>
    </w:p>
    <w:p w14:paraId="3A3108F5"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4"/>
        <w:jc w:val="both"/>
        <w:rPr>
          <w:rFonts w:asciiTheme="minorHAnsi" w:eastAsia="Calibri" w:hAnsiTheme="minorHAnsi" w:cstheme="minorHAnsi"/>
          <w:color w:val="000000"/>
        </w:rPr>
      </w:pPr>
      <w:r w:rsidRPr="004F5F7A">
        <w:rPr>
          <w:rFonts w:asciiTheme="minorHAnsi" w:eastAsia="Calibri" w:hAnsiTheme="minorHAnsi" w:cstheme="minorHAnsi"/>
          <w:color w:val="000000"/>
        </w:rPr>
        <w:t>Analyzed Project Status and Revised Plans When Necessary: Regularly assessed project status and adjusted scope, schedule, and budget as needed to meet project requirements effectively.</w:t>
      </w:r>
    </w:p>
    <w:p w14:paraId="0631715B"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4"/>
        <w:jc w:val="both"/>
        <w:rPr>
          <w:rFonts w:asciiTheme="minorHAnsi" w:eastAsia="Calibri" w:hAnsiTheme="minorHAnsi" w:cstheme="minorHAnsi"/>
          <w:color w:val="000000"/>
        </w:rPr>
      </w:pPr>
      <w:r w:rsidRPr="004F5F7A">
        <w:rPr>
          <w:rFonts w:asciiTheme="minorHAnsi" w:eastAsia="Calibri" w:hAnsiTheme="minorHAnsi" w:cstheme="minorHAnsi"/>
          <w:color w:val="000000"/>
        </w:rPr>
        <w:t>Cultivated relationships with relevant client stakeholders, serving as the primary point of contact for project status updates and changes. Additionally, hosted monthly steering committee meetings with business stakeholders, including multiple vendor teams, to discuss project progress and address any concerns.</w:t>
      </w:r>
    </w:p>
    <w:p w14:paraId="31D65513"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4"/>
        <w:jc w:val="both"/>
        <w:rPr>
          <w:rFonts w:asciiTheme="minorHAnsi" w:eastAsia="Calibri" w:hAnsiTheme="minorHAnsi" w:cstheme="minorHAnsi"/>
          <w:color w:val="000000"/>
        </w:rPr>
      </w:pPr>
      <w:r w:rsidRPr="004F5F7A">
        <w:rPr>
          <w:rFonts w:asciiTheme="minorHAnsi" w:eastAsia="Calibri" w:hAnsiTheme="minorHAnsi" w:cstheme="minorHAnsi"/>
          <w:color w:val="000000"/>
        </w:rPr>
        <w:t>Implemented and managed IT service management processes based on ITIL framework: Established and oversaw the implementation of IT service management processes aligned with the ITIL framework.</w:t>
      </w:r>
    </w:p>
    <w:p w14:paraId="068A8968"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4"/>
        <w:jc w:val="both"/>
        <w:rPr>
          <w:rFonts w:asciiTheme="minorHAnsi" w:eastAsia="Calibri" w:hAnsiTheme="minorHAnsi" w:cstheme="minorHAnsi"/>
          <w:color w:val="000000"/>
        </w:rPr>
      </w:pPr>
      <w:r w:rsidRPr="004F5F7A">
        <w:rPr>
          <w:rFonts w:asciiTheme="minorHAnsi" w:eastAsia="Calibri" w:hAnsiTheme="minorHAnsi" w:cstheme="minorHAnsi"/>
          <w:color w:val="000000"/>
        </w:rPr>
        <w:t>Collaborated with stakeholders to understand business requirements and translated them into IT service management solutions.</w:t>
      </w:r>
    </w:p>
    <w:p w14:paraId="0BC6038C"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4"/>
        <w:jc w:val="both"/>
        <w:rPr>
          <w:rFonts w:asciiTheme="minorHAnsi" w:eastAsia="Calibri" w:hAnsiTheme="minorHAnsi" w:cstheme="minorHAnsi"/>
          <w:color w:val="000000"/>
        </w:rPr>
      </w:pPr>
      <w:r w:rsidRPr="004F5F7A">
        <w:rPr>
          <w:rFonts w:asciiTheme="minorHAnsi" w:eastAsia="Calibri" w:hAnsiTheme="minorHAnsi" w:cstheme="minorHAnsi"/>
          <w:color w:val="000000"/>
        </w:rPr>
        <w:t>Defined, documented, and maintained service management policies, processes, procedures, and standards: Developed and documented service management policies, processes, procedures, and standards to ensure consistency and compliance within the organization.</w:t>
      </w:r>
    </w:p>
    <w:p w14:paraId="4682BE24"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4"/>
        <w:jc w:val="both"/>
        <w:rPr>
          <w:rFonts w:asciiTheme="minorHAnsi" w:eastAsia="Calibri" w:hAnsiTheme="minorHAnsi" w:cstheme="minorHAnsi"/>
          <w:color w:val="000000"/>
        </w:rPr>
      </w:pPr>
      <w:r w:rsidRPr="004F5F7A">
        <w:rPr>
          <w:rFonts w:asciiTheme="minorHAnsi" w:eastAsia="Calibri" w:hAnsiTheme="minorHAnsi" w:cstheme="minorHAnsi"/>
          <w:color w:val="000000"/>
        </w:rPr>
        <w:t>Conducted regular reviews and assessments to identify areas for improvement and optimized service delivery: Regularly reviewed and assessed IT service management processes to identify areas for improvement and optimized service delivery.</w:t>
      </w:r>
    </w:p>
    <w:p w14:paraId="20C55255"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4"/>
        <w:jc w:val="both"/>
        <w:rPr>
          <w:rFonts w:asciiTheme="minorHAnsi" w:eastAsia="Calibri" w:hAnsiTheme="minorHAnsi" w:cstheme="minorHAnsi"/>
          <w:color w:val="000000"/>
        </w:rPr>
      </w:pPr>
      <w:r w:rsidRPr="004F5F7A">
        <w:rPr>
          <w:rFonts w:asciiTheme="minorHAnsi" w:eastAsia="Calibri" w:hAnsiTheme="minorHAnsi" w:cstheme="minorHAnsi"/>
          <w:color w:val="000000"/>
        </w:rPr>
        <w:t>Developed and maintained service level agreements (SLAs) and key performance indicators (KPIs) to measure service performance and quality: Established and maintained SLAs and KPIs to measure service performance and quality, regularly updating them to align with business needs.</w:t>
      </w:r>
    </w:p>
    <w:p w14:paraId="4CF445E5"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4"/>
        <w:jc w:val="both"/>
        <w:rPr>
          <w:rFonts w:asciiTheme="minorHAnsi" w:eastAsia="Calibri" w:hAnsiTheme="minorHAnsi" w:cstheme="minorHAnsi"/>
          <w:color w:val="000000"/>
        </w:rPr>
      </w:pPr>
      <w:r w:rsidRPr="004F5F7A">
        <w:rPr>
          <w:rFonts w:asciiTheme="minorHAnsi" w:eastAsia="Calibri" w:hAnsiTheme="minorHAnsi" w:cstheme="minorHAnsi"/>
          <w:color w:val="000000"/>
        </w:rPr>
        <w:t>Business Critical Application Support, Stakeholder/customer Support, Operational support Process Improvement, Documentation and Knowledge Management, Generated reports and key performance indicators (KPIs</w:t>
      </w:r>
      <w:proofErr w:type="gramStart"/>
      <w:r w:rsidRPr="004F5F7A">
        <w:rPr>
          <w:rFonts w:asciiTheme="minorHAnsi" w:eastAsia="Calibri" w:hAnsiTheme="minorHAnsi" w:cstheme="minorHAnsi"/>
          <w:color w:val="000000"/>
        </w:rPr>
        <w:t>),Incident</w:t>
      </w:r>
      <w:proofErr w:type="gramEnd"/>
      <w:r w:rsidRPr="004F5F7A">
        <w:rPr>
          <w:rFonts w:asciiTheme="minorHAnsi" w:eastAsia="Calibri" w:hAnsiTheme="minorHAnsi" w:cstheme="minorHAnsi"/>
          <w:color w:val="000000"/>
        </w:rPr>
        <w:t xml:space="preserve"> </w:t>
      </w:r>
      <w:r w:rsidRPr="004F5F7A">
        <w:rPr>
          <w:rFonts w:asciiTheme="minorHAnsi" w:eastAsia="Calibri" w:hAnsiTheme="minorHAnsi" w:cstheme="minorHAnsi"/>
          <w:color w:val="000000"/>
        </w:rPr>
        <w:lastRenderedPageBreak/>
        <w:t>Resolution, problem management, Root Cause Analysis, Service Level Agreement (SLA) &amp; OLA Management, Change Management &amp; Release Management.</w:t>
      </w:r>
    </w:p>
    <w:p w14:paraId="0894EA00" w14:textId="034C2AE6" w:rsidR="004F5F7A" w:rsidRDefault="00000000" w:rsidP="004F5F7A">
      <w:pPr>
        <w:tabs>
          <w:tab w:val="left" w:pos="352"/>
        </w:tabs>
        <w:spacing w:before="72"/>
        <w:jc w:val="both"/>
        <w:rPr>
          <w:rFonts w:asciiTheme="minorHAnsi" w:eastAsia="Calibri" w:hAnsiTheme="minorHAnsi" w:cstheme="minorHAnsi"/>
          <w:color w:val="000000"/>
        </w:rPr>
      </w:pPr>
      <w:r w:rsidRPr="004F5F7A">
        <w:rPr>
          <w:rFonts w:asciiTheme="minorHAnsi" w:eastAsia="Calibri" w:hAnsiTheme="minorHAnsi" w:cstheme="minorHAnsi"/>
          <w:b/>
          <w:bCs/>
          <w:color w:val="000000"/>
        </w:rPr>
        <w:t xml:space="preserve">IBM - Walmart- Self-Check-out Lane &amp; Point of </w:t>
      </w:r>
      <w:proofErr w:type="gramStart"/>
      <w:r w:rsidRPr="004F5F7A">
        <w:rPr>
          <w:rFonts w:asciiTheme="minorHAnsi" w:eastAsia="Calibri" w:hAnsiTheme="minorHAnsi" w:cstheme="minorHAnsi"/>
          <w:b/>
          <w:bCs/>
          <w:color w:val="000000"/>
        </w:rPr>
        <w:t>Sale(</w:t>
      </w:r>
      <w:proofErr w:type="gramEnd"/>
      <w:r w:rsidRPr="004F5F7A">
        <w:rPr>
          <w:rFonts w:asciiTheme="minorHAnsi" w:eastAsia="Calibri" w:hAnsiTheme="minorHAnsi" w:cstheme="minorHAnsi"/>
          <w:b/>
          <w:bCs/>
          <w:color w:val="000000"/>
        </w:rPr>
        <w:t xml:space="preserve">POS) software </w:t>
      </w:r>
      <w:r w:rsidR="00E77241">
        <w:rPr>
          <w:rFonts w:asciiTheme="minorHAnsi" w:eastAsia="Calibri" w:hAnsiTheme="minorHAnsi" w:cstheme="minorHAnsi"/>
          <w:b/>
          <w:bCs/>
          <w:color w:val="000000"/>
        </w:rPr>
        <w:t xml:space="preserve">                                                     </w:t>
      </w:r>
      <w:r w:rsidRPr="004F5F7A">
        <w:rPr>
          <w:rFonts w:asciiTheme="minorHAnsi" w:eastAsia="Calibri" w:hAnsiTheme="minorHAnsi" w:cstheme="minorHAnsi"/>
          <w:b/>
          <w:bCs/>
          <w:color w:val="000000"/>
        </w:rPr>
        <w:t xml:space="preserve">[May 2011- Nov 2012] </w:t>
      </w:r>
      <w:r w:rsidRPr="004F5F7A">
        <w:rPr>
          <w:rFonts w:asciiTheme="minorHAnsi" w:eastAsia="Calibri" w:hAnsiTheme="minorHAnsi" w:cstheme="minorHAnsi"/>
          <w:b/>
          <w:color w:val="006EC0"/>
          <w:u w:val="single"/>
        </w:rPr>
        <w:t xml:space="preserve"> </w:t>
      </w:r>
      <w:r w:rsidRPr="004F5F7A">
        <w:rPr>
          <w:rFonts w:asciiTheme="minorHAnsi" w:eastAsia="Calibri" w:hAnsiTheme="minorHAnsi" w:cstheme="minorHAnsi"/>
          <w:color w:val="000000"/>
        </w:rPr>
        <w:t xml:space="preserve"> </w:t>
      </w:r>
    </w:p>
    <w:p w14:paraId="784545F9" w14:textId="0DA3A691" w:rsidR="00E77241" w:rsidRDefault="00000000" w:rsidP="004F5F7A">
      <w:pPr>
        <w:tabs>
          <w:tab w:val="left" w:pos="352"/>
        </w:tabs>
        <w:spacing w:before="72"/>
        <w:jc w:val="both"/>
        <w:rPr>
          <w:rFonts w:asciiTheme="minorHAnsi" w:eastAsia="Calibri" w:hAnsiTheme="minorHAnsi" w:cstheme="minorHAnsi"/>
          <w:b/>
          <w:color w:val="000000"/>
        </w:rPr>
      </w:pPr>
      <w:r w:rsidRPr="004F5F7A">
        <w:rPr>
          <w:rFonts w:asciiTheme="minorHAnsi" w:eastAsia="Calibri" w:hAnsiTheme="minorHAnsi" w:cstheme="minorHAnsi"/>
          <w:color w:val="000000"/>
        </w:rPr>
        <w:t xml:space="preserve">The lane application was designed to provide a user-friendly interface across all self- checkout lanes while managing the interface to the POS (point of sell) and Back Office System Server (BOSS) applications to enable item scanning, processing, and payment tendering. The lane </w:t>
      </w:r>
      <w:r w:rsidRPr="004F5F7A">
        <w:rPr>
          <w:rFonts w:asciiTheme="minorHAnsi" w:eastAsia="Calibri" w:hAnsiTheme="minorHAnsi" w:cstheme="minorHAnsi"/>
        </w:rPr>
        <w:t>application is also</w:t>
      </w:r>
      <w:r w:rsidRPr="004F5F7A">
        <w:rPr>
          <w:rFonts w:asciiTheme="minorHAnsi" w:eastAsia="Calibri" w:hAnsiTheme="minorHAnsi" w:cstheme="minorHAnsi"/>
          <w:color w:val="000000"/>
        </w:rPr>
        <w:t xml:space="preserve"> designed to control system peripherals including the lane sensors, security scales, and cash components. One BOSS was required per store which could manage up to 20 self-checkout lanes.</w:t>
      </w:r>
      <w:r w:rsidRPr="004F5F7A">
        <w:rPr>
          <w:rFonts w:asciiTheme="minorHAnsi" w:eastAsia="Calibri" w:hAnsiTheme="minorHAnsi" w:cstheme="minorHAnsi"/>
          <w:b/>
          <w:color w:val="000000"/>
        </w:rPr>
        <w:t xml:space="preserve"> </w:t>
      </w:r>
    </w:p>
    <w:p w14:paraId="0E62F0C1" w14:textId="04BACEFE" w:rsidR="00E77241" w:rsidRDefault="00000000" w:rsidP="004F5F7A">
      <w:pPr>
        <w:tabs>
          <w:tab w:val="left" w:pos="352"/>
        </w:tabs>
        <w:spacing w:before="72"/>
        <w:jc w:val="both"/>
        <w:rPr>
          <w:rFonts w:asciiTheme="minorHAnsi" w:eastAsia="Calibri" w:hAnsiTheme="minorHAnsi" w:cstheme="minorHAnsi"/>
          <w:b/>
          <w:color w:val="000000"/>
        </w:rPr>
      </w:pPr>
      <w:r w:rsidRPr="00E77241">
        <w:rPr>
          <w:rFonts w:asciiTheme="minorHAnsi" w:eastAsia="Calibri" w:hAnsiTheme="minorHAnsi" w:cstheme="minorHAnsi"/>
          <w:bCs/>
          <w:color w:val="000000"/>
        </w:rPr>
        <w:t>Technology &amp; Tool used:</w:t>
      </w:r>
      <w:r w:rsidRPr="004F5F7A">
        <w:rPr>
          <w:rFonts w:asciiTheme="minorHAnsi" w:eastAsia="Calibri" w:hAnsiTheme="minorHAnsi" w:cstheme="minorHAnsi"/>
          <w:color w:val="000000"/>
        </w:rPr>
        <w:t xml:space="preserve"> Eclipse, </w:t>
      </w:r>
      <w:r w:rsidRPr="004F5F7A">
        <w:rPr>
          <w:rFonts w:asciiTheme="minorHAnsi" w:eastAsia="Calibri" w:hAnsiTheme="minorHAnsi" w:cstheme="minorHAnsi"/>
        </w:rPr>
        <w:t>Servlet 2.5</w:t>
      </w:r>
      <w:r w:rsidRPr="004F5F7A">
        <w:rPr>
          <w:rFonts w:asciiTheme="minorHAnsi" w:eastAsia="Calibri" w:hAnsiTheme="minorHAnsi" w:cstheme="minorHAnsi"/>
          <w:color w:val="000000"/>
        </w:rPr>
        <w:t xml:space="preserve">, JSP2.1, JDBC, Java, XML, </w:t>
      </w:r>
      <w:r w:rsidRPr="004F5F7A">
        <w:rPr>
          <w:rFonts w:asciiTheme="minorHAnsi" w:eastAsia="Calibri" w:hAnsiTheme="minorHAnsi" w:cstheme="minorHAnsi"/>
        </w:rPr>
        <w:t>IBM DB2</w:t>
      </w:r>
      <w:r w:rsidRPr="004F5F7A">
        <w:rPr>
          <w:rFonts w:asciiTheme="minorHAnsi" w:eastAsia="Calibri" w:hAnsiTheme="minorHAnsi" w:cstheme="minorHAnsi"/>
          <w:color w:val="000000"/>
        </w:rPr>
        <w:t xml:space="preserve"> 9.7, IBM WAS, Shell Script. </w:t>
      </w:r>
      <w:r w:rsidRPr="004F5F7A">
        <w:rPr>
          <w:rFonts w:asciiTheme="minorHAnsi" w:eastAsia="Calibri" w:hAnsiTheme="minorHAnsi" w:cstheme="minorHAnsi"/>
          <w:b/>
          <w:color w:val="000000"/>
        </w:rPr>
        <w:t xml:space="preserve">Tech Support </w:t>
      </w:r>
    </w:p>
    <w:p w14:paraId="7313BFED" w14:textId="77777777" w:rsidR="00E77241" w:rsidRDefault="00E77241" w:rsidP="00E77241">
      <w:pPr>
        <w:tabs>
          <w:tab w:val="left" w:pos="352"/>
        </w:tabs>
        <w:jc w:val="both"/>
        <w:rPr>
          <w:rFonts w:asciiTheme="minorHAnsi" w:eastAsia="Calibri" w:hAnsiTheme="minorHAnsi" w:cstheme="minorHAnsi"/>
          <w:b/>
          <w:color w:val="000000"/>
        </w:rPr>
      </w:pPr>
    </w:p>
    <w:p w14:paraId="522A32D0" w14:textId="5A39B64E" w:rsidR="00132FF1" w:rsidRPr="004F5F7A" w:rsidRDefault="00000000" w:rsidP="004F5F7A">
      <w:pPr>
        <w:tabs>
          <w:tab w:val="left" w:pos="352"/>
        </w:tabs>
        <w:spacing w:before="72"/>
        <w:jc w:val="both"/>
        <w:rPr>
          <w:rFonts w:asciiTheme="minorHAnsi" w:hAnsiTheme="minorHAnsi" w:cstheme="minorHAnsi"/>
          <w:color w:val="000000"/>
        </w:rPr>
      </w:pPr>
      <w:r w:rsidRPr="004F5F7A">
        <w:rPr>
          <w:rFonts w:asciiTheme="minorHAnsi" w:eastAsia="Calibri" w:hAnsiTheme="minorHAnsi" w:cstheme="minorHAnsi"/>
          <w:b/>
          <w:color w:val="000000"/>
        </w:rPr>
        <w:t>Role and Responsibilities:</w:t>
      </w:r>
    </w:p>
    <w:p w14:paraId="37EC407C" w14:textId="77777777" w:rsidR="00132FF1" w:rsidRPr="004F5F7A" w:rsidRDefault="00000000" w:rsidP="004F5F7A">
      <w:pPr>
        <w:numPr>
          <w:ilvl w:val="0"/>
          <w:numId w:val="1"/>
        </w:numPr>
        <w:tabs>
          <w:tab w:val="left" w:pos="312"/>
        </w:tabs>
        <w:ind w:left="312" w:hanging="203"/>
        <w:jc w:val="both"/>
        <w:rPr>
          <w:rFonts w:asciiTheme="minorHAnsi" w:eastAsia="Calibri" w:hAnsiTheme="minorHAnsi" w:cstheme="minorHAnsi"/>
          <w:color w:val="000000"/>
        </w:rPr>
      </w:pPr>
      <w:r w:rsidRPr="004F5F7A">
        <w:rPr>
          <w:rFonts w:asciiTheme="minorHAnsi" w:eastAsia="Calibri" w:hAnsiTheme="minorHAnsi" w:cstheme="minorHAnsi"/>
          <w:color w:val="000000"/>
        </w:rPr>
        <w:t xml:space="preserve">Analyzed and fully </w:t>
      </w:r>
      <w:r w:rsidRPr="004F5F7A">
        <w:rPr>
          <w:rFonts w:asciiTheme="minorHAnsi" w:eastAsia="Calibri" w:hAnsiTheme="minorHAnsi" w:cstheme="minorHAnsi"/>
        </w:rPr>
        <w:t>understood</w:t>
      </w:r>
      <w:r w:rsidRPr="004F5F7A">
        <w:rPr>
          <w:rFonts w:asciiTheme="minorHAnsi" w:eastAsia="Calibri" w:hAnsiTheme="minorHAnsi" w:cstheme="minorHAnsi"/>
          <w:color w:val="000000"/>
        </w:rPr>
        <w:t xml:space="preserve"> project requirements to formulate and implement programmatic solutions that efficiently and effectively addressed said requirements. Responsible </w:t>
      </w:r>
      <w:r w:rsidRPr="004F5F7A">
        <w:rPr>
          <w:rFonts w:asciiTheme="minorHAnsi" w:eastAsia="Calibri" w:hAnsiTheme="minorHAnsi" w:cstheme="minorHAnsi"/>
        </w:rPr>
        <w:t>for fixing</w:t>
      </w:r>
      <w:r w:rsidRPr="004F5F7A">
        <w:rPr>
          <w:rFonts w:asciiTheme="minorHAnsi" w:eastAsia="Calibri" w:hAnsiTheme="minorHAnsi" w:cstheme="minorHAnsi"/>
          <w:color w:val="000000"/>
        </w:rPr>
        <w:t xml:space="preserve"> the technical issues (Bug Fix) which are raised by Client.</w:t>
      </w:r>
    </w:p>
    <w:p w14:paraId="7D72B69A" w14:textId="77777777" w:rsidR="00132FF1" w:rsidRDefault="00000000" w:rsidP="004F5F7A">
      <w:pPr>
        <w:numPr>
          <w:ilvl w:val="0"/>
          <w:numId w:val="1"/>
        </w:numPr>
        <w:tabs>
          <w:tab w:val="left" w:pos="312"/>
        </w:tabs>
        <w:ind w:left="312" w:hanging="203"/>
        <w:jc w:val="both"/>
        <w:rPr>
          <w:rFonts w:asciiTheme="minorHAnsi" w:eastAsia="Calibri" w:hAnsiTheme="minorHAnsi" w:cstheme="minorHAnsi"/>
          <w:color w:val="000000"/>
        </w:rPr>
      </w:pPr>
      <w:r w:rsidRPr="004F5F7A">
        <w:rPr>
          <w:rFonts w:asciiTheme="minorHAnsi" w:eastAsia="Calibri" w:hAnsiTheme="minorHAnsi" w:cstheme="minorHAnsi"/>
          <w:color w:val="000000"/>
        </w:rPr>
        <w:t>Maintained the master item security database using IBM DB2 database. Managed the Quick Look-up items using JSP &amp; Java Swing.  Managed the shopper assistant database &amp; generated various system reports.</w:t>
      </w:r>
    </w:p>
    <w:p w14:paraId="5973A334" w14:textId="77777777" w:rsidR="00E77241" w:rsidRPr="004F5F7A" w:rsidRDefault="00E77241" w:rsidP="00E77241">
      <w:pPr>
        <w:tabs>
          <w:tab w:val="left" w:pos="312"/>
        </w:tabs>
        <w:ind w:left="312"/>
        <w:jc w:val="both"/>
        <w:rPr>
          <w:rFonts w:asciiTheme="minorHAnsi" w:eastAsia="Calibri" w:hAnsiTheme="minorHAnsi" w:cstheme="minorHAnsi"/>
          <w:color w:val="000000"/>
        </w:rPr>
      </w:pPr>
    </w:p>
    <w:p w14:paraId="6D547E6B" w14:textId="59154B54" w:rsidR="00E77241" w:rsidRDefault="00000000" w:rsidP="00E77241">
      <w:pPr>
        <w:tabs>
          <w:tab w:val="left" w:pos="352"/>
        </w:tabs>
        <w:spacing w:before="48"/>
        <w:jc w:val="both"/>
        <w:rPr>
          <w:rFonts w:asciiTheme="minorHAnsi" w:eastAsia="Calibri" w:hAnsiTheme="minorHAnsi" w:cstheme="minorHAnsi"/>
          <w:b/>
          <w:color w:val="006EC0"/>
          <w:u w:val="single"/>
        </w:rPr>
      </w:pPr>
      <w:r w:rsidRPr="004F5F7A">
        <w:rPr>
          <w:rFonts w:asciiTheme="minorHAnsi" w:eastAsia="Calibri" w:hAnsiTheme="minorHAnsi" w:cstheme="minorHAnsi"/>
          <w:b/>
          <w:bCs/>
          <w:color w:val="000000"/>
        </w:rPr>
        <w:t xml:space="preserve">IBM - Energy and Utility Salesforce Implementation </w:t>
      </w:r>
      <w:r w:rsidR="00E77241">
        <w:rPr>
          <w:rFonts w:asciiTheme="minorHAnsi" w:eastAsia="Calibri" w:hAnsiTheme="minorHAnsi" w:cstheme="minorHAnsi"/>
          <w:b/>
          <w:bCs/>
          <w:color w:val="000000"/>
        </w:rPr>
        <w:t xml:space="preserve">                                                                                 </w:t>
      </w:r>
      <w:proofErr w:type="gramStart"/>
      <w:r w:rsidR="00E77241">
        <w:rPr>
          <w:rFonts w:asciiTheme="minorHAnsi" w:eastAsia="Calibri" w:hAnsiTheme="minorHAnsi" w:cstheme="minorHAnsi"/>
          <w:b/>
          <w:bCs/>
          <w:color w:val="000000"/>
        </w:rPr>
        <w:t xml:space="preserve">   [</w:t>
      </w:r>
      <w:proofErr w:type="gramEnd"/>
      <w:r w:rsidRPr="004F5F7A">
        <w:rPr>
          <w:rFonts w:asciiTheme="minorHAnsi" w:eastAsia="Calibri" w:hAnsiTheme="minorHAnsi" w:cstheme="minorHAnsi"/>
          <w:b/>
          <w:bCs/>
          <w:color w:val="000000"/>
        </w:rPr>
        <w:t xml:space="preserve">May 2010-July 2011] </w:t>
      </w:r>
    </w:p>
    <w:p w14:paraId="6E8E7CB5" w14:textId="77777777" w:rsidR="00E77241" w:rsidRDefault="00000000" w:rsidP="00E77241">
      <w:pPr>
        <w:tabs>
          <w:tab w:val="left" w:pos="352"/>
        </w:tabs>
        <w:spacing w:before="48"/>
        <w:jc w:val="both"/>
        <w:rPr>
          <w:rFonts w:asciiTheme="minorHAnsi" w:eastAsia="Calibri" w:hAnsiTheme="minorHAnsi" w:cstheme="minorHAnsi"/>
          <w:b/>
          <w:color w:val="000000"/>
        </w:rPr>
      </w:pPr>
      <w:r w:rsidRPr="004F5F7A">
        <w:rPr>
          <w:rFonts w:asciiTheme="minorHAnsi" w:eastAsia="Calibri" w:hAnsiTheme="minorHAnsi" w:cstheme="minorHAnsi"/>
          <w:color w:val="000000"/>
        </w:rPr>
        <w:t xml:space="preserve">Customer provides Electricity for companies and houses </w:t>
      </w:r>
      <w:r w:rsidRPr="004F5F7A">
        <w:rPr>
          <w:rFonts w:asciiTheme="minorHAnsi" w:eastAsia="Calibri" w:hAnsiTheme="minorHAnsi" w:cstheme="minorHAnsi"/>
        </w:rPr>
        <w:t>in the US</w:t>
      </w:r>
      <w:r w:rsidRPr="004F5F7A">
        <w:rPr>
          <w:rFonts w:asciiTheme="minorHAnsi" w:eastAsia="Calibri" w:hAnsiTheme="minorHAnsi" w:cstheme="minorHAnsi"/>
          <w:color w:val="000000"/>
        </w:rPr>
        <w:t xml:space="preserve">. For which they were using Salesforce Service Cloud. They maintained service through case and work order using Service Cloud. Salesforce Components: Salesforce.com, Service Cloud, Apex, Trigger, Visual force, Admin activities, Agile Methodology. </w:t>
      </w:r>
    </w:p>
    <w:p w14:paraId="34D41ED1" w14:textId="7D2E26AC" w:rsidR="00132FF1" w:rsidRPr="004F5F7A" w:rsidRDefault="00000000" w:rsidP="00E77241">
      <w:pPr>
        <w:tabs>
          <w:tab w:val="left" w:pos="352"/>
        </w:tabs>
        <w:spacing w:before="48"/>
        <w:jc w:val="both"/>
        <w:rPr>
          <w:rFonts w:asciiTheme="minorHAnsi" w:eastAsia="Calibri" w:hAnsiTheme="minorHAnsi" w:cstheme="minorHAnsi"/>
          <w:color w:val="000000"/>
        </w:rPr>
      </w:pPr>
      <w:r w:rsidRPr="004F5F7A">
        <w:rPr>
          <w:rFonts w:asciiTheme="minorHAnsi" w:eastAsia="Calibri" w:hAnsiTheme="minorHAnsi" w:cstheme="minorHAnsi"/>
          <w:b/>
          <w:color w:val="000000"/>
        </w:rPr>
        <w:t>Responsibilities:</w:t>
      </w:r>
    </w:p>
    <w:p w14:paraId="48AF0EEB"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2"/>
        <w:jc w:val="both"/>
        <w:rPr>
          <w:rFonts w:asciiTheme="minorHAnsi" w:eastAsia="Calibri" w:hAnsiTheme="minorHAnsi" w:cstheme="minorHAnsi"/>
          <w:color w:val="000000"/>
        </w:rPr>
      </w:pPr>
      <w:r w:rsidRPr="004F5F7A">
        <w:rPr>
          <w:rFonts w:asciiTheme="minorHAnsi" w:eastAsia="Calibri" w:hAnsiTheme="minorHAnsi" w:cstheme="minorHAnsi"/>
          <w:color w:val="000000"/>
        </w:rPr>
        <w:t>Designed and created custom objects, custom fields, custom Tabs, Apps, design of Visual Force Pages, Reports &amp; Dashboards, Email Templates, and various other components as per the client and application requirements.</w:t>
      </w:r>
    </w:p>
    <w:p w14:paraId="7EDC22C9"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3"/>
        <w:jc w:val="both"/>
        <w:rPr>
          <w:rFonts w:asciiTheme="minorHAnsi" w:eastAsia="Calibri" w:hAnsiTheme="minorHAnsi" w:cstheme="minorHAnsi"/>
          <w:color w:val="000000"/>
        </w:rPr>
      </w:pPr>
      <w:r w:rsidRPr="004F5F7A">
        <w:rPr>
          <w:rFonts w:asciiTheme="minorHAnsi" w:eastAsia="Calibri" w:hAnsiTheme="minorHAnsi" w:cstheme="minorHAnsi"/>
          <w:color w:val="000000"/>
        </w:rPr>
        <w:t>Worked on Import and export of data into Excel using Visual force pages and components.</w:t>
      </w:r>
    </w:p>
    <w:p w14:paraId="5E2F7BEB"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3"/>
        <w:jc w:val="both"/>
        <w:rPr>
          <w:rFonts w:asciiTheme="minorHAnsi" w:eastAsia="Calibri" w:hAnsiTheme="minorHAnsi" w:cstheme="minorHAnsi"/>
          <w:color w:val="000000"/>
        </w:rPr>
      </w:pPr>
      <w:r w:rsidRPr="004F5F7A">
        <w:rPr>
          <w:rFonts w:asciiTheme="minorHAnsi" w:eastAsia="Calibri" w:hAnsiTheme="minorHAnsi" w:cstheme="minorHAnsi"/>
          <w:color w:val="000000"/>
        </w:rPr>
        <w:t>Designed Process builder for creation of records, field updates, task creation process and Email generation.</w:t>
      </w:r>
    </w:p>
    <w:p w14:paraId="5EB1CCCC"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3"/>
        <w:jc w:val="both"/>
        <w:rPr>
          <w:rFonts w:asciiTheme="minorHAnsi" w:eastAsia="Calibri" w:hAnsiTheme="minorHAnsi" w:cstheme="minorHAnsi"/>
          <w:color w:val="000000"/>
        </w:rPr>
      </w:pPr>
      <w:r w:rsidRPr="004F5F7A">
        <w:rPr>
          <w:rFonts w:asciiTheme="minorHAnsi" w:eastAsia="Calibri" w:hAnsiTheme="minorHAnsi" w:cstheme="minorHAnsi"/>
          <w:color w:val="000000"/>
        </w:rPr>
        <w:t>Customized different page layouts and assigned them for different profile users. Created various reports &amp; dashboards.</w:t>
      </w:r>
    </w:p>
    <w:p w14:paraId="660A938F" w14:textId="77777777" w:rsidR="00132FF1" w:rsidRPr="004F5F7A"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3"/>
        <w:jc w:val="both"/>
        <w:rPr>
          <w:rFonts w:asciiTheme="minorHAnsi" w:eastAsia="Calibri" w:hAnsiTheme="minorHAnsi" w:cstheme="minorHAnsi"/>
          <w:color w:val="000000"/>
        </w:rPr>
      </w:pPr>
      <w:r w:rsidRPr="004F5F7A">
        <w:rPr>
          <w:rFonts w:asciiTheme="minorHAnsi" w:eastAsia="Calibri" w:hAnsiTheme="minorHAnsi" w:cstheme="minorHAnsi"/>
          <w:color w:val="000000"/>
        </w:rPr>
        <w:t xml:space="preserve">Imported data by mapping to business objects </w:t>
      </w:r>
      <w:r w:rsidRPr="004F5F7A">
        <w:rPr>
          <w:rFonts w:asciiTheme="minorHAnsi" w:eastAsia="Calibri" w:hAnsiTheme="minorHAnsi" w:cstheme="minorHAnsi"/>
        </w:rPr>
        <w:t>in the CRM</w:t>
      </w:r>
      <w:r w:rsidRPr="004F5F7A">
        <w:rPr>
          <w:rFonts w:asciiTheme="minorHAnsi" w:eastAsia="Calibri" w:hAnsiTheme="minorHAnsi" w:cstheme="minorHAnsi"/>
          <w:color w:val="000000"/>
        </w:rPr>
        <w:t xml:space="preserve"> system using Apex data loader and Import/Export wizard.</w:t>
      </w:r>
    </w:p>
    <w:p w14:paraId="3ECBD2E7" w14:textId="77777777" w:rsidR="00132FF1" w:rsidRDefault="00000000" w:rsidP="004F5F7A">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12"/>
        </w:tabs>
        <w:ind w:left="312" w:hanging="203"/>
        <w:jc w:val="both"/>
        <w:rPr>
          <w:rFonts w:asciiTheme="minorHAnsi" w:eastAsia="Calibri" w:hAnsiTheme="minorHAnsi" w:cstheme="minorHAnsi"/>
          <w:color w:val="000000"/>
        </w:rPr>
      </w:pPr>
      <w:r w:rsidRPr="004F5F7A">
        <w:rPr>
          <w:rFonts w:asciiTheme="minorHAnsi" w:eastAsia="Calibri" w:hAnsiTheme="minorHAnsi" w:cstheme="minorHAnsi"/>
          <w:color w:val="000000"/>
        </w:rPr>
        <w:t>Maintained multiple user roles, security, profiles, workflow rules, etc. Maintained code for Apex Classes, Triggers, Visual force pages and controllers for smooth business operations.</w:t>
      </w:r>
    </w:p>
    <w:p w14:paraId="6DF95A01" w14:textId="77777777" w:rsidR="00E77241" w:rsidRPr="004F5F7A" w:rsidRDefault="00E77241" w:rsidP="00E77241">
      <w:pPr>
        <w:pBdr>
          <w:top w:val="none" w:sz="0" w:space="0" w:color="000000"/>
          <w:left w:val="none" w:sz="0" w:space="0" w:color="000000"/>
          <w:bottom w:val="none" w:sz="0" w:space="0" w:color="000000"/>
          <w:right w:val="none" w:sz="0" w:space="0" w:color="000000"/>
          <w:between w:val="none" w:sz="0" w:space="0" w:color="000000"/>
        </w:pBdr>
        <w:tabs>
          <w:tab w:val="left" w:pos="312"/>
        </w:tabs>
        <w:ind w:left="312"/>
        <w:jc w:val="both"/>
        <w:rPr>
          <w:rFonts w:asciiTheme="minorHAnsi" w:eastAsia="Calibri" w:hAnsiTheme="minorHAnsi" w:cstheme="minorHAnsi"/>
          <w:color w:val="000000"/>
        </w:rPr>
      </w:pPr>
    </w:p>
    <w:p w14:paraId="0E4FCE47" w14:textId="0BADF89B" w:rsidR="00E77241" w:rsidRDefault="00000000" w:rsidP="004F5F7A">
      <w:pPr>
        <w:jc w:val="both"/>
        <w:rPr>
          <w:rFonts w:asciiTheme="minorHAnsi" w:eastAsia="Calibri" w:hAnsiTheme="minorHAnsi" w:cstheme="minorHAnsi"/>
          <w:b/>
          <w:color w:val="006EC0"/>
          <w:u w:val="single"/>
        </w:rPr>
      </w:pPr>
      <w:r w:rsidRPr="00E77241">
        <w:rPr>
          <w:rFonts w:asciiTheme="minorHAnsi" w:eastAsia="Calibri" w:hAnsiTheme="minorHAnsi" w:cstheme="minorHAnsi"/>
          <w:b/>
          <w:bCs/>
          <w:color w:val="000000"/>
        </w:rPr>
        <w:t xml:space="preserve">Hewlett Packard - Partner community portal (Experienced cloud) </w:t>
      </w:r>
      <w:r w:rsidR="00E77241">
        <w:rPr>
          <w:rFonts w:asciiTheme="minorHAnsi" w:eastAsia="Calibri" w:hAnsiTheme="minorHAnsi" w:cstheme="minorHAnsi"/>
          <w:b/>
          <w:bCs/>
          <w:color w:val="000000"/>
        </w:rPr>
        <w:tab/>
      </w:r>
      <w:r w:rsidR="00E77241">
        <w:rPr>
          <w:rFonts w:asciiTheme="minorHAnsi" w:eastAsia="Calibri" w:hAnsiTheme="minorHAnsi" w:cstheme="minorHAnsi"/>
          <w:b/>
          <w:bCs/>
          <w:color w:val="000000"/>
        </w:rPr>
        <w:tab/>
      </w:r>
      <w:r w:rsidR="00E77241">
        <w:rPr>
          <w:rFonts w:asciiTheme="minorHAnsi" w:eastAsia="Calibri" w:hAnsiTheme="minorHAnsi" w:cstheme="minorHAnsi"/>
          <w:b/>
          <w:bCs/>
          <w:color w:val="000000"/>
        </w:rPr>
        <w:tab/>
      </w:r>
      <w:r w:rsidR="00E77241">
        <w:rPr>
          <w:rFonts w:asciiTheme="minorHAnsi" w:eastAsia="Calibri" w:hAnsiTheme="minorHAnsi" w:cstheme="minorHAnsi"/>
          <w:b/>
          <w:bCs/>
          <w:color w:val="000000"/>
        </w:rPr>
        <w:tab/>
        <w:t xml:space="preserve">        </w:t>
      </w:r>
      <w:r w:rsidRPr="00E77241">
        <w:rPr>
          <w:rFonts w:asciiTheme="minorHAnsi" w:eastAsia="Calibri" w:hAnsiTheme="minorHAnsi" w:cstheme="minorHAnsi"/>
          <w:b/>
          <w:bCs/>
          <w:color w:val="000000"/>
        </w:rPr>
        <w:t>Jan 2008-May 2010</w:t>
      </w:r>
      <w:r w:rsidRPr="004F5F7A">
        <w:rPr>
          <w:rFonts w:asciiTheme="minorHAnsi" w:eastAsia="Calibri" w:hAnsiTheme="minorHAnsi" w:cstheme="minorHAnsi"/>
          <w:b/>
          <w:color w:val="006EC0"/>
          <w:u w:val="single"/>
        </w:rPr>
        <w:t xml:space="preserve">  </w:t>
      </w:r>
    </w:p>
    <w:p w14:paraId="4F583DDB" w14:textId="0749D66D" w:rsidR="00E77241" w:rsidRDefault="00E77241" w:rsidP="004F5F7A">
      <w:pPr>
        <w:jc w:val="both"/>
        <w:rPr>
          <w:rFonts w:asciiTheme="minorHAnsi" w:eastAsia="Calibri" w:hAnsiTheme="minorHAnsi" w:cstheme="minorHAnsi"/>
          <w:b/>
          <w:color w:val="006EC0"/>
          <w:u w:val="single"/>
        </w:rPr>
      </w:pPr>
      <w:r w:rsidRPr="00E77241">
        <w:rPr>
          <w:rFonts w:asciiTheme="minorHAnsi" w:eastAsia="Calibri" w:hAnsiTheme="minorHAnsi" w:cstheme="minorHAnsi"/>
          <w:b/>
          <w:bCs/>
          <w:color w:val="000000"/>
        </w:rPr>
        <w:t>Salesforce Application Admin Support</w:t>
      </w:r>
    </w:p>
    <w:p w14:paraId="74157A7A" w14:textId="77777777" w:rsidR="00E77241" w:rsidRDefault="00E77241" w:rsidP="004F5F7A">
      <w:pPr>
        <w:jc w:val="both"/>
        <w:rPr>
          <w:rFonts w:asciiTheme="minorHAnsi" w:hAnsiTheme="minorHAnsi" w:cstheme="minorHAnsi"/>
          <w:b/>
          <w:color w:val="000000"/>
        </w:rPr>
      </w:pPr>
    </w:p>
    <w:p w14:paraId="2C66CEB9" w14:textId="11FEB940" w:rsidR="00132FF1" w:rsidRPr="004F5F7A" w:rsidRDefault="00000000" w:rsidP="004F5F7A">
      <w:pPr>
        <w:jc w:val="both"/>
        <w:rPr>
          <w:rFonts w:asciiTheme="minorHAnsi" w:hAnsiTheme="minorHAnsi" w:cstheme="minorHAnsi"/>
          <w:color w:val="000000"/>
        </w:rPr>
      </w:pPr>
      <w:r w:rsidRPr="004F5F7A">
        <w:rPr>
          <w:rFonts w:asciiTheme="minorHAnsi" w:hAnsiTheme="minorHAnsi" w:cstheme="minorHAnsi"/>
          <w:b/>
          <w:color w:val="000000"/>
        </w:rPr>
        <w:t>Salesforce components: Service cloud, community (experienced cloud), Apex, Visualforce. Tech Support R&amp;R:</w:t>
      </w:r>
    </w:p>
    <w:p w14:paraId="7F154AC6" w14:textId="77777777" w:rsidR="00132FF1" w:rsidRPr="004F5F7A" w:rsidRDefault="00000000" w:rsidP="004F5F7A">
      <w:pPr>
        <w:numPr>
          <w:ilvl w:val="0"/>
          <w:numId w:val="1"/>
        </w:numPr>
        <w:tabs>
          <w:tab w:val="left" w:pos="312"/>
        </w:tabs>
        <w:ind w:left="312" w:hanging="204"/>
        <w:jc w:val="both"/>
        <w:rPr>
          <w:rFonts w:asciiTheme="minorHAnsi" w:eastAsia="Calibri" w:hAnsiTheme="minorHAnsi" w:cstheme="minorHAnsi"/>
          <w:color w:val="000000"/>
        </w:rPr>
      </w:pPr>
      <w:r w:rsidRPr="004F5F7A">
        <w:rPr>
          <w:rFonts w:asciiTheme="minorHAnsi" w:eastAsia="Calibri" w:hAnsiTheme="minorHAnsi" w:cstheme="minorHAnsi"/>
          <w:color w:val="000000"/>
        </w:rPr>
        <w:t>Responsible for customizing custom fields, Page Layouts, Workflows, Validation Rules. Write various trigger too for handling Work Order and Service Appointment Status. Writing validation Rules, SOQL, SOSL queries in Salesforce, Responsible for building UI by using Lightning Components. Customization that includes setting up Roles, Profiles,</w:t>
      </w:r>
    </w:p>
    <w:p w14:paraId="6EE27747" w14:textId="77777777" w:rsidR="00132FF1" w:rsidRDefault="00000000" w:rsidP="004F5F7A">
      <w:pPr>
        <w:numPr>
          <w:ilvl w:val="0"/>
          <w:numId w:val="1"/>
        </w:numPr>
        <w:tabs>
          <w:tab w:val="left" w:pos="312"/>
        </w:tabs>
        <w:ind w:left="312" w:hanging="204"/>
        <w:jc w:val="both"/>
        <w:rPr>
          <w:rFonts w:asciiTheme="minorHAnsi" w:eastAsia="Calibri" w:hAnsiTheme="minorHAnsi" w:cstheme="minorHAnsi"/>
          <w:color w:val="000000"/>
        </w:rPr>
      </w:pPr>
      <w:r w:rsidRPr="004F5F7A">
        <w:rPr>
          <w:rFonts w:asciiTheme="minorHAnsi" w:eastAsia="Calibri" w:hAnsiTheme="minorHAnsi" w:cstheme="minorHAnsi"/>
          <w:color w:val="000000"/>
        </w:rPr>
        <w:t>Sharing Rules, Reports &amp; Dashboard.</w:t>
      </w:r>
    </w:p>
    <w:p w14:paraId="20873392" w14:textId="77777777" w:rsidR="00E77241" w:rsidRPr="00E77241" w:rsidRDefault="00E77241" w:rsidP="00E77241">
      <w:pPr>
        <w:jc w:val="both"/>
        <w:rPr>
          <w:rFonts w:asciiTheme="minorHAnsi" w:eastAsia="Calibri" w:hAnsiTheme="minorHAnsi" w:cstheme="minorHAnsi"/>
          <w:b/>
          <w:bCs/>
          <w:color w:val="000000"/>
        </w:rPr>
      </w:pPr>
    </w:p>
    <w:p w14:paraId="08764350" w14:textId="77777777" w:rsidR="00E77241" w:rsidRDefault="00000000" w:rsidP="004F5F7A">
      <w:pPr>
        <w:jc w:val="both"/>
        <w:rPr>
          <w:rFonts w:asciiTheme="minorHAnsi" w:eastAsia="Calibri" w:hAnsiTheme="minorHAnsi" w:cstheme="minorHAnsi"/>
          <w:b/>
          <w:color w:val="006EC0"/>
          <w:u w:val="single"/>
        </w:rPr>
      </w:pPr>
      <w:r w:rsidRPr="00E77241">
        <w:rPr>
          <w:rFonts w:asciiTheme="minorHAnsi" w:eastAsia="Calibri" w:hAnsiTheme="minorHAnsi" w:cstheme="minorHAnsi"/>
          <w:b/>
          <w:bCs/>
          <w:color w:val="000000"/>
        </w:rPr>
        <w:t>Hewlett Packard - Smart Portal &amp; Smart Sales – Java/J2EE &amp; Unix Environment Web Application Support, ITSM ITIL V3 From May2005 - Nov2007</w:t>
      </w:r>
      <w:r w:rsidRPr="004F5F7A">
        <w:rPr>
          <w:rFonts w:asciiTheme="minorHAnsi" w:eastAsia="Calibri" w:hAnsiTheme="minorHAnsi" w:cstheme="minorHAnsi"/>
          <w:b/>
          <w:color w:val="006EC0"/>
          <w:u w:val="single"/>
        </w:rPr>
        <w:t xml:space="preserve"> </w:t>
      </w:r>
    </w:p>
    <w:p w14:paraId="0CAB0068" w14:textId="77777777" w:rsidR="00E77241" w:rsidRDefault="00E77241" w:rsidP="004F5F7A">
      <w:pPr>
        <w:jc w:val="both"/>
        <w:rPr>
          <w:rFonts w:asciiTheme="minorHAnsi" w:eastAsia="Calibri" w:hAnsiTheme="minorHAnsi" w:cstheme="minorHAnsi"/>
          <w:b/>
          <w:color w:val="006EC0"/>
          <w:u w:val="single"/>
        </w:rPr>
      </w:pPr>
    </w:p>
    <w:p w14:paraId="66DE90CB" w14:textId="77777777" w:rsidR="00E77241" w:rsidRDefault="00000000" w:rsidP="004F5F7A">
      <w:pPr>
        <w:jc w:val="both"/>
        <w:rPr>
          <w:rFonts w:asciiTheme="minorHAnsi" w:hAnsiTheme="minorHAnsi" w:cstheme="minorHAnsi"/>
          <w:color w:val="000000"/>
        </w:rPr>
      </w:pPr>
      <w:r w:rsidRPr="00E77241">
        <w:rPr>
          <w:rFonts w:asciiTheme="minorHAnsi" w:eastAsia="Calibri" w:hAnsiTheme="minorHAnsi" w:cstheme="minorHAnsi"/>
          <w:color w:val="000000"/>
        </w:rPr>
        <w:t>Technology</w:t>
      </w:r>
      <w:r w:rsidRPr="004F5F7A">
        <w:rPr>
          <w:rFonts w:asciiTheme="minorHAnsi" w:eastAsia="Calibri" w:hAnsiTheme="minorHAnsi" w:cstheme="minorHAnsi"/>
          <w:color w:val="000000"/>
        </w:rPr>
        <w:t xml:space="preserve"> and Tool: Eclipse, Core Java, Servlet, JSP, Struts, JDBC, XML, Oracle, IBM WAS, Linux Shell Script, Python Script.  </w:t>
      </w:r>
      <w:r w:rsidRPr="004F5F7A">
        <w:rPr>
          <w:rFonts w:asciiTheme="minorHAnsi" w:hAnsiTheme="minorHAnsi" w:cstheme="minorHAnsi"/>
          <w:color w:val="000000"/>
        </w:rPr>
        <w:t xml:space="preserve">Tech Support </w:t>
      </w:r>
    </w:p>
    <w:p w14:paraId="6BF1A41C" w14:textId="77777777" w:rsidR="00E77241" w:rsidRDefault="00E77241" w:rsidP="004F5F7A">
      <w:pPr>
        <w:jc w:val="both"/>
        <w:rPr>
          <w:rFonts w:asciiTheme="minorHAnsi" w:hAnsiTheme="minorHAnsi" w:cstheme="minorHAnsi"/>
          <w:color w:val="000000"/>
        </w:rPr>
      </w:pPr>
    </w:p>
    <w:p w14:paraId="0106C79F" w14:textId="03659AD6" w:rsidR="00132FF1" w:rsidRPr="004F5F7A" w:rsidRDefault="00000000" w:rsidP="004F5F7A">
      <w:pPr>
        <w:jc w:val="both"/>
        <w:rPr>
          <w:rFonts w:asciiTheme="minorHAnsi" w:hAnsiTheme="minorHAnsi" w:cstheme="minorHAnsi"/>
          <w:color w:val="000000"/>
        </w:rPr>
      </w:pPr>
      <w:r w:rsidRPr="004F5F7A">
        <w:rPr>
          <w:rFonts w:asciiTheme="minorHAnsi" w:hAnsiTheme="minorHAnsi" w:cstheme="minorHAnsi"/>
          <w:color w:val="000000"/>
        </w:rPr>
        <w:t>Role and Responsibilities:</w:t>
      </w:r>
    </w:p>
    <w:p w14:paraId="6DB4D1C9" w14:textId="13C28E34" w:rsidR="00E77241" w:rsidRPr="00E77241" w:rsidRDefault="00000000" w:rsidP="000517FC">
      <w:pPr>
        <w:numPr>
          <w:ilvl w:val="0"/>
          <w:numId w:val="1"/>
        </w:numPr>
        <w:tabs>
          <w:tab w:val="left" w:pos="312"/>
        </w:tabs>
        <w:ind w:left="312" w:hanging="204"/>
        <w:jc w:val="both"/>
        <w:rPr>
          <w:rFonts w:asciiTheme="minorHAnsi" w:eastAsia="Calibri" w:hAnsiTheme="minorHAnsi" w:cstheme="minorHAnsi"/>
          <w:color w:val="000000"/>
        </w:rPr>
      </w:pPr>
      <w:r w:rsidRPr="00E77241">
        <w:rPr>
          <w:rFonts w:asciiTheme="minorHAnsi" w:eastAsia="Calibri" w:hAnsiTheme="minorHAnsi" w:cstheme="minorHAnsi"/>
          <w:color w:val="000000"/>
        </w:rPr>
        <w:t xml:space="preserve"> Business Critical Application Support, Stakeholder/customer Support, Operational support Process Improvement, Documentation and Knowledge Management, Generated reports, and key performance indicators (KPIs), Incident Resolution, Root Cause Analysis, Service Level Agreement (SLA) &amp; OLA Management, Change Management &amp; Release Management.</w:t>
      </w:r>
    </w:p>
    <w:sectPr w:rsidR="00E77241" w:rsidRPr="00E77241" w:rsidSect="00865925">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F092B84"/>
    <w:multiLevelType w:val="multilevel"/>
    <w:tmpl w:val="CF092B84"/>
    <w:lvl w:ilvl="0">
      <w:numFmt w:val="bullet"/>
      <w:lvlText w:val="●"/>
      <w:lvlJc w:val="left"/>
      <w:pPr>
        <w:ind w:left="311" w:hanging="201"/>
      </w:pPr>
      <w:rPr>
        <w:rFonts w:ascii="Noto Sans Symbols" w:eastAsia="Noto Sans Symbols" w:hAnsi="Noto Sans Symbols" w:cs="Noto Sans Symbols"/>
        <w:color w:val="000000"/>
        <w:sz w:val="18"/>
        <w:szCs w:val="18"/>
      </w:rPr>
    </w:lvl>
    <w:lvl w:ilvl="1">
      <w:numFmt w:val="bullet"/>
      <w:lvlText w:val="●"/>
      <w:lvlJc w:val="left"/>
      <w:pPr>
        <w:ind w:left="683" w:hanging="373"/>
      </w:pPr>
      <w:rPr>
        <w:rFonts w:ascii="Noto Sans Symbols" w:eastAsia="Noto Sans Symbols" w:hAnsi="Noto Sans Symbols" w:cs="Noto Sans Symbols"/>
        <w:sz w:val="18"/>
        <w:szCs w:val="18"/>
      </w:rPr>
    </w:lvl>
    <w:lvl w:ilvl="2">
      <w:numFmt w:val="bullet"/>
      <w:lvlText w:val="•"/>
      <w:lvlJc w:val="left"/>
      <w:pPr>
        <w:ind w:left="1817" w:hanging="373"/>
      </w:pPr>
    </w:lvl>
    <w:lvl w:ilvl="3">
      <w:numFmt w:val="bullet"/>
      <w:lvlText w:val="•"/>
      <w:lvlJc w:val="left"/>
      <w:pPr>
        <w:ind w:left="2955" w:hanging="373"/>
      </w:pPr>
    </w:lvl>
    <w:lvl w:ilvl="4">
      <w:numFmt w:val="bullet"/>
      <w:lvlText w:val="•"/>
      <w:lvlJc w:val="left"/>
      <w:pPr>
        <w:ind w:left="4093" w:hanging="373"/>
      </w:pPr>
    </w:lvl>
    <w:lvl w:ilvl="5">
      <w:numFmt w:val="bullet"/>
      <w:lvlText w:val="•"/>
      <w:lvlJc w:val="left"/>
      <w:pPr>
        <w:ind w:left="5231" w:hanging="373"/>
      </w:pPr>
    </w:lvl>
    <w:lvl w:ilvl="6">
      <w:numFmt w:val="bullet"/>
      <w:lvlText w:val="•"/>
      <w:lvlJc w:val="left"/>
      <w:pPr>
        <w:ind w:left="6368" w:hanging="373"/>
      </w:pPr>
    </w:lvl>
    <w:lvl w:ilvl="7">
      <w:numFmt w:val="bullet"/>
      <w:lvlText w:val="•"/>
      <w:lvlJc w:val="left"/>
      <w:pPr>
        <w:ind w:left="7506" w:hanging="372"/>
      </w:pPr>
    </w:lvl>
    <w:lvl w:ilvl="8">
      <w:numFmt w:val="bullet"/>
      <w:lvlText w:val="•"/>
      <w:lvlJc w:val="left"/>
      <w:pPr>
        <w:ind w:left="8644" w:hanging="373"/>
      </w:pPr>
    </w:lvl>
  </w:abstractNum>
  <w:abstractNum w:abstractNumId="1" w15:restartNumberingAfterBreak="0">
    <w:nsid w:val="0053208E"/>
    <w:multiLevelType w:val="multilevel"/>
    <w:tmpl w:val="0053208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BEE3AD2"/>
    <w:multiLevelType w:val="multilevel"/>
    <w:tmpl w:val="0053208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53A6B0E"/>
    <w:multiLevelType w:val="multilevel"/>
    <w:tmpl w:val="0053208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59ADCABA"/>
    <w:multiLevelType w:val="multilevel"/>
    <w:tmpl w:val="59ADCABA"/>
    <w:lvl w:ilvl="0">
      <w:numFmt w:val="bullet"/>
      <w:lvlText w:val="●"/>
      <w:lvlJc w:val="left"/>
      <w:pPr>
        <w:ind w:left="311" w:hanging="201"/>
      </w:pPr>
      <w:rPr>
        <w:rFonts w:ascii="Noto Sans Symbols" w:eastAsia="Noto Sans Symbols" w:hAnsi="Noto Sans Symbols" w:cs="Noto Sans Symbols"/>
        <w:color w:val="000000"/>
        <w:sz w:val="18"/>
        <w:szCs w:val="18"/>
      </w:rPr>
    </w:lvl>
    <w:lvl w:ilvl="1">
      <w:numFmt w:val="bullet"/>
      <w:lvlText w:val="●"/>
      <w:lvlJc w:val="left"/>
      <w:pPr>
        <w:ind w:left="683" w:hanging="373"/>
      </w:pPr>
      <w:rPr>
        <w:rFonts w:ascii="Noto Sans Symbols" w:eastAsia="Noto Sans Symbols" w:hAnsi="Noto Sans Symbols" w:cs="Noto Sans Symbols"/>
        <w:sz w:val="18"/>
        <w:szCs w:val="18"/>
      </w:rPr>
    </w:lvl>
    <w:lvl w:ilvl="2">
      <w:numFmt w:val="bullet"/>
      <w:lvlText w:val="•"/>
      <w:lvlJc w:val="left"/>
      <w:pPr>
        <w:ind w:left="1817" w:hanging="373"/>
      </w:pPr>
    </w:lvl>
    <w:lvl w:ilvl="3">
      <w:numFmt w:val="bullet"/>
      <w:lvlText w:val="•"/>
      <w:lvlJc w:val="left"/>
      <w:pPr>
        <w:ind w:left="2955" w:hanging="373"/>
      </w:pPr>
    </w:lvl>
    <w:lvl w:ilvl="4">
      <w:numFmt w:val="bullet"/>
      <w:lvlText w:val="•"/>
      <w:lvlJc w:val="left"/>
      <w:pPr>
        <w:ind w:left="4093" w:hanging="373"/>
      </w:pPr>
    </w:lvl>
    <w:lvl w:ilvl="5">
      <w:numFmt w:val="bullet"/>
      <w:lvlText w:val="•"/>
      <w:lvlJc w:val="left"/>
      <w:pPr>
        <w:ind w:left="5231" w:hanging="373"/>
      </w:pPr>
    </w:lvl>
    <w:lvl w:ilvl="6">
      <w:numFmt w:val="bullet"/>
      <w:lvlText w:val="•"/>
      <w:lvlJc w:val="left"/>
      <w:pPr>
        <w:ind w:left="6368" w:hanging="373"/>
      </w:pPr>
    </w:lvl>
    <w:lvl w:ilvl="7">
      <w:numFmt w:val="bullet"/>
      <w:lvlText w:val="•"/>
      <w:lvlJc w:val="left"/>
      <w:pPr>
        <w:ind w:left="7506" w:hanging="372"/>
      </w:pPr>
    </w:lvl>
    <w:lvl w:ilvl="8">
      <w:numFmt w:val="bullet"/>
      <w:lvlText w:val="•"/>
      <w:lvlJc w:val="left"/>
      <w:pPr>
        <w:ind w:left="8644" w:hanging="373"/>
      </w:pPr>
    </w:lvl>
  </w:abstractNum>
  <w:num w:numId="1" w16cid:durableId="1203634692">
    <w:abstractNumId w:val="1"/>
  </w:num>
  <w:num w:numId="2" w16cid:durableId="1218320476">
    <w:abstractNumId w:val="0"/>
  </w:num>
  <w:num w:numId="3" w16cid:durableId="1206333239">
    <w:abstractNumId w:val="4"/>
  </w:num>
  <w:num w:numId="4" w16cid:durableId="1057782919">
    <w:abstractNumId w:val="3"/>
  </w:num>
  <w:num w:numId="5" w16cid:durableId="18202647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B07"/>
    <w:rsid w:val="00132FF1"/>
    <w:rsid w:val="004F5F7A"/>
    <w:rsid w:val="00865925"/>
    <w:rsid w:val="00B52B07"/>
    <w:rsid w:val="00E45C4A"/>
    <w:rsid w:val="00E77241"/>
    <w:rsid w:val="49772BE1"/>
    <w:rsid w:val="7F8A46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F982A"/>
  <w15:docId w15:val="{4F623750-2D12-4A67-B246-811A57EEF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Normal" w:uiPriority="99"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footnote text" w:uiPriority="99" w:unhideWhenUsed="1" w:qFormat="1"/>
    <w:lsdException w:name="header" w:uiPriority="99" w:unhideWhenUsed="1" w:qFormat="1"/>
    <w:lsdException w:name="footer" w:uiPriority="99" w:unhideWhenUsed="1" w:qFormat="1"/>
    <w:lsdException w:name="caption" w:uiPriority="35" w:unhideWhenUsed="1" w:qFormat="1"/>
    <w:lsdException w:name="footnote reference" w:uiPriority="99" w:unhideWhenUsed="1" w:qFormat="1"/>
    <w:lsdException w:name="endnote reference" w:uiPriority="99" w:unhideWhenUsed="1" w:qFormat="1"/>
    <w:lsdException w:name="endnote text" w:uiPriority="99" w:unhideWhenUsed="1" w:qFormat="1"/>
    <w:lsdException w:name="Title" w:uiPriority="10" w:qFormat="1"/>
    <w:lsdException w:name="Default Paragraph Font" w:semiHidden="1" w:uiPriority="1" w:unhideWhenUsed="1"/>
    <w:lsdException w:name="Body Text" w:uiPriority="1" w:qFormat="1"/>
    <w:lsdException w:name="Subtitle" w:qFormat="1"/>
    <w:lsdException w:name="Hyperlink" w:uiPriority="99" w:unhideWhenUsed="1" w:qFormat="1"/>
    <w:lsdException w:name="FollowedHyperlink" w:qFormat="1"/>
    <w:lsdException w:name="Strong" w:uiPriority="22" w:qFormat="1"/>
    <w:lsdException w:name="Emphasis" w:uiPriority="20" w:qFormat="1"/>
    <w:lsdException w:name="Plain Text" w:uiPriority="99" w:unhideWhenUsed="1"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uiPriority w:val="99"/>
    <w:qFormat/>
    <w:pPr>
      <w:widowControl w:val="0"/>
    </w:pPr>
    <w:rPr>
      <w:sz w:val="22"/>
      <w:szCs w:val="22"/>
    </w:rPr>
  </w:style>
  <w:style w:type="paragraph" w:styleId="Heading1">
    <w:name w:val="heading 1"/>
    <w:basedOn w:val="Normal"/>
    <w:next w:val="Normal"/>
    <w:autoRedefine/>
    <w:uiPriority w:val="9"/>
    <w:qFormat/>
    <w:pPr>
      <w:ind w:left="140"/>
      <w:outlineLvl w:val="0"/>
    </w:pPr>
    <w:rPr>
      <w:b/>
      <w:bCs/>
      <w:sz w:val="20"/>
      <w:szCs w:val="20"/>
      <w:u w:val="single" w:color="000000"/>
    </w:rPr>
  </w:style>
  <w:style w:type="paragraph" w:styleId="Heading2">
    <w:name w:val="heading 2"/>
    <w:basedOn w:val="Normal"/>
    <w:next w:val="Normal"/>
    <w:autoRedefine/>
    <w:uiPriority w:val="9"/>
    <w:unhideWhenUsed/>
    <w:qFormat/>
    <w:pPr>
      <w:ind w:left="140"/>
      <w:outlineLvl w:val="1"/>
    </w:pPr>
    <w:rPr>
      <w:b/>
      <w:bCs/>
      <w:sz w:val="18"/>
      <w:szCs w:val="18"/>
    </w:rPr>
  </w:style>
  <w:style w:type="paragraph" w:styleId="Heading3">
    <w:name w:val="heading 3"/>
    <w:basedOn w:val="Normal"/>
    <w:next w:val="Normal"/>
    <w:link w:val="Heading3Char"/>
    <w:autoRedefine/>
    <w:uiPriority w:val="9"/>
    <w:unhideWhenUsed/>
    <w:qFormat/>
    <w:pPr>
      <w:keepNext/>
      <w:keepLines/>
      <w:spacing w:before="200"/>
      <w:outlineLvl w:val="2"/>
    </w:pPr>
    <w:rPr>
      <w:rFonts w:ascii="Cambria" w:eastAsia="SimSun" w:hAnsi="Cambria" w:cs="Times New Roman"/>
      <w:b/>
      <w:bCs/>
      <w:color w:val="4F81BD"/>
    </w:rPr>
  </w:style>
  <w:style w:type="paragraph" w:styleId="Heading4">
    <w:name w:val="heading 4"/>
    <w:basedOn w:val="Normal"/>
    <w:next w:val="Normal"/>
    <w:link w:val="Heading4Char"/>
    <w:autoRedefine/>
    <w:uiPriority w:val="9"/>
    <w:unhideWhenUsed/>
    <w:qFormat/>
    <w:pPr>
      <w:keepNext/>
      <w:keepLines/>
      <w:spacing w:before="200"/>
      <w:outlineLvl w:val="3"/>
    </w:pPr>
    <w:rPr>
      <w:rFonts w:ascii="Cambria" w:eastAsia="SimSun" w:hAnsi="Cambria" w:cs="Times New Roman"/>
      <w:b/>
      <w:bCs/>
      <w:i/>
      <w:iCs/>
      <w:color w:val="4F81BD"/>
    </w:rPr>
  </w:style>
  <w:style w:type="paragraph" w:styleId="Heading5">
    <w:name w:val="heading 5"/>
    <w:basedOn w:val="Normal"/>
    <w:next w:val="Normal"/>
    <w:link w:val="Heading5Char"/>
    <w:autoRedefine/>
    <w:uiPriority w:val="9"/>
    <w:unhideWhenUsed/>
    <w:qFormat/>
    <w:pPr>
      <w:keepNext/>
      <w:keepLines/>
      <w:spacing w:before="200"/>
      <w:outlineLvl w:val="4"/>
    </w:pPr>
    <w:rPr>
      <w:rFonts w:ascii="Cambria" w:eastAsia="SimSun" w:hAnsi="Cambria" w:cs="Times New Roman"/>
      <w:color w:val="244061"/>
    </w:rPr>
  </w:style>
  <w:style w:type="paragraph" w:styleId="Heading6">
    <w:name w:val="heading 6"/>
    <w:basedOn w:val="Normal"/>
    <w:next w:val="Normal"/>
    <w:link w:val="Heading6Char"/>
    <w:autoRedefine/>
    <w:uiPriority w:val="9"/>
    <w:unhideWhenUsed/>
    <w:qFormat/>
    <w:pPr>
      <w:keepNext/>
      <w:keepLines/>
      <w:spacing w:before="200"/>
      <w:outlineLvl w:val="5"/>
    </w:pPr>
    <w:rPr>
      <w:rFonts w:ascii="Cambria" w:eastAsia="SimSun" w:hAnsi="Cambria" w:cs="Times New Roman"/>
      <w:i/>
      <w:iCs/>
      <w:color w:val="244061"/>
    </w:rPr>
  </w:style>
  <w:style w:type="paragraph" w:styleId="Heading7">
    <w:name w:val="heading 7"/>
    <w:basedOn w:val="Normal"/>
    <w:next w:val="Normal"/>
    <w:link w:val="Heading7Char"/>
    <w:autoRedefine/>
    <w:uiPriority w:val="9"/>
    <w:unhideWhenUsed/>
    <w:qFormat/>
    <w:pPr>
      <w:keepNext/>
      <w:keepLines/>
      <w:spacing w:before="200"/>
      <w:outlineLvl w:val="6"/>
    </w:pPr>
    <w:rPr>
      <w:rFonts w:ascii="Cambria" w:eastAsia="SimSun" w:hAnsi="Cambria" w:cs="Times New Roman"/>
      <w:i/>
      <w:iCs/>
      <w:color w:val="3F3F3F"/>
    </w:rPr>
  </w:style>
  <w:style w:type="paragraph" w:styleId="Heading8">
    <w:name w:val="heading 8"/>
    <w:basedOn w:val="Normal"/>
    <w:next w:val="Normal"/>
    <w:link w:val="Heading8Char"/>
    <w:autoRedefine/>
    <w:uiPriority w:val="9"/>
    <w:unhideWhenUsed/>
    <w:qFormat/>
    <w:pPr>
      <w:keepNext/>
      <w:keepLines/>
      <w:spacing w:before="200"/>
      <w:outlineLvl w:val="7"/>
    </w:pPr>
    <w:rPr>
      <w:rFonts w:ascii="Cambria" w:eastAsia="SimSun" w:hAnsi="Cambria" w:cs="Times New Roman"/>
      <w:color w:val="3F3F3F"/>
      <w:sz w:val="20"/>
      <w:szCs w:val="20"/>
    </w:rPr>
  </w:style>
  <w:style w:type="paragraph" w:styleId="Heading9">
    <w:name w:val="heading 9"/>
    <w:basedOn w:val="Normal"/>
    <w:next w:val="Normal"/>
    <w:link w:val="Heading9Char"/>
    <w:autoRedefine/>
    <w:uiPriority w:val="9"/>
    <w:unhideWhenUsed/>
    <w:qFormat/>
    <w:pPr>
      <w:keepNext/>
      <w:keepLines/>
      <w:spacing w:before="200"/>
      <w:outlineLvl w:val="8"/>
    </w:pPr>
    <w:rPr>
      <w:rFonts w:ascii="Cambria" w:eastAsia="SimSun" w:hAnsi="Cambria" w:cs="Times New Roman"/>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autoRedefine/>
    <w:uiPriority w:val="1"/>
    <w:qFormat/>
    <w:pPr>
      <w:ind w:left="311"/>
    </w:pPr>
    <w:rPr>
      <w:sz w:val="18"/>
      <w:szCs w:val="18"/>
    </w:rPr>
  </w:style>
  <w:style w:type="paragraph" w:styleId="Caption">
    <w:name w:val="caption"/>
    <w:basedOn w:val="Normal"/>
    <w:next w:val="Normal"/>
    <w:autoRedefine/>
    <w:uiPriority w:val="35"/>
    <w:unhideWhenUsed/>
    <w:qFormat/>
    <w:pPr>
      <w:spacing w:after="200"/>
    </w:pPr>
    <w:rPr>
      <w:i/>
      <w:iCs/>
      <w:color w:val="1F497D"/>
      <w:sz w:val="18"/>
      <w:szCs w:val="18"/>
    </w:rPr>
  </w:style>
  <w:style w:type="character" w:styleId="Emphasis">
    <w:name w:val="Emphasis"/>
    <w:basedOn w:val="DefaultParagraphFont"/>
    <w:autoRedefine/>
    <w:uiPriority w:val="20"/>
    <w:qFormat/>
    <w:rPr>
      <w:i/>
      <w:iCs/>
    </w:rPr>
  </w:style>
  <w:style w:type="character" w:styleId="EndnoteReference">
    <w:name w:val="endnote reference"/>
    <w:basedOn w:val="DefaultParagraphFont"/>
    <w:autoRedefine/>
    <w:uiPriority w:val="99"/>
    <w:unhideWhenUsed/>
    <w:qFormat/>
    <w:rPr>
      <w:vertAlign w:val="superscript"/>
    </w:rPr>
  </w:style>
  <w:style w:type="paragraph" w:styleId="EndnoteText">
    <w:name w:val="endnote text"/>
    <w:basedOn w:val="Normal"/>
    <w:link w:val="EndnoteTextChar"/>
    <w:autoRedefine/>
    <w:uiPriority w:val="99"/>
    <w:unhideWhenUsed/>
    <w:qFormat/>
    <w:rPr>
      <w:sz w:val="20"/>
      <w:szCs w:val="20"/>
    </w:rPr>
  </w:style>
  <w:style w:type="character" w:styleId="FollowedHyperlink">
    <w:name w:val="FollowedHyperlink"/>
    <w:basedOn w:val="DefaultParagraphFont"/>
    <w:autoRedefine/>
    <w:qFormat/>
    <w:rPr>
      <w:color w:val="800080"/>
      <w:u w:val="single"/>
    </w:rPr>
  </w:style>
  <w:style w:type="paragraph" w:styleId="Footer">
    <w:name w:val="footer"/>
    <w:basedOn w:val="Normal"/>
    <w:link w:val="FooterChar"/>
    <w:autoRedefine/>
    <w:uiPriority w:val="99"/>
    <w:unhideWhenUsed/>
    <w:qFormat/>
  </w:style>
  <w:style w:type="character" w:styleId="FootnoteReference">
    <w:name w:val="footnote reference"/>
    <w:basedOn w:val="DefaultParagraphFont"/>
    <w:autoRedefine/>
    <w:uiPriority w:val="99"/>
    <w:unhideWhenUsed/>
    <w:qFormat/>
    <w:rPr>
      <w:vertAlign w:val="superscript"/>
    </w:rPr>
  </w:style>
  <w:style w:type="paragraph" w:styleId="FootnoteText">
    <w:name w:val="footnote text"/>
    <w:basedOn w:val="Normal"/>
    <w:link w:val="FootnoteTextChar"/>
    <w:autoRedefine/>
    <w:uiPriority w:val="99"/>
    <w:unhideWhenUsed/>
    <w:qFormat/>
    <w:rPr>
      <w:sz w:val="20"/>
      <w:szCs w:val="20"/>
    </w:rPr>
  </w:style>
  <w:style w:type="paragraph" w:styleId="Header">
    <w:name w:val="header"/>
    <w:basedOn w:val="Normal"/>
    <w:link w:val="HeaderChar"/>
    <w:autoRedefine/>
    <w:uiPriority w:val="99"/>
    <w:unhideWhenUsed/>
    <w:qFormat/>
  </w:style>
  <w:style w:type="character" w:styleId="Hyperlink">
    <w:name w:val="Hyperlink"/>
    <w:basedOn w:val="DefaultParagraphFont"/>
    <w:autoRedefine/>
    <w:uiPriority w:val="99"/>
    <w:unhideWhenUsed/>
    <w:qFormat/>
    <w:rPr>
      <w:color w:val="0000FF"/>
      <w:u w:val="single"/>
    </w:rPr>
  </w:style>
  <w:style w:type="paragraph" w:styleId="NormalWeb">
    <w:name w:val="Normal (Web)"/>
    <w:basedOn w:val="Normal"/>
    <w:autoRedefine/>
    <w:qFormat/>
    <w:pPr>
      <w:spacing w:before="100" w:beforeAutospacing="1" w:after="100" w:afterAutospacing="1"/>
    </w:pPr>
    <w:rPr>
      <w:rFonts w:ascii="Times New Roman" w:eastAsia="SimSun" w:hAnsi="Times New Roman" w:cs="Times New Roman"/>
      <w:sz w:val="24"/>
      <w:szCs w:val="24"/>
      <w:lang w:eastAsia="zh-CN"/>
    </w:rPr>
  </w:style>
  <w:style w:type="paragraph" w:styleId="PlainText">
    <w:name w:val="Plain Text"/>
    <w:basedOn w:val="Normal"/>
    <w:link w:val="PlainTextChar"/>
    <w:autoRedefine/>
    <w:uiPriority w:val="99"/>
    <w:unhideWhenUsed/>
    <w:qFormat/>
    <w:rPr>
      <w:rFonts w:ascii="Courier New" w:hAnsi="Courier New" w:cs="Courier New"/>
      <w:sz w:val="21"/>
      <w:szCs w:val="21"/>
    </w:rPr>
  </w:style>
  <w:style w:type="character" w:styleId="Strong">
    <w:name w:val="Strong"/>
    <w:basedOn w:val="DefaultParagraphFont"/>
    <w:autoRedefine/>
    <w:uiPriority w:val="22"/>
    <w:qFormat/>
    <w:rPr>
      <w:b/>
      <w:bCs/>
    </w:rPr>
  </w:style>
  <w:style w:type="paragraph" w:styleId="Subtitle">
    <w:name w:val="Subtitle"/>
    <w:basedOn w:val="Normal"/>
    <w:next w:val="Normal"/>
    <w:link w:val="SubtitleChar"/>
    <w:autoRedefine/>
    <w:qFormat/>
    <w:rPr>
      <w:rFonts w:ascii="Cambria" w:eastAsia="Cambria" w:hAnsi="Cambria" w:cs="Cambria"/>
      <w:i/>
      <w:color w:val="4F81BD"/>
      <w:sz w:val="24"/>
      <w:szCs w:val="24"/>
    </w:rPr>
  </w:style>
  <w:style w:type="paragraph" w:styleId="Title">
    <w:name w:val="Title"/>
    <w:basedOn w:val="Normal"/>
    <w:next w:val="Normal"/>
    <w:autoRedefine/>
    <w:uiPriority w:val="10"/>
    <w:qFormat/>
    <w:pPr>
      <w:spacing w:before="72"/>
      <w:ind w:left="1245" w:right="1201"/>
      <w:jc w:val="center"/>
    </w:pPr>
    <w:rPr>
      <w:b/>
      <w:bCs/>
      <w:sz w:val="24"/>
      <w:szCs w:val="24"/>
    </w:rPr>
  </w:style>
  <w:style w:type="table" w:customStyle="1" w:styleId="TableNormal11">
    <w:name w:val="Table Normal11"/>
    <w:autoRedefine/>
    <w:qFormat/>
    <w:tblPr>
      <w:tblCellMar>
        <w:top w:w="0" w:type="dxa"/>
        <w:left w:w="0" w:type="dxa"/>
        <w:bottom w:w="0" w:type="dxa"/>
        <w:right w:w="0" w:type="dxa"/>
      </w:tblCellMar>
    </w:tblPr>
  </w:style>
  <w:style w:type="table" w:customStyle="1" w:styleId="TableNormal1">
    <w:name w:val="Table Normal1"/>
    <w:autoRedefine/>
    <w:qFormat/>
    <w:tblPr>
      <w:tblCellMar>
        <w:top w:w="0" w:type="dxa"/>
        <w:left w:w="0" w:type="dxa"/>
        <w:bottom w:w="0" w:type="dxa"/>
        <w:right w:w="0" w:type="dxa"/>
      </w:tblCellMar>
    </w:tblPr>
  </w:style>
  <w:style w:type="character" w:customStyle="1" w:styleId="Heading3Char">
    <w:name w:val="Heading 3 Char"/>
    <w:basedOn w:val="DefaultParagraphFont"/>
    <w:link w:val="Heading3"/>
    <w:autoRedefine/>
    <w:uiPriority w:val="9"/>
    <w:qFormat/>
    <w:rPr>
      <w:rFonts w:ascii="Cambria" w:eastAsia="SimSun" w:hAnsi="Cambria" w:cs="Times New Roman"/>
      <w:b/>
      <w:bCs/>
      <w:color w:val="4F81BD"/>
    </w:rPr>
  </w:style>
  <w:style w:type="character" w:customStyle="1" w:styleId="Heading4Char">
    <w:name w:val="Heading 4 Char"/>
    <w:basedOn w:val="DefaultParagraphFont"/>
    <w:link w:val="Heading4"/>
    <w:autoRedefine/>
    <w:uiPriority w:val="9"/>
    <w:qFormat/>
    <w:rPr>
      <w:rFonts w:ascii="Cambria" w:eastAsia="SimSun" w:hAnsi="Cambria" w:cs="Times New Roman"/>
      <w:b/>
      <w:bCs/>
      <w:i/>
      <w:iCs/>
      <w:color w:val="4F81BD"/>
    </w:rPr>
  </w:style>
  <w:style w:type="character" w:customStyle="1" w:styleId="Heading5Char">
    <w:name w:val="Heading 5 Char"/>
    <w:basedOn w:val="DefaultParagraphFont"/>
    <w:link w:val="Heading5"/>
    <w:autoRedefine/>
    <w:uiPriority w:val="9"/>
    <w:qFormat/>
    <w:rPr>
      <w:rFonts w:ascii="Cambria" w:eastAsia="SimSun" w:hAnsi="Cambria" w:cs="Times New Roman"/>
      <w:color w:val="244061"/>
    </w:rPr>
  </w:style>
  <w:style w:type="character" w:customStyle="1" w:styleId="Heading6Char">
    <w:name w:val="Heading 6 Char"/>
    <w:basedOn w:val="DefaultParagraphFont"/>
    <w:link w:val="Heading6"/>
    <w:autoRedefine/>
    <w:uiPriority w:val="9"/>
    <w:qFormat/>
    <w:rPr>
      <w:rFonts w:ascii="Cambria" w:eastAsia="SimSun" w:hAnsi="Cambria" w:cs="Times New Roman"/>
      <w:i/>
      <w:iCs/>
      <w:color w:val="244061"/>
    </w:rPr>
  </w:style>
  <w:style w:type="character" w:customStyle="1" w:styleId="Heading7Char">
    <w:name w:val="Heading 7 Char"/>
    <w:basedOn w:val="DefaultParagraphFont"/>
    <w:link w:val="Heading7"/>
    <w:autoRedefine/>
    <w:uiPriority w:val="9"/>
    <w:qFormat/>
    <w:rPr>
      <w:rFonts w:ascii="Cambria" w:eastAsia="SimSun" w:hAnsi="Cambria" w:cs="Times New Roman"/>
      <w:i/>
      <w:iCs/>
      <w:color w:val="3F3F3F"/>
    </w:rPr>
  </w:style>
  <w:style w:type="character" w:customStyle="1" w:styleId="Heading8Char">
    <w:name w:val="Heading 8 Char"/>
    <w:basedOn w:val="DefaultParagraphFont"/>
    <w:link w:val="Heading8"/>
    <w:autoRedefine/>
    <w:uiPriority w:val="9"/>
    <w:qFormat/>
    <w:rPr>
      <w:rFonts w:ascii="Cambria" w:eastAsia="SimSun" w:hAnsi="Cambria" w:cs="Times New Roman"/>
      <w:color w:val="3F3F3F"/>
      <w:sz w:val="20"/>
      <w:szCs w:val="20"/>
    </w:rPr>
  </w:style>
  <w:style w:type="character" w:customStyle="1" w:styleId="Heading9Char">
    <w:name w:val="Heading 9 Char"/>
    <w:basedOn w:val="DefaultParagraphFont"/>
    <w:link w:val="Heading9"/>
    <w:autoRedefine/>
    <w:uiPriority w:val="9"/>
    <w:qFormat/>
    <w:rPr>
      <w:rFonts w:ascii="Cambria" w:eastAsia="SimSun" w:hAnsi="Cambria" w:cs="Times New Roman"/>
      <w:i/>
      <w:iCs/>
      <w:color w:val="3F3F3F"/>
      <w:sz w:val="20"/>
      <w:szCs w:val="20"/>
    </w:rPr>
  </w:style>
  <w:style w:type="character" w:customStyle="1" w:styleId="EndnoteTextChar">
    <w:name w:val="Endnote Text Char"/>
    <w:basedOn w:val="DefaultParagraphFont"/>
    <w:link w:val="EndnoteText"/>
    <w:autoRedefine/>
    <w:uiPriority w:val="99"/>
    <w:semiHidden/>
    <w:qFormat/>
    <w:rPr>
      <w:sz w:val="20"/>
      <w:szCs w:val="20"/>
    </w:rPr>
  </w:style>
  <w:style w:type="character" w:customStyle="1" w:styleId="FooterChar">
    <w:name w:val="Footer Char"/>
    <w:basedOn w:val="DefaultParagraphFont"/>
    <w:link w:val="Footer"/>
    <w:autoRedefine/>
    <w:uiPriority w:val="99"/>
    <w:qFormat/>
  </w:style>
  <w:style w:type="character" w:customStyle="1" w:styleId="FootnoteTextChar">
    <w:name w:val="Footnote Text Char"/>
    <w:basedOn w:val="DefaultParagraphFont"/>
    <w:link w:val="FootnoteText"/>
    <w:autoRedefine/>
    <w:uiPriority w:val="99"/>
    <w:semiHidden/>
    <w:qFormat/>
    <w:rPr>
      <w:sz w:val="20"/>
      <w:szCs w:val="20"/>
    </w:rPr>
  </w:style>
  <w:style w:type="character" w:customStyle="1" w:styleId="HeaderChar">
    <w:name w:val="Header Char"/>
    <w:basedOn w:val="DefaultParagraphFont"/>
    <w:link w:val="Header"/>
    <w:autoRedefine/>
    <w:uiPriority w:val="99"/>
    <w:qFormat/>
  </w:style>
  <w:style w:type="character" w:customStyle="1" w:styleId="PlainTextChar">
    <w:name w:val="Plain Text Char"/>
    <w:basedOn w:val="DefaultParagraphFont"/>
    <w:link w:val="PlainText"/>
    <w:autoRedefine/>
    <w:uiPriority w:val="99"/>
    <w:qFormat/>
    <w:rPr>
      <w:rFonts w:ascii="Courier New" w:hAnsi="Courier New" w:cs="Courier New"/>
      <w:sz w:val="21"/>
      <w:szCs w:val="21"/>
    </w:rPr>
  </w:style>
  <w:style w:type="character" w:customStyle="1" w:styleId="SubtitleChar">
    <w:name w:val="Subtitle Char"/>
    <w:basedOn w:val="DefaultParagraphFont"/>
    <w:link w:val="Subtitle"/>
    <w:autoRedefine/>
    <w:uiPriority w:val="11"/>
    <w:qFormat/>
    <w:rPr>
      <w:rFonts w:ascii="Cambria" w:eastAsia="SimSun" w:hAnsi="Cambria" w:cs="Times New Roman"/>
      <w:i/>
      <w:iCs/>
      <w:color w:val="4F81BD"/>
      <w:spacing w:val="15"/>
      <w:sz w:val="24"/>
      <w:szCs w:val="24"/>
    </w:rPr>
  </w:style>
  <w:style w:type="paragraph" w:styleId="NoSpacing">
    <w:name w:val="No Spacing"/>
    <w:autoRedefine/>
    <w:uiPriority w:val="1"/>
    <w:qFormat/>
    <w:pPr>
      <w:widowControl w:val="0"/>
    </w:pPr>
    <w:rPr>
      <w:rFonts w:ascii="Calibri" w:eastAsia="Calibri" w:hAnsi="Calibri" w:cs="Times New Roman"/>
      <w:sz w:val="22"/>
      <w:szCs w:val="22"/>
    </w:rPr>
  </w:style>
  <w:style w:type="character" w:customStyle="1" w:styleId="Heading1Char">
    <w:name w:val="Heading 1 Char"/>
    <w:basedOn w:val="DefaultParagraphFont"/>
    <w:autoRedefine/>
    <w:uiPriority w:val="9"/>
    <w:qFormat/>
    <w:rPr>
      <w:rFonts w:ascii="Cambria" w:eastAsia="SimSun" w:hAnsi="Cambria" w:cs="Times New Roman"/>
      <w:b/>
      <w:bCs/>
      <w:color w:val="366091"/>
      <w:sz w:val="28"/>
      <w:szCs w:val="28"/>
    </w:rPr>
  </w:style>
  <w:style w:type="character" w:customStyle="1" w:styleId="Heading2Char">
    <w:name w:val="Heading 2 Char"/>
    <w:basedOn w:val="DefaultParagraphFont"/>
    <w:autoRedefine/>
    <w:uiPriority w:val="9"/>
    <w:qFormat/>
    <w:rPr>
      <w:rFonts w:ascii="Cambria" w:eastAsia="SimSun" w:hAnsi="Cambria" w:cs="Times New Roman"/>
      <w:b/>
      <w:bCs/>
      <w:color w:val="4F81BD"/>
      <w:sz w:val="26"/>
      <w:szCs w:val="26"/>
    </w:rPr>
  </w:style>
  <w:style w:type="character" w:customStyle="1" w:styleId="TitleChar">
    <w:name w:val="Title Char"/>
    <w:basedOn w:val="DefaultParagraphFont"/>
    <w:autoRedefine/>
    <w:uiPriority w:val="10"/>
    <w:qFormat/>
    <w:rPr>
      <w:rFonts w:ascii="Cambria" w:eastAsia="SimSun" w:hAnsi="Cambria" w:cs="Times New Roman"/>
      <w:color w:val="17365D"/>
      <w:spacing w:val="5"/>
      <w:sz w:val="52"/>
      <w:szCs w:val="52"/>
    </w:rPr>
  </w:style>
  <w:style w:type="character" w:customStyle="1" w:styleId="SubtleEmphasis1">
    <w:name w:val="Subtle Emphasis1"/>
    <w:basedOn w:val="DefaultParagraphFont"/>
    <w:autoRedefine/>
    <w:uiPriority w:val="19"/>
    <w:qFormat/>
    <w:rPr>
      <w:i/>
      <w:iCs/>
      <w:color w:val="7F7F7F"/>
    </w:rPr>
  </w:style>
  <w:style w:type="character" w:customStyle="1" w:styleId="IntenseEmphasis1">
    <w:name w:val="Intense Emphasis1"/>
    <w:basedOn w:val="DefaultParagraphFont"/>
    <w:autoRedefine/>
    <w:uiPriority w:val="21"/>
    <w:qFormat/>
    <w:rPr>
      <w:b/>
      <w:bCs/>
      <w:i/>
      <w:iCs/>
      <w:color w:val="4F81BD"/>
    </w:rPr>
  </w:style>
  <w:style w:type="paragraph" w:styleId="Quote">
    <w:name w:val="Quote"/>
    <w:basedOn w:val="Normal"/>
    <w:next w:val="Normal"/>
    <w:link w:val="QuoteChar"/>
    <w:autoRedefine/>
    <w:uiPriority w:val="29"/>
    <w:qFormat/>
    <w:rPr>
      <w:i/>
      <w:iCs/>
      <w:color w:val="000000"/>
    </w:rPr>
  </w:style>
  <w:style w:type="character" w:customStyle="1" w:styleId="QuoteChar">
    <w:name w:val="Quote Char"/>
    <w:basedOn w:val="DefaultParagraphFont"/>
    <w:link w:val="Quote"/>
    <w:autoRedefine/>
    <w:uiPriority w:val="29"/>
    <w:qFormat/>
    <w:rPr>
      <w:i/>
      <w:iCs/>
      <w:color w:val="000000"/>
    </w:rPr>
  </w:style>
  <w:style w:type="paragraph" w:styleId="IntenseQuote">
    <w:name w:val="Intense Quote"/>
    <w:basedOn w:val="Normal"/>
    <w:next w:val="Normal"/>
    <w:link w:val="IntenseQuoteChar"/>
    <w:autoRedefine/>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autoRedefine/>
    <w:uiPriority w:val="30"/>
    <w:qFormat/>
    <w:rPr>
      <w:b/>
      <w:bCs/>
      <w:i/>
      <w:iCs/>
      <w:color w:val="4F81BD"/>
    </w:rPr>
  </w:style>
  <w:style w:type="character" w:customStyle="1" w:styleId="SubtleReference1">
    <w:name w:val="Subtle Reference1"/>
    <w:basedOn w:val="DefaultParagraphFont"/>
    <w:autoRedefine/>
    <w:uiPriority w:val="31"/>
    <w:qFormat/>
    <w:rPr>
      <w:smallCaps/>
      <w:color w:val="C0504D"/>
      <w:u w:val="single"/>
    </w:rPr>
  </w:style>
  <w:style w:type="character" w:customStyle="1" w:styleId="IntenseReference1">
    <w:name w:val="Intense Reference1"/>
    <w:basedOn w:val="DefaultParagraphFont"/>
    <w:autoRedefine/>
    <w:uiPriority w:val="32"/>
    <w:qFormat/>
    <w:rPr>
      <w:b/>
      <w:bCs/>
      <w:smallCaps/>
      <w:color w:val="C0504D"/>
      <w:spacing w:val="5"/>
      <w:u w:val="single"/>
    </w:rPr>
  </w:style>
  <w:style w:type="character" w:customStyle="1" w:styleId="BookTitle1">
    <w:name w:val="Book Title1"/>
    <w:basedOn w:val="DefaultParagraphFont"/>
    <w:autoRedefine/>
    <w:uiPriority w:val="33"/>
    <w:qFormat/>
    <w:rPr>
      <w:b/>
      <w:bCs/>
      <w:smallCaps/>
      <w:spacing w:val="5"/>
    </w:rPr>
  </w:style>
  <w:style w:type="paragraph" w:styleId="ListParagraph">
    <w:name w:val="List Paragraph"/>
    <w:basedOn w:val="Normal"/>
    <w:autoRedefine/>
    <w:uiPriority w:val="1"/>
    <w:qFormat/>
    <w:pPr>
      <w:ind w:left="311" w:hanging="202"/>
    </w:pPr>
  </w:style>
  <w:style w:type="paragraph" w:customStyle="1" w:styleId="TableParagraph">
    <w:name w:val="Table Paragraph"/>
    <w:basedOn w:val="Normal"/>
    <w:autoRedefine/>
    <w:uiPriority w:val="1"/>
    <w:qFormat/>
    <w:pPr>
      <w:spacing w:before="80" w:line="187" w:lineRule="exact"/>
      <w:ind w:left="112"/>
    </w:pPr>
  </w:style>
  <w:style w:type="character" w:styleId="UnresolvedMention">
    <w:name w:val="Unresolved Mention"/>
    <w:basedOn w:val="DefaultParagraphFont"/>
    <w:uiPriority w:val="99"/>
    <w:semiHidden/>
    <w:unhideWhenUsed/>
    <w:rsid w:val="00E772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0065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onnectdevm@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JW0wIYtGQENSy0DwqagXkvNwqQ==">CgMxLjAyDmguajN4a3g5d2xzcmFjMghoLmdqZGd4czgAciExWktkRzV5WDRkVlZxVnpqX29KVmI5U2hxQmFYbzlJdWE=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6</Pages>
  <Words>3838</Words>
  <Characters>21879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Tech Mahindra Ltd.</Company>
  <LinksUpToDate>false</LinksUpToDate>
  <CharactersWithSpaces>25666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Pahal</dc:creator>
  <cp:lastModifiedBy>Alex S</cp:lastModifiedBy>
  <cp:revision>2</cp:revision>
  <dcterms:created xsi:type="dcterms:W3CDTF">2024-04-16T21:29:00Z</dcterms:created>
  <dcterms:modified xsi:type="dcterms:W3CDTF">2024-04-16T21:29:00Z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2023-02-16T00:00:00Z</vt:filetime>
  </property>
  <property fmtid="{D5CDD505-2E9C-101B-9397-08002B2CF9AE}" pid="3" name="Creator">
    <vt:lpwstr>Microsoft® Word 2016</vt:lpwstr>
  </property>
  <property fmtid="{D5CDD505-2E9C-101B-9397-08002B2CF9AE}" pid="4" name="LastSaved">
    <vt:filetime>2023-04-05T00:00:00Z</vt:filetime>
  </property>
  <property fmtid="{D5CDD505-2E9C-101B-9397-08002B2CF9AE}" pid="5" name="MSIP_Label_ec655256-13e9-4c0b-ba73-c54361842301_Enabled">
    <vt:lpwstr>true</vt:lpwstr>
  </property>
  <property fmtid="{D5CDD505-2E9C-101B-9397-08002B2CF9AE}" pid="6" name="MSIP_Label_ec655256-13e9-4c0b-ba73-c54361842301_SetDate">
    <vt:lpwstr>2023-04-05T17:01:06Z</vt:lpwstr>
  </property>
  <property fmtid="{D5CDD505-2E9C-101B-9397-08002B2CF9AE}" pid="7" name="MSIP_Label_ec655256-13e9-4c0b-ba73-c54361842301_Method">
    <vt:lpwstr>Privileged</vt:lpwstr>
  </property>
  <property fmtid="{D5CDD505-2E9C-101B-9397-08002B2CF9AE}" pid="8" name="MSIP_Label_ec655256-13e9-4c0b-ba73-c54361842301_Name">
    <vt:lpwstr>Public</vt:lpwstr>
  </property>
  <property fmtid="{D5CDD505-2E9C-101B-9397-08002B2CF9AE}" pid="9" name="MSIP_Label_ec655256-13e9-4c0b-ba73-c54361842301_SiteId">
    <vt:lpwstr>edf442f5-b994-4c86-a131-b42b03a16c95</vt:lpwstr>
  </property>
  <property fmtid="{D5CDD505-2E9C-101B-9397-08002B2CF9AE}" pid="10" name="MSIP_Label_ec655256-13e9-4c0b-ba73-c54361842301_ActionId">
    <vt:lpwstr>c0f50723-5ce4-42c5-afe2-90b6bd6ad714</vt:lpwstr>
  </property>
  <property fmtid="{D5CDD505-2E9C-101B-9397-08002B2CF9AE}" pid="11" name="MSIP_Label_ec655256-13e9-4c0b-ba73-c54361842301_ContentBits">
    <vt:lpwstr>0</vt:lpwstr>
  </property>
  <property fmtid="{D5CDD505-2E9C-101B-9397-08002B2CF9AE}" pid="12" name="KSOProductBuildVer">
    <vt:lpwstr>1033-12.2.0.16731</vt:lpwstr>
  </property>
  <property fmtid="{D5CDD505-2E9C-101B-9397-08002B2CF9AE}" pid="13" name="ICV">
    <vt:lpwstr>D6C0728561464665AD9752CBE4D20C22_13</vt:lpwstr>
  </property>
  <property fmtid="{D5CDD505-2E9C-101B-9397-08002B2CF9AE}" pid="14" name="DLPManualFileClassification">
    <vt:lpwstr>{1A067545-A4E2-4FA1-8094-0D7902669705}</vt:lpwstr>
  </property>
  <property fmtid="{D5CDD505-2E9C-101B-9397-08002B2CF9AE}" pid="15" name="DLPManualFileClassificationLastModifiedBy">
    <vt:lpwstr>TECHMAHINDRA\HR00616287</vt:lpwstr>
  </property>
  <property fmtid="{D5CDD505-2E9C-101B-9397-08002B2CF9AE}" pid="16" name="DLPManualFileClassificationLastModificationDate">
    <vt:lpwstr>1713295750</vt:lpwstr>
  </property>
  <property fmtid="{D5CDD505-2E9C-101B-9397-08002B2CF9AE}" pid="17" name="DLPManualFileClassificationVersion">
    <vt:lpwstr>11.10.100.17</vt:lpwstr>
  </property>
</Properties>
</file>