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A848B" w14:textId="49365F49" w:rsidR="006B0865" w:rsidRPr="0087466E" w:rsidRDefault="006B0865" w:rsidP="006B0865">
      <w:pPr>
        <w:spacing w:after="0" w:line="240" w:lineRule="auto"/>
        <w:jc w:val="both"/>
        <w:rPr>
          <w:b/>
          <w:bCs/>
          <w:sz w:val="21"/>
          <w:szCs w:val="21"/>
        </w:rPr>
      </w:pPr>
      <w:r w:rsidRPr="0087466E">
        <w:rPr>
          <w:b/>
          <w:bCs/>
          <w:sz w:val="21"/>
          <w:szCs w:val="21"/>
        </w:rPr>
        <w:t>Candidate Email:</w:t>
      </w:r>
      <w:r w:rsidR="0087466E" w:rsidRPr="0087466E">
        <w:rPr>
          <w:sz w:val="21"/>
          <w:szCs w:val="21"/>
        </w:rPr>
        <w:t xml:space="preserve"> </w:t>
      </w:r>
      <w:r w:rsidR="0087466E" w:rsidRPr="0087466E">
        <w:rPr>
          <w:sz w:val="21"/>
          <w:szCs w:val="21"/>
        </w:rPr>
        <w:t>eswar.cgk@gmail.com</w:t>
      </w:r>
    </w:p>
    <w:p w14:paraId="600F3DC9" w14:textId="699F6BEF" w:rsidR="006B0865" w:rsidRPr="0087466E" w:rsidRDefault="006B0865" w:rsidP="006B0865">
      <w:pPr>
        <w:spacing w:after="0" w:line="240" w:lineRule="auto"/>
        <w:jc w:val="both"/>
        <w:rPr>
          <w:b/>
          <w:bCs/>
          <w:sz w:val="21"/>
          <w:szCs w:val="21"/>
        </w:rPr>
      </w:pPr>
      <w:r w:rsidRPr="0087466E">
        <w:rPr>
          <w:b/>
          <w:bCs/>
          <w:sz w:val="21"/>
          <w:szCs w:val="21"/>
        </w:rPr>
        <w:t>Candidate Mobile:</w:t>
      </w:r>
      <w:r w:rsidR="0087466E" w:rsidRPr="0087466E">
        <w:rPr>
          <w:b/>
          <w:bCs/>
          <w:sz w:val="21"/>
          <w:szCs w:val="21"/>
        </w:rPr>
        <w:t xml:space="preserve"> </w:t>
      </w:r>
      <w:r w:rsidR="0087466E" w:rsidRPr="0087466E">
        <w:rPr>
          <w:sz w:val="21"/>
          <w:szCs w:val="21"/>
        </w:rPr>
        <w:t>682</w:t>
      </w:r>
      <w:r w:rsidR="0087466E" w:rsidRPr="0087466E">
        <w:rPr>
          <w:sz w:val="21"/>
          <w:szCs w:val="21"/>
        </w:rPr>
        <w:t>-</w:t>
      </w:r>
      <w:r w:rsidR="0087466E" w:rsidRPr="0087466E">
        <w:rPr>
          <w:sz w:val="21"/>
          <w:szCs w:val="21"/>
        </w:rPr>
        <w:t>344</w:t>
      </w:r>
      <w:r w:rsidR="0087466E" w:rsidRPr="0087466E">
        <w:rPr>
          <w:sz w:val="21"/>
          <w:szCs w:val="21"/>
        </w:rPr>
        <w:t>-</w:t>
      </w:r>
      <w:r w:rsidR="0087466E" w:rsidRPr="0087466E">
        <w:rPr>
          <w:sz w:val="21"/>
          <w:szCs w:val="21"/>
        </w:rPr>
        <w:t>1410</w:t>
      </w:r>
    </w:p>
    <w:p w14:paraId="570D6338" w14:textId="447301F3" w:rsidR="006B0865" w:rsidRPr="0087466E" w:rsidRDefault="0087466E" w:rsidP="006B0865">
      <w:pPr>
        <w:spacing w:after="0" w:line="240" w:lineRule="auto"/>
        <w:jc w:val="both"/>
        <w:rPr>
          <w:sz w:val="21"/>
          <w:szCs w:val="21"/>
        </w:rPr>
      </w:pPr>
      <w:r w:rsidRPr="0087466E">
        <w:rPr>
          <w:b/>
          <w:bCs/>
          <w:sz w:val="21"/>
          <w:szCs w:val="21"/>
        </w:rPr>
        <w:t>Candidate Location</w:t>
      </w:r>
      <w:r w:rsidRPr="0087466E">
        <w:rPr>
          <w:sz w:val="21"/>
          <w:szCs w:val="21"/>
        </w:rPr>
        <w:t xml:space="preserve">: </w:t>
      </w:r>
      <w:r w:rsidRPr="0087466E">
        <w:rPr>
          <w:sz w:val="21"/>
          <w:szCs w:val="21"/>
        </w:rPr>
        <w:t>Dallas, TX</w:t>
      </w:r>
    </w:p>
    <w:p w14:paraId="0571F5AD" w14:textId="730E5935" w:rsidR="0087466E" w:rsidRDefault="0087466E" w:rsidP="0087466E">
      <w:pPr>
        <w:spacing w:after="0" w:line="240" w:lineRule="auto"/>
        <w:jc w:val="center"/>
        <w:rPr>
          <w:b/>
          <w:bCs/>
          <w:sz w:val="28"/>
          <w:szCs w:val="28"/>
        </w:rPr>
      </w:pPr>
      <w:proofErr w:type="spellStart"/>
      <w:r w:rsidRPr="0087466E">
        <w:rPr>
          <w:b/>
          <w:bCs/>
          <w:sz w:val="28"/>
          <w:szCs w:val="28"/>
        </w:rPr>
        <w:t>Pitcheswara</w:t>
      </w:r>
      <w:proofErr w:type="spellEnd"/>
      <w:r w:rsidRPr="0087466E">
        <w:rPr>
          <w:b/>
          <w:bCs/>
          <w:sz w:val="28"/>
          <w:szCs w:val="28"/>
        </w:rPr>
        <w:t xml:space="preserve"> </w:t>
      </w:r>
      <w:proofErr w:type="spellStart"/>
      <w:r w:rsidRPr="0087466E">
        <w:rPr>
          <w:b/>
          <w:bCs/>
          <w:sz w:val="28"/>
          <w:szCs w:val="28"/>
        </w:rPr>
        <w:t>rao</w:t>
      </w:r>
      <w:proofErr w:type="spellEnd"/>
      <w:r w:rsidRPr="0087466E">
        <w:rPr>
          <w:b/>
          <w:bCs/>
          <w:sz w:val="28"/>
          <w:szCs w:val="28"/>
        </w:rPr>
        <w:t xml:space="preserve"> </w:t>
      </w:r>
      <w:proofErr w:type="spellStart"/>
      <w:r w:rsidRPr="0087466E">
        <w:rPr>
          <w:b/>
          <w:bCs/>
          <w:sz w:val="28"/>
          <w:szCs w:val="28"/>
        </w:rPr>
        <w:t>Gandarapu</w:t>
      </w:r>
      <w:proofErr w:type="spellEnd"/>
    </w:p>
    <w:p w14:paraId="32487FDD" w14:textId="1FCB60D8" w:rsidR="0087466E" w:rsidRPr="0087466E" w:rsidRDefault="0087466E" w:rsidP="0087466E">
      <w:pPr>
        <w:spacing w:after="0" w:line="240" w:lineRule="auto"/>
        <w:jc w:val="center"/>
        <w:rPr>
          <w:b/>
          <w:bCs/>
          <w:sz w:val="28"/>
          <w:szCs w:val="28"/>
        </w:rPr>
      </w:pPr>
      <w:r>
        <w:rPr>
          <w:b/>
          <w:bCs/>
          <w:sz w:val="28"/>
          <w:szCs w:val="28"/>
        </w:rPr>
        <w:t>SAP FICO</w:t>
      </w:r>
    </w:p>
    <w:p w14:paraId="406BBC70" w14:textId="77777777" w:rsidR="006B0865" w:rsidRPr="006B0865" w:rsidRDefault="006B0865" w:rsidP="006B0865">
      <w:pPr>
        <w:spacing w:after="0" w:line="240" w:lineRule="auto"/>
        <w:jc w:val="both"/>
        <w:rPr>
          <w:rFonts w:ascii="Calibri" w:hAnsi="Calibri" w:cs="Calibri"/>
        </w:rPr>
      </w:pPr>
    </w:p>
    <w:p w14:paraId="6E3075F0" w14:textId="220ABE57" w:rsidR="006B0865" w:rsidRPr="006B0865" w:rsidRDefault="006B0865" w:rsidP="006B0865">
      <w:pPr>
        <w:pBdr>
          <w:bottom w:val="single" w:sz="4" w:space="1" w:color="auto"/>
        </w:pBdr>
        <w:spacing w:after="0" w:line="240" w:lineRule="auto"/>
        <w:jc w:val="both"/>
        <w:rPr>
          <w:rFonts w:ascii="Calibri" w:hAnsi="Calibri" w:cs="Calibri"/>
          <w:b/>
          <w:bCs/>
        </w:rPr>
      </w:pPr>
      <w:r w:rsidRPr="006B0865">
        <w:rPr>
          <w:rFonts w:ascii="Calibri" w:hAnsi="Calibri" w:cs="Calibri"/>
          <w:b/>
          <w:bCs/>
        </w:rPr>
        <w:t>PROFESSIONAL SUMMARY:</w:t>
      </w:r>
    </w:p>
    <w:p w14:paraId="6773E3D7" w14:textId="57BC4F06"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SAP FICO Professional with </w:t>
      </w:r>
      <w:r w:rsidRPr="006B0865">
        <w:rPr>
          <w:rFonts w:ascii="Calibri" w:hAnsi="Calibri" w:cs="Calibri"/>
        </w:rPr>
        <w:t>9</w:t>
      </w:r>
      <w:r w:rsidRPr="006B0865">
        <w:rPr>
          <w:rFonts w:ascii="Calibri" w:hAnsi="Calibri" w:cs="Calibri"/>
        </w:rPr>
        <w:t xml:space="preserve"> years of Functional and Consulting experience in SAP S/4 HANA and ECC with exposure to various industries like Manufacturing, Retail, Utilities, Real estate, banking, by providing E2E consulting and technical solutions upon analyzing the requirements, implementation, support, roll outs and data migrations, system integrations to various business processes. </w:t>
      </w:r>
    </w:p>
    <w:p w14:paraId="63F89F5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1 Implementation, 2 support and 2 Rollout with strong configuration and development skills in FICO.</w:t>
      </w:r>
    </w:p>
    <w:p w14:paraId="5405F6E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Experienced in End-to-End full life cycle SAP implementations.</w:t>
      </w:r>
    </w:p>
    <w:p w14:paraId="03DE6A32" w14:textId="73D7A33E"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SAP Certified Application Professional - Financials in SAP S/4HANA for SAP ERP Finance Experts in SAP S/4HANA, experienced IT and Functional Professional with a demonstrated history of working in the Financial Services Industry. Skilled in IT Business Analysis, SAP FI Implementation, SAP S/4HANA Cloud Platform, SAP S/4HANA </w:t>
      </w:r>
      <w:r w:rsidRPr="006B0865">
        <w:rPr>
          <w:rFonts w:ascii="Calibri" w:hAnsi="Calibri" w:cs="Calibri"/>
        </w:rPr>
        <w:t>On-premises</w:t>
      </w:r>
      <w:r w:rsidRPr="006B0865">
        <w:rPr>
          <w:rFonts w:ascii="Calibri" w:hAnsi="Calibri" w:cs="Calibri"/>
        </w:rPr>
        <w:t xml:space="preserve"> and SAP </w:t>
      </w:r>
      <w:r w:rsidRPr="006B0865">
        <w:rPr>
          <w:rFonts w:ascii="Calibri" w:hAnsi="Calibri" w:cs="Calibri"/>
        </w:rPr>
        <w:t>Read soft</w:t>
      </w:r>
      <w:r w:rsidRPr="006B0865">
        <w:rPr>
          <w:rFonts w:ascii="Calibri" w:hAnsi="Calibri" w:cs="Calibri"/>
        </w:rPr>
        <w:t>.</w:t>
      </w:r>
    </w:p>
    <w:p w14:paraId="069CA4F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Having good experience in handling interface and IDOC process </w:t>
      </w:r>
    </w:p>
    <w:p w14:paraId="4271059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Preparation of functional specification design and interacted with technical team for different RICEFW (reports, interfaces, conversion, enhancements, forms, workflows objects).</w:t>
      </w:r>
    </w:p>
    <w:p w14:paraId="04F09A13"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AS-IS study, TO-BE analysis, gap analysis, business process re-engineering, configuration, and modifications to suit the client's requirements, user documentation and user training and making Go live of the projects. </w:t>
      </w:r>
    </w:p>
    <w:p w14:paraId="1D537610" w14:textId="2FBA20D6"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Implementation of SAP FICO module which includes General Ledger Accounting, Accounts Receivable (Dunning Program) , Accounts Payable (Automatic Payment Program), Assets Accounting and Electronic Bank Statements (MT940), Interfaces(Concur, </w:t>
      </w:r>
      <w:r w:rsidRPr="006B0865">
        <w:rPr>
          <w:rFonts w:ascii="Calibri" w:hAnsi="Calibri" w:cs="Calibri"/>
        </w:rPr>
        <w:t>Read soft</w:t>
      </w:r>
      <w:r w:rsidRPr="006B0865">
        <w:rPr>
          <w:rFonts w:ascii="Calibri" w:hAnsi="Calibri" w:cs="Calibri"/>
        </w:rPr>
        <w:t>), Treasury and Risk Management, Cash and Liquidity Management,</w:t>
      </w:r>
    </w:p>
    <w:p w14:paraId="25E50F4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Cost Center Accounting, Internal Orders, Profit Center Accounting, Product Costing and</w:t>
      </w:r>
    </w:p>
    <w:p w14:paraId="5F877A2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Profitability Analysis (CO- PA). </w:t>
      </w:r>
    </w:p>
    <w:p w14:paraId="6B66B4F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Analyze Client's requirements; get Approval and Completes Customizing developments and transport the same to Production environment.</w:t>
      </w:r>
    </w:p>
    <w:p w14:paraId="5E3A20E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Extensively working in developing functional specifications for RICEFW (Reports, Interfaces, Conversions, Enhancements, Forms and Workflow) objects.</w:t>
      </w:r>
    </w:p>
    <w:p w14:paraId="770E2E3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in functional acceptance test and designed test script part of Unit Testing and Integration testing.</w:t>
      </w:r>
    </w:p>
    <w:p w14:paraId="760EDE9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Working with ABAP, Basis and BW teams in design and implementation of SAP FICO functionalities. </w:t>
      </w:r>
    </w:p>
    <w:p w14:paraId="337D800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on migration of G/L Accounts master data, Customer master data and Vendor master data from legacy systems using LSMW and standard programs.</w:t>
      </w:r>
    </w:p>
    <w:p w14:paraId="70A633AF"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Involved in the creation of Functional Specifications to develop new Z reports as per the client requirement. </w:t>
      </w:r>
    </w:p>
    <w:p w14:paraId="3319ACE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Part of the production support team to resolve SAP production defects within SLA. </w:t>
      </w:r>
    </w:p>
    <w:p w14:paraId="7B0BA66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Worked on gathering requirements and prepared </w:t>
      </w:r>
      <w:proofErr w:type="gramStart"/>
      <w:r w:rsidRPr="006B0865">
        <w:rPr>
          <w:rFonts w:ascii="Calibri" w:hAnsi="Calibri" w:cs="Calibri"/>
        </w:rPr>
        <w:t>FD’s</w:t>
      </w:r>
      <w:proofErr w:type="gramEnd"/>
      <w:r w:rsidRPr="006B0865">
        <w:rPr>
          <w:rFonts w:ascii="Calibri" w:hAnsi="Calibri" w:cs="Calibri"/>
        </w:rPr>
        <w:t xml:space="preserve"> for the same.</w:t>
      </w:r>
    </w:p>
    <w:p w14:paraId="08FAF6D7"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Configured Accounts payable (A/P) and Accounts receivable (A/R) using best practices, custom interfaces, user-exits enhancements for USA and Canada.</w:t>
      </w:r>
    </w:p>
    <w:p w14:paraId="14D29B5B" w14:textId="1EDC45B0" w:rsidR="00C2073D"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Configured settings for FI-MM integration for the workflow of Procure to Pay Cycle and worked closely with SD Consultants for integration of FI-SD Accounts Receivable(AR) with SD for the Order to Cash cycle. SAP</w:t>
      </w:r>
    </w:p>
    <w:p w14:paraId="4A84052F" w14:textId="77777777" w:rsidR="006B0865" w:rsidRPr="006B0865" w:rsidRDefault="006B0865" w:rsidP="006B0865">
      <w:pPr>
        <w:spacing w:after="0" w:line="240" w:lineRule="auto"/>
        <w:jc w:val="both"/>
        <w:rPr>
          <w:rFonts w:ascii="Calibri" w:hAnsi="Calibri" w:cs="Calibri"/>
        </w:rPr>
      </w:pPr>
    </w:p>
    <w:p w14:paraId="198C4454" w14:textId="5BC5D6E0" w:rsidR="006B0865" w:rsidRPr="006B0865" w:rsidRDefault="006B0865" w:rsidP="006B0865">
      <w:pPr>
        <w:pBdr>
          <w:bottom w:val="single" w:sz="4" w:space="1" w:color="auto"/>
        </w:pBdr>
        <w:spacing w:after="0" w:line="240" w:lineRule="auto"/>
        <w:jc w:val="both"/>
        <w:rPr>
          <w:rFonts w:ascii="Calibri" w:hAnsi="Calibri" w:cs="Calibri"/>
          <w:b/>
          <w:bCs/>
        </w:rPr>
      </w:pPr>
      <w:r w:rsidRPr="006B0865">
        <w:rPr>
          <w:rFonts w:ascii="Calibri" w:hAnsi="Calibri" w:cs="Calibri"/>
          <w:b/>
          <w:bCs/>
        </w:rPr>
        <w:t>CERTIFICATIONS:</w:t>
      </w:r>
    </w:p>
    <w:p w14:paraId="3D6F0BBB" w14:textId="7D78E1C2"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Certified SAP FICO module.</w:t>
      </w:r>
    </w:p>
    <w:p w14:paraId="3AFCBC67" w14:textId="6821CC57" w:rsid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3 Years Article ship Experience in Accounts, Taxation and Audits.</w:t>
      </w:r>
    </w:p>
    <w:p w14:paraId="7BBC8178" w14:textId="77777777" w:rsidR="008F4393" w:rsidRPr="006B0865" w:rsidRDefault="008F4393" w:rsidP="008F4393">
      <w:pPr>
        <w:pStyle w:val="ListParagraph"/>
        <w:spacing w:after="0" w:line="240" w:lineRule="auto"/>
        <w:jc w:val="both"/>
        <w:rPr>
          <w:rFonts w:ascii="Calibri" w:hAnsi="Calibri" w:cs="Calibri"/>
        </w:rPr>
      </w:pPr>
    </w:p>
    <w:p w14:paraId="5AD6044D" w14:textId="0D9C68EC" w:rsidR="006B0865" w:rsidRPr="006B0865" w:rsidRDefault="006B0865" w:rsidP="006B0865">
      <w:pPr>
        <w:pBdr>
          <w:bottom w:val="single" w:sz="4" w:space="1" w:color="auto"/>
        </w:pBdr>
        <w:spacing w:after="0" w:line="240" w:lineRule="auto"/>
        <w:jc w:val="both"/>
        <w:rPr>
          <w:rFonts w:ascii="Calibri" w:hAnsi="Calibri" w:cs="Calibri"/>
          <w:b/>
          <w:bCs/>
        </w:rPr>
      </w:pPr>
      <w:r w:rsidRPr="006B0865">
        <w:rPr>
          <w:rFonts w:ascii="Calibri" w:hAnsi="Calibri" w:cs="Calibri"/>
          <w:b/>
          <w:bCs/>
        </w:rPr>
        <w:t>TECHNICAL SKILLS:</w:t>
      </w:r>
    </w:p>
    <w:p w14:paraId="77886BF2" w14:textId="77777777" w:rsidR="006B0865" w:rsidRPr="006B0865" w:rsidRDefault="006B0865" w:rsidP="006B0865">
      <w:pPr>
        <w:spacing w:after="0" w:line="240" w:lineRule="auto"/>
        <w:jc w:val="both"/>
        <w:rPr>
          <w:rFonts w:ascii="Calibri" w:hAnsi="Calibri" w:cs="Calibri"/>
        </w:rPr>
      </w:pPr>
      <w:r w:rsidRPr="006B0865">
        <w:rPr>
          <w:rFonts w:ascii="Calibri" w:hAnsi="Calibri" w:cs="Calibri"/>
        </w:rPr>
        <w:t>ERP: SAP R/2, R/3 versions, ECC 5.0, ECC 6.0</w:t>
      </w:r>
    </w:p>
    <w:p w14:paraId="21A42EAB" w14:textId="780A5C73" w:rsidR="006B0865" w:rsidRPr="006B0865" w:rsidRDefault="006B0865" w:rsidP="006B0865">
      <w:pPr>
        <w:spacing w:after="0" w:line="240" w:lineRule="auto"/>
        <w:jc w:val="both"/>
        <w:rPr>
          <w:rFonts w:ascii="Calibri" w:hAnsi="Calibri" w:cs="Calibri"/>
        </w:rPr>
      </w:pPr>
      <w:r w:rsidRPr="006B0865">
        <w:rPr>
          <w:rFonts w:ascii="Calibri" w:hAnsi="Calibri" w:cs="Calibri"/>
        </w:rPr>
        <w:lastRenderedPageBreak/>
        <w:t xml:space="preserve">SAP FI -GL, AR, AP, RE-FX, SAP -AA, FI- BL/TR SAP- COPA </w:t>
      </w:r>
    </w:p>
    <w:p w14:paraId="1C1D2ECA" w14:textId="4089A728" w:rsidR="006B0865" w:rsidRPr="006B0865" w:rsidRDefault="006B0865" w:rsidP="006B0865">
      <w:pPr>
        <w:spacing w:after="0" w:line="240" w:lineRule="auto"/>
        <w:jc w:val="both"/>
        <w:rPr>
          <w:rFonts w:ascii="Calibri" w:hAnsi="Calibri" w:cs="Calibri"/>
        </w:rPr>
      </w:pPr>
      <w:r w:rsidRPr="006B0865">
        <w:rPr>
          <w:rFonts w:ascii="Calibri" w:hAnsi="Calibri" w:cs="Calibri"/>
        </w:rPr>
        <w:t>SAP RE-FX _ Assert accounting / Flexible Real Estate Management</w:t>
      </w:r>
    </w:p>
    <w:p w14:paraId="4B5EF53F" w14:textId="7BDE86D0" w:rsidR="006B0865" w:rsidRPr="006B0865" w:rsidRDefault="006B0865" w:rsidP="006B0865">
      <w:pPr>
        <w:spacing w:after="0" w:line="240" w:lineRule="auto"/>
        <w:jc w:val="both"/>
        <w:rPr>
          <w:rFonts w:ascii="Calibri" w:hAnsi="Calibri" w:cs="Calibri"/>
        </w:rPr>
      </w:pPr>
      <w:r w:rsidRPr="006B0865">
        <w:rPr>
          <w:rFonts w:ascii="Calibri" w:hAnsi="Calibri" w:cs="Calibri"/>
          <w:b/>
          <w:bCs/>
        </w:rPr>
        <w:t>Modules:</w:t>
      </w:r>
      <w:r w:rsidRPr="006B0865">
        <w:rPr>
          <w:rFonts w:ascii="Calibri" w:hAnsi="Calibri" w:cs="Calibri"/>
        </w:rPr>
        <w:t xml:space="preserve"> SAP FI-CO/ SAP RE_FX/ SAP SD/MM</w:t>
      </w:r>
    </w:p>
    <w:p w14:paraId="14F35ADD" w14:textId="77777777" w:rsidR="006B0865" w:rsidRPr="006B0865" w:rsidRDefault="006B0865" w:rsidP="006B0865">
      <w:pPr>
        <w:spacing w:after="0" w:line="240" w:lineRule="auto"/>
        <w:jc w:val="both"/>
        <w:rPr>
          <w:rFonts w:ascii="Calibri" w:hAnsi="Calibri" w:cs="Calibri"/>
        </w:rPr>
      </w:pPr>
      <w:r w:rsidRPr="006B0865">
        <w:rPr>
          <w:rFonts w:ascii="Calibri" w:hAnsi="Calibri" w:cs="Calibri"/>
          <w:b/>
          <w:bCs/>
        </w:rPr>
        <w:t>Data Base:</w:t>
      </w:r>
      <w:r w:rsidRPr="006B0865">
        <w:rPr>
          <w:rFonts w:ascii="Calibri" w:hAnsi="Calibri" w:cs="Calibri"/>
        </w:rPr>
        <w:t xml:space="preserve"> MS Access, Oracle, ORACLE i13, SAGE 500 &amp; MASS 500, QUBE and Horizon (CRE), Yardi</w:t>
      </w:r>
    </w:p>
    <w:p w14:paraId="522F6F4F" w14:textId="22E6DF3D" w:rsidR="006B0865" w:rsidRPr="006B0865" w:rsidRDefault="006B0865" w:rsidP="006B0865">
      <w:pPr>
        <w:spacing w:after="0" w:line="240" w:lineRule="auto"/>
        <w:jc w:val="both"/>
        <w:rPr>
          <w:rFonts w:ascii="Calibri" w:hAnsi="Calibri" w:cs="Calibri"/>
        </w:rPr>
      </w:pPr>
      <w:r w:rsidRPr="006B0865">
        <w:rPr>
          <w:rFonts w:ascii="Calibri" w:hAnsi="Calibri" w:cs="Calibri"/>
          <w:b/>
          <w:bCs/>
        </w:rPr>
        <w:t>Tools:</w:t>
      </w:r>
      <w:r w:rsidRPr="006B0865">
        <w:rPr>
          <w:rFonts w:ascii="Calibri" w:hAnsi="Calibri" w:cs="Calibri"/>
        </w:rPr>
        <w:t xml:space="preserve"> MS-Word, MS-Excel, MS- Power point, MS project.</w:t>
      </w:r>
    </w:p>
    <w:p w14:paraId="6B2B6DC8" w14:textId="77777777" w:rsidR="006B0865" w:rsidRPr="006B0865" w:rsidRDefault="006B0865" w:rsidP="006B0865">
      <w:pPr>
        <w:spacing w:after="0" w:line="240" w:lineRule="auto"/>
        <w:jc w:val="both"/>
        <w:rPr>
          <w:rFonts w:ascii="Calibri" w:hAnsi="Calibri" w:cs="Calibri"/>
        </w:rPr>
      </w:pPr>
    </w:p>
    <w:p w14:paraId="5EC75DB9" w14:textId="1BE633BC" w:rsidR="006B0865" w:rsidRPr="006B0865" w:rsidRDefault="006B0865" w:rsidP="006B0865">
      <w:pPr>
        <w:pBdr>
          <w:bottom w:val="single" w:sz="4" w:space="1" w:color="auto"/>
        </w:pBdr>
        <w:spacing w:after="0" w:line="240" w:lineRule="auto"/>
        <w:jc w:val="both"/>
        <w:rPr>
          <w:rFonts w:ascii="Calibri" w:hAnsi="Calibri" w:cs="Calibri"/>
          <w:b/>
          <w:bCs/>
        </w:rPr>
      </w:pPr>
      <w:r w:rsidRPr="006B0865">
        <w:rPr>
          <w:rFonts w:ascii="Calibri" w:hAnsi="Calibri" w:cs="Calibri"/>
          <w:b/>
          <w:bCs/>
        </w:rPr>
        <w:t>Core Skills:</w:t>
      </w:r>
    </w:p>
    <w:p w14:paraId="07154DF1"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SAP FICO configuration and customizing</w:t>
      </w:r>
    </w:p>
    <w:p w14:paraId="575BBF29"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Ability to configure and customize the system.</w:t>
      </w:r>
    </w:p>
    <w:p w14:paraId="75C172F7"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Excellent troubleshooting and problem-solving skills.</w:t>
      </w:r>
    </w:p>
    <w:p w14:paraId="19645D3A"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In depth understanding of the financial and controlling module</w:t>
      </w:r>
    </w:p>
    <w:p w14:paraId="3A593856"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Ability to manage multiple projects.</w:t>
      </w:r>
    </w:p>
    <w:p w14:paraId="0BD312E9"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Strong interpersonal and communication skills</w:t>
      </w:r>
    </w:p>
    <w:p w14:paraId="3B893C0D"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Experienced in debugging and resolving financial and controlling related issues.</w:t>
      </w:r>
    </w:p>
    <w:p w14:paraId="1AD19C89" w14:textId="77777777" w:rsidR="006B0865" w:rsidRPr="006B0865" w:rsidRDefault="006B0865" w:rsidP="006B0865">
      <w:pPr>
        <w:pStyle w:val="ListParagraph"/>
        <w:numPr>
          <w:ilvl w:val="0"/>
          <w:numId w:val="2"/>
        </w:numPr>
        <w:spacing w:after="0" w:line="240" w:lineRule="auto"/>
        <w:jc w:val="both"/>
        <w:rPr>
          <w:rFonts w:ascii="Calibri" w:hAnsi="Calibri" w:cs="Calibri"/>
        </w:rPr>
      </w:pPr>
      <w:r w:rsidRPr="006B0865">
        <w:rPr>
          <w:rFonts w:ascii="Calibri" w:hAnsi="Calibri" w:cs="Calibri"/>
        </w:rPr>
        <w:t>SAP FICO Configuration, Testing, and Implementation</w:t>
      </w:r>
    </w:p>
    <w:p w14:paraId="2CA41EC1" w14:textId="2D5862F0" w:rsidR="006B0865" w:rsidRPr="006B0865" w:rsidRDefault="006B0865" w:rsidP="006B0865">
      <w:pPr>
        <w:pBdr>
          <w:bottom w:val="single" w:sz="4" w:space="1" w:color="auto"/>
        </w:pBdr>
        <w:spacing w:after="0" w:line="240" w:lineRule="auto"/>
        <w:jc w:val="both"/>
        <w:rPr>
          <w:rFonts w:ascii="Calibri" w:hAnsi="Calibri" w:cs="Calibri"/>
          <w:b/>
          <w:bCs/>
        </w:rPr>
      </w:pPr>
      <w:r w:rsidRPr="006B0865">
        <w:rPr>
          <w:rFonts w:ascii="Calibri" w:hAnsi="Calibri" w:cs="Calibri"/>
          <w:b/>
          <w:bCs/>
        </w:rPr>
        <w:t>Professional Experience:</w:t>
      </w:r>
    </w:p>
    <w:p w14:paraId="68B750EC" w14:textId="1C67FE3B"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Lowe’s companies, </w:t>
      </w:r>
      <w:r w:rsidRPr="006B0865">
        <w:rPr>
          <w:rFonts w:ascii="Calibri" w:hAnsi="Calibri" w:cs="Calibri"/>
          <w:b/>
          <w:bCs/>
        </w:rPr>
        <w:t>Inc</w:t>
      </w:r>
      <w:r w:rsidRPr="006B0865">
        <w:rPr>
          <w:rFonts w:ascii="Calibri" w:hAnsi="Calibri" w:cs="Calibri"/>
          <w:b/>
          <w:bCs/>
        </w:rPr>
        <w:t xml:space="preserve"> </w:t>
      </w:r>
      <w:r w:rsidRPr="006B0865">
        <w:rPr>
          <w:rFonts w:ascii="Calibri" w:hAnsi="Calibri" w:cs="Calibri"/>
          <w:b/>
          <w:bCs/>
        </w:rPr>
        <w:t xml:space="preserve"> - </w:t>
      </w:r>
      <w:r w:rsidRPr="006B0865">
        <w:rPr>
          <w:rFonts w:ascii="Calibri" w:hAnsi="Calibri" w:cs="Calibri"/>
          <w:b/>
          <w:bCs/>
        </w:rPr>
        <w:t xml:space="preserve">Dallas, Texas                </w:t>
      </w:r>
      <w:r w:rsidRPr="006B0865">
        <w:rPr>
          <w:rFonts w:ascii="Calibri" w:hAnsi="Calibri" w:cs="Calibri"/>
          <w:b/>
          <w:bCs/>
        </w:rPr>
        <w:t xml:space="preserve">                                                                                                     </w:t>
      </w:r>
      <w:r w:rsidRPr="006B0865">
        <w:rPr>
          <w:rFonts w:ascii="Calibri" w:hAnsi="Calibri" w:cs="Calibri"/>
          <w:b/>
          <w:bCs/>
        </w:rPr>
        <w:t xml:space="preserve">Dec 2022-Present                                                                                                                                                                                                                                                </w:t>
      </w:r>
    </w:p>
    <w:p w14:paraId="4CF7556B" w14:textId="77777777"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SAP FI-CO functional consultant </w:t>
      </w:r>
    </w:p>
    <w:p w14:paraId="230DAA43" w14:textId="77777777" w:rsidR="006B0865" w:rsidRPr="008F4393" w:rsidRDefault="006B0865" w:rsidP="008F4393">
      <w:pPr>
        <w:pStyle w:val="ListParagraph"/>
        <w:numPr>
          <w:ilvl w:val="0"/>
          <w:numId w:val="10"/>
        </w:numPr>
        <w:spacing w:after="0" w:line="240" w:lineRule="auto"/>
        <w:jc w:val="both"/>
        <w:rPr>
          <w:rFonts w:ascii="Calibri" w:hAnsi="Calibri" w:cs="Calibri"/>
        </w:rPr>
      </w:pPr>
      <w:r w:rsidRPr="008F4393">
        <w:rPr>
          <w:rFonts w:ascii="Calibri" w:hAnsi="Calibri" w:cs="Calibri"/>
        </w:rPr>
        <w:t xml:space="preserve">Providing 24x7 support for all the production systems in large and complex SAP landscape, Timely and effective decision-making &amp; coordinating with onsite team to discuss about ticket resolution. </w:t>
      </w:r>
    </w:p>
    <w:p w14:paraId="5E4986D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Coordinating with cross module (P2P, OTC, Basis, and ABAP) teams to ensure that the service calls (tickets) are resolved within SLA. </w:t>
      </w:r>
    </w:p>
    <w:p w14:paraId="45C77A7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Creation of New Corporate Entities {Company Codes} and successfully rolled into Production system after successfully tested by Business.</w:t>
      </w:r>
    </w:p>
    <w:p w14:paraId="10B116B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Creation/Change of Master Data &amp; Resolving Master data issues: House Banks, GL Accounts, Vendor &amp; Customer Accounts, Asset, Cost element, Cost center, Internal orders, Profit Centers. </w:t>
      </w:r>
    </w:p>
    <w:p w14:paraId="74C075B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Handling Dunning, Account statements, Collections Management &amp; Dispute Management Issues. </w:t>
      </w:r>
    </w:p>
    <w:p w14:paraId="1671D40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Creation of New Tax Codes, New Currency in the SAP System, do the required Changes in the Account Statements, Remittance Advises.</w:t>
      </w:r>
    </w:p>
    <w:p w14:paraId="27DF56C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Creation of New WHT &amp; Extended WHT Configuration to the new corporate entities and do the required a change to existing corporate entities. </w:t>
      </w:r>
    </w:p>
    <w:p w14:paraId="3E10C20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Handling Treasury Service requests like IHC, Cash Concentration, Search string &amp; F110 Automatic Payment program &amp; F111 &amp; F150. </w:t>
      </w:r>
    </w:p>
    <w:p w14:paraId="23F11137"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Deletion of Duplicate Bank Statements from Production system and assisting business team to reloading the correct statements in System. </w:t>
      </w:r>
    </w:p>
    <w:p w14:paraId="722E301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 the software business requirements. Design and develop the S/4 HANA system in a project team, supported by expert system.</w:t>
      </w:r>
    </w:p>
    <w:p w14:paraId="70F6C1C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Test assist in development of test scripts.</w:t>
      </w:r>
    </w:p>
    <w:p w14:paraId="45750C1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Finalize the configuration and support solutions.</w:t>
      </w:r>
    </w:p>
    <w:p w14:paraId="365EBB7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Handling PO, GR &amp; MIRO issues &amp; Resolving FI-MM &amp; FI-SD Integration &amp; IDOC’s requests. </w:t>
      </w:r>
    </w:p>
    <w:p w14:paraId="6B4B3CB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Working with Different application tools teams like MS-Market, MS-Invoice, MS-Inquire &amp; Bank Application teams to resolve the issues related to PO, Invoice &amp; EBS Statements.</w:t>
      </w:r>
    </w:p>
    <w:p w14:paraId="4064386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Responsibilities to Lead Team i.e., Training to new members and updating new processes and developments in SAP &amp; allocating the Service requests to team. </w:t>
      </w:r>
    </w:p>
    <w:p w14:paraId="5FD59D9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Conducting training sessions &amp; arranging KT Sessions and taking interviews with new members. </w:t>
      </w:r>
    </w:p>
    <w:p w14:paraId="210C7F1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Support Project co-ordination activities, status reporting, analysis of data related to projects &amp; attending Client Meetings</w:t>
      </w:r>
    </w:p>
    <w:p w14:paraId="7774037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Reviewed all expenses reports for accuracy and proper expenses discloser.</w:t>
      </w:r>
    </w:p>
    <w:p w14:paraId="38B51CCF"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Compile statical data for monthly and quarterly reporting and maintain statical dashboards and reports. </w:t>
      </w:r>
    </w:p>
    <w:p w14:paraId="171EF65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lastRenderedPageBreak/>
        <w:t>Identifies process and controls improvements within the group's financial reporting process and implementing best practice.</w:t>
      </w:r>
    </w:p>
    <w:p w14:paraId="19DDF40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Hands on experience of using and operating SAP/BCS systems and proficiency with MS Word, advanced Excel, Outlook, and PowerPoint</w:t>
      </w:r>
    </w:p>
    <w:p w14:paraId="72E66FE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Manages the Group Reporting team’s work in respect of financial reporting, co-ordination of the earnings release, management of HFM and Clarity FSR systems and various project work.</w:t>
      </w:r>
    </w:p>
    <w:p w14:paraId="0D5FCAD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Performs the monthly review of the consolidated financial statements and ensures the monthly consolidation process is carried out in accordance with standard procedures.</w:t>
      </w:r>
    </w:p>
    <w:p w14:paraId="2EF5260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Scenario identification, Configuration, Base system configuration and testing</w:t>
      </w:r>
    </w:p>
    <w:p w14:paraId="0DC06317"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﻿﻿Identify RAR relevant data from source for Order/Contract items, Fulfillment items and Invoice (planned and actual) item.</w:t>
      </w:r>
    </w:p>
    <w:p w14:paraId="28A6119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﻿﻿Design functionality of source data extraction and transformation into SAP RAR acceptable format from 7 different sources</w:t>
      </w:r>
    </w:p>
    <w:p w14:paraId="05FDBC7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﻿﻿Testing plan and test scripts development and testing</w:t>
      </w:r>
    </w:p>
    <w:p w14:paraId="72336583"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﻿﻿Functional Design of interfaces into SAP RAR from third party system and assist tech team with technical design.</w:t>
      </w:r>
    </w:p>
    <w:p w14:paraId="38CA355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﻿﻿Provided technical support for Revenue Accounting and Reporting applications.</w:t>
      </w:r>
    </w:p>
    <w:p w14:paraId="406D5A65" w14:textId="5B7CDA37"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Configuration and Integration of SAP RAR with SAP Sales and Distribution and for external data upload</w:t>
      </w:r>
      <w:r>
        <w:rPr>
          <w:rFonts w:ascii="Calibri" w:hAnsi="Calibri" w:cs="Calibri"/>
        </w:rPr>
        <w:t>.</w:t>
      </w:r>
    </w:p>
    <w:p w14:paraId="3CE23BD2" w14:textId="77777777" w:rsidR="006B0865" w:rsidRDefault="006B0865" w:rsidP="006B0865">
      <w:pPr>
        <w:spacing w:after="0" w:line="240" w:lineRule="auto"/>
        <w:jc w:val="both"/>
        <w:rPr>
          <w:rFonts w:ascii="Calibri" w:hAnsi="Calibri" w:cs="Calibri"/>
        </w:rPr>
      </w:pPr>
    </w:p>
    <w:p w14:paraId="1430FE7C" w14:textId="648C903B"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TCS   Tata Consultancy Services </w:t>
      </w:r>
      <w:r w:rsidRPr="006B0865">
        <w:rPr>
          <w:rFonts w:ascii="Calibri" w:hAnsi="Calibri" w:cs="Calibri"/>
          <w:b/>
          <w:bCs/>
        </w:rPr>
        <w:t xml:space="preserve"> </w:t>
      </w:r>
      <w:r w:rsidRPr="006B0865">
        <w:rPr>
          <w:rFonts w:ascii="Calibri" w:hAnsi="Calibri" w:cs="Calibri"/>
          <w:b/>
          <w:bCs/>
        </w:rPr>
        <w:t>BMO (Bank of Montreal)</w:t>
      </w:r>
      <w:r w:rsidRPr="006B0865">
        <w:rPr>
          <w:rFonts w:ascii="Calibri" w:hAnsi="Calibri" w:cs="Calibri"/>
          <w:b/>
          <w:bCs/>
        </w:rPr>
        <w:t xml:space="preserve"> - </w:t>
      </w:r>
      <w:r w:rsidRPr="006B0865">
        <w:rPr>
          <w:rFonts w:ascii="Calibri" w:hAnsi="Calibri" w:cs="Calibri"/>
          <w:b/>
          <w:bCs/>
        </w:rPr>
        <w:t xml:space="preserve">Bangalore, India     </w:t>
      </w:r>
      <w:r w:rsidRPr="006B0865">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t xml:space="preserve">           </w:t>
      </w:r>
      <w:r w:rsidRPr="006B0865">
        <w:rPr>
          <w:rFonts w:ascii="Calibri" w:hAnsi="Calibri" w:cs="Calibri"/>
          <w:b/>
          <w:bCs/>
        </w:rPr>
        <w:t xml:space="preserve">Jul 2021-Jan 2022                                                                                                                                     </w:t>
      </w:r>
    </w:p>
    <w:p w14:paraId="531C89E7" w14:textId="77777777" w:rsidR="006B0865" w:rsidRDefault="006B0865" w:rsidP="006B0865">
      <w:pPr>
        <w:spacing w:after="0" w:line="240" w:lineRule="auto"/>
        <w:jc w:val="both"/>
        <w:rPr>
          <w:rFonts w:ascii="Calibri" w:hAnsi="Calibri" w:cs="Calibri"/>
          <w:b/>
          <w:bCs/>
        </w:rPr>
      </w:pPr>
      <w:r w:rsidRPr="006B0865">
        <w:rPr>
          <w:rFonts w:ascii="Calibri" w:hAnsi="Calibri" w:cs="Calibri"/>
          <w:b/>
          <w:bCs/>
        </w:rPr>
        <w:t xml:space="preserve">SAP FI- CO Consultant.    </w:t>
      </w:r>
    </w:p>
    <w:p w14:paraId="1D80640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Lead the charge in managing a diverse portfolio of 1500 properties with 3700 units spanning across USA &amp; Canada, owning end-to-end responsibility for budgeting, resident relations, and vendor contracts. Deliver comprehensive monthly and quarterly variance reports to expertly manage all operational and management phases. </w:t>
      </w:r>
    </w:p>
    <w:p w14:paraId="618A74C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Innovatively create and maintain a massive file that ensures monthly rent payments are made promptly across three thousand properties. Possess extensive knowledge of commercial real estate in a corporate environment, including real estate finance and corporate accounting implications. </w:t>
      </w:r>
    </w:p>
    <w:p w14:paraId="17ADCE8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Regularly update key stakeholders, including the VP, Real Estate Director, on project status and potential transactions. Implement and manage preventative maintenance schedules to ensure compliance with office lease, building rules, and local occupancy regulations. </w:t>
      </w:r>
    </w:p>
    <w:p w14:paraId="01D8F6A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Skillfully manage real estate lease expirations and other key lease dates and clauses, while providing critical portfolio metrics and performance measurements. Involved in the refinement of monitoring processes for campus infrastructure loads, including UPS, utility power, and chilled water. </w:t>
      </w:r>
    </w:p>
    <w:p w14:paraId="7B7AFD77"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Develop project budgets, support annual facility capital plans, and provide presentations to senior management. Foster strong client relationships and manage conflict resolution. Build and maintain Master Project Schedules to ensure timely project completion. </w:t>
      </w:r>
    </w:p>
    <w:p w14:paraId="385AC32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Develop and implement business strategies, as well as cost-effective facility solutions, standards, and policies that support these strategies.</w:t>
      </w:r>
    </w:p>
    <w:p w14:paraId="0CFDA8E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Designed the process of payment proposal approvals for different payment methods like ACH, Wire, check in A/P.</w:t>
      </w:r>
    </w:p>
    <w:p w14:paraId="7A466C4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modeling of invoice processing, check printing and bank reconciliation process for accounts payables.</w:t>
      </w:r>
    </w:p>
    <w:p w14:paraId="7AB5CED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Responsible for execution of dunning and collection activities for assigned customer/country portfolio following global/regional active reminding guidelines, policies, and procedures, and ensure deliveries meeting requirements defined in service level agreement and KPIs for process efficiency, effectiveness, and quality control.</w:t>
      </w:r>
    </w:p>
    <w:p w14:paraId="2BCDEF1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Organize dunning letters and perform collection calls/mails and document customer contacts results for assigned country/customer portfolios.</w:t>
      </w:r>
    </w:p>
    <w:p w14:paraId="165A3A7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Identify disputes and provide solutions through close collaboration with accounts receivables unit, local credit risk managers and sales or customer service organization of business units.</w:t>
      </w:r>
    </w:p>
    <w:p w14:paraId="1E81E3C3"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Support local Credit Risk Management teams concerning individual/ad hoc requests in dunning activities, dunning strategy, blocked order management and others.</w:t>
      </w:r>
    </w:p>
    <w:p w14:paraId="780B855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Ensure full compliance with global/regional active reminding guidelines, policies and procedures and full achievement of service level and KPI targets.</w:t>
      </w:r>
    </w:p>
    <w:p w14:paraId="6D06F16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lastRenderedPageBreak/>
        <w:t>Ensure all key work processes are followed through automated systems daily. (Dunning’s, statements, invoice copies and customer responses.</w:t>
      </w:r>
    </w:p>
    <w:p w14:paraId="3E671ED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SAP Projects: Ariba Supplier Lifecycle and Performance Management (MM) MDG, Ariba Supply Chain</w:t>
      </w:r>
    </w:p>
    <w:p w14:paraId="1516B05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Collaboration (SCC), SAP Supplier Relationship Management (SRM), SAP Supplier Lifecycle Management (SLC), and procure to pay (P2P), Master data management (MDM), Catalogs.</w:t>
      </w:r>
    </w:p>
    <w:p w14:paraId="2276CC3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﻿﻿Ariba Upstream solutions: Sourcing, Contracts, Supplier information and Performance management</w:t>
      </w:r>
    </w:p>
    <w:p w14:paraId="4285746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﻿﻿Ariba Downstream solutions: Procure to pay (P2P), Catalogs, Contracts, Requisitioning, Ordering, Receiving, Invoicing</w:t>
      </w:r>
    </w:p>
    <w:p w14:paraId="14CFA17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SAP Ariba implementation, support, and Testing.</w:t>
      </w:r>
    </w:p>
    <w:p w14:paraId="7C72D48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Managing 8 member's team, responsible for managing &amp; delivering SAP Ariba, S/4 Hana OTC Direct and Indirect</w:t>
      </w:r>
    </w:p>
    <w:p w14:paraId="5C4F5D7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Implemented an Agile scrum framework for a software development team of nine, resulting in delivery of an eight-week project two weeks ahead of schedule.</w:t>
      </w:r>
    </w:p>
    <w:p w14:paraId="6BC24B5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Provided training and coaching to new team members on Agile best practices and facilitated sprint planning, daily standups, demos, and sprint review meetings.</w:t>
      </w:r>
    </w:p>
    <w:p w14:paraId="17D22F84" w14:textId="77777777"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Developed and implemented guidelines, rules, and polices to manage sprint goals, staffing plans, KPIs, and sprint progress, resulting in a 20% reduction of project blockers.</w:t>
      </w:r>
    </w:p>
    <w:p w14:paraId="01ED2A15" w14:textId="77777777" w:rsidR="006B0865" w:rsidRDefault="006B0865" w:rsidP="006B0865">
      <w:pPr>
        <w:spacing w:after="0" w:line="240" w:lineRule="auto"/>
        <w:jc w:val="both"/>
        <w:rPr>
          <w:rFonts w:ascii="Calibri" w:hAnsi="Calibri" w:cs="Calibri"/>
        </w:rPr>
      </w:pPr>
    </w:p>
    <w:p w14:paraId="11304776" w14:textId="22C045E3"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MSI Services Private Limited </w:t>
      </w:r>
      <w:r w:rsidRPr="006B0865">
        <w:rPr>
          <w:rFonts w:ascii="Calibri" w:hAnsi="Calibri" w:cs="Calibri"/>
          <w:b/>
          <w:bCs/>
        </w:rPr>
        <w:t xml:space="preserve">- </w:t>
      </w:r>
      <w:r w:rsidRPr="006B0865">
        <w:rPr>
          <w:rFonts w:ascii="Calibri" w:hAnsi="Calibri" w:cs="Calibri"/>
          <w:b/>
          <w:bCs/>
        </w:rPr>
        <w:t xml:space="preserve"> Bangalore, India                     </w:t>
      </w:r>
      <w:r w:rsidRPr="006B0865">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6B0865">
        <w:rPr>
          <w:rFonts w:ascii="Calibri" w:hAnsi="Calibri" w:cs="Calibri"/>
          <w:b/>
          <w:bCs/>
        </w:rPr>
        <w:t xml:space="preserve">Jun 2019 – Jun 2021                                                                                                       </w:t>
      </w:r>
    </w:p>
    <w:p w14:paraId="213A973A" w14:textId="77777777" w:rsidR="006B0865" w:rsidRDefault="006B0865" w:rsidP="006B0865">
      <w:pPr>
        <w:spacing w:after="0" w:line="240" w:lineRule="auto"/>
        <w:jc w:val="both"/>
        <w:rPr>
          <w:rFonts w:ascii="Calibri" w:hAnsi="Calibri" w:cs="Calibri"/>
          <w:b/>
          <w:bCs/>
        </w:rPr>
      </w:pPr>
      <w:r w:rsidRPr="006B0865">
        <w:rPr>
          <w:rFonts w:ascii="Calibri" w:hAnsi="Calibri" w:cs="Calibri"/>
          <w:b/>
          <w:bCs/>
        </w:rPr>
        <w:t xml:space="preserve">SAP FICO Consultant        </w:t>
      </w:r>
    </w:p>
    <w:p w14:paraId="2AB1C89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Business process Study and Business Blueprint</w:t>
      </w:r>
    </w:p>
    <w:p w14:paraId="016802F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Preparation of Configuration Documents &amp; User Manuals</w:t>
      </w:r>
    </w:p>
    <w:p w14:paraId="0E46C8F3"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Super User Training Sessions</w:t>
      </w:r>
    </w:p>
    <w:p w14:paraId="4C97D87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Configuration of the Basic settings for Company code like Company, Company codes, Field status groups, Fiscal year Variants, posting periods, document number ranges, account group and setting up document types</w:t>
      </w:r>
    </w:p>
    <w:p w14:paraId="7858F9F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General Ledger: Grouping G/L accounts into various account groups, Creation of reconciliation accounts for accounts receivables and accounts payable.</w:t>
      </w:r>
    </w:p>
    <w:p w14:paraId="0879F33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on Complete Workflow Process (Preparation of Functional Spec and Testing)</w:t>
      </w:r>
    </w:p>
    <w:p w14:paraId="4973417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Configured Cash Journals,</w:t>
      </w:r>
    </w:p>
    <w:p w14:paraId="65A45C6F"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on Correspondence Forms (Preparation of Functional Spec and Testing)</w:t>
      </w:r>
    </w:p>
    <w:p w14:paraId="6D7AEA1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Configured Foreign Currency Revaluation settings.</w:t>
      </w:r>
    </w:p>
    <w:p w14:paraId="1F74219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Configured Financial Statement Version, Document Splitting Settings, Payment Program for outgoing payments for company codes in Accounts Payable.</w:t>
      </w:r>
    </w:p>
    <w:p w14:paraId="4538990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Configuration of GL, Accounts Payable &amp; Accounts Receivable settings</w:t>
      </w:r>
    </w:p>
    <w:p w14:paraId="2752B9B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Asset Accounting Module setup and Configuration</w:t>
      </w:r>
    </w:p>
    <w:p w14:paraId="2BAA9E9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Cost Center Accounting, Profit Center Accounting, and Internal Order.</w:t>
      </w:r>
    </w:p>
    <w:p w14:paraId="4B92877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Cutover strategy. Integration with FI - MM</w:t>
      </w:r>
    </w:p>
    <w:p w14:paraId="4F63585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on LSMW and BDC Program to upload Master data and Transaction data.</w:t>
      </w:r>
    </w:p>
    <w:p w14:paraId="3141BEDA"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Involved in Hyper care support after Go-Live</w:t>
      </w:r>
    </w:p>
    <w:p w14:paraId="42438D9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Monitor the progress and provide updated statuses of Regression testing in preproduction testing.</w:t>
      </w:r>
    </w:p>
    <w:p w14:paraId="349B658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 KT sessions to the team members across all modules; equip them with the details of crucial processes and complex scenarios related to the testing and any new scenarios introduced by client newly.</w:t>
      </w:r>
    </w:p>
    <w:p w14:paraId="48936C3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Strictly adhering to the process guidelines set by the business while handling the data or using the systems across the landscape or infrastructure provided for executing the work.</w:t>
      </w:r>
    </w:p>
    <w:p w14:paraId="5AABA1A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Attend the meetings with the Application Specialists from the business to discuss on the scenarios in place to share the ideas, improvement plans in the process areas when a gap is found in the existing test design or stipulated process adding value to the client.</w:t>
      </w:r>
    </w:p>
    <w:p w14:paraId="05660A9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 various reports to the management for client and team meetings.</w:t>
      </w:r>
    </w:p>
    <w:p w14:paraId="45D17160" w14:textId="6BFB2C09"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Oversee Concur (Travel and Reimbursement System) daily operations, troubleshooting issues, making changes in employee profiles</w:t>
      </w:r>
      <w:r>
        <w:rPr>
          <w:rFonts w:ascii="Calibri" w:hAnsi="Calibri" w:cs="Calibri"/>
        </w:rPr>
        <w:t xml:space="preserve">, </w:t>
      </w:r>
      <w:r w:rsidRPr="006B0865">
        <w:rPr>
          <w:rFonts w:ascii="Calibri" w:hAnsi="Calibri" w:cs="Calibri"/>
        </w:rPr>
        <w:t>designating approvers etc.</w:t>
      </w:r>
    </w:p>
    <w:p w14:paraId="0EF7538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Pre-Pay (Processor) audit in CONCUR Expense.</w:t>
      </w:r>
    </w:p>
    <w:p w14:paraId="414C523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lastRenderedPageBreak/>
        <w:t>﻿Providing navigation support and training on CONCUR Travel and Expense for new hires.</w:t>
      </w:r>
    </w:p>
    <w:p w14:paraId="27FAB83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 department heads with T&amp;E Reporting (COGNOS) Assist the Procurement Program Manager with the Corporate Card Program. supplier relations, and program management</w:t>
      </w:r>
    </w:p>
    <w:p w14:paraId="587AAEB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﻿﻿Handles inquiries and corresponds with users and approvers regarding issues with expense reporting and reimbursement.</w:t>
      </w:r>
    </w:p>
    <w:p w14:paraId="758E537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Create complex JIRA workflows including project workflows, field configurations, screen schemes, permission schemes and notification schemes in JIRA. </w:t>
      </w:r>
    </w:p>
    <w:p w14:paraId="7023D42A"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Manage user permissions to tools according to the needs of projects and teams. </w:t>
      </w:r>
    </w:p>
    <w:p w14:paraId="298F3F6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Lead and provide technical assistance and/or training in using JIRA and Confluence and other tools as identified. </w:t>
      </w:r>
    </w:p>
    <w:p w14:paraId="77810F4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Work closely with other teams to define best practices for using lab tools across the organization and company. </w:t>
      </w:r>
    </w:p>
    <w:p w14:paraId="2D3469C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Test new versions of the tools and plug-ins to ensure compatibility. </w:t>
      </w:r>
    </w:p>
    <w:p w14:paraId="4ECB5767" w14:textId="77777777"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Research and utilize industry methods and techniques.</w:t>
      </w:r>
    </w:p>
    <w:p w14:paraId="2A5F5A7C" w14:textId="77777777" w:rsidR="006B0865" w:rsidRDefault="006B0865" w:rsidP="006B0865">
      <w:pPr>
        <w:spacing w:after="0" w:line="240" w:lineRule="auto"/>
        <w:jc w:val="both"/>
        <w:rPr>
          <w:rFonts w:ascii="Calibri" w:hAnsi="Calibri" w:cs="Calibri"/>
        </w:rPr>
      </w:pPr>
    </w:p>
    <w:p w14:paraId="243825C6" w14:textId="15481776"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DXC Technologies services</w:t>
      </w:r>
      <w:r w:rsidRPr="006B0865">
        <w:rPr>
          <w:rFonts w:ascii="Calibri" w:hAnsi="Calibri" w:cs="Calibri"/>
          <w:b/>
          <w:bCs/>
        </w:rPr>
        <w:t>(</w:t>
      </w:r>
      <w:r w:rsidRPr="006B0865">
        <w:rPr>
          <w:rFonts w:ascii="Calibri" w:hAnsi="Calibri" w:cs="Calibri"/>
          <w:b/>
          <w:bCs/>
        </w:rPr>
        <w:t>Project: Cushman &amp; Wakefield</w:t>
      </w:r>
      <w:r w:rsidRPr="006B0865">
        <w:rPr>
          <w:rFonts w:ascii="Calibri" w:hAnsi="Calibri" w:cs="Calibri"/>
          <w:b/>
          <w:bCs/>
        </w:rPr>
        <w:t xml:space="preserve">)- </w:t>
      </w:r>
      <w:r w:rsidRPr="006B0865">
        <w:rPr>
          <w:rFonts w:ascii="Calibri" w:hAnsi="Calibri" w:cs="Calibri"/>
          <w:b/>
          <w:bCs/>
        </w:rPr>
        <w:t>Bangalore, India.</w:t>
      </w:r>
      <w:r w:rsidRPr="006B0865">
        <w:rPr>
          <w:rFonts w:ascii="Calibri" w:hAnsi="Calibri" w:cs="Calibri"/>
          <w:b/>
          <w:bCs/>
        </w:rPr>
        <w:t xml:space="preserve">                            </w:t>
      </w:r>
      <w:r>
        <w:rPr>
          <w:rFonts w:ascii="Calibri" w:hAnsi="Calibri" w:cs="Calibri"/>
          <w:b/>
          <w:bCs/>
        </w:rPr>
        <w:t xml:space="preserve">         </w:t>
      </w:r>
      <w:r w:rsidRPr="006B0865">
        <w:rPr>
          <w:rFonts w:ascii="Calibri" w:hAnsi="Calibri" w:cs="Calibri"/>
          <w:b/>
          <w:bCs/>
        </w:rPr>
        <w:t>Sep 2017 – May 2019</w:t>
      </w:r>
    </w:p>
    <w:p w14:paraId="11D40D28" w14:textId="77777777" w:rsidR="006B0865" w:rsidRDefault="006B0865" w:rsidP="006B0865">
      <w:pPr>
        <w:spacing w:after="0" w:line="240" w:lineRule="auto"/>
        <w:jc w:val="both"/>
        <w:rPr>
          <w:rFonts w:ascii="Calibri" w:hAnsi="Calibri" w:cs="Calibri"/>
          <w:b/>
          <w:bCs/>
        </w:rPr>
      </w:pPr>
      <w:r w:rsidRPr="006B0865">
        <w:rPr>
          <w:rFonts w:ascii="Calibri" w:hAnsi="Calibri" w:cs="Calibri"/>
          <w:b/>
          <w:bCs/>
        </w:rPr>
        <w:t>SAP FI-RE-FX Business analyst</w:t>
      </w:r>
      <w:r w:rsidRPr="006B0865">
        <w:rPr>
          <w:rFonts w:ascii="Calibri" w:hAnsi="Calibri" w:cs="Calibri"/>
          <w:b/>
          <w:bCs/>
        </w:rPr>
        <w:tab/>
      </w:r>
    </w:p>
    <w:p w14:paraId="13DBDEAF"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Demonstrated expertise in overseeing all aspects of financial, administrative, capital, and operational management for assigned portfolios, including third-party property managers and leasing agents. Expert in developing and proposing objectives for each portfolio to ensure optimal performance and profitability. Expertly established chart of accounts and ensured accounts could write to GL. </w:t>
      </w:r>
    </w:p>
    <w:p w14:paraId="74FA9A6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Implemented invoice testing and established user discounts to maximize savings. Created tolerance groups for vendors and employees to streamline processes and minimize errors. Created vendor and customer master data for efficient management of accounts. </w:t>
      </w:r>
    </w:p>
    <w:p w14:paraId="4D01DEB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Conducted posting, parking, and reversing documents to GL with precision and accuracy. Expertly established recurring entries and account assignment models for streamlined accounting procedures. </w:t>
      </w:r>
    </w:p>
    <w:p w14:paraId="5BCA245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Managed invoices and cleared them efficiently to ensure optimal financial management. Proficient in running reports to analyze financial performance and identify opportunities for improvement. Expertly configured financial statement versions and executed them to ensure accurate and timely financial reporting. </w:t>
      </w:r>
    </w:p>
    <w:p w14:paraId="74E1F6B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Managed data and asset flow during ongoing projects to ensure smooth operations and distribution of assets. Developed technical documentation of processes and techniques to encourage repeatability and standardization, ensuring operational integrity and compliance with company policies. </w:t>
      </w:r>
    </w:p>
    <w:p w14:paraId="1BC3097A"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Performed activities related to the standardized month end closing such as revaluation process, cost center closing, shared cost, balances verification.</w:t>
      </w:r>
    </w:p>
    <w:p w14:paraId="244F40F3"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Performed the regional submission to Global Reporting Systems and balances reconciliation.</w:t>
      </w:r>
    </w:p>
    <w:p w14:paraId="0F7B6387"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Maintenance and administration of GL systems and databases (Finance Workflow Database, LA Controllership, Remedy)</w:t>
      </w:r>
    </w:p>
    <w:p w14:paraId="0BA5DCD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Administration of accounting periods closing</w:t>
      </w:r>
    </w:p>
    <w:p w14:paraId="75157FF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Month end closing metrics.</w:t>
      </w:r>
    </w:p>
    <w:p w14:paraId="54DBF7FB"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Batch processing and centralized journal entry uploads, including payment proposals.</w:t>
      </w:r>
    </w:p>
    <w:p w14:paraId="15C547C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Maintenance of GL related master data Accounts &amp; Cost Centers creation and changes.</w:t>
      </w:r>
    </w:p>
    <w:p w14:paraId="4C5E7C5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Processes merchandise invoices performing 3-Way Match (PO, Delivery Confirmation, Invoice) Processes invoice for indirect expenses Processes employee expense reimbursements Coded the general ledger and processed vendor invoice payments Conducted month-end balance sheet reviews and reconciled any variances Rectify escalated accounts payable issues from employees and vendors Calculate figures such as discounts, percentage allocations and credits.</w:t>
      </w:r>
    </w:p>
    <w:p w14:paraId="5FD535E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Configuration and Integration of SAP AR with SAP Sales and Distribution and for external data upload</w:t>
      </w:r>
    </w:p>
    <w:p w14:paraId="1180C08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Scenario identification, Configuration, Base system configuration and testing</w:t>
      </w:r>
    </w:p>
    <w:p w14:paraId="1366889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Identify RAR relevant data from source for Order/Contract items, Fulfillment items and Invoice (planned and actual) item O Design functionality of source data extraction and transformation in to SAP RAR acceptable format from 7 different sources.</w:t>
      </w:r>
    </w:p>
    <w:p w14:paraId="5F93776D"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Testing plan and test scripts development and testing</w:t>
      </w:r>
    </w:p>
    <w:p w14:paraId="375977A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lastRenderedPageBreak/>
        <w:t>Functional Design of interfaces into SAP RAR from third party system and assist tech team with technical design.</w:t>
      </w:r>
    </w:p>
    <w:p w14:paraId="7E4F059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Provided technical support for Revenue Accounting and Reporting applications.</w:t>
      </w:r>
    </w:p>
    <w:p w14:paraId="38969B9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Worked with the SAP COE team on the solution design options.</w:t>
      </w:r>
    </w:p>
    <w:p w14:paraId="58BB526C" w14:textId="3E444C7E"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Configured the RAR 1.3 system with all required BRF + application configuration, RAR Baseline configurations, </w:t>
      </w:r>
      <w:r w:rsidRPr="006B0865">
        <w:rPr>
          <w:rFonts w:ascii="Calibri" w:hAnsi="Calibri" w:cs="Calibri"/>
        </w:rPr>
        <w:t>including</w:t>
      </w:r>
      <w:r>
        <w:rPr>
          <w:rFonts w:ascii="Calibri" w:hAnsi="Calibri" w:cs="Calibri"/>
        </w:rPr>
        <w:t>, d</w:t>
      </w:r>
      <w:r w:rsidRPr="006B0865">
        <w:rPr>
          <w:rFonts w:ascii="Calibri" w:hAnsi="Calibri" w:cs="Calibri"/>
        </w:rPr>
        <w:t>ecision</w:t>
      </w:r>
      <w:r w:rsidRPr="006B0865">
        <w:rPr>
          <w:rFonts w:ascii="Calibri" w:hAnsi="Calibri" w:cs="Calibri"/>
        </w:rPr>
        <w:t xml:space="preserve"> table maintenance.</w:t>
      </w:r>
    </w:p>
    <w:p w14:paraId="4AFD8F1A" w14:textId="31A66D49"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Developed upload template for loading operational documents into RAR.</w:t>
      </w:r>
    </w:p>
    <w:p w14:paraId="67C9D891" w14:textId="1E695C10"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Revenue Price Allocation as per US-GAAP and IFS</w:t>
      </w:r>
    </w:p>
    <w:p w14:paraId="4586326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Account Assignment and Determinations for Revenue Items</w:t>
      </w:r>
    </w:p>
    <w:p w14:paraId="48497430" w14:textId="77777777"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 Functional Design of interfaces into SAP RAR from third party system and assist tech team with technical design.</w:t>
      </w:r>
    </w:p>
    <w:p w14:paraId="5DF40A21" w14:textId="77777777" w:rsidR="006B0865" w:rsidRDefault="006B0865" w:rsidP="006B0865">
      <w:pPr>
        <w:spacing w:after="0" w:line="240" w:lineRule="auto"/>
        <w:jc w:val="both"/>
        <w:rPr>
          <w:rFonts w:ascii="Calibri" w:hAnsi="Calibri" w:cs="Calibri"/>
        </w:rPr>
      </w:pPr>
    </w:p>
    <w:p w14:paraId="652E6E4C" w14:textId="44D7D760"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Accenture services Pvt Ltd</w:t>
      </w:r>
      <w:r w:rsidRPr="006B0865">
        <w:rPr>
          <w:rFonts w:ascii="Calibri" w:hAnsi="Calibri" w:cs="Calibri"/>
          <w:b/>
          <w:bCs/>
        </w:rPr>
        <w:t xml:space="preserve"> - </w:t>
      </w:r>
      <w:r w:rsidRPr="006B0865">
        <w:rPr>
          <w:rFonts w:ascii="Calibri" w:hAnsi="Calibri" w:cs="Calibri"/>
          <w:b/>
          <w:bCs/>
        </w:rPr>
        <w:t xml:space="preserve">Bangalore, India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6B0865">
        <w:rPr>
          <w:rFonts w:ascii="Calibri" w:hAnsi="Calibri" w:cs="Calibri"/>
          <w:b/>
          <w:bCs/>
        </w:rPr>
        <w:t xml:space="preserve">Mar 2014 – Sep 2017                                      </w:t>
      </w:r>
    </w:p>
    <w:p w14:paraId="414A3911" w14:textId="77777777"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Project: NCR Corporation       </w:t>
      </w:r>
    </w:p>
    <w:p w14:paraId="4D89EBC6" w14:textId="77777777" w:rsidR="006B0865" w:rsidRDefault="006B0865" w:rsidP="006B0865">
      <w:pPr>
        <w:spacing w:after="0" w:line="240" w:lineRule="auto"/>
        <w:jc w:val="both"/>
        <w:rPr>
          <w:rFonts w:ascii="Calibri" w:hAnsi="Calibri" w:cs="Calibri"/>
          <w:b/>
          <w:bCs/>
        </w:rPr>
      </w:pPr>
      <w:r w:rsidRPr="006B0865">
        <w:rPr>
          <w:rFonts w:ascii="Calibri" w:hAnsi="Calibri" w:cs="Calibri"/>
          <w:b/>
          <w:bCs/>
        </w:rPr>
        <w:t>SAP Order to cash Executive (SAP FICO ECC)</w:t>
      </w:r>
    </w:p>
    <w:p w14:paraId="26A38092"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Expertly crafted contracts based on agreements between clients and end customers to provide world-class services.</w:t>
      </w:r>
    </w:p>
    <w:p w14:paraId="6988320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Ensured that revenue was regularly booked, and customers were invoiced in a timely manner for the services rendered. </w:t>
      </w:r>
    </w:p>
    <w:p w14:paraId="28F46AAC"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Provided customers with contract entitlement by creating contracts, updating the customer database, and invoicing in Oracle 12i and SAP FICO. </w:t>
      </w:r>
    </w:p>
    <w:p w14:paraId="43AD1570"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Collaborated with the Support Sales team to ensure that renewal quotations were provided promptly. Prepared purchase orders, sales orders, and vendor reconciliations. </w:t>
      </w:r>
    </w:p>
    <w:p w14:paraId="621C3211"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Processed and approved quotes within agreed SLAs. </w:t>
      </w:r>
    </w:p>
    <w:p w14:paraId="6EB9A1D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Resolved billing issues and disputes promptly by liaising with sales and operations and issuing adjustments as per established policies and standards. </w:t>
      </w:r>
    </w:p>
    <w:p w14:paraId="6282DC58"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Provided excellent customer service by responding to telephone inquiries promptly and satisfactorily. Conducted end-to-end activities related to order billing to ensure accuracy and prompt delivery. Checked credit thresholds and customer financial status before billing and validated signed customer agreements before providing service. </w:t>
      </w:r>
    </w:p>
    <w:p w14:paraId="514C05FE"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Prioritized workflows associated with high-profile clients by organizing them effectively to meet key challenges like SLAs, especially when volume was high. </w:t>
      </w:r>
    </w:p>
    <w:p w14:paraId="6C8EBBEF"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 xml:space="preserve">Provided hands-on training to new team members to ensure seamless onboarding. Effectively managed revenue recognition and timely contract renewals. Handled high-profile clients with a threshold of over $1 million skillfully. Ensured smooth closure of sub-ledger by billing the maximum due invoices to customers. Effectively managed inventory by supervising and tracking unassigned accounts for the team. </w:t>
      </w:r>
    </w:p>
    <w:p w14:paraId="3ACCB7C9"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Served as a key member of the ISO Audit team SPOC by checking the Accenture ISO policy's don'ts and updating the internal audit report of process queries to the team.</w:t>
      </w:r>
    </w:p>
    <w:p w14:paraId="5AB36C8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Worked on administration of the Blackline Account Reconciliation System which includes security, exchange rates, reassignments, data management, and reporting responsibilities.</w:t>
      </w:r>
    </w:p>
    <w:p w14:paraId="3056DD45"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Provided General Ledger, Security, and Reporting support for all accounting and finance teams during the month-end close and between accounting periods.</w:t>
      </w:r>
    </w:p>
    <w:p w14:paraId="0F736754"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Created queries and oversee accuracy of existing queries and tables used.</w:t>
      </w:r>
    </w:p>
    <w:p w14:paraId="594FAB06" w14:textId="77777777" w:rsidR="006B0865" w:rsidRP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Maintained consistency and integrity of accounting data through maintenance of documentation for system support functions and controls.</w:t>
      </w:r>
    </w:p>
    <w:p w14:paraId="6060F725" w14:textId="77777777" w:rsidR="006B0865" w:rsidRDefault="006B0865" w:rsidP="006B0865">
      <w:pPr>
        <w:pStyle w:val="ListParagraph"/>
        <w:numPr>
          <w:ilvl w:val="0"/>
          <w:numId w:val="1"/>
        </w:numPr>
        <w:spacing w:after="0" w:line="240" w:lineRule="auto"/>
        <w:jc w:val="both"/>
        <w:rPr>
          <w:rFonts w:ascii="Calibri" w:hAnsi="Calibri" w:cs="Calibri"/>
        </w:rPr>
      </w:pPr>
      <w:r w:rsidRPr="006B0865">
        <w:rPr>
          <w:rFonts w:ascii="Calibri" w:hAnsi="Calibri" w:cs="Calibri"/>
        </w:rPr>
        <w:t>Assisted with other ad-hoc projects and analysis as needed.</w:t>
      </w:r>
    </w:p>
    <w:p w14:paraId="0237486E" w14:textId="77777777" w:rsidR="008F4393" w:rsidRDefault="008F4393" w:rsidP="008F4393">
      <w:pPr>
        <w:pBdr>
          <w:bottom w:val="single" w:sz="4" w:space="1" w:color="auto"/>
        </w:pBdr>
        <w:spacing w:after="0" w:line="240" w:lineRule="auto"/>
        <w:jc w:val="both"/>
        <w:rPr>
          <w:rFonts w:ascii="Calibri" w:hAnsi="Calibri" w:cs="Calibri"/>
          <w:b/>
          <w:bCs/>
        </w:rPr>
      </w:pPr>
    </w:p>
    <w:p w14:paraId="07719D5A" w14:textId="135A1729" w:rsidR="008F4393" w:rsidRPr="008F4393" w:rsidRDefault="008F4393" w:rsidP="008F4393">
      <w:pPr>
        <w:pBdr>
          <w:bottom w:val="single" w:sz="4" w:space="1" w:color="auto"/>
        </w:pBdr>
        <w:spacing w:after="0" w:line="240" w:lineRule="auto"/>
        <w:jc w:val="both"/>
        <w:rPr>
          <w:rFonts w:ascii="Calibri" w:hAnsi="Calibri" w:cs="Calibri"/>
          <w:b/>
          <w:bCs/>
        </w:rPr>
      </w:pPr>
      <w:r w:rsidRPr="008F4393">
        <w:rPr>
          <w:rFonts w:ascii="Calibri" w:hAnsi="Calibri" w:cs="Calibri"/>
          <w:b/>
          <w:bCs/>
        </w:rPr>
        <w:t>EDUCATION:</w:t>
      </w:r>
    </w:p>
    <w:p w14:paraId="2CAE3799" w14:textId="77777777" w:rsidR="008F4393" w:rsidRPr="008F4393" w:rsidRDefault="008F4393" w:rsidP="008F4393">
      <w:pPr>
        <w:spacing w:after="0" w:line="240" w:lineRule="auto"/>
        <w:jc w:val="both"/>
        <w:rPr>
          <w:rFonts w:ascii="Calibri" w:hAnsi="Calibri" w:cs="Calibri"/>
          <w:b/>
          <w:bCs/>
        </w:rPr>
      </w:pPr>
      <w:r w:rsidRPr="008F4393">
        <w:rPr>
          <w:rFonts w:ascii="Calibri" w:hAnsi="Calibri" w:cs="Calibri"/>
          <w:b/>
          <w:bCs/>
        </w:rPr>
        <w:t xml:space="preserve">MBA in Finance and computer science </w:t>
      </w:r>
    </w:p>
    <w:p w14:paraId="3297C160" w14:textId="77777777" w:rsidR="008F4393" w:rsidRPr="008F4393" w:rsidRDefault="008F4393" w:rsidP="008F4393">
      <w:pPr>
        <w:spacing w:after="0" w:line="240" w:lineRule="auto"/>
        <w:jc w:val="both"/>
        <w:rPr>
          <w:rFonts w:ascii="Calibri" w:hAnsi="Calibri" w:cs="Calibri"/>
        </w:rPr>
      </w:pPr>
      <w:r w:rsidRPr="008F4393">
        <w:rPr>
          <w:rFonts w:ascii="Calibri" w:hAnsi="Calibri" w:cs="Calibri"/>
        </w:rPr>
        <w:t>Jawaharlal Nehru Technological University, Kakinada - 2010-2012</w:t>
      </w:r>
    </w:p>
    <w:p w14:paraId="02E23CB9" w14:textId="726F573D" w:rsidR="008F4393" w:rsidRPr="008F4393" w:rsidRDefault="008F4393" w:rsidP="008F4393">
      <w:pPr>
        <w:spacing w:after="0" w:line="240" w:lineRule="auto"/>
        <w:jc w:val="both"/>
        <w:rPr>
          <w:rFonts w:ascii="Calibri" w:hAnsi="Calibri" w:cs="Calibri"/>
          <w:b/>
          <w:bCs/>
        </w:rPr>
      </w:pPr>
      <w:proofErr w:type="gramStart"/>
      <w:r w:rsidRPr="008F4393">
        <w:rPr>
          <w:rFonts w:ascii="Calibri" w:hAnsi="Calibri" w:cs="Calibri"/>
          <w:b/>
          <w:bCs/>
        </w:rPr>
        <w:t>Bachelor’s</w:t>
      </w:r>
      <w:proofErr w:type="gramEnd"/>
      <w:r w:rsidRPr="008F4393">
        <w:rPr>
          <w:rFonts w:ascii="Calibri" w:hAnsi="Calibri" w:cs="Calibri"/>
          <w:b/>
          <w:bCs/>
        </w:rPr>
        <w:t xml:space="preserve"> in finance</w:t>
      </w:r>
      <w:r w:rsidRPr="008F4393">
        <w:rPr>
          <w:rFonts w:ascii="Calibri" w:hAnsi="Calibri" w:cs="Calibri"/>
          <w:b/>
          <w:bCs/>
        </w:rPr>
        <w:t xml:space="preserve"> and accounting </w:t>
      </w:r>
    </w:p>
    <w:p w14:paraId="3C402534" w14:textId="77777777" w:rsidR="008F4393" w:rsidRPr="008F4393" w:rsidRDefault="008F4393" w:rsidP="008F4393">
      <w:pPr>
        <w:spacing w:after="0" w:line="240" w:lineRule="auto"/>
        <w:jc w:val="both"/>
        <w:rPr>
          <w:rFonts w:ascii="Calibri" w:hAnsi="Calibri" w:cs="Calibri"/>
        </w:rPr>
      </w:pPr>
      <w:r w:rsidRPr="008F4393">
        <w:rPr>
          <w:rFonts w:ascii="Calibri" w:hAnsi="Calibri" w:cs="Calibri"/>
        </w:rPr>
        <w:t xml:space="preserve">Acharya Nagarjuna university - 2006-2009     </w:t>
      </w:r>
    </w:p>
    <w:p w14:paraId="4AE32790" w14:textId="77777777" w:rsidR="008F4393" w:rsidRPr="006B0865" w:rsidRDefault="008F4393" w:rsidP="008F4393">
      <w:pPr>
        <w:pStyle w:val="ListParagraph"/>
        <w:spacing w:after="0" w:line="240" w:lineRule="auto"/>
        <w:jc w:val="both"/>
        <w:rPr>
          <w:rFonts w:ascii="Calibri" w:hAnsi="Calibri" w:cs="Calibri"/>
        </w:rPr>
      </w:pPr>
    </w:p>
    <w:p w14:paraId="01A85E56" w14:textId="276E4CED" w:rsidR="006B0865" w:rsidRDefault="006B0865" w:rsidP="006B0865">
      <w:pPr>
        <w:spacing w:after="0" w:line="240" w:lineRule="auto"/>
        <w:jc w:val="both"/>
        <w:rPr>
          <w:rFonts w:ascii="Calibri" w:hAnsi="Calibri" w:cs="Calibri"/>
        </w:rPr>
      </w:pPr>
      <w:r w:rsidRPr="006B0865">
        <w:rPr>
          <w:rFonts w:ascii="Calibri" w:hAnsi="Calibri" w:cs="Calibri"/>
          <w:b/>
          <w:bCs/>
        </w:rPr>
        <w:lastRenderedPageBreak/>
        <w:tab/>
      </w:r>
      <w:r w:rsidRPr="006B0865">
        <w:rPr>
          <w:rFonts w:ascii="Calibri" w:hAnsi="Calibri" w:cs="Calibri"/>
        </w:rPr>
        <w:t xml:space="preserve">                                                </w:t>
      </w:r>
    </w:p>
    <w:p w14:paraId="32BC05D8" w14:textId="158C1E32"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                                                                      </w:t>
      </w:r>
    </w:p>
    <w:p w14:paraId="3591B078" w14:textId="7F86028B"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                                                                                              </w:t>
      </w:r>
    </w:p>
    <w:p w14:paraId="6363CF51" w14:textId="69868F1D" w:rsidR="006B0865" w:rsidRPr="006B0865" w:rsidRDefault="006B0865" w:rsidP="006B0865">
      <w:pPr>
        <w:spacing w:after="0" w:line="240" w:lineRule="auto"/>
        <w:jc w:val="both"/>
        <w:rPr>
          <w:rFonts w:ascii="Calibri" w:hAnsi="Calibri" w:cs="Calibri"/>
          <w:b/>
          <w:bCs/>
        </w:rPr>
      </w:pPr>
      <w:r w:rsidRPr="006B0865">
        <w:rPr>
          <w:rFonts w:ascii="Calibri" w:hAnsi="Calibri" w:cs="Calibri"/>
          <w:b/>
          <w:bCs/>
        </w:rPr>
        <w:t xml:space="preserve">                                                                              </w:t>
      </w:r>
    </w:p>
    <w:sectPr w:rsidR="006B0865" w:rsidRPr="006B0865" w:rsidSect="00E04CFB">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FDC9D" w14:textId="77777777" w:rsidR="00E04CFB" w:rsidRDefault="00E04CFB" w:rsidP="006B0865">
      <w:pPr>
        <w:spacing w:after="0" w:line="240" w:lineRule="auto"/>
      </w:pPr>
      <w:r>
        <w:separator/>
      </w:r>
    </w:p>
  </w:endnote>
  <w:endnote w:type="continuationSeparator" w:id="0">
    <w:p w14:paraId="4D2C18F8" w14:textId="77777777" w:rsidR="00E04CFB" w:rsidRDefault="00E04CFB" w:rsidP="006B0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738361"/>
      <w:docPartObj>
        <w:docPartGallery w:val="Page Numbers (Bottom of Page)"/>
        <w:docPartUnique/>
      </w:docPartObj>
    </w:sdtPr>
    <w:sdtEndPr>
      <w:rPr>
        <w:noProof/>
      </w:rPr>
    </w:sdtEndPr>
    <w:sdtContent>
      <w:p w14:paraId="7F79BC68" w14:textId="3FB1A473" w:rsidR="006B0865" w:rsidRDefault="006B08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66C91" w14:textId="77777777" w:rsidR="006B0865" w:rsidRDefault="006B0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0B495" w14:textId="77777777" w:rsidR="00E04CFB" w:rsidRDefault="00E04CFB" w:rsidP="006B0865">
      <w:pPr>
        <w:spacing w:after="0" w:line="240" w:lineRule="auto"/>
      </w:pPr>
      <w:r>
        <w:separator/>
      </w:r>
    </w:p>
  </w:footnote>
  <w:footnote w:type="continuationSeparator" w:id="0">
    <w:p w14:paraId="456A8BA1" w14:textId="77777777" w:rsidR="00E04CFB" w:rsidRDefault="00E04CFB" w:rsidP="006B0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C3BB0"/>
    <w:multiLevelType w:val="hybridMultilevel"/>
    <w:tmpl w:val="03308DB0"/>
    <w:lvl w:ilvl="0" w:tplc="FBB6FA12">
      <w:start w:val="1"/>
      <w:numFmt w:val="bullet"/>
      <w:lvlText w:val=""/>
      <w:lvlJc w:val="left"/>
      <w:pPr>
        <w:ind w:left="819" w:hanging="360"/>
      </w:pPr>
      <w:rPr>
        <w:rFonts w:ascii="Symbol" w:hAnsi="Symbol" w:hint="default"/>
      </w:rPr>
    </w:lvl>
    <w:lvl w:ilvl="1" w:tplc="4BD46A2A">
      <w:start w:val="1"/>
      <w:numFmt w:val="bullet"/>
      <w:lvlText w:val="o"/>
      <w:lvlJc w:val="left"/>
      <w:pPr>
        <w:ind w:left="1440" w:hanging="360"/>
      </w:pPr>
      <w:rPr>
        <w:rFonts w:ascii="Courier New" w:hAnsi="Courier New" w:cs="Courier New" w:hint="default"/>
      </w:rPr>
    </w:lvl>
    <w:lvl w:ilvl="2" w:tplc="4746C878">
      <w:start w:val="1"/>
      <w:numFmt w:val="bullet"/>
      <w:lvlText w:val=""/>
      <w:lvlJc w:val="left"/>
      <w:pPr>
        <w:ind w:left="2160" w:hanging="360"/>
      </w:pPr>
      <w:rPr>
        <w:rFonts w:ascii="Wingdings" w:hAnsi="Wingdings" w:hint="default"/>
      </w:rPr>
    </w:lvl>
    <w:lvl w:ilvl="3" w:tplc="3960A57C">
      <w:start w:val="1"/>
      <w:numFmt w:val="bullet"/>
      <w:lvlText w:val=""/>
      <w:lvlJc w:val="left"/>
      <w:pPr>
        <w:ind w:left="2880" w:hanging="360"/>
      </w:pPr>
      <w:rPr>
        <w:rFonts w:ascii="Symbol" w:hAnsi="Symbol" w:hint="default"/>
      </w:rPr>
    </w:lvl>
    <w:lvl w:ilvl="4" w:tplc="2F9494FC">
      <w:start w:val="1"/>
      <w:numFmt w:val="bullet"/>
      <w:lvlText w:val="o"/>
      <w:lvlJc w:val="left"/>
      <w:pPr>
        <w:ind w:left="3600" w:hanging="360"/>
      </w:pPr>
      <w:rPr>
        <w:rFonts w:ascii="Courier New" w:hAnsi="Courier New" w:cs="Courier New" w:hint="default"/>
      </w:rPr>
    </w:lvl>
    <w:lvl w:ilvl="5" w:tplc="1BF86AF6">
      <w:start w:val="1"/>
      <w:numFmt w:val="bullet"/>
      <w:lvlText w:val=""/>
      <w:lvlJc w:val="left"/>
      <w:pPr>
        <w:ind w:left="4320" w:hanging="360"/>
      </w:pPr>
      <w:rPr>
        <w:rFonts w:ascii="Wingdings" w:hAnsi="Wingdings" w:hint="default"/>
      </w:rPr>
    </w:lvl>
    <w:lvl w:ilvl="6" w:tplc="DE7CFF88">
      <w:start w:val="1"/>
      <w:numFmt w:val="bullet"/>
      <w:lvlText w:val=""/>
      <w:lvlJc w:val="left"/>
      <w:pPr>
        <w:ind w:left="5040" w:hanging="360"/>
      </w:pPr>
      <w:rPr>
        <w:rFonts w:ascii="Symbol" w:hAnsi="Symbol" w:hint="default"/>
      </w:rPr>
    </w:lvl>
    <w:lvl w:ilvl="7" w:tplc="B7C0C5F2">
      <w:start w:val="1"/>
      <w:numFmt w:val="bullet"/>
      <w:lvlText w:val="o"/>
      <w:lvlJc w:val="left"/>
      <w:pPr>
        <w:ind w:left="5760" w:hanging="360"/>
      </w:pPr>
      <w:rPr>
        <w:rFonts w:ascii="Courier New" w:hAnsi="Courier New" w:cs="Courier New" w:hint="default"/>
      </w:rPr>
    </w:lvl>
    <w:lvl w:ilvl="8" w:tplc="76A4DE8A">
      <w:start w:val="1"/>
      <w:numFmt w:val="bullet"/>
      <w:lvlText w:val=""/>
      <w:lvlJc w:val="left"/>
      <w:pPr>
        <w:ind w:left="6480" w:hanging="360"/>
      </w:pPr>
      <w:rPr>
        <w:rFonts w:ascii="Wingdings" w:hAnsi="Wingdings" w:hint="default"/>
      </w:rPr>
    </w:lvl>
  </w:abstractNum>
  <w:abstractNum w:abstractNumId="1" w15:restartNumberingAfterBreak="0">
    <w:nsid w:val="165C6EB5"/>
    <w:multiLevelType w:val="multilevel"/>
    <w:tmpl w:val="AAD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C0EAA"/>
    <w:multiLevelType w:val="hybridMultilevel"/>
    <w:tmpl w:val="6B16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3428B7"/>
    <w:multiLevelType w:val="hybridMultilevel"/>
    <w:tmpl w:val="81F2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61E5C"/>
    <w:multiLevelType w:val="hybridMultilevel"/>
    <w:tmpl w:val="AE0C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77FBB"/>
    <w:multiLevelType w:val="hybridMultilevel"/>
    <w:tmpl w:val="B02038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01E6203"/>
    <w:multiLevelType w:val="hybridMultilevel"/>
    <w:tmpl w:val="C2E8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D52151"/>
    <w:multiLevelType w:val="hybridMultilevel"/>
    <w:tmpl w:val="8E5C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2530A7"/>
    <w:multiLevelType w:val="hybridMultilevel"/>
    <w:tmpl w:val="61649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612595"/>
    <w:multiLevelType w:val="hybridMultilevel"/>
    <w:tmpl w:val="22B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6139">
    <w:abstractNumId w:val="7"/>
  </w:num>
  <w:num w:numId="2" w16cid:durableId="247345616">
    <w:abstractNumId w:val="4"/>
  </w:num>
  <w:num w:numId="3" w16cid:durableId="1274820696">
    <w:abstractNumId w:val="1"/>
  </w:num>
  <w:num w:numId="4" w16cid:durableId="2049988287">
    <w:abstractNumId w:val="5"/>
  </w:num>
  <w:num w:numId="5" w16cid:durableId="1478375900">
    <w:abstractNumId w:val="9"/>
  </w:num>
  <w:num w:numId="6" w16cid:durableId="1343317476">
    <w:abstractNumId w:val="2"/>
  </w:num>
  <w:num w:numId="7" w16cid:durableId="543518991">
    <w:abstractNumId w:val="0"/>
  </w:num>
  <w:num w:numId="8" w16cid:durableId="240020007">
    <w:abstractNumId w:val="3"/>
  </w:num>
  <w:num w:numId="9" w16cid:durableId="938607253">
    <w:abstractNumId w:val="6"/>
  </w:num>
  <w:num w:numId="10" w16cid:durableId="795952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65"/>
    <w:rsid w:val="002315D4"/>
    <w:rsid w:val="0055008F"/>
    <w:rsid w:val="006B0865"/>
    <w:rsid w:val="0087466E"/>
    <w:rsid w:val="00887DC8"/>
    <w:rsid w:val="008F4393"/>
    <w:rsid w:val="00952759"/>
    <w:rsid w:val="00C2073D"/>
    <w:rsid w:val="00C460B1"/>
    <w:rsid w:val="00E04CFB"/>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DFEB"/>
  <w15:chartTrackingRefBased/>
  <w15:docId w15:val="{E63F665D-F202-418B-BF15-2E76E1A8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865"/>
    <w:rPr>
      <w:rFonts w:eastAsiaTheme="majorEastAsia" w:cstheme="majorBidi"/>
      <w:color w:val="272727" w:themeColor="text1" w:themeTint="D8"/>
    </w:rPr>
  </w:style>
  <w:style w:type="paragraph" w:styleId="Title">
    <w:name w:val="Title"/>
    <w:basedOn w:val="Normal"/>
    <w:next w:val="Normal"/>
    <w:link w:val="TitleChar"/>
    <w:uiPriority w:val="10"/>
    <w:qFormat/>
    <w:rsid w:val="006B0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865"/>
    <w:pPr>
      <w:spacing w:before="160"/>
      <w:jc w:val="center"/>
    </w:pPr>
    <w:rPr>
      <w:i/>
      <w:iCs/>
      <w:color w:val="404040" w:themeColor="text1" w:themeTint="BF"/>
    </w:rPr>
  </w:style>
  <w:style w:type="character" w:customStyle="1" w:styleId="QuoteChar">
    <w:name w:val="Quote Char"/>
    <w:basedOn w:val="DefaultParagraphFont"/>
    <w:link w:val="Quote"/>
    <w:uiPriority w:val="29"/>
    <w:rsid w:val="006B0865"/>
    <w:rPr>
      <w:i/>
      <w:iCs/>
      <w:color w:val="404040" w:themeColor="text1" w:themeTint="BF"/>
    </w:rPr>
  </w:style>
  <w:style w:type="paragraph" w:styleId="ListParagraph">
    <w:name w:val="List Paragraph"/>
    <w:basedOn w:val="Normal"/>
    <w:link w:val="ListParagraphChar"/>
    <w:uiPriority w:val="34"/>
    <w:qFormat/>
    <w:rsid w:val="006B0865"/>
    <w:pPr>
      <w:ind w:left="720"/>
      <w:contextualSpacing/>
    </w:pPr>
  </w:style>
  <w:style w:type="character" w:styleId="IntenseEmphasis">
    <w:name w:val="Intense Emphasis"/>
    <w:basedOn w:val="DefaultParagraphFont"/>
    <w:uiPriority w:val="21"/>
    <w:qFormat/>
    <w:rsid w:val="006B0865"/>
    <w:rPr>
      <w:i/>
      <w:iCs/>
      <w:color w:val="0F4761" w:themeColor="accent1" w:themeShade="BF"/>
    </w:rPr>
  </w:style>
  <w:style w:type="paragraph" w:styleId="IntenseQuote">
    <w:name w:val="Intense Quote"/>
    <w:basedOn w:val="Normal"/>
    <w:next w:val="Normal"/>
    <w:link w:val="IntenseQuoteChar"/>
    <w:uiPriority w:val="30"/>
    <w:qFormat/>
    <w:rsid w:val="006B0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865"/>
    <w:rPr>
      <w:i/>
      <w:iCs/>
      <w:color w:val="0F4761" w:themeColor="accent1" w:themeShade="BF"/>
    </w:rPr>
  </w:style>
  <w:style w:type="character" w:styleId="IntenseReference">
    <w:name w:val="Intense Reference"/>
    <w:basedOn w:val="DefaultParagraphFont"/>
    <w:uiPriority w:val="32"/>
    <w:qFormat/>
    <w:rsid w:val="006B0865"/>
    <w:rPr>
      <w:b/>
      <w:bCs/>
      <w:smallCaps/>
      <w:color w:val="0F4761" w:themeColor="accent1" w:themeShade="BF"/>
      <w:spacing w:val="5"/>
    </w:rPr>
  </w:style>
  <w:style w:type="paragraph" w:styleId="NoSpacing">
    <w:name w:val="No Spacing"/>
    <w:uiPriority w:val="1"/>
    <w:qFormat/>
    <w:rsid w:val="006B0865"/>
    <w:pPr>
      <w:spacing w:after="0" w:line="240" w:lineRule="auto"/>
    </w:pPr>
  </w:style>
  <w:style w:type="character" w:customStyle="1" w:styleId="ListParagraphChar">
    <w:name w:val="List Paragraph Char"/>
    <w:link w:val="ListParagraph"/>
    <w:uiPriority w:val="34"/>
    <w:locked/>
    <w:rsid w:val="006B0865"/>
  </w:style>
  <w:style w:type="paragraph" w:styleId="Header">
    <w:name w:val="header"/>
    <w:basedOn w:val="Normal"/>
    <w:link w:val="HeaderChar"/>
    <w:uiPriority w:val="99"/>
    <w:unhideWhenUsed/>
    <w:rsid w:val="006B0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865"/>
  </w:style>
  <w:style w:type="paragraph" w:styleId="Footer">
    <w:name w:val="footer"/>
    <w:basedOn w:val="Normal"/>
    <w:link w:val="FooterChar"/>
    <w:uiPriority w:val="99"/>
    <w:unhideWhenUsed/>
    <w:rsid w:val="006B0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865"/>
  </w:style>
  <w:style w:type="paragraph" w:customStyle="1" w:styleId="ColorfulList-Accent11">
    <w:name w:val="Colorful List - Accent 11"/>
    <w:basedOn w:val="Normal"/>
    <w:link w:val="ColorfulList-Accent1Char"/>
    <w:uiPriority w:val="34"/>
    <w:rsid w:val="006B0865"/>
    <w:pPr>
      <w:spacing w:after="0" w:line="240" w:lineRule="auto"/>
      <w:ind w:left="720"/>
      <w:contextualSpacing/>
    </w:pPr>
    <w:rPr>
      <w:rFonts w:ascii="Arial" w:eastAsia="Times New Roman" w:hAnsi="Arial" w:cs="Times New Roman"/>
      <w:kern w:val="0"/>
      <w:sz w:val="20"/>
      <w:szCs w:val="24"/>
      <w14:ligatures w14:val="none"/>
    </w:rPr>
  </w:style>
  <w:style w:type="character" w:customStyle="1" w:styleId="ColorfulList-Accent1Char">
    <w:name w:val="Colorful List - Accent 1 Char"/>
    <w:link w:val="ColorfulList-Accent11"/>
    <w:uiPriority w:val="34"/>
    <w:locked/>
    <w:rsid w:val="006B0865"/>
    <w:rPr>
      <w:rFonts w:ascii="Arial" w:eastAsia="Times New Roman" w:hAnsi="Arial" w:cs="Times New Roman"/>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25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2024-04-22T15:44:00Z</dcterms:created>
  <dcterms:modified xsi:type="dcterms:W3CDTF">2024-04-22T15:44:00Z</dcterms:modified>
</cp:coreProperties>
</file>