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BF03D" w14:textId="77777777" w:rsidR="00636EEA" w:rsidRDefault="00636E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6744"/>
      </w:tblGrid>
      <w:tr w:rsidR="00450FA1" w14:paraId="285D2085" w14:textId="77777777" w:rsidTr="00636EEA">
        <w:tc>
          <w:tcPr>
            <w:tcW w:w="2616" w:type="dxa"/>
          </w:tcPr>
          <w:p w14:paraId="214201E3" w14:textId="754DA66F" w:rsidR="00450FA1" w:rsidRDefault="009732BC" w:rsidP="00450FA1">
            <w:pPr>
              <w:pStyle w:val="NoSpacing"/>
              <w:rPr>
                <w:rFonts w:ascii="Arial" w:hAnsi="Arial" w:cs="Arial"/>
                <w:sz w:val="72"/>
                <w:szCs w:val="72"/>
              </w:rPr>
            </w:pPr>
            <w:r>
              <w:rPr>
                <w:noProof/>
              </w:rPr>
              <w:drawing>
                <wp:inline distT="0" distB="0" distL="0" distR="0" wp14:anchorId="100EC729" wp14:editId="1C01E39F">
                  <wp:extent cx="1516380" cy="1516380"/>
                  <wp:effectExtent l="0" t="0" r="7620" b="7620"/>
                  <wp:docPr id="1" name="Picture 1" descr="SAP Certified Application Associate - SAP Hybris Billing -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 Certified Application Associate - SAP Hybris Billing - 20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a:noFill/>
                          <a:ln>
                            <a:noFill/>
                          </a:ln>
                        </pic:spPr>
                      </pic:pic>
                    </a:graphicData>
                  </a:graphic>
                </wp:inline>
              </w:drawing>
            </w:r>
          </w:p>
        </w:tc>
        <w:tc>
          <w:tcPr>
            <w:tcW w:w="6744" w:type="dxa"/>
          </w:tcPr>
          <w:p w14:paraId="7C4F34DB" w14:textId="77777777" w:rsidR="00450FA1" w:rsidRPr="00450FA1" w:rsidRDefault="00450FA1" w:rsidP="00450FA1">
            <w:pPr>
              <w:pStyle w:val="NoSpacing"/>
              <w:jc w:val="center"/>
              <w:rPr>
                <w:rFonts w:ascii="Arial" w:hAnsi="Arial" w:cs="Arial"/>
                <w:sz w:val="72"/>
                <w:szCs w:val="72"/>
              </w:rPr>
            </w:pPr>
            <w:r w:rsidRPr="00450FA1">
              <w:rPr>
                <w:rFonts w:ascii="Arial" w:hAnsi="Arial" w:cs="Arial"/>
                <w:sz w:val="72"/>
                <w:szCs w:val="72"/>
              </w:rPr>
              <w:t xml:space="preserve">Kiran </w:t>
            </w:r>
            <w:proofErr w:type="spellStart"/>
            <w:r w:rsidRPr="00450FA1">
              <w:rPr>
                <w:rFonts w:ascii="Arial" w:hAnsi="Arial" w:cs="Arial"/>
                <w:sz w:val="72"/>
                <w:szCs w:val="72"/>
              </w:rPr>
              <w:t>Wavekar</w:t>
            </w:r>
            <w:proofErr w:type="spellEnd"/>
          </w:p>
          <w:p w14:paraId="704F3CF2" w14:textId="77777777" w:rsidR="009732BC" w:rsidRDefault="00450FA1" w:rsidP="009732BC">
            <w:pPr>
              <w:pStyle w:val="NoSpacing"/>
              <w:jc w:val="center"/>
              <w:rPr>
                <w:rStyle w:val="Hyperlink"/>
              </w:rPr>
            </w:pPr>
            <w:r w:rsidRPr="00E24677">
              <w:t>SAP IS-U FI-CA Consultant</w:t>
            </w:r>
            <w:r>
              <w:t xml:space="preserve">   </w:t>
            </w:r>
            <w:hyperlink r:id="rId9" w:history="1">
              <w:r w:rsidR="009732BC" w:rsidRPr="009732BC">
                <w:rPr>
                  <w:rStyle w:val="Hyperlink"/>
                </w:rPr>
                <w:t xml:space="preserve">SAP HYBRIS </w:t>
              </w:r>
              <w:proofErr w:type="spellStart"/>
              <w:r w:rsidR="009732BC" w:rsidRPr="009732BC">
                <w:rPr>
                  <w:rStyle w:val="Hyperlink"/>
                </w:rPr>
                <w:t>BIll</w:t>
              </w:r>
              <w:proofErr w:type="spellEnd"/>
              <w:r w:rsidR="009732BC" w:rsidRPr="009732BC">
                <w:rPr>
                  <w:rStyle w:val="Hyperlink"/>
                </w:rPr>
                <w:t xml:space="preserve"> 2017 Certification</w:t>
              </w:r>
            </w:hyperlink>
          </w:p>
          <w:p w14:paraId="05ABBC22" w14:textId="723EAD97" w:rsidR="00205027" w:rsidRPr="009732BC" w:rsidRDefault="00205027" w:rsidP="009732BC">
            <w:pPr>
              <w:pStyle w:val="NoSpacing"/>
              <w:jc w:val="center"/>
            </w:pPr>
            <w:r>
              <w:rPr>
                <w:rFonts w:ascii="Cambria" w:hAnsi="Cambria" w:cs="Calibri"/>
              </w:rPr>
              <w:t>Markham, Canada</w:t>
            </w:r>
            <w:r>
              <w:rPr>
                <w:rFonts w:ascii="Cambria" w:hAnsi="Cambria" w:cs="Calibri"/>
              </w:rPr>
              <w:t xml:space="preserve"> / 10101 Jasmine Dr, walled lake, MI</w:t>
            </w:r>
          </w:p>
        </w:tc>
      </w:tr>
    </w:tbl>
    <w:p w14:paraId="17B562B0" w14:textId="77777777" w:rsidR="00450FA1" w:rsidRDefault="00450FA1" w:rsidP="00450FA1">
      <w:pPr>
        <w:jc w:val="center"/>
      </w:pPr>
    </w:p>
    <w:p w14:paraId="2497C1A5" w14:textId="79926DF6" w:rsidR="00F80425" w:rsidRPr="00985EF3" w:rsidRDefault="00F80425" w:rsidP="009E3600">
      <w:pPr>
        <w:jc w:val="both"/>
        <w:rPr>
          <w:rFonts w:ascii="Arial" w:hAnsi="Arial" w:cs="Arial"/>
          <w:sz w:val="22"/>
        </w:rPr>
      </w:pPr>
      <w:r w:rsidRPr="00985EF3">
        <w:rPr>
          <w:rFonts w:ascii="Arial" w:hAnsi="Arial" w:cs="Arial"/>
          <w:sz w:val="22"/>
        </w:rPr>
        <w:t xml:space="preserve">Kiran is a Senior Consultant in the SAP Group of </w:t>
      </w:r>
      <w:r w:rsidR="00AF225E">
        <w:rPr>
          <w:rFonts w:ascii="Arial" w:hAnsi="Arial" w:cs="Arial"/>
          <w:sz w:val="22"/>
        </w:rPr>
        <w:t>a Leading IT services company</w:t>
      </w:r>
      <w:r w:rsidRPr="00985EF3">
        <w:rPr>
          <w:rFonts w:ascii="Arial" w:hAnsi="Arial" w:cs="Arial"/>
          <w:sz w:val="22"/>
        </w:rPr>
        <w:t xml:space="preserve">. He has more </w:t>
      </w:r>
      <w:r w:rsidR="00487883" w:rsidRPr="00985EF3">
        <w:rPr>
          <w:rFonts w:ascii="Arial" w:hAnsi="Arial" w:cs="Arial"/>
          <w:sz w:val="22"/>
        </w:rPr>
        <w:t>than 1</w:t>
      </w:r>
      <w:r w:rsidR="00BA41C7">
        <w:rPr>
          <w:rFonts w:ascii="Arial" w:hAnsi="Arial" w:cs="Arial"/>
          <w:sz w:val="22"/>
        </w:rPr>
        <w:t>8</w:t>
      </w:r>
      <w:r w:rsidRPr="00985EF3">
        <w:rPr>
          <w:rFonts w:ascii="Arial" w:hAnsi="Arial" w:cs="Arial"/>
          <w:sz w:val="22"/>
        </w:rPr>
        <w:t xml:space="preserve"> years of combined experience serving the Utilities and Manufacturing industries. His industry tenure has afforded him involvement in two full life cycle SAP implementations and part of implementations during other</w:t>
      </w:r>
      <w:r w:rsidR="00487883">
        <w:rPr>
          <w:rFonts w:ascii="Arial" w:hAnsi="Arial" w:cs="Arial"/>
          <w:sz w:val="22"/>
        </w:rPr>
        <w:t xml:space="preserve"> </w:t>
      </w:r>
      <w:r w:rsidRPr="00985EF3">
        <w:rPr>
          <w:rFonts w:ascii="Arial" w:hAnsi="Arial" w:cs="Arial"/>
          <w:sz w:val="22"/>
        </w:rPr>
        <w:t xml:space="preserve">phases. He was also involved in support activities for various international projects where he has gained expertise in niche skillsets like print workbench and data migration tool EMIGALL. Recently he has been working on </w:t>
      </w:r>
      <w:proofErr w:type="gramStart"/>
      <w:r w:rsidRPr="00985EF3">
        <w:rPr>
          <w:rFonts w:ascii="Arial" w:hAnsi="Arial" w:cs="Arial"/>
          <w:sz w:val="22"/>
        </w:rPr>
        <w:t>project</w:t>
      </w:r>
      <w:proofErr w:type="gramEnd"/>
      <w:r w:rsidRPr="00985EF3">
        <w:rPr>
          <w:rFonts w:ascii="Arial" w:hAnsi="Arial" w:cs="Arial"/>
          <w:sz w:val="22"/>
        </w:rPr>
        <w:t xml:space="preserve"> with scope as </w:t>
      </w:r>
      <w:proofErr w:type="gramStart"/>
      <w:r w:rsidRPr="00985EF3">
        <w:rPr>
          <w:rFonts w:ascii="Arial" w:hAnsi="Arial" w:cs="Arial"/>
          <w:sz w:val="22"/>
        </w:rPr>
        <w:t>a</w:t>
      </w:r>
      <w:proofErr w:type="gramEnd"/>
      <w:r w:rsidRPr="00985EF3">
        <w:rPr>
          <w:rFonts w:ascii="Arial" w:hAnsi="Arial" w:cs="Arial"/>
          <w:sz w:val="22"/>
        </w:rPr>
        <w:t xml:space="preserve"> SAP IS-Utilities Techno Functional </w:t>
      </w:r>
      <w:r w:rsidR="009732BC">
        <w:rPr>
          <w:rFonts w:ascii="Arial" w:hAnsi="Arial" w:cs="Arial"/>
          <w:sz w:val="22"/>
        </w:rPr>
        <w:t>(FI-CA)</w:t>
      </w:r>
      <w:r w:rsidRPr="00985EF3">
        <w:rPr>
          <w:rFonts w:ascii="Arial" w:hAnsi="Arial" w:cs="Arial"/>
          <w:sz w:val="22"/>
        </w:rPr>
        <w:t>consultant and two as overall team lead.  Kiran has a strong understanding of the integration between SAP’s IS-Utilities modules particularly as it relates to the Meter-To-Cash process. Moreover, his team leading skills are enhanced by his practical technical and functional experience which also includes advanced technical skillsets.</w:t>
      </w:r>
    </w:p>
    <w:p w14:paraId="6CECAA42" w14:textId="77777777" w:rsidR="00F80425" w:rsidRPr="00985EF3" w:rsidRDefault="00F80425" w:rsidP="00F80425">
      <w:pPr>
        <w:ind w:left="2381"/>
        <w:jc w:val="both"/>
        <w:rPr>
          <w:rFonts w:ascii="Arial" w:hAnsi="Arial" w:cs="Arial"/>
          <w:sz w:val="22"/>
        </w:rPr>
      </w:pPr>
    </w:p>
    <w:p w14:paraId="4E4CA594" w14:textId="77777777" w:rsidR="00F80425" w:rsidRPr="00985EF3" w:rsidRDefault="00F80425" w:rsidP="009E3600">
      <w:pPr>
        <w:jc w:val="both"/>
        <w:rPr>
          <w:rFonts w:ascii="Arial" w:hAnsi="Arial" w:cs="Arial"/>
          <w:sz w:val="22"/>
        </w:rPr>
      </w:pPr>
      <w:r w:rsidRPr="00985EF3">
        <w:rPr>
          <w:rFonts w:ascii="Arial" w:hAnsi="Arial" w:cs="Arial"/>
          <w:sz w:val="22"/>
        </w:rPr>
        <w:t xml:space="preserve">Kiran’s industry experience includes both technical and functional areas in </w:t>
      </w:r>
      <w:r w:rsidR="00AF142D" w:rsidRPr="00985EF3">
        <w:rPr>
          <w:rFonts w:ascii="Arial" w:hAnsi="Arial" w:cs="Arial"/>
          <w:sz w:val="22"/>
        </w:rPr>
        <w:t>addition</w:t>
      </w:r>
      <w:r w:rsidRPr="00985EF3">
        <w:rPr>
          <w:rFonts w:ascii="Arial" w:hAnsi="Arial" w:cs="Arial"/>
          <w:sz w:val="22"/>
        </w:rPr>
        <w:t xml:space="preserve"> to his team leading abilities.  He also has experience in capacity planning, work allocation, effort estimation and quality audits. </w:t>
      </w:r>
    </w:p>
    <w:p w14:paraId="6D79057D" w14:textId="77777777" w:rsidR="00F80425" w:rsidRPr="00985EF3" w:rsidRDefault="00F80425" w:rsidP="00F80425">
      <w:pPr>
        <w:ind w:left="2381"/>
        <w:jc w:val="both"/>
        <w:rPr>
          <w:rFonts w:ascii="Arial" w:hAnsi="Arial" w:cs="Arial"/>
          <w:sz w:val="22"/>
        </w:rPr>
      </w:pPr>
    </w:p>
    <w:p w14:paraId="02FE0569" w14:textId="66223F6B" w:rsidR="009732BC" w:rsidRDefault="009732BC" w:rsidP="009E3600">
      <w:pPr>
        <w:jc w:val="both"/>
        <w:rPr>
          <w:rFonts w:ascii="Arial" w:hAnsi="Arial" w:cs="Arial"/>
          <w:sz w:val="22"/>
        </w:rPr>
      </w:pPr>
    </w:p>
    <w:p w14:paraId="4AE7E781" w14:textId="34D7F8F5" w:rsidR="009732BC" w:rsidRPr="00985EF3" w:rsidRDefault="009732BC" w:rsidP="009E3600">
      <w:pPr>
        <w:jc w:val="both"/>
        <w:rPr>
          <w:rFonts w:ascii="Arial" w:hAnsi="Arial" w:cs="Arial"/>
          <w:sz w:val="22"/>
        </w:rPr>
      </w:pPr>
    </w:p>
    <w:p w14:paraId="334E52EB" w14:textId="77777777" w:rsidR="00450FA1" w:rsidRPr="00985EF3" w:rsidRDefault="00450FA1" w:rsidP="00450FA1">
      <w:pPr>
        <w:rPr>
          <w:rFonts w:ascii="Arial" w:eastAsiaTheme="majorEastAsia" w:hAnsi="Arial" w:cs="Arial"/>
          <w:b/>
          <w:caps/>
          <w:color w:val="365F91" w:themeColor="accent1" w:themeShade="BF"/>
          <w:sz w:val="22"/>
        </w:rPr>
      </w:pPr>
    </w:p>
    <w:p w14:paraId="5ECFD13E" w14:textId="77777777" w:rsidR="00450FA1" w:rsidRPr="00985EF3" w:rsidRDefault="00450FA1" w:rsidP="00450FA1">
      <w:pPr>
        <w:rPr>
          <w:rFonts w:ascii="Arial" w:eastAsiaTheme="majorEastAsia" w:hAnsi="Arial" w:cs="Arial"/>
          <w:b/>
          <w:caps/>
          <w:color w:val="365F91" w:themeColor="accent1" w:themeShade="BF"/>
          <w:sz w:val="22"/>
        </w:rPr>
      </w:pPr>
      <w:r w:rsidRPr="00985EF3">
        <w:rPr>
          <w:rFonts w:ascii="Arial" w:eastAsiaTheme="majorEastAsia" w:hAnsi="Arial" w:cs="Arial"/>
          <w:b/>
          <w:caps/>
          <w:color w:val="365F91" w:themeColor="accent1" w:themeShade="BF"/>
          <w:sz w:val="22"/>
        </w:rPr>
        <w:t>Relevant Skills:</w:t>
      </w:r>
    </w:p>
    <w:p w14:paraId="659B297D" w14:textId="77777777" w:rsidR="00450FA1" w:rsidRPr="00985EF3" w:rsidRDefault="00450FA1" w:rsidP="00450FA1">
      <w:pPr>
        <w:rPr>
          <w:rFonts w:ascii="Arial" w:eastAsiaTheme="majorEastAsia" w:hAnsi="Arial" w:cs="Arial"/>
          <w:b/>
          <w:caps/>
          <w:color w:val="365F91" w:themeColor="accent1" w:themeShade="BF"/>
          <w:sz w:val="22"/>
        </w:rPr>
      </w:pPr>
    </w:p>
    <w:p w14:paraId="0C9384D1" w14:textId="0EC0EB5F" w:rsidR="00450FA1" w:rsidRPr="00985EF3" w:rsidRDefault="00450FA1" w:rsidP="00450FA1">
      <w:pPr>
        <w:rPr>
          <w:rFonts w:ascii="Arial" w:hAnsi="Arial" w:cs="Arial"/>
          <w:sz w:val="22"/>
        </w:rPr>
      </w:pPr>
      <w:r w:rsidRPr="00985EF3">
        <w:rPr>
          <w:rFonts w:ascii="Arial" w:hAnsi="Arial" w:cs="Arial"/>
          <w:sz w:val="22"/>
        </w:rPr>
        <w:t xml:space="preserve">SAP </w:t>
      </w:r>
      <w:r w:rsidR="005B2B80">
        <w:rPr>
          <w:rFonts w:ascii="Arial" w:hAnsi="Arial" w:cs="Arial"/>
          <w:sz w:val="22"/>
        </w:rPr>
        <w:t>FI</w:t>
      </w:r>
    </w:p>
    <w:p w14:paraId="125B08B1" w14:textId="77777777" w:rsidR="000462BD" w:rsidRPr="00985EF3" w:rsidRDefault="000462BD" w:rsidP="00450FA1">
      <w:pPr>
        <w:rPr>
          <w:rFonts w:ascii="Arial" w:hAnsi="Arial" w:cs="Arial"/>
          <w:sz w:val="22"/>
        </w:rPr>
      </w:pPr>
    </w:p>
    <w:tbl>
      <w:tblPr>
        <w:tblStyle w:val="TableGri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789"/>
      </w:tblGrid>
      <w:tr w:rsidR="000462BD" w:rsidRPr="00985EF3" w14:paraId="688F4CEF" w14:textId="77777777" w:rsidTr="00B95842">
        <w:tc>
          <w:tcPr>
            <w:tcW w:w="3192" w:type="dxa"/>
          </w:tcPr>
          <w:p w14:paraId="49691BB5" w14:textId="77777777" w:rsidR="000462BD" w:rsidRPr="00985EF3" w:rsidRDefault="000462BD"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SAP-ISU (Meter to Cash Process)</w:t>
            </w:r>
          </w:p>
          <w:p w14:paraId="6058CB70" w14:textId="77777777" w:rsidR="000462BD" w:rsidRPr="00985EF3" w:rsidRDefault="000462BD"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SAP-FICA</w:t>
            </w:r>
          </w:p>
          <w:p w14:paraId="49817BFA" w14:textId="77777777" w:rsidR="000462BD" w:rsidRPr="00985EF3" w:rsidRDefault="000462BD"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 xml:space="preserve">SAP- FI (1909- </w:t>
            </w:r>
            <w:r w:rsidR="0045388F" w:rsidRPr="00985EF3">
              <w:rPr>
                <w:rFonts w:ascii="Arial" w:hAnsi="Arial" w:cs="Arial"/>
                <w:sz w:val="22"/>
              </w:rPr>
              <w:t>Certified</w:t>
            </w:r>
            <w:r w:rsidRPr="00985EF3">
              <w:rPr>
                <w:rFonts w:ascii="Arial" w:hAnsi="Arial" w:cs="Arial"/>
                <w:sz w:val="22"/>
              </w:rPr>
              <w:t xml:space="preserve"> Associate)</w:t>
            </w:r>
          </w:p>
          <w:p w14:paraId="077DFC11" w14:textId="77777777" w:rsidR="000462BD" w:rsidRPr="00985EF3" w:rsidRDefault="000462BD"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SAP-Retail</w:t>
            </w:r>
          </w:p>
          <w:p w14:paraId="073BCE47" w14:textId="77777777" w:rsidR="000462BD" w:rsidRPr="00985EF3" w:rsidRDefault="000462BD"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SAP FICO</w:t>
            </w:r>
          </w:p>
          <w:p w14:paraId="1C6532D1" w14:textId="77777777" w:rsidR="000462BD" w:rsidRPr="00985EF3" w:rsidRDefault="000462BD"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Efficiently worked on EDI/ALE/IDOC’s.</w:t>
            </w:r>
          </w:p>
          <w:p w14:paraId="715B382A" w14:textId="77777777" w:rsidR="000462BD" w:rsidRPr="00985EF3" w:rsidRDefault="000462BD"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SAP Workflows.</w:t>
            </w:r>
          </w:p>
          <w:p w14:paraId="5386A4F5" w14:textId="77777777" w:rsidR="000462BD" w:rsidRPr="00985EF3" w:rsidRDefault="000462BD"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Dunning (BRF+)</w:t>
            </w:r>
          </w:p>
          <w:p w14:paraId="6F733506" w14:textId="77777777" w:rsidR="00483C30" w:rsidRPr="00985EF3" w:rsidRDefault="00483C30"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Payment Interfaces</w:t>
            </w:r>
          </w:p>
          <w:p w14:paraId="31C62835" w14:textId="77777777" w:rsidR="00483C30" w:rsidRPr="00985EF3" w:rsidRDefault="00483C30"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Financial Closing Process</w:t>
            </w:r>
          </w:p>
          <w:p w14:paraId="1A014B01" w14:textId="77777777" w:rsidR="00483C30" w:rsidRPr="00985EF3" w:rsidRDefault="00483C30"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Collection Strategies</w:t>
            </w:r>
          </w:p>
          <w:p w14:paraId="3EA71F5C" w14:textId="77777777" w:rsidR="00483C30" w:rsidRPr="00985EF3" w:rsidRDefault="00483C30"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Write-Off</w:t>
            </w:r>
          </w:p>
          <w:p w14:paraId="2C6AD687" w14:textId="77777777" w:rsidR="00483C30" w:rsidRPr="00985EF3" w:rsidRDefault="00483C30"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Refunds</w:t>
            </w:r>
          </w:p>
          <w:p w14:paraId="19B4C52C" w14:textId="77777777" w:rsidR="00483C30" w:rsidRPr="00985EF3" w:rsidRDefault="00483C30"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t>Integration with FI-GL</w:t>
            </w:r>
          </w:p>
          <w:p w14:paraId="46FCF171" w14:textId="77777777" w:rsidR="00483C30" w:rsidRDefault="00483C30" w:rsidP="00453E61">
            <w:pPr>
              <w:pStyle w:val="ListParagraph"/>
              <w:numPr>
                <w:ilvl w:val="0"/>
                <w:numId w:val="3"/>
              </w:numPr>
              <w:tabs>
                <w:tab w:val="left" w:pos="360"/>
              </w:tabs>
              <w:spacing w:after="20"/>
              <w:ind w:right="-180"/>
              <w:rPr>
                <w:rFonts w:ascii="Arial" w:hAnsi="Arial" w:cs="Arial"/>
                <w:sz w:val="22"/>
              </w:rPr>
            </w:pPr>
            <w:r w:rsidRPr="00985EF3">
              <w:rPr>
                <w:rFonts w:ascii="Arial" w:hAnsi="Arial" w:cs="Arial"/>
                <w:sz w:val="22"/>
              </w:rPr>
              <w:lastRenderedPageBreak/>
              <w:t>Revenue Accounting</w:t>
            </w:r>
          </w:p>
          <w:p w14:paraId="5A8A21B0" w14:textId="2FF1B038" w:rsidR="0057728B" w:rsidRDefault="0057728B" w:rsidP="00453E61">
            <w:pPr>
              <w:pStyle w:val="ListParagraph"/>
              <w:numPr>
                <w:ilvl w:val="0"/>
                <w:numId w:val="3"/>
              </w:numPr>
              <w:tabs>
                <w:tab w:val="left" w:pos="360"/>
              </w:tabs>
              <w:spacing w:after="20"/>
              <w:ind w:right="-180"/>
              <w:rPr>
                <w:rFonts w:ascii="Arial" w:hAnsi="Arial" w:cs="Arial"/>
                <w:sz w:val="22"/>
              </w:rPr>
            </w:pPr>
            <w:r>
              <w:rPr>
                <w:rFonts w:ascii="Arial" w:hAnsi="Arial" w:cs="Arial"/>
                <w:sz w:val="22"/>
              </w:rPr>
              <w:t>Electronic Bank Statement Processing</w:t>
            </w:r>
          </w:p>
          <w:p w14:paraId="746E4861" w14:textId="2BAD5334" w:rsidR="00D64F71" w:rsidRDefault="00D64F71" w:rsidP="00453E61">
            <w:pPr>
              <w:pStyle w:val="ListParagraph"/>
              <w:numPr>
                <w:ilvl w:val="0"/>
                <w:numId w:val="3"/>
              </w:numPr>
              <w:tabs>
                <w:tab w:val="left" w:pos="360"/>
              </w:tabs>
              <w:spacing w:after="20"/>
              <w:ind w:right="-180"/>
              <w:rPr>
                <w:rFonts w:ascii="Arial" w:hAnsi="Arial" w:cs="Arial"/>
                <w:sz w:val="22"/>
              </w:rPr>
            </w:pPr>
            <w:r>
              <w:rPr>
                <w:rFonts w:ascii="Arial" w:hAnsi="Arial" w:cs="Arial"/>
                <w:sz w:val="22"/>
              </w:rPr>
              <w:t>Bank Reconciliation Processes</w:t>
            </w:r>
          </w:p>
          <w:p w14:paraId="62233D73" w14:textId="701794B6" w:rsidR="00C74E63" w:rsidRPr="00985EF3" w:rsidRDefault="00C74E63" w:rsidP="00453E61">
            <w:pPr>
              <w:pStyle w:val="ListParagraph"/>
              <w:numPr>
                <w:ilvl w:val="0"/>
                <w:numId w:val="3"/>
              </w:numPr>
              <w:tabs>
                <w:tab w:val="left" w:pos="360"/>
              </w:tabs>
              <w:spacing w:after="20"/>
              <w:ind w:right="-180"/>
              <w:rPr>
                <w:rFonts w:ascii="Arial" w:hAnsi="Arial" w:cs="Arial"/>
                <w:sz w:val="22"/>
              </w:rPr>
            </w:pPr>
            <w:r>
              <w:rPr>
                <w:rFonts w:ascii="Arial" w:hAnsi="Arial" w:cs="Arial"/>
                <w:sz w:val="22"/>
              </w:rPr>
              <w:t>BRIM FICA</w:t>
            </w:r>
          </w:p>
          <w:p w14:paraId="70C74853" w14:textId="77777777" w:rsidR="00483C30" w:rsidRPr="00985EF3" w:rsidRDefault="00483C30" w:rsidP="000462BD">
            <w:pPr>
              <w:tabs>
                <w:tab w:val="left" w:pos="360"/>
              </w:tabs>
              <w:spacing w:after="20"/>
              <w:ind w:right="-180"/>
              <w:rPr>
                <w:rFonts w:ascii="Arial" w:hAnsi="Arial" w:cs="Arial"/>
                <w:sz w:val="22"/>
              </w:rPr>
            </w:pPr>
          </w:p>
          <w:p w14:paraId="282E94E9" w14:textId="77777777" w:rsidR="000462BD" w:rsidRPr="00985EF3" w:rsidRDefault="000462BD" w:rsidP="00450FA1">
            <w:pPr>
              <w:rPr>
                <w:rFonts w:ascii="Arial" w:hAnsi="Arial" w:cs="Arial"/>
                <w:sz w:val="22"/>
              </w:rPr>
            </w:pPr>
          </w:p>
        </w:tc>
        <w:tc>
          <w:tcPr>
            <w:tcW w:w="3192" w:type="dxa"/>
          </w:tcPr>
          <w:p w14:paraId="3862FED3" w14:textId="77777777" w:rsidR="000462BD" w:rsidRPr="00985EF3" w:rsidRDefault="000462BD" w:rsidP="000462BD">
            <w:pPr>
              <w:rPr>
                <w:rFonts w:ascii="Arial" w:hAnsi="Arial" w:cs="Arial"/>
                <w:sz w:val="22"/>
              </w:rPr>
            </w:pPr>
          </w:p>
        </w:tc>
        <w:tc>
          <w:tcPr>
            <w:tcW w:w="3789" w:type="dxa"/>
          </w:tcPr>
          <w:p w14:paraId="5311AFBA" w14:textId="77777777" w:rsidR="000462BD" w:rsidRPr="00985EF3" w:rsidRDefault="000462BD" w:rsidP="00450FA1">
            <w:pPr>
              <w:rPr>
                <w:rFonts w:ascii="Arial" w:hAnsi="Arial" w:cs="Arial"/>
                <w:sz w:val="22"/>
              </w:rPr>
            </w:pPr>
          </w:p>
        </w:tc>
      </w:tr>
    </w:tbl>
    <w:sdt>
      <w:sdtPr>
        <w:rPr>
          <w:rFonts w:ascii="Arial" w:hAnsi="Arial" w:cs="Arial"/>
          <w:szCs w:val="22"/>
        </w:rPr>
        <w:id w:val="1001553383"/>
        <w:placeholder>
          <w:docPart w:val="3B383FA9D9F44A509944BB138BD5D152"/>
        </w:placeholder>
        <w:temporary/>
        <w:showingPlcHdr/>
      </w:sdtPr>
      <w:sdtContent>
        <w:p w14:paraId="5C8748E9" w14:textId="77777777" w:rsidR="00450FA1" w:rsidRPr="00985EF3" w:rsidRDefault="00450FA1" w:rsidP="00450FA1">
          <w:pPr>
            <w:pStyle w:val="Heading2"/>
            <w:rPr>
              <w:rFonts w:ascii="Arial" w:hAnsi="Arial" w:cs="Arial"/>
              <w:szCs w:val="22"/>
            </w:rPr>
          </w:pPr>
          <w:r w:rsidRPr="00985EF3">
            <w:rPr>
              <w:rFonts w:ascii="Arial" w:hAnsi="Arial" w:cs="Arial"/>
              <w:szCs w:val="22"/>
            </w:rPr>
            <w:t>WORK EXPERIENCE</w:t>
          </w:r>
        </w:p>
      </w:sdtContent>
    </w:sdt>
    <w:p w14:paraId="3424F5EF" w14:textId="55EE19D3" w:rsidR="00012584" w:rsidRPr="00985EF3" w:rsidRDefault="00012584" w:rsidP="00012584">
      <w:pPr>
        <w:pStyle w:val="NoSpacing"/>
        <w:spacing w:line="276" w:lineRule="auto"/>
        <w:ind w:left="6480" w:firstLine="720"/>
        <w:rPr>
          <w:rFonts w:ascii="Arial" w:hAnsi="Arial" w:cs="Arial"/>
          <w:sz w:val="22"/>
        </w:rPr>
      </w:pPr>
      <w:r w:rsidRPr="00985EF3">
        <w:rPr>
          <w:rFonts w:ascii="Arial" w:hAnsi="Arial" w:cs="Arial"/>
          <w:b/>
          <w:sz w:val="22"/>
        </w:rPr>
        <w:t>Jan 202</w:t>
      </w:r>
      <w:r>
        <w:rPr>
          <w:rFonts w:ascii="Arial" w:hAnsi="Arial" w:cs="Arial"/>
          <w:b/>
          <w:sz w:val="22"/>
        </w:rPr>
        <w:t>2</w:t>
      </w:r>
      <w:r w:rsidRPr="00985EF3">
        <w:rPr>
          <w:rFonts w:ascii="Arial" w:hAnsi="Arial" w:cs="Arial"/>
          <w:b/>
          <w:sz w:val="22"/>
        </w:rPr>
        <w:t>–</w:t>
      </w:r>
      <w:r w:rsidR="00AB3817">
        <w:rPr>
          <w:rFonts w:ascii="Arial" w:hAnsi="Arial" w:cs="Arial"/>
          <w:b/>
          <w:sz w:val="22"/>
        </w:rPr>
        <w:t>Dec 2023</w:t>
      </w:r>
    </w:p>
    <w:p w14:paraId="08FB9470" w14:textId="77777777" w:rsidR="00012584" w:rsidRDefault="00012584" w:rsidP="00012584">
      <w:pPr>
        <w:pStyle w:val="NoSpacing"/>
        <w:spacing w:line="276" w:lineRule="auto"/>
        <w:rPr>
          <w:rFonts w:ascii="Arial" w:hAnsi="Arial" w:cs="Arial"/>
          <w:b/>
          <w:sz w:val="22"/>
        </w:rPr>
      </w:pPr>
    </w:p>
    <w:p w14:paraId="367A5286" w14:textId="35E26FEA" w:rsidR="00012584" w:rsidRDefault="00012584" w:rsidP="00012584">
      <w:pPr>
        <w:pStyle w:val="NoSpacing"/>
        <w:spacing w:line="276" w:lineRule="auto"/>
        <w:rPr>
          <w:rFonts w:ascii="Arial" w:hAnsi="Arial" w:cs="Arial"/>
          <w:b/>
          <w:sz w:val="22"/>
        </w:rPr>
      </w:pPr>
      <w:r>
        <w:rPr>
          <w:rFonts w:ascii="Arial" w:hAnsi="Arial" w:cs="Arial"/>
          <w:b/>
          <w:sz w:val="22"/>
        </w:rPr>
        <w:t xml:space="preserve">FICA </w:t>
      </w:r>
      <w:r w:rsidR="005B2B80">
        <w:rPr>
          <w:rFonts w:ascii="Arial" w:hAnsi="Arial" w:cs="Arial"/>
          <w:b/>
          <w:sz w:val="22"/>
        </w:rPr>
        <w:t xml:space="preserve">&amp; FICO </w:t>
      </w:r>
      <w:r>
        <w:rPr>
          <w:rFonts w:ascii="Arial" w:hAnsi="Arial" w:cs="Arial"/>
          <w:b/>
          <w:sz w:val="22"/>
        </w:rPr>
        <w:t>Functional</w:t>
      </w:r>
    </w:p>
    <w:p w14:paraId="39EB72FD" w14:textId="77777777" w:rsidR="002E4B7B" w:rsidRDefault="002E4B7B" w:rsidP="00012584">
      <w:pPr>
        <w:pStyle w:val="NoSpacing"/>
        <w:spacing w:line="276" w:lineRule="auto"/>
        <w:rPr>
          <w:rFonts w:ascii="Arial" w:hAnsi="Arial" w:cs="Arial"/>
          <w:b/>
          <w:sz w:val="22"/>
        </w:rPr>
      </w:pPr>
    </w:p>
    <w:p w14:paraId="5F81DCB5" w14:textId="2ADDD4CE" w:rsidR="002E4B7B" w:rsidRDefault="002E4B7B" w:rsidP="00012584">
      <w:pPr>
        <w:pStyle w:val="NoSpacing"/>
        <w:spacing w:line="276" w:lineRule="auto"/>
        <w:rPr>
          <w:rFonts w:ascii="Arial" w:hAnsi="Arial" w:cs="Arial"/>
          <w:b/>
          <w:sz w:val="22"/>
        </w:rPr>
      </w:pPr>
      <w:r>
        <w:rPr>
          <w:rFonts w:ascii="Arial" w:hAnsi="Arial" w:cs="Arial"/>
          <w:b/>
          <w:sz w:val="22"/>
        </w:rPr>
        <w:t xml:space="preserve">Clients: </w:t>
      </w:r>
      <w:r w:rsidR="005C7C3A">
        <w:rPr>
          <w:rFonts w:ascii="Arial" w:hAnsi="Arial" w:cs="Arial"/>
          <w:b/>
          <w:sz w:val="22"/>
        </w:rPr>
        <w:t>Eversource</w:t>
      </w:r>
      <w:r w:rsidR="00F70BA0">
        <w:rPr>
          <w:rFonts w:ascii="Arial" w:hAnsi="Arial" w:cs="Arial"/>
          <w:b/>
          <w:sz w:val="22"/>
        </w:rPr>
        <w:t>,</w:t>
      </w:r>
      <w:r w:rsidR="00AB3817">
        <w:rPr>
          <w:rFonts w:ascii="Arial" w:hAnsi="Arial" w:cs="Arial"/>
          <w:b/>
          <w:sz w:val="22"/>
        </w:rPr>
        <w:t xml:space="preserve"> </w:t>
      </w:r>
      <w:r w:rsidR="0054449A">
        <w:rPr>
          <w:rFonts w:ascii="Arial" w:hAnsi="Arial" w:cs="Arial"/>
          <w:b/>
          <w:sz w:val="22"/>
        </w:rPr>
        <w:t>AES</w:t>
      </w:r>
    </w:p>
    <w:p w14:paraId="549633B7" w14:textId="77777777" w:rsidR="006E02A6" w:rsidRDefault="006E02A6" w:rsidP="00012584">
      <w:pPr>
        <w:pStyle w:val="NoSpacing"/>
        <w:spacing w:line="276" w:lineRule="auto"/>
        <w:rPr>
          <w:rFonts w:ascii="Arial" w:hAnsi="Arial" w:cs="Arial"/>
          <w:b/>
          <w:sz w:val="22"/>
        </w:rPr>
      </w:pPr>
    </w:p>
    <w:p w14:paraId="4DC4D3AF" w14:textId="4882574E" w:rsidR="006E02A6" w:rsidRDefault="006E02A6" w:rsidP="00012584">
      <w:pPr>
        <w:pStyle w:val="NoSpacing"/>
        <w:spacing w:line="276" w:lineRule="auto"/>
        <w:rPr>
          <w:rFonts w:ascii="Arial" w:hAnsi="Arial" w:cs="Arial"/>
          <w:b/>
          <w:sz w:val="22"/>
        </w:rPr>
      </w:pPr>
      <w:proofErr w:type="gramStart"/>
      <w:r>
        <w:rPr>
          <w:rFonts w:ascii="Arial" w:hAnsi="Arial" w:cs="Arial"/>
          <w:b/>
          <w:sz w:val="22"/>
        </w:rPr>
        <w:t>Non Utilities</w:t>
      </w:r>
      <w:proofErr w:type="gramEnd"/>
      <w:r>
        <w:rPr>
          <w:rFonts w:ascii="Arial" w:hAnsi="Arial" w:cs="Arial"/>
          <w:b/>
          <w:sz w:val="22"/>
        </w:rPr>
        <w:t>: Canada Post</w:t>
      </w:r>
    </w:p>
    <w:p w14:paraId="16DC0E59" w14:textId="77777777" w:rsidR="00F70BA0" w:rsidRDefault="00F70BA0" w:rsidP="00012584">
      <w:pPr>
        <w:pStyle w:val="NoSpacing"/>
        <w:spacing w:line="276" w:lineRule="auto"/>
        <w:rPr>
          <w:rFonts w:ascii="Arial" w:hAnsi="Arial" w:cs="Arial"/>
          <w:b/>
          <w:sz w:val="22"/>
        </w:rPr>
      </w:pPr>
    </w:p>
    <w:p w14:paraId="0DBC9D40" w14:textId="77777777" w:rsidR="00012584" w:rsidRPr="00985EF3" w:rsidRDefault="00012584" w:rsidP="00012584">
      <w:pPr>
        <w:rPr>
          <w:rFonts w:ascii="Arial" w:hAnsi="Arial" w:cs="Arial"/>
          <w:sz w:val="22"/>
        </w:rPr>
      </w:pPr>
    </w:p>
    <w:p w14:paraId="17E94711" w14:textId="384F8617" w:rsidR="00012584" w:rsidRDefault="00012584" w:rsidP="00012584">
      <w:pPr>
        <w:rPr>
          <w:rFonts w:ascii="Arial" w:hAnsi="Arial" w:cs="Arial"/>
          <w:sz w:val="22"/>
        </w:rPr>
      </w:pPr>
      <w:r w:rsidRPr="00985EF3">
        <w:rPr>
          <w:rFonts w:ascii="Arial" w:hAnsi="Arial" w:cs="Arial"/>
          <w:sz w:val="22"/>
        </w:rPr>
        <w:t xml:space="preserve">FI-CA </w:t>
      </w:r>
      <w:r>
        <w:rPr>
          <w:rFonts w:ascii="Arial" w:hAnsi="Arial" w:cs="Arial"/>
          <w:sz w:val="22"/>
        </w:rPr>
        <w:t>Function</w:t>
      </w:r>
      <w:r w:rsidR="00A560B1">
        <w:rPr>
          <w:rFonts w:ascii="Arial" w:hAnsi="Arial" w:cs="Arial"/>
          <w:sz w:val="22"/>
        </w:rPr>
        <w:t>a</w:t>
      </w:r>
      <w:r>
        <w:rPr>
          <w:rFonts w:ascii="Arial" w:hAnsi="Arial" w:cs="Arial"/>
          <w:sz w:val="22"/>
        </w:rPr>
        <w:t>l</w:t>
      </w:r>
      <w:r w:rsidRPr="00985EF3">
        <w:rPr>
          <w:rFonts w:ascii="Arial" w:hAnsi="Arial" w:cs="Arial"/>
          <w:sz w:val="22"/>
        </w:rPr>
        <w:t xml:space="preserve"> for S/4HANA </w:t>
      </w:r>
      <w:r w:rsidR="001A7FF1">
        <w:rPr>
          <w:rFonts w:ascii="Arial" w:hAnsi="Arial" w:cs="Arial"/>
          <w:sz w:val="22"/>
        </w:rPr>
        <w:t>project for a US based Utility Client</w:t>
      </w:r>
      <w:r w:rsidRPr="00985EF3">
        <w:rPr>
          <w:rFonts w:ascii="Arial" w:hAnsi="Arial" w:cs="Arial"/>
          <w:sz w:val="22"/>
        </w:rPr>
        <w:t>. Responsible for driving Solution</w:t>
      </w:r>
      <w:r w:rsidR="00A560B1">
        <w:rPr>
          <w:rFonts w:ascii="Arial" w:hAnsi="Arial" w:cs="Arial"/>
          <w:sz w:val="22"/>
        </w:rPr>
        <w:t xml:space="preserve">s and suggesting process improvements for </w:t>
      </w:r>
      <w:r w:rsidRPr="00985EF3">
        <w:rPr>
          <w:rFonts w:ascii="Arial" w:hAnsi="Arial" w:cs="Arial"/>
          <w:sz w:val="22"/>
        </w:rPr>
        <w:t>FI-CA processes like Payment Processing, Collection Activities, Creditworthiness and Security Deposits, Payment Arrangements, Account Adjustments, Uncollectible Account Receivables (Write-Off and Revenue Recognition</w:t>
      </w:r>
      <w:r w:rsidR="000226AC">
        <w:rPr>
          <w:rFonts w:ascii="Arial" w:hAnsi="Arial" w:cs="Arial"/>
          <w:sz w:val="22"/>
        </w:rPr>
        <w:t>, Bank Reconciliation Processe</w:t>
      </w:r>
      <w:r w:rsidR="00CE2C04">
        <w:rPr>
          <w:rFonts w:ascii="Arial" w:hAnsi="Arial" w:cs="Arial"/>
          <w:sz w:val="22"/>
        </w:rPr>
        <w:t>s.</w:t>
      </w:r>
    </w:p>
    <w:p w14:paraId="09E604F0" w14:textId="77777777" w:rsidR="00B74A72" w:rsidRDefault="00B74A72" w:rsidP="00012584">
      <w:pPr>
        <w:rPr>
          <w:rFonts w:ascii="Arial" w:hAnsi="Arial" w:cs="Arial"/>
          <w:sz w:val="22"/>
        </w:rPr>
      </w:pPr>
    </w:p>
    <w:p w14:paraId="0C69A6D4" w14:textId="1A11BBEA" w:rsidR="00B74A72" w:rsidRPr="00B74A72" w:rsidRDefault="00B74A72" w:rsidP="00B74A72">
      <w:pPr>
        <w:rPr>
          <w:rFonts w:ascii="Arial" w:hAnsi="Arial" w:cs="Arial"/>
          <w:sz w:val="22"/>
        </w:rPr>
      </w:pPr>
      <w:r w:rsidRPr="00B74A72">
        <w:rPr>
          <w:rFonts w:ascii="Arial" w:hAnsi="Arial" w:cs="Arial"/>
          <w:sz w:val="22"/>
        </w:rPr>
        <w:t>Responsible for leading, supporting and configuring the functional areas of Finance including General</w:t>
      </w:r>
      <w:r>
        <w:rPr>
          <w:rFonts w:ascii="Arial" w:hAnsi="Arial" w:cs="Arial"/>
          <w:sz w:val="22"/>
        </w:rPr>
        <w:t xml:space="preserve"> </w:t>
      </w:r>
      <w:r w:rsidRPr="00B74A72">
        <w:rPr>
          <w:rFonts w:ascii="Arial" w:hAnsi="Arial" w:cs="Arial"/>
          <w:sz w:val="22"/>
        </w:rPr>
        <w:t xml:space="preserve">Ledger (RTR), Accounts Payable, Accounts Receivable, Cash Management, </w:t>
      </w:r>
      <w:r>
        <w:rPr>
          <w:rFonts w:ascii="Arial" w:hAnsi="Arial" w:cs="Arial"/>
          <w:sz w:val="22"/>
        </w:rPr>
        <w:t>Credit Management</w:t>
      </w:r>
      <w:r w:rsidRPr="00B74A72">
        <w:rPr>
          <w:rFonts w:ascii="Arial" w:hAnsi="Arial" w:cs="Arial"/>
          <w:sz w:val="22"/>
        </w:rPr>
        <w:t>, Profit Center Accounting</w:t>
      </w:r>
      <w:r>
        <w:rPr>
          <w:rFonts w:ascii="Arial" w:hAnsi="Arial" w:cs="Arial"/>
          <w:sz w:val="22"/>
        </w:rPr>
        <w:t>.</w:t>
      </w:r>
    </w:p>
    <w:p w14:paraId="1B2D9B52" w14:textId="77777777" w:rsidR="00B74A72" w:rsidRDefault="00B74A72" w:rsidP="00B74A72">
      <w:pPr>
        <w:rPr>
          <w:rFonts w:ascii="Arial" w:hAnsi="Arial" w:cs="Arial"/>
          <w:sz w:val="22"/>
        </w:rPr>
      </w:pPr>
    </w:p>
    <w:p w14:paraId="4586897C" w14:textId="54B0C7EE" w:rsidR="00B74A72" w:rsidRPr="00985EF3" w:rsidRDefault="00B74A72" w:rsidP="00B74A72">
      <w:pPr>
        <w:rPr>
          <w:rFonts w:ascii="Arial" w:hAnsi="Arial" w:cs="Arial"/>
          <w:sz w:val="22"/>
        </w:rPr>
      </w:pPr>
      <w:r w:rsidRPr="00B74A72">
        <w:rPr>
          <w:rFonts w:ascii="Arial" w:hAnsi="Arial" w:cs="Arial"/>
          <w:sz w:val="22"/>
        </w:rPr>
        <w:t>Involved in ECC to S/4 HANA Finance Cutover plan ( AP open item , AR open item , GL open item , GL</w:t>
      </w:r>
      <w:r>
        <w:rPr>
          <w:rFonts w:ascii="Arial" w:hAnsi="Arial" w:cs="Arial"/>
          <w:sz w:val="22"/>
        </w:rPr>
        <w:t xml:space="preserve"> </w:t>
      </w:r>
      <w:r w:rsidRPr="00B74A72">
        <w:rPr>
          <w:rFonts w:ascii="Arial" w:hAnsi="Arial" w:cs="Arial"/>
          <w:sz w:val="22"/>
        </w:rPr>
        <w:t>balance )</w:t>
      </w:r>
    </w:p>
    <w:p w14:paraId="0DA62E34" w14:textId="77777777" w:rsidR="00012584" w:rsidRDefault="00FB50E3" w:rsidP="00765B8D">
      <w:pPr>
        <w:pStyle w:val="NoSpacing"/>
        <w:spacing w:line="276" w:lineRule="auto"/>
        <w:rPr>
          <w:rFonts w:ascii="Arial" w:hAnsi="Arial" w:cs="Arial"/>
          <w:sz w:val="22"/>
        </w:rPr>
      </w:pPr>
      <w:r w:rsidRPr="00985EF3">
        <w:rPr>
          <w:rFonts w:ascii="Arial" w:hAnsi="Arial" w:cs="Arial"/>
          <w:sz w:val="22"/>
        </w:rPr>
        <w:tab/>
      </w:r>
      <w:r w:rsidRPr="00985EF3">
        <w:rPr>
          <w:rFonts w:ascii="Arial" w:hAnsi="Arial" w:cs="Arial"/>
          <w:sz w:val="22"/>
        </w:rPr>
        <w:tab/>
      </w:r>
      <w:r w:rsidRPr="00985EF3">
        <w:rPr>
          <w:rFonts w:ascii="Arial" w:hAnsi="Arial" w:cs="Arial"/>
          <w:sz w:val="22"/>
        </w:rPr>
        <w:tab/>
      </w:r>
      <w:r w:rsidRPr="00985EF3">
        <w:rPr>
          <w:rFonts w:ascii="Arial" w:hAnsi="Arial" w:cs="Arial"/>
          <w:sz w:val="22"/>
        </w:rPr>
        <w:tab/>
      </w:r>
      <w:r w:rsidRPr="00985EF3">
        <w:rPr>
          <w:rFonts w:ascii="Arial" w:hAnsi="Arial" w:cs="Arial"/>
          <w:sz w:val="22"/>
        </w:rPr>
        <w:tab/>
      </w:r>
      <w:r w:rsidRPr="00985EF3">
        <w:rPr>
          <w:rFonts w:ascii="Arial" w:hAnsi="Arial" w:cs="Arial"/>
          <w:sz w:val="22"/>
        </w:rPr>
        <w:tab/>
      </w:r>
      <w:r w:rsidRPr="00985EF3">
        <w:rPr>
          <w:rFonts w:ascii="Arial" w:hAnsi="Arial" w:cs="Arial"/>
          <w:sz w:val="22"/>
        </w:rPr>
        <w:tab/>
      </w:r>
      <w:r w:rsidR="00D93978" w:rsidRPr="00985EF3">
        <w:rPr>
          <w:rFonts w:ascii="Arial" w:hAnsi="Arial" w:cs="Arial"/>
          <w:sz w:val="22"/>
        </w:rPr>
        <w:t xml:space="preserve">  </w:t>
      </w:r>
      <w:r w:rsidR="00335E35" w:rsidRPr="00985EF3">
        <w:rPr>
          <w:rFonts w:ascii="Arial" w:hAnsi="Arial" w:cs="Arial"/>
          <w:sz w:val="22"/>
        </w:rPr>
        <w:t xml:space="preserve"> </w:t>
      </w:r>
      <w:r w:rsidR="00D5765D">
        <w:rPr>
          <w:rFonts w:ascii="Arial" w:hAnsi="Arial" w:cs="Arial"/>
          <w:sz w:val="22"/>
        </w:rPr>
        <w:tab/>
      </w:r>
      <w:r w:rsidR="00D5765D">
        <w:rPr>
          <w:rFonts w:ascii="Arial" w:hAnsi="Arial" w:cs="Arial"/>
          <w:sz w:val="22"/>
        </w:rPr>
        <w:tab/>
        <w:t xml:space="preserve">      </w:t>
      </w:r>
    </w:p>
    <w:p w14:paraId="4D04F58D" w14:textId="34B13760" w:rsidR="00FB50E3" w:rsidRPr="00985EF3" w:rsidRDefault="00FB50E3" w:rsidP="00012584">
      <w:pPr>
        <w:pStyle w:val="NoSpacing"/>
        <w:spacing w:line="276" w:lineRule="auto"/>
        <w:ind w:left="6480" w:firstLine="720"/>
        <w:rPr>
          <w:rFonts w:ascii="Arial" w:hAnsi="Arial" w:cs="Arial"/>
          <w:sz w:val="22"/>
        </w:rPr>
      </w:pPr>
      <w:r w:rsidRPr="00985EF3">
        <w:rPr>
          <w:rFonts w:ascii="Arial" w:hAnsi="Arial" w:cs="Arial"/>
          <w:b/>
          <w:sz w:val="22"/>
        </w:rPr>
        <w:t>Jan 2020–</w:t>
      </w:r>
      <w:r w:rsidR="00012584">
        <w:rPr>
          <w:rFonts w:ascii="Arial" w:hAnsi="Arial" w:cs="Arial"/>
          <w:b/>
          <w:sz w:val="22"/>
        </w:rPr>
        <w:t>Jan 2022</w:t>
      </w:r>
    </w:p>
    <w:p w14:paraId="1682D850" w14:textId="77777777" w:rsidR="00012584" w:rsidRDefault="00012584" w:rsidP="00765B8D">
      <w:pPr>
        <w:pStyle w:val="NoSpacing"/>
        <w:spacing w:line="276" w:lineRule="auto"/>
        <w:rPr>
          <w:rFonts w:ascii="Arial" w:hAnsi="Arial" w:cs="Arial"/>
          <w:b/>
          <w:sz w:val="22"/>
        </w:rPr>
      </w:pPr>
    </w:p>
    <w:p w14:paraId="524CF312" w14:textId="1A01A31B" w:rsidR="00450FA1" w:rsidRDefault="00450FA1" w:rsidP="00765B8D">
      <w:pPr>
        <w:pStyle w:val="NoSpacing"/>
        <w:spacing w:line="276" w:lineRule="auto"/>
        <w:rPr>
          <w:rFonts w:ascii="Arial" w:hAnsi="Arial" w:cs="Arial"/>
          <w:b/>
          <w:sz w:val="22"/>
        </w:rPr>
      </w:pPr>
      <w:r w:rsidRPr="00985EF3">
        <w:rPr>
          <w:rFonts w:ascii="Arial" w:hAnsi="Arial" w:cs="Arial"/>
          <w:b/>
          <w:sz w:val="22"/>
        </w:rPr>
        <w:t>Business &amp; Integration Architect</w:t>
      </w:r>
      <w:r w:rsidR="00B625DF">
        <w:rPr>
          <w:rFonts w:ascii="Arial" w:hAnsi="Arial" w:cs="Arial"/>
          <w:b/>
          <w:sz w:val="22"/>
        </w:rPr>
        <w:t xml:space="preserve"> </w:t>
      </w:r>
    </w:p>
    <w:p w14:paraId="2E3D711E" w14:textId="77777777" w:rsidR="00B625DF" w:rsidRDefault="00B625DF" w:rsidP="00765B8D">
      <w:pPr>
        <w:pStyle w:val="NoSpacing"/>
        <w:spacing w:line="276" w:lineRule="auto"/>
        <w:rPr>
          <w:rFonts w:ascii="Arial" w:hAnsi="Arial" w:cs="Arial"/>
          <w:b/>
          <w:sz w:val="22"/>
        </w:rPr>
      </w:pPr>
    </w:p>
    <w:p w14:paraId="7C8A1CD4" w14:textId="3225DCFA" w:rsidR="00B625DF" w:rsidRPr="00985EF3" w:rsidRDefault="00B625DF" w:rsidP="00765B8D">
      <w:pPr>
        <w:pStyle w:val="NoSpacing"/>
        <w:spacing w:line="276" w:lineRule="auto"/>
        <w:rPr>
          <w:rFonts w:ascii="Arial" w:hAnsi="Arial" w:cs="Arial"/>
          <w:b/>
          <w:bCs/>
          <w:sz w:val="22"/>
        </w:rPr>
      </w:pPr>
      <w:r>
        <w:rPr>
          <w:rFonts w:ascii="Arial" w:hAnsi="Arial" w:cs="Arial"/>
          <w:b/>
          <w:sz w:val="22"/>
        </w:rPr>
        <w:t xml:space="preserve">Clients: PHI (Exelon), </w:t>
      </w:r>
      <w:r w:rsidR="00902463">
        <w:rPr>
          <w:rFonts w:ascii="Arial" w:hAnsi="Arial" w:cs="Arial"/>
          <w:b/>
          <w:sz w:val="22"/>
        </w:rPr>
        <w:t>Reliance Home Comfort</w:t>
      </w:r>
    </w:p>
    <w:p w14:paraId="6D15D300" w14:textId="77777777" w:rsidR="000B0DBC" w:rsidRPr="00985EF3" w:rsidRDefault="000B0DBC" w:rsidP="00450FA1">
      <w:pPr>
        <w:rPr>
          <w:rFonts w:ascii="Arial" w:hAnsi="Arial" w:cs="Arial"/>
          <w:sz w:val="22"/>
        </w:rPr>
      </w:pPr>
    </w:p>
    <w:p w14:paraId="794CA28E" w14:textId="353875EE" w:rsidR="00450FA1" w:rsidRPr="00985EF3" w:rsidRDefault="00450FA1" w:rsidP="00450FA1">
      <w:pPr>
        <w:rPr>
          <w:rFonts w:ascii="Arial" w:hAnsi="Arial" w:cs="Arial"/>
          <w:sz w:val="22"/>
        </w:rPr>
      </w:pPr>
      <w:r w:rsidRPr="00985EF3">
        <w:rPr>
          <w:rFonts w:ascii="Arial" w:hAnsi="Arial" w:cs="Arial"/>
          <w:sz w:val="22"/>
        </w:rPr>
        <w:t>FI-CA Lead for S/4HANA Greenfield implementation project. Responsible for driving Solution workshops and activities like high level Business Process blueprint/design for FI-CA processes like Payment Processing, Collection Activities, Creditworthiness and Security Deposits, Payment Arrangements, Account Adjustments, Uncollectible Account Receivables (Write-Off and Revenue Recognition</w:t>
      </w:r>
      <w:r w:rsidR="009732BC">
        <w:rPr>
          <w:rFonts w:ascii="Arial" w:hAnsi="Arial" w:cs="Arial"/>
          <w:sz w:val="22"/>
        </w:rPr>
        <w:t>.</w:t>
      </w:r>
      <w:r w:rsidR="00711DB3">
        <w:rPr>
          <w:rFonts w:ascii="Arial" w:hAnsi="Arial" w:cs="Arial"/>
          <w:sz w:val="22"/>
        </w:rPr>
        <w:t xml:space="preserve"> Working on enhancements</w:t>
      </w:r>
      <w:r w:rsidR="005D302F">
        <w:rPr>
          <w:rFonts w:ascii="Arial" w:hAnsi="Arial" w:cs="Arial"/>
          <w:sz w:val="22"/>
        </w:rPr>
        <w:t xml:space="preserve"> for print workbench</w:t>
      </w:r>
      <w:r w:rsidR="00B74A72">
        <w:rPr>
          <w:rFonts w:ascii="Arial" w:hAnsi="Arial" w:cs="Arial"/>
          <w:sz w:val="22"/>
        </w:rPr>
        <w:t>, Credit management Integration with FICA.</w:t>
      </w:r>
    </w:p>
    <w:p w14:paraId="0C050FA9" w14:textId="77777777" w:rsidR="00BC4CA4" w:rsidRPr="00985EF3" w:rsidRDefault="00BC4CA4" w:rsidP="00450FA1">
      <w:pPr>
        <w:pStyle w:val="Heading4"/>
        <w:rPr>
          <w:rFonts w:ascii="Arial" w:hAnsi="Arial" w:cs="Arial"/>
          <w:sz w:val="22"/>
        </w:rPr>
      </w:pPr>
    </w:p>
    <w:p w14:paraId="3936736D" w14:textId="77777777" w:rsidR="00450FA1" w:rsidRPr="00985EF3" w:rsidRDefault="00450FA1" w:rsidP="00BC4CA4">
      <w:pPr>
        <w:pStyle w:val="Heading4"/>
        <w:rPr>
          <w:rFonts w:ascii="Arial" w:hAnsi="Arial" w:cs="Arial"/>
          <w:sz w:val="22"/>
        </w:rPr>
      </w:pPr>
      <w:r w:rsidRPr="00985EF3">
        <w:rPr>
          <w:rFonts w:ascii="Arial" w:hAnsi="Arial" w:cs="Arial"/>
          <w:sz w:val="22"/>
          <w:u w:val="single"/>
        </w:rPr>
        <w:t>Capgemini Canada Inc</w:t>
      </w:r>
      <w:r w:rsidRPr="00985EF3">
        <w:rPr>
          <w:rFonts w:ascii="Arial" w:hAnsi="Arial" w:cs="Arial"/>
          <w:sz w:val="22"/>
        </w:rPr>
        <w:t xml:space="preserve"> </w:t>
      </w:r>
      <w:r w:rsidR="00BC4CA4" w:rsidRPr="00985EF3">
        <w:rPr>
          <w:rFonts w:ascii="Arial" w:hAnsi="Arial" w:cs="Arial"/>
          <w:sz w:val="22"/>
        </w:rPr>
        <w:tab/>
      </w:r>
      <w:r w:rsidR="00BC4CA4" w:rsidRPr="00985EF3">
        <w:rPr>
          <w:rFonts w:ascii="Arial" w:hAnsi="Arial" w:cs="Arial"/>
          <w:sz w:val="22"/>
        </w:rPr>
        <w:tab/>
      </w:r>
      <w:r w:rsidR="00BC4CA4" w:rsidRPr="00985EF3">
        <w:rPr>
          <w:rFonts w:ascii="Arial" w:hAnsi="Arial" w:cs="Arial"/>
          <w:sz w:val="22"/>
        </w:rPr>
        <w:tab/>
      </w:r>
      <w:r w:rsidR="00BC4CA4" w:rsidRPr="00985EF3">
        <w:rPr>
          <w:rFonts w:ascii="Arial" w:hAnsi="Arial" w:cs="Arial"/>
          <w:sz w:val="22"/>
        </w:rPr>
        <w:tab/>
      </w:r>
      <w:r w:rsidR="00BC4CA4" w:rsidRPr="00985EF3">
        <w:rPr>
          <w:rFonts w:ascii="Arial" w:hAnsi="Arial" w:cs="Arial"/>
          <w:sz w:val="22"/>
        </w:rPr>
        <w:tab/>
      </w:r>
      <w:r w:rsidR="00B358C6" w:rsidRPr="00985EF3">
        <w:rPr>
          <w:rFonts w:ascii="Arial" w:hAnsi="Arial" w:cs="Arial"/>
          <w:sz w:val="22"/>
        </w:rPr>
        <w:tab/>
      </w:r>
      <w:r w:rsidR="00B358C6" w:rsidRPr="00985EF3">
        <w:rPr>
          <w:rFonts w:ascii="Arial" w:hAnsi="Arial" w:cs="Arial"/>
          <w:sz w:val="22"/>
        </w:rPr>
        <w:tab/>
      </w:r>
      <w:r w:rsidRPr="00985EF3">
        <w:rPr>
          <w:rFonts w:ascii="Arial" w:hAnsi="Arial" w:cs="Arial"/>
          <w:sz w:val="22"/>
        </w:rPr>
        <w:t>Aug 2012–Jan 2020</w:t>
      </w:r>
    </w:p>
    <w:p w14:paraId="78F6FCCD" w14:textId="77777777" w:rsidR="00BC4CA4" w:rsidRDefault="00BC4CA4" w:rsidP="00BC4CA4">
      <w:pPr>
        <w:rPr>
          <w:rFonts w:ascii="Arial" w:hAnsi="Arial" w:cs="Arial"/>
          <w:b/>
          <w:sz w:val="22"/>
        </w:rPr>
      </w:pPr>
      <w:r w:rsidRPr="00985EF3">
        <w:rPr>
          <w:rFonts w:ascii="Arial" w:hAnsi="Arial" w:cs="Arial"/>
          <w:b/>
          <w:sz w:val="22"/>
        </w:rPr>
        <w:t>Senior Consultant</w:t>
      </w:r>
    </w:p>
    <w:p w14:paraId="68AA1123" w14:textId="77777777" w:rsidR="00902463" w:rsidRDefault="00902463" w:rsidP="00BC4CA4">
      <w:pPr>
        <w:rPr>
          <w:rFonts w:ascii="Arial" w:hAnsi="Arial" w:cs="Arial"/>
          <w:b/>
          <w:sz w:val="22"/>
        </w:rPr>
      </w:pPr>
    </w:p>
    <w:p w14:paraId="0EFC805C" w14:textId="39A1AE25" w:rsidR="00902463" w:rsidRPr="00985EF3" w:rsidRDefault="00902463" w:rsidP="00BC4CA4">
      <w:pPr>
        <w:rPr>
          <w:rFonts w:ascii="Arial" w:hAnsi="Arial" w:cs="Arial"/>
          <w:b/>
          <w:sz w:val="22"/>
        </w:rPr>
      </w:pPr>
      <w:r>
        <w:rPr>
          <w:rFonts w:ascii="Arial" w:hAnsi="Arial" w:cs="Arial"/>
          <w:b/>
          <w:sz w:val="22"/>
        </w:rPr>
        <w:lastRenderedPageBreak/>
        <w:t xml:space="preserve">Client: Hydro One , Anglian </w:t>
      </w:r>
      <w:r w:rsidR="00DC3671">
        <w:rPr>
          <w:rFonts w:ascii="Arial" w:hAnsi="Arial" w:cs="Arial"/>
          <w:b/>
          <w:sz w:val="22"/>
        </w:rPr>
        <w:t>Water, Centrica,</w:t>
      </w:r>
    </w:p>
    <w:p w14:paraId="364D4D5E" w14:textId="77777777" w:rsidR="00C54CB6" w:rsidRPr="00985EF3" w:rsidRDefault="00C54CB6" w:rsidP="00450FA1">
      <w:pPr>
        <w:rPr>
          <w:rFonts w:ascii="Arial" w:hAnsi="Arial" w:cs="Arial"/>
          <w:sz w:val="22"/>
        </w:rPr>
      </w:pPr>
    </w:p>
    <w:p w14:paraId="687BDD44" w14:textId="3EAD52EA" w:rsidR="00D5765D" w:rsidRPr="00985EF3" w:rsidRDefault="00450FA1" w:rsidP="00D5765D">
      <w:pPr>
        <w:rPr>
          <w:rFonts w:ascii="Arial" w:hAnsi="Arial" w:cs="Arial"/>
          <w:sz w:val="22"/>
        </w:rPr>
      </w:pPr>
      <w:r w:rsidRPr="00985EF3">
        <w:rPr>
          <w:rFonts w:ascii="Arial" w:hAnsi="Arial" w:cs="Arial"/>
          <w:sz w:val="22"/>
        </w:rPr>
        <w:t>Fi-CA Lead working on clients like Hydro One working on Collection Redesign [BRF+], Disconnection and Reconnection Process, Account Adjustments, Payment Arrangements, Automatic account determination, Payment Interfaces.FI-CA Lead for Anglian Water Customer Experience Transformation Project UI-5 Implementation Project working on processes like Account Adjustments, Balance Transfer, Direct Debit Incoming Payments, Outgoing Refunds</w:t>
      </w:r>
      <w:r w:rsidR="00D5765D">
        <w:rPr>
          <w:rFonts w:ascii="Arial" w:hAnsi="Arial" w:cs="Arial"/>
          <w:sz w:val="22"/>
        </w:rPr>
        <w:t>. Support Pack Testing and Functional Testing using tools like HPQC and Remedy.</w:t>
      </w:r>
      <w:r w:rsidR="00D5765D" w:rsidRPr="00D5765D">
        <w:rPr>
          <w:rFonts w:ascii="Arial" w:hAnsi="Arial" w:cs="Arial"/>
          <w:sz w:val="22"/>
        </w:rPr>
        <w:t xml:space="preserve"> </w:t>
      </w:r>
      <w:r w:rsidR="00D5765D">
        <w:rPr>
          <w:rFonts w:ascii="Arial" w:hAnsi="Arial" w:cs="Arial"/>
          <w:sz w:val="22"/>
        </w:rPr>
        <w:t>Integration Testing for Disconnection and Reconnection Process.</w:t>
      </w:r>
    </w:p>
    <w:p w14:paraId="4E9DE398" w14:textId="72E462C0" w:rsidR="00450FA1" w:rsidRPr="00985EF3" w:rsidRDefault="00450FA1" w:rsidP="00450FA1">
      <w:pPr>
        <w:rPr>
          <w:rFonts w:ascii="Arial" w:hAnsi="Arial" w:cs="Arial"/>
          <w:sz w:val="22"/>
        </w:rPr>
      </w:pPr>
    </w:p>
    <w:p w14:paraId="1A310CE5" w14:textId="77777777" w:rsidR="00104DA0" w:rsidRPr="00985EF3" w:rsidRDefault="00104DA0" w:rsidP="00450FA1">
      <w:pPr>
        <w:pStyle w:val="Heading4"/>
        <w:rPr>
          <w:rFonts w:ascii="Arial" w:hAnsi="Arial" w:cs="Arial"/>
          <w:sz w:val="22"/>
        </w:rPr>
      </w:pPr>
    </w:p>
    <w:p w14:paraId="66C87C63" w14:textId="77777777" w:rsidR="00450FA1" w:rsidRPr="00985EF3" w:rsidRDefault="00450FA1" w:rsidP="00104DA0">
      <w:pPr>
        <w:pStyle w:val="Heading4"/>
        <w:rPr>
          <w:rFonts w:ascii="Arial" w:hAnsi="Arial" w:cs="Arial"/>
          <w:sz w:val="22"/>
        </w:rPr>
      </w:pPr>
      <w:r w:rsidRPr="00985EF3">
        <w:rPr>
          <w:rFonts w:ascii="Arial" w:hAnsi="Arial" w:cs="Arial"/>
          <w:sz w:val="22"/>
          <w:u w:val="single"/>
        </w:rPr>
        <w:t>Accenture India</w:t>
      </w:r>
      <w:r w:rsidRPr="00985EF3">
        <w:rPr>
          <w:rFonts w:ascii="Arial" w:hAnsi="Arial" w:cs="Arial"/>
          <w:sz w:val="22"/>
        </w:rPr>
        <w:t xml:space="preserve"> </w:t>
      </w:r>
      <w:r w:rsidR="00104DA0" w:rsidRPr="00985EF3">
        <w:rPr>
          <w:rFonts w:ascii="Arial" w:hAnsi="Arial" w:cs="Arial"/>
          <w:sz w:val="22"/>
        </w:rPr>
        <w:tab/>
      </w:r>
      <w:r w:rsidR="00104DA0" w:rsidRPr="00985EF3">
        <w:rPr>
          <w:rFonts w:ascii="Arial" w:hAnsi="Arial" w:cs="Arial"/>
          <w:sz w:val="22"/>
        </w:rPr>
        <w:tab/>
      </w:r>
      <w:r w:rsidR="00104DA0" w:rsidRPr="00985EF3">
        <w:rPr>
          <w:rFonts w:ascii="Arial" w:hAnsi="Arial" w:cs="Arial"/>
          <w:sz w:val="22"/>
        </w:rPr>
        <w:tab/>
      </w:r>
      <w:r w:rsidR="00104DA0" w:rsidRPr="00985EF3">
        <w:rPr>
          <w:rFonts w:ascii="Arial" w:hAnsi="Arial" w:cs="Arial"/>
          <w:sz w:val="22"/>
        </w:rPr>
        <w:tab/>
      </w:r>
      <w:r w:rsidR="00104DA0" w:rsidRPr="00985EF3">
        <w:rPr>
          <w:rFonts w:ascii="Arial" w:hAnsi="Arial" w:cs="Arial"/>
          <w:sz w:val="22"/>
        </w:rPr>
        <w:tab/>
      </w:r>
      <w:r w:rsidR="00104DA0" w:rsidRPr="00985EF3">
        <w:rPr>
          <w:rFonts w:ascii="Arial" w:hAnsi="Arial" w:cs="Arial"/>
          <w:sz w:val="22"/>
        </w:rPr>
        <w:tab/>
      </w:r>
      <w:r w:rsidR="00104DA0" w:rsidRPr="00985EF3">
        <w:rPr>
          <w:rFonts w:ascii="Arial" w:hAnsi="Arial" w:cs="Arial"/>
          <w:sz w:val="22"/>
        </w:rPr>
        <w:tab/>
        <w:t xml:space="preserve">             </w:t>
      </w:r>
      <w:r w:rsidRPr="00985EF3">
        <w:rPr>
          <w:rFonts w:ascii="Arial" w:hAnsi="Arial" w:cs="Arial"/>
          <w:sz w:val="22"/>
        </w:rPr>
        <w:t>Jun 2010–Aug 2012</w:t>
      </w:r>
    </w:p>
    <w:p w14:paraId="3458E1F2" w14:textId="77777777" w:rsidR="004C04F3" w:rsidRDefault="004C04F3" w:rsidP="004C04F3">
      <w:pPr>
        <w:rPr>
          <w:rFonts w:ascii="Arial" w:hAnsi="Arial" w:cs="Arial"/>
          <w:b/>
          <w:sz w:val="22"/>
        </w:rPr>
      </w:pPr>
      <w:r w:rsidRPr="00985EF3">
        <w:rPr>
          <w:rFonts w:ascii="Arial" w:hAnsi="Arial" w:cs="Arial"/>
          <w:b/>
          <w:sz w:val="22"/>
        </w:rPr>
        <w:t>Team Lead</w:t>
      </w:r>
    </w:p>
    <w:p w14:paraId="1C25FF94" w14:textId="77777777" w:rsidR="00DC3671" w:rsidRDefault="00DC3671" w:rsidP="004C04F3">
      <w:pPr>
        <w:rPr>
          <w:rFonts w:ascii="Arial" w:hAnsi="Arial" w:cs="Arial"/>
          <w:b/>
          <w:sz w:val="22"/>
        </w:rPr>
      </w:pPr>
    </w:p>
    <w:p w14:paraId="0FF1C5A6" w14:textId="0854C118" w:rsidR="00DC3671" w:rsidRPr="00985EF3" w:rsidRDefault="00DC3671" w:rsidP="004C04F3">
      <w:pPr>
        <w:rPr>
          <w:rFonts w:ascii="Arial" w:hAnsi="Arial" w:cs="Arial"/>
          <w:b/>
          <w:sz w:val="22"/>
        </w:rPr>
      </w:pPr>
      <w:r>
        <w:rPr>
          <w:rFonts w:ascii="Arial" w:hAnsi="Arial" w:cs="Arial"/>
          <w:b/>
          <w:sz w:val="22"/>
        </w:rPr>
        <w:t>Client: EDF Energy</w:t>
      </w:r>
    </w:p>
    <w:p w14:paraId="50E0BDAE" w14:textId="77777777" w:rsidR="00800A5C" w:rsidRPr="00985EF3" w:rsidRDefault="00800A5C" w:rsidP="004C04F3">
      <w:pPr>
        <w:rPr>
          <w:rFonts w:ascii="Arial" w:hAnsi="Arial" w:cs="Arial"/>
          <w:b/>
          <w:sz w:val="22"/>
        </w:rPr>
      </w:pPr>
    </w:p>
    <w:p w14:paraId="58D9A1F6" w14:textId="261E0393" w:rsidR="00450FA1" w:rsidRPr="00985EF3" w:rsidRDefault="00450FA1" w:rsidP="00450FA1">
      <w:pPr>
        <w:rPr>
          <w:rFonts w:ascii="Arial" w:hAnsi="Arial" w:cs="Arial"/>
          <w:sz w:val="22"/>
        </w:rPr>
      </w:pPr>
      <w:r w:rsidRPr="00985EF3">
        <w:rPr>
          <w:rFonts w:ascii="Arial" w:hAnsi="Arial" w:cs="Arial"/>
          <w:sz w:val="22"/>
        </w:rPr>
        <w:t>FI-CA Team Lead working on EDF Energy UK, designing processes like Collection Agencies, Dunning by Collection Strategy (BRF+), Transfer of Open Items</w:t>
      </w:r>
      <w:r w:rsidR="00D5765D">
        <w:rPr>
          <w:rFonts w:ascii="Arial" w:hAnsi="Arial" w:cs="Arial"/>
          <w:sz w:val="22"/>
        </w:rPr>
        <w:t xml:space="preserve">. Creating Test Scripts and Functional testing for FI-CA and Billing. </w:t>
      </w:r>
    </w:p>
    <w:p w14:paraId="30274DD5" w14:textId="77777777" w:rsidR="004C7D54" w:rsidRPr="00985EF3" w:rsidRDefault="004C7D54" w:rsidP="00450FA1">
      <w:pPr>
        <w:pStyle w:val="Heading4"/>
        <w:rPr>
          <w:rFonts w:ascii="Arial" w:hAnsi="Arial" w:cs="Arial"/>
          <w:sz w:val="22"/>
        </w:rPr>
      </w:pPr>
    </w:p>
    <w:p w14:paraId="6EE1BAB2" w14:textId="77777777" w:rsidR="00450FA1" w:rsidRPr="00985EF3" w:rsidRDefault="00450FA1" w:rsidP="004C7D54">
      <w:pPr>
        <w:pStyle w:val="Heading4"/>
        <w:rPr>
          <w:rFonts w:ascii="Arial" w:hAnsi="Arial" w:cs="Arial"/>
          <w:sz w:val="22"/>
        </w:rPr>
      </w:pPr>
      <w:r w:rsidRPr="00985EF3">
        <w:rPr>
          <w:rFonts w:ascii="Arial" w:hAnsi="Arial" w:cs="Arial"/>
          <w:sz w:val="22"/>
          <w:u w:val="single"/>
        </w:rPr>
        <w:t>Siemens IT Solutions and Services India</w:t>
      </w:r>
      <w:r w:rsidRPr="00985EF3">
        <w:rPr>
          <w:rFonts w:ascii="Arial" w:hAnsi="Arial" w:cs="Arial"/>
          <w:sz w:val="22"/>
        </w:rPr>
        <w:t xml:space="preserve"> </w:t>
      </w:r>
      <w:r w:rsidR="004C7D54" w:rsidRPr="00985EF3">
        <w:rPr>
          <w:rFonts w:ascii="Arial" w:hAnsi="Arial" w:cs="Arial"/>
          <w:sz w:val="22"/>
        </w:rPr>
        <w:tab/>
      </w:r>
      <w:r w:rsidR="004C7D54" w:rsidRPr="00985EF3">
        <w:rPr>
          <w:rFonts w:ascii="Arial" w:hAnsi="Arial" w:cs="Arial"/>
          <w:sz w:val="22"/>
        </w:rPr>
        <w:tab/>
      </w:r>
      <w:r w:rsidR="004C7D54" w:rsidRPr="00985EF3">
        <w:rPr>
          <w:rFonts w:ascii="Arial" w:hAnsi="Arial" w:cs="Arial"/>
          <w:sz w:val="22"/>
        </w:rPr>
        <w:tab/>
      </w:r>
      <w:r w:rsidR="004C7D54" w:rsidRPr="00985EF3">
        <w:rPr>
          <w:rFonts w:ascii="Arial" w:hAnsi="Arial" w:cs="Arial"/>
          <w:sz w:val="22"/>
        </w:rPr>
        <w:tab/>
      </w:r>
      <w:r w:rsidR="004C7D54" w:rsidRPr="00985EF3">
        <w:rPr>
          <w:rFonts w:ascii="Arial" w:hAnsi="Arial" w:cs="Arial"/>
          <w:sz w:val="22"/>
        </w:rPr>
        <w:tab/>
      </w:r>
      <w:r w:rsidRPr="00985EF3">
        <w:rPr>
          <w:rFonts w:ascii="Arial" w:hAnsi="Arial" w:cs="Arial"/>
          <w:sz w:val="22"/>
        </w:rPr>
        <w:t>Feb 2007- June 2010</w:t>
      </w:r>
    </w:p>
    <w:p w14:paraId="64C42218" w14:textId="77777777" w:rsidR="004C7D54" w:rsidRDefault="004C7D54" w:rsidP="004C7D54">
      <w:pPr>
        <w:rPr>
          <w:rFonts w:ascii="Arial" w:hAnsi="Arial" w:cs="Arial"/>
          <w:sz w:val="22"/>
        </w:rPr>
      </w:pPr>
      <w:r w:rsidRPr="00985EF3">
        <w:rPr>
          <w:rFonts w:ascii="Arial" w:hAnsi="Arial" w:cs="Arial"/>
          <w:sz w:val="22"/>
        </w:rPr>
        <w:t>Consultant</w:t>
      </w:r>
    </w:p>
    <w:p w14:paraId="78366A7D" w14:textId="77777777" w:rsidR="00DC3671" w:rsidRDefault="00DC3671" w:rsidP="004C7D54">
      <w:pPr>
        <w:rPr>
          <w:rFonts w:ascii="Arial" w:hAnsi="Arial" w:cs="Arial"/>
          <w:sz w:val="22"/>
        </w:rPr>
      </w:pPr>
    </w:p>
    <w:p w14:paraId="4CED69DF" w14:textId="61652BB5" w:rsidR="00DC3671" w:rsidRPr="00DC3671" w:rsidRDefault="00DC3671" w:rsidP="004C7D54">
      <w:pPr>
        <w:rPr>
          <w:rFonts w:ascii="Arial" w:hAnsi="Arial" w:cs="Arial"/>
          <w:b/>
          <w:bCs/>
          <w:sz w:val="22"/>
        </w:rPr>
      </w:pPr>
      <w:r w:rsidRPr="00DC3671">
        <w:rPr>
          <w:rFonts w:ascii="Arial" w:hAnsi="Arial" w:cs="Arial"/>
          <w:b/>
          <w:bCs/>
          <w:sz w:val="22"/>
        </w:rPr>
        <w:t>Client:</w:t>
      </w:r>
      <w:r>
        <w:rPr>
          <w:rFonts w:ascii="Arial" w:hAnsi="Arial" w:cs="Arial"/>
          <w:b/>
          <w:bCs/>
          <w:sz w:val="22"/>
        </w:rPr>
        <w:t xml:space="preserve"> Vattenfall (Finland)</w:t>
      </w:r>
    </w:p>
    <w:p w14:paraId="535CCE0E" w14:textId="77777777" w:rsidR="00C61D87" w:rsidRPr="00985EF3" w:rsidRDefault="00C61D87" w:rsidP="004C7D54">
      <w:pPr>
        <w:rPr>
          <w:rFonts w:ascii="Arial" w:hAnsi="Arial" w:cs="Arial"/>
          <w:sz w:val="22"/>
        </w:rPr>
      </w:pPr>
    </w:p>
    <w:p w14:paraId="2A59D909" w14:textId="77777777" w:rsidR="00450FA1" w:rsidRPr="00985EF3" w:rsidRDefault="00450FA1" w:rsidP="00450FA1">
      <w:pPr>
        <w:rPr>
          <w:rFonts w:ascii="Arial" w:hAnsi="Arial" w:cs="Arial"/>
          <w:sz w:val="22"/>
        </w:rPr>
      </w:pPr>
      <w:r w:rsidRPr="00985EF3">
        <w:rPr>
          <w:rFonts w:ascii="Arial" w:hAnsi="Arial" w:cs="Arial"/>
          <w:sz w:val="22"/>
        </w:rPr>
        <w:t>Worked on Support Project for Vattenfall Finland Client. Analyzed and worked on fixing support related incidents for Device Management, FI-</w:t>
      </w:r>
      <w:proofErr w:type="gramStart"/>
      <w:r w:rsidRPr="00985EF3">
        <w:rPr>
          <w:rFonts w:ascii="Arial" w:hAnsi="Arial" w:cs="Arial"/>
          <w:sz w:val="22"/>
        </w:rPr>
        <w:t>CA</w:t>
      </w:r>
      <w:proofErr w:type="gramEnd"/>
      <w:r w:rsidRPr="00985EF3">
        <w:rPr>
          <w:rFonts w:ascii="Arial" w:hAnsi="Arial" w:cs="Arial"/>
          <w:sz w:val="22"/>
        </w:rPr>
        <w:t xml:space="preserve"> and SMS Interfaces.</w:t>
      </w:r>
    </w:p>
    <w:p w14:paraId="53E801F7" w14:textId="77777777" w:rsidR="005268AD" w:rsidRPr="00985EF3" w:rsidRDefault="005268AD" w:rsidP="00450FA1">
      <w:pPr>
        <w:rPr>
          <w:rFonts w:ascii="Arial" w:hAnsi="Arial" w:cs="Arial"/>
          <w:b/>
          <w:bCs/>
          <w:sz w:val="22"/>
        </w:rPr>
      </w:pPr>
    </w:p>
    <w:p w14:paraId="06A03674" w14:textId="77777777" w:rsidR="00450FA1" w:rsidRPr="00985EF3" w:rsidRDefault="00450FA1" w:rsidP="00450FA1">
      <w:pPr>
        <w:rPr>
          <w:rFonts w:ascii="Arial" w:hAnsi="Arial" w:cs="Arial"/>
          <w:sz w:val="22"/>
        </w:rPr>
      </w:pPr>
      <w:r w:rsidRPr="00985EF3">
        <w:rPr>
          <w:rFonts w:ascii="Arial" w:hAnsi="Arial" w:cs="Arial"/>
          <w:b/>
          <w:bCs/>
          <w:sz w:val="22"/>
        </w:rPr>
        <w:t xml:space="preserve">Wipro Technologies India </w:t>
      </w:r>
      <w:r w:rsidR="005268AD" w:rsidRPr="00985EF3">
        <w:rPr>
          <w:rFonts w:ascii="Arial" w:hAnsi="Arial" w:cs="Arial"/>
          <w:b/>
          <w:bCs/>
          <w:sz w:val="22"/>
        </w:rPr>
        <w:tab/>
      </w:r>
      <w:r w:rsidR="005268AD" w:rsidRPr="00985EF3">
        <w:rPr>
          <w:rFonts w:ascii="Arial" w:hAnsi="Arial" w:cs="Arial"/>
          <w:b/>
          <w:bCs/>
          <w:sz w:val="22"/>
        </w:rPr>
        <w:tab/>
      </w:r>
      <w:r w:rsidR="005268AD" w:rsidRPr="00985EF3">
        <w:rPr>
          <w:rFonts w:ascii="Arial" w:hAnsi="Arial" w:cs="Arial"/>
          <w:b/>
          <w:bCs/>
          <w:sz w:val="22"/>
        </w:rPr>
        <w:tab/>
      </w:r>
      <w:r w:rsidR="005268AD" w:rsidRPr="00985EF3">
        <w:rPr>
          <w:rFonts w:ascii="Arial" w:hAnsi="Arial" w:cs="Arial"/>
          <w:b/>
          <w:bCs/>
          <w:sz w:val="22"/>
        </w:rPr>
        <w:tab/>
      </w:r>
      <w:r w:rsidR="005268AD" w:rsidRPr="00985EF3">
        <w:rPr>
          <w:rFonts w:ascii="Arial" w:hAnsi="Arial" w:cs="Arial"/>
          <w:b/>
          <w:bCs/>
          <w:sz w:val="22"/>
        </w:rPr>
        <w:tab/>
      </w:r>
      <w:r w:rsidR="005268AD" w:rsidRPr="00985EF3">
        <w:rPr>
          <w:rFonts w:ascii="Arial" w:hAnsi="Arial" w:cs="Arial"/>
          <w:b/>
          <w:bCs/>
          <w:sz w:val="22"/>
        </w:rPr>
        <w:tab/>
      </w:r>
      <w:r w:rsidR="005268AD" w:rsidRPr="00985EF3">
        <w:rPr>
          <w:rFonts w:ascii="Arial" w:hAnsi="Arial" w:cs="Arial"/>
          <w:b/>
          <w:bCs/>
          <w:sz w:val="22"/>
        </w:rPr>
        <w:tab/>
      </w:r>
      <w:r w:rsidRPr="00995070">
        <w:rPr>
          <w:rFonts w:ascii="Arial" w:hAnsi="Arial" w:cs="Arial"/>
          <w:b/>
          <w:sz w:val="22"/>
        </w:rPr>
        <w:t>May 2006- Feb 2007</w:t>
      </w:r>
    </w:p>
    <w:p w14:paraId="4B55ABD3" w14:textId="77777777" w:rsidR="005268AD" w:rsidRDefault="005268AD" w:rsidP="00450FA1">
      <w:pPr>
        <w:rPr>
          <w:rFonts w:ascii="Arial" w:hAnsi="Arial" w:cs="Arial"/>
          <w:b/>
          <w:bCs/>
          <w:sz w:val="22"/>
        </w:rPr>
      </w:pPr>
      <w:r w:rsidRPr="00985EF3">
        <w:rPr>
          <w:rFonts w:ascii="Arial" w:hAnsi="Arial" w:cs="Arial"/>
          <w:b/>
          <w:bCs/>
          <w:sz w:val="22"/>
        </w:rPr>
        <w:t>Consultant</w:t>
      </w:r>
    </w:p>
    <w:p w14:paraId="28B54F66" w14:textId="77777777" w:rsidR="00DC3671" w:rsidRDefault="00DC3671" w:rsidP="00450FA1">
      <w:pPr>
        <w:rPr>
          <w:rFonts w:ascii="Arial" w:hAnsi="Arial" w:cs="Arial"/>
          <w:b/>
          <w:bCs/>
          <w:sz w:val="22"/>
        </w:rPr>
      </w:pPr>
    </w:p>
    <w:p w14:paraId="5F562696" w14:textId="72EC4F33" w:rsidR="00DC3671" w:rsidRPr="00985EF3" w:rsidRDefault="00DC3671" w:rsidP="00450FA1">
      <w:pPr>
        <w:rPr>
          <w:rFonts w:ascii="Arial" w:hAnsi="Arial" w:cs="Arial"/>
          <w:b/>
          <w:bCs/>
          <w:sz w:val="22"/>
        </w:rPr>
      </w:pPr>
      <w:r>
        <w:rPr>
          <w:rFonts w:ascii="Arial" w:hAnsi="Arial" w:cs="Arial"/>
          <w:b/>
          <w:bCs/>
          <w:sz w:val="22"/>
        </w:rPr>
        <w:t>Client: Shell (UK)</w:t>
      </w:r>
    </w:p>
    <w:p w14:paraId="30AD9385" w14:textId="77777777" w:rsidR="0045223C" w:rsidRPr="00985EF3" w:rsidRDefault="0045223C" w:rsidP="00450FA1">
      <w:pPr>
        <w:rPr>
          <w:rFonts w:ascii="Arial" w:hAnsi="Arial" w:cs="Arial"/>
          <w:sz w:val="22"/>
        </w:rPr>
      </w:pPr>
    </w:p>
    <w:p w14:paraId="0E01354E" w14:textId="77777777" w:rsidR="00450FA1" w:rsidRPr="00985EF3" w:rsidRDefault="00450FA1" w:rsidP="00450FA1">
      <w:pPr>
        <w:rPr>
          <w:rFonts w:ascii="Arial" w:hAnsi="Arial" w:cs="Arial"/>
          <w:sz w:val="22"/>
        </w:rPr>
      </w:pPr>
      <w:r w:rsidRPr="00985EF3">
        <w:rPr>
          <w:rFonts w:ascii="Arial" w:hAnsi="Arial" w:cs="Arial"/>
          <w:sz w:val="22"/>
        </w:rPr>
        <w:t>Worked on SAP IS-U Rollout for Client Shell [UK]. Worked on Integration Interface for BP creation from Sales Force system. Worked on ALV reports.</w:t>
      </w:r>
    </w:p>
    <w:sectPr w:rsidR="00450FA1" w:rsidRPr="00985EF3" w:rsidSect="00CC655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27C01" w14:textId="77777777" w:rsidR="00CC655D" w:rsidRDefault="00CC655D" w:rsidP="00450FA1">
      <w:r>
        <w:separator/>
      </w:r>
    </w:p>
  </w:endnote>
  <w:endnote w:type="continuationSeparator" w:id="0">
    <w:p w14:paraId="2E5C105C" w14:textId="77777777" w:rsidR="00CC655D" w:rsidRDefault="00CC655D" w:rsidP="00450FA1">
      <w:r>
        <w:continuationSeparator/>
      </w:r>
    </w:p>
  </w:endnote>
  <w:endnote w:type="continuationNotice" w:id="1">
    <w:p w14:paraId="34A4734F" w14:textId="77777777" w:rsidR="00CC655D" w:rsidRDefault="00CC65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EFF20" w14:textId="77777777" w:rsidR="00CC655D" w:rsidRDefault="00CC655D" w:rsidP="00450FA1">
      <w:r>
        <w:separator/>
      </w:r>
    </w:p>
  </w:footnote>
  <w:footnote w:type="continuationSeparator" w:id="0">
    <w:p w14:paraId="1335D846" w14:textId="77777777" w:rsidR="00CC655D" w:rsidRDefault="00CC655D" w:rsidP="00450FA1">
      <w:r>
        <w:continuationSeparator/>
      </w:r>
    </w:p>
  </w:footnote>
  <w:footnote w:type="continuationNotice" w:id="1">
    <w:p w14:paraId="62945147" w14:textId="77777777" w:rsidR="00CC655D" w:rsidRDefault="00CC655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D25A4"/>
    <w:multiLevelType w:val="hybridMultilevel"/>
    <w:tmpl w:val="680049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3C78FD"/>
    <w:multiLevelType w:val="hybridMultilevel"/>
    <w:tmpl w:val="DE1A3B3A"/>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0FE3687"/>
    <w:multiLevelType w:val="hybridMultilevel"/>
    <w:tmpl w:val="42B455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282553">
    <w:abstractNumId w:val="0"/>
  </w:num>
  <w:num w:numId="2" w16cid:durableId="297076884">
    <w:abstractNumId w:val="1"/>
  </w:num>
  <w:num w:numId="3" w16cid:durableId="195628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A1"/>
    <w:rsid w:val="00012584"/>
    <w:rsid w:val="000226AC"/>
    <w:rsid w:val="00033D34"/>
    <w:rsid w:val="000462BD"/>
    <w:rsid w:val="000956B0"/>
    <w:rsid w:val="000A2629"/>
    <w:rsid w:val="000B0DBC"/>
    <w:rsid w:val="000D3314"/>
    <w:rsid w:val="00104DA0"/>
    <w:rsid w:val="00112C71"/>
    <w:rsid w:val="001A7FF1"/>
    <w:rsid w:val="001B4F2C"/>
    <w:rsid w:val="00205027"/>
    <w:rsid w:val="0023131D"/>
    <w:rsid w:val="00276DED"/>
    <w:rsid w:val="00295BEF"/>
    <w:rsid w:val="002E4B7B"/>
    <w:rsid w:val="00335E35"/>
    <w:rsid w:val="003866B0"/>
    <w:rsid w:val="003B469B"/>
    <w:rsid w:val="003B5832"/>
    <w:rsid w:val="00450FA1"/>
    <w:rsid w:val="0045223C"/>
    <w:rsid w:val="0045388F"/>
    <w:rsid w:val="00453E61"/>
    <w:rsid w:val="00483C30"/>
    <w:rsid w:val="00487883"/>
    <w:rsid w:val="004C04F3"/>
    <w:rsid w:val="004C1105"/>
    <w:rsid w:val="004C7D54"/>
    <w:rsid w:val="004D3683"/>
    <w:rsid w:val="005268AD"/>
    <w:rsid w:val="00526E67"/>
    <w:rsid w:val="00527402"/>
    <w:rsid w:val="0054449A"/>
    <w:rsid w:val="005464A1"/>
    <w:rsid w:val="0057728B"/>
    <w:rsid w:val="005853CD"/>
    <w:rsid w:val="00596057"/>
    <w:rsid w:val="005B2B80"/>
    <w:rsid w:val="005C7C3A"/>
    <w:rsid w:val="005D302F"/>
    <w:rsid w:val="00603F58"/>
    <w:rsid w:val="00627111"/>
    <w:rsid w:val="00636EEA"/>
    <w:rsid w:val="00682F52"/>
    <w:rsid w:val="00684F42"/>
    <w:rsid w:val="006B0EC6"/>
    <w:rsid w:val="006E02A6"/>
    <w:rsid w:val="00711DB3"/>
    <w:rsid w:val="00765B8D"/>
    <w:rsid w:val="007A2766"/>
    <w:rsid w:val="00800A5C"/>
    <w:rsid w:val="00835620"/>
    <w:rsid w:val="0083679F"/>
    <w:rsid w:val="00853CCC"/>
    <w:rsid w:val="0085406C"/>
    <w:rsid w:val="00877B2A"/>
    <w:rsid w:val="00902463"/>
    <w:rsid w:val="00964954"/>
    <w:rsid w:val="009732BC"/>
    <w:rsid w:val="00985EF3"/>
    <w:rsid w:val="0099024F"/>
    <w:rsid w:val="00995070"/>
    <w:rsid w:val="009A4090"/>
    <w:rsid w:val="009C3D6D"/>
    <w:rsid w:val="009E3600"/>
    <w:rsid w:val="009F48B9"/>
    <w:rsid w:val="00A03158"/>
    <w:rsid w:val="00A560B1"/>
    <w:rsid w:val="00AA5FD7"/>
    <w:rsid w:val="00AB3817"/>
    <w:rsid w:val="00AB62E0"/>
    <w:rsid w:val="00AF142D"/>
    <w:rsid w:val="00AF225E"/>
    <w:rsid w:val="00B358C6"/>
    <w:rsid w:val="00B625DF"/>
    <w:rsid w:val="00B74A72"/>
    <w:rsid w:val="00B95842"/>
    <w:rsid w:val="00BA41C7"/>
    <w:rsid w:val="00BC4CA4"/>
    <w:rsid w:val="00C54CB6"/>
    <w:rsid w:val="00C61D87"/>
    <w:rsid w:val="00C74E63"/>
    <w:rsid w:val="00C82E10"/>
    <w:rsid w:val="00CA68BE"/>
    <w:rsid w:val="00CC655D"/>
    <w:rsid w:val="00CE2C04"/>
    <w:rsid w:val="00D00482"/>
    <w:rsid w:val="00D25112"/>
    <w:rsid w:val="00D344F5"/>
    <w:rsid w:val="00D5765D"/>
    <w:rsid w:val="00D64F71"/>
    <w:rsid w:val="00D93978"/>
    <w:rsid w:val="00DB1C7E"/>
    <w:rsid w:val="00DC3671"/>
    <w:rsid w:val="00E57097"/>
    <w:rsid w:val="00E67238"/>
    <w:rsid w:val="00EC3A4D"/>
    <w:rsid w:val="00ED2CEB"/>
    <w:rsid w:val="00F70BA0"/>
    <w:rsid w:val="00F80425"/>
    <w:rsid w:val="00FB50E3"/>
    <w:rsid w:val="00FD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AB87A"/>
  <w15:docId w15:val="{125D2B6F-EE3C-4414-AB8A-912A5BD0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FA1"/>
    <w:pPr>
      <w:spacing w:after="0" w:line="240" w:lineRule="auto"/>
    </w:pPr>
    <w:rPr>
      <w:rFonts w:eastAsiaTheme="minorEastAsia"/>
      <w:sz w:val="18"/>
      <w:lang w:val="en-US" w:eastAsia="ja-JP"/>
    </w:rPr>
  </w:style>
  <w:style w:type="paragraph" w:styleId="Heading2">
    <w:name w:val="heading 2"/>
    <w:basedOn w:val="Normal"/>
    <w:next w:val="Normal"/>
    <w:link w:val="Heading2Char"/>
    <w:uiPriority w:val="9"/>
    <w:qFormat/>
    <w:rsid w:val="00450FA1"/>
    <w:pPr>
      <w:keepNext/>
      <w:keepLines/>
      <w:pBdr>
        <w:bottom w:val="single" w:sz="8" w:space="1" w:color="4F81BD"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semiHidden/>
    <w:unhideWhenUsed/>
    <w:qFormat/>
    <w:rsid w:val="00450FA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qFormat/>
    <w:rsid w:val="00450FA1"/>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0FA1"/>
    <w:rPr>
      <w:rFonts w:asciiTheme="majorHAnsi" w:eastAsiaTheme="majorEastAsia" w:hAnsiTheme="majorHAnsi" w:cstheme="majorBidi"/>
      <w:b/>
      <w:bCs/>
      <w:caps/>
      <w:szCs w:val="26"/>
      <w:lang w:val="en-US" w:eastAsia="ja-JP"/>
    </w:rPr>
  </w:style>
  <w:style w:type="character" w:customStyle="1" w:styleId="Heading4Char">
    <w:name w:val="Heading 4 Char"/>
    <w:basedOn w:val="DefaultParagraphFont"/>
    <w:link w:val="Heading4"/>
    <w:uiPriority w:val="9"/>
    <w:rsid w:val="00450FA1"/>
    <w:rPr>
      <w:rFonts w:eastAsiaTheme="minorEastAsia"/>
      <w:b/>
      <w:sz w:val="18"/>
      <w:lang w:val="en-US" w:eastAsia="ja-JP"/>
    </w:rPr>
  </w:style>
  <w:style w:type="paragraph" w:styleId="Date">
    <w:name w:val="Date"/>
    <w:basedOn w:val="Normal"/>
    <w:next w:val="Normal"/>
    <w:link w:val="DateChar"/>
    <w:uiPriority w:val="99"/>
    <w:rsid w:val="00450FA1"/>
  </w:style>
  <w:style w:type="character" w:customStyle="1" w:styleId="DateChar">
    <w:name w:val="Date Char"/>
    <w:basedOn w:val="DefaultParagraphFont"/>
    <w:link w:val="Date"/>
    <w:uiPriority w:val="99"/>
    <w:rsid w:val="00450FA1"/>
    <w:rPr>
      <w:rFonts w:eastAsiaTheme="minorEastAsia"/>
      <w:sz w:val="18"/>
      <w:lang w:val="en-US" w:eastAsia="ja-JP"/>
    </w:rPr>
  </w:style>
  <w:style w:type="paragraph" w:styleId="BalloonText">
    <w:name w:val="Balloon Text"/>
    <w:basedOn w:val="Normal"/>
    <w:link w:val="BalloonTextChar"/>
    <w:uiPriority w:val="99"/>
    <w:semiHidden/>
    <w:unhideWhenUsed/>
    <w:rsid w:val="00450FA1"/>
    <w:rPr>
      <w:rFonts w:ascii="Tahoma" w:hAnsi="Tahoma" w:cs="Tahoma"/>
      <w:sz w:val="16"/>
      <w:szCs w:val="16"/>
    </w:rPr>
  </w:style>
  <w:style w:type="character" w:customStyle="1" w:styleId="BalloonTextChar">
    <w:name w:val="Balloon Text Char"/>
    <w:basedOn w:val="DefaultParagraphFont"/>
    <w:link w:val="BalloonText"/>
    <w:uiPriority w:val="99"/>
    <w:semiHidden/>
    <w:rsid w:val="00450FA1"/>
    <w:rPr>
      <w:rFonts w:ascii="Tahoma" w:eastAsiaTheme="minorEastAsia" w:hAnsi="Tahoma" w:cs="Tahoma"/>
      <w:sz w:val="16"/>
      <w:szCs w:val="16"/>
      <w:lang w:val="en-US" w:eastAsia="ja-JP"/>
    </w:rPr>
  </w:style>
  <w:style w:type="character" w:customStyle="1" w:styleId="Heading3Char">
    <w:name w:val="Heading 3 Char"/>
    <w:basedOn w:val="DefaultParagraphFont"/>
    <w:link w:val="Heading3"/>
    <w:uiPriority w:val="9"/>
    <w:semiHidden/>
    <w:rsid w:val="00450FA1"/>
    <w:rPr>
      <w:rFonts w:asciiTheme="majorHAnsi" w:eastAsiaTheme="majorEastAsia" w:hAnsiTheme="majorHAnsi" w:cstheme="majorBidi"/>
      <w:b/>
      <w:bCs/>
      <w:color w:val="4F81BD" w:themeColor="accent1"/>
      <w:sz w:val="18"/>
      <w:lang w:val="en-US" w:eastAsia="ja-JP"/>
    </w:rPr>
  </w:style>
  <w:style w:type="paragraph" w:styleId="ListParagraph">
    <w:name w:val="List Paragraph"/>
    <w:basedOn w:val="Normal"/>
    <w:uiPriority w:val="34"/>
    <w:qFormat/>
    <w:rsid w:val="00450FA1"/>
    <w:pPr>
      <w:ind w:left="720"/>
      <w:contextualSpacing/>
    </w:pPr>
  </w:style>
  <w:style w:type="paragraph" w:styleId="Header">
    <w:name w:val="header"/>
    <w:basedOn w:val="Normal"/>
    <w:link w:val="HeaderChar"/>
    <w:uiPriority w:val="99"/>
    <w:unhideWhenUsed/>
    <w:rsid w:val="00450FA1"/>
    <w:pPr>
      <w:tabs>
        <w:tab w:val="center" w:pos="4680"/>
        <w:tab w:val="right" w:pos="9360"/>
      </w:tabs>
    </w:pPr>
  </w:style>
  <w:style w:type="character" w:customStyle="1" w:styleId="HeaderChar">
    <w:name w:val="Header Char"/>
    <w:basedOn w:val="DefaultParagraphFont"/>
    <w:link w:val="Header"/>
    <w:uiPriority w:val="99"/>
    <w:rsid w:val="00450FA1"/>
    <w:rPr>
      <w:rFonts w:eastAsiaTheme="minorEastAsia"/>
      <w:sz w:val="18"/>
      <w:lang w:val="en-US" w:eastAsia="ja-JP"/>
    </w:rPr>
  </w:style>
  <w:style w:type="paragraph" w:styleId="Footer">
    <w:name w:val="footer"/>
    <w:basedOn w:val="Normal"/>
    <w:link w:val="FooterChar"/>
    <w:uiPriority w:val="99"/>
    <w:unhideWhenUsed/>
    <w:rsid w:val="00450FA1"/>
    <w:pPr>
      <w:tabs>
        <w:tab w:val="center" w:pos="4680"/>
        <w:tab w:val="right" w:pos="9360"/>
      </w:tabs>
    </w:pPr>
  </w:style>
  <w:style w:type="character" w:customStyle="1" w:styleId="FooterChar">
    <w:name w:val="Footer Char"/>
    <w:basedOn w:val="DefaultParagraphFont"/>
    <w:link w:val="Footer"/>
    <w:uiPriority w:val="99"/>
    <w:rsid w:val="00450FA1"/>
    <w:rPr>
      <w:rFonts w:eastAsiaTheme="minorEastAsia"/>
      <w:sz w:val="18"/>
      <w:lang w:val="en-US" w:eastAsia="ja-JP"/>
    </w:rPr>
  </w:style>
  <w:style w:type="paragraph" w:styleId="Title">
    <w:name w:val="Title"/>
    <w:basedOn w:val="Normal"/>
    <w:next w:val="Normal"/>
    <w:link w:val="TitleChar"/>
    <w:uiPriority w:val="10"/>
    <w:qFormat/>
    <w:rsid w:val="00450FA1"/>
    <w:rPr>
      <w:caps/>
      <w:color w:val="000000" w:themeColor="text1"/>
      <w:sz w:val="96"/>
      <w:szCs w:val="76"/>
    </w:rPr>
  </w:style>
  <w:style w:type="character" w:customStyle="1" w:styleId="TitleChar">
    <w:name w:val="Title Char"/>
    <w:basedOn w:val="DefaultParagraphFont"/>
    <w:link w:val="Title"/>
    <w:uiPriority w:val="10"/>
    <w:rsid w:val="00450FA1"/>
    <w:rPr>
      <w:rFonts w:eastAsiaTheme="minorEastAsia"/>
      <w:caps/>
      <w:color w:val="000000" w:themeColor="text1"/>
      <w:sz w:val="96"/>
      <w:szCs w:val="76"/>
      <w:lang w:val="en-US" w:eastAsia="ja-JP"/>
    </w:rPr>
  </w:style>
  <w:style w:type="paragraph" w:styleId="NoSpacing">
    <w:name w:val="No Spacing"/>
    <w:uiPriority w:val="1"/>
    <w:qFormat/>
    <w:rsid w:val="00450FA1"/>
    <w:pPr>
      <w:spacing w:after="0" w:line="240" w:lineRule="auto"/>
    </w:pPr>
    <w:rPr>
      <w:rFonts w:eastAsiaTheme="minorEastAsia"/>
      <w:sz w:val="18"/>
      <w:lang w:val="en-US" w:eastAsia="ja-JP"/>
    </w:rPr>
  </w:style>
  <w:style w:type="table" w:styleId="TableGrid">
    <w:name w:val="Table Grid"/>
    <w:basedOn w:val="TableNormal"/>
    <w:uiPriority w:val="59"/>
    <w:rsid w:val="00450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32BC"/>
    <w:rPr>
      <w:color w:val="0000FF" w:themeColor="hyperlink"/>
      <w:u w:val="single"/>
    </w:rPr>
  </w:style>
  <w:style w:type="character" w:styleId="UnresolvedMention">
    <w:name w:val="Unresolved Mention"/>
    <w:basedOn w:val="DefaultParagraphFont"/>
    <w:uiPriority w:val="99"/>
    <w:semiHidden/>
    <w:unhideWhenUsed/>
    <w:rsid w:val="009732BC"/>
    <w:rPr>
      <w:color w:val="605E5C"/>
      <w:shd w:val="clear" w:color="auto" w:fill="E1DFDD"/>
    </w:rPr>
  </w:style>
  <w:style w:type="character" w:styleId="FollowedHyperlink">
    <w:name w:val="FollowedHyperlink"/>
    <w:basedOn w:val="DefaultParagraphFont"/>
    <w:uiPriority w:val="99"/>
    <w:semiHidden/>
    <w:unhideWhenUsed/>
    <w:rsid w:val="009732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redly.com/badges/8cc7136e-1a29-43e1-ae6b-1a77f463529d/public_ur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383FA9D9F44A509944BB138BD5D152"/>
        <w:category>
          <w:name w:val="General"/>
          <w:gallery w:val="placeholder"/>
        </w:category>
        <w:types>
          <w:type w:val="bbPlcHdr"/>
        </w:types>
        <w:behaviors>
          <w:behavior w:val="content"/>
        </w:behaviors>
        <w:guid w:val="{7D114B90-7411-4008-9074-F619CC48304C}"/>
      </w:docPartPr>
      <w:docPartBody>
        <w:p w:rsidR="00050044" w:rsidRDefault="00554D61" w:rsidP="00554D61">
          <w:pPr>
            <w:pStyle w:val="3B383FA9D9F44A509944BB138BD5D152"/>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54D61"/>
    <w:rsid w:val="00050044"/>
    <w:rsid w:val="00073DC2"/>
    <w:rsid w:val="00265492"/>
    <w:rsid w:val="004A17FF"/>
    <w:rsid w:val="004B24C1"/>
    <w:rsid w:val="004E762B"/>
    <w:rsid w:val="00554D61"/>
    <w:rsid w:val="00816E73"/>
    <w:rsid w:val="00B364DF"/>
    <w:rsid w:val="00C302D5"/>
    <w:rsid w:val="00DD7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383FA9D9F44A509944BB138BD5D152">
    <w:name w:val="3B383FA9D9F44A509944BB138BD5D152"/>
    <w:rsid w:val="00554D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2EBF1-6BCF-4AAC-9428-1CB4EF07A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Mohammed</dc:creator>
  <cp:lastModifiedBy>Alex S</cp:lastModifiedBy>
  <cp:revision>2</cp:revision>
  <dcterms:created xsi:type="dcterms:W3CDTF">2024-04-22T19:06:00Z</dcterms:created>
  <dcterms:modified xsi:type="dcterms:W3CDTF">2024-04-22T19:06:00Z</dcterms:modified>
</cp:coreProperties>
</file>