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DE199" w14:textId="6B14DF2A" w:rsidR="00551AF8" w:rsidRPr="00261420" w:rsidRDefault="00551AF8" w:rsidP="00261420">
      <w:pPr>
        <w:pStyle w:val="NoSpacing"/>
        <w:jc w:val="center"/>
        <w:rPr>
          <w:rFonts w:ascii="Calibri" w:hAnsi="Calibri" w:cs="Calibri"/>
          <w:b/>
          <w:bCs/>
          <w:lang w:val="de-DE"/>
        </w:rPr>
      </w:pPr>
      <w:r w:rsidRPr="00261420">
        <w:rPr>
          <w:rFonts w:ascii="Calibri" w:hAnsi="Calibri" w:cs="Calibri"/>
          <w:b/>
          <w:bCs/>
          <w:lang w:val="de-DE"/>
        </w:rPr>
        <w:t>Amiya Kumar Maharatha</w:t>
      </w:r>
    </w:p>
    <w:p w14:paraId="211463FB" w14:textId="2B76D48C" w:rsidR="00551AF8" w:rsidRPr="00261420" w:rsidRDefault="00551AF8" w:rsidP="00261420">
      <w:pPr>
        <w:pStyle w:val="NoSpacing"/>
        <w:jc w:val="center"/>
        <w:rPr>
          <w:rFonts w:ascii="Calibri" w:hAnsi="Calibri" w:cs="Calibri"/>
          <w:b/>
          <w:bCs/>
          <w:lang w:val="de-DE"/>
        </w:rPr>
      </w:pPr>
      <w:r w:rsidRPr="00261420">
        <w:rPr>
          <w:rFonts w:ascii="Calibri" w:hAnsi="Calibri" w:cs="Calibri"/>
          <w:b/>
          <w:bCs/>
          <w:lang w:val="de-DE"/>
        </w:rPr>
        <w:t>E-mail: amiyacloud2k6@gmail.com</w:t>
      </w:r>
    </w:p>
    <w:p w14:paraId="3FAB5C5F" w14:textId="08C4C3A6" w:rsidR="003B5083" w:rsidRPr="00261420" w:rsidRDefault="003B5083" w:rsidP="00261420">
      <w:pPr>
        <w:pStyle w:val="NoSpacing"/>
        <w:jc w:val="center"/>
        <w:rPr>
          <w:rFonts w:ascii="Calibri" w:hAnsi="Calibri" w:cs="Calibri"/>
          <w:b/>
          <w:bCs/>
        </w:rPr>
      </w:pPr>
      <w:r w:rsidRPr="00261420">
        <w:rPr>
          <w:rFonts w:ascii="Calibri" w:hAnsi="Calibri" w:cs="Calibri"/>
          <w:b/>
          <w:bCs/>
        </w:rPr>
        <w:t>Location:</w:t>
      </w:r>
      <w:r w:rsidRPr="00261420">
        <w:rPr>
          <w:rFonts w:ascii="Calibri" w:hAnsi="Calibri" w:cs="Calibri"/>
        </w:rPr>
        <w:t xml:space="preserve"> </w:t>
      </w:r>
      <w:r w:rsidRPr="00261420">
        <w:rPr>
          <w:rFonts w:ascii="Calibri" w:hAnsi="Calibri" w:cs="Calibri"/>
          <w:b/>
          <w:bCs/>
        </w:rPr>
        <w:t>Jacksonville, Florida</w:t>
      </w:r>
    </w:p>
    <w:p w14:paraId="264C4CE8" w14:textId="3C3741B3" w:rsidR="00551AF8" w:rsidRPr="00261420" w:rsidRDefault="00551AF8" w:rsidP="00261420">
      <w:pPr>
        <w:pStyle w:val="NoSpacing"/>
        <w:jc w:val="center"/>
        <w:rPr>
          <w:rFonts w:ascii="Calibri" w:hAnsi="Calibri" w:cs="Calibri"/>
          <w:b/>
          <w:bCs/>
        </w:rPr>
      </w:pPr>
      <w:r w:rsidRPr="00261420">
        <w:rPr>
          <w:rFonts w:ascii="Calibri" w:hAnsi="Calibri" w:cs="Calibri"/>
          <w:b/>
          <w:bCs/>
        </w:rPr>
        <w:t xml:space="preserve">Contact: </w:t>
      </w:r>
      <w:r w:rsidR="00261420" w:rsidRPr="00261420">
        <w:rPr>
          <w:rFonts w:ascii="Calibri" w:hAnsi="Calibri" w:cs="Calibri"/>
          <w:b/>
          <w:bCs/>
        </w:rPr>
        <w:t xml:space="preserve">+1 </w:t>
      </w:r>
      <w:r w:rsidRPr="00261420">
        <w:rPr>
          <w:rFonts w:ascii="Calibri" w:hAnsi="Calibri" w:cs="Calibri"/>
          <w:b/>
          <w:bCs/>
        </w:rPr>
        <w:t>904-776-5275</w:t>
      </w:r>
    </w:p>
    <w:p w14:paraId="582F2703" w14:textId="2DA19D24" w:rsidR="00551AF8" w:rsidRPr="00261420" w:rsidRDefault="00551AF8" w:rsidP="00261420">
      <w:pPr>
        <w:pStyle w:val="NoSpacing"/>
        <w:jc w:val="center"/>
        <w:rPr>
          <w:rStyle w:val="Hyperlink"/>
          <w:rFonts w:ascii="Calibri" w:hAnsi="Calibri" w:cs="Calibri"/>
          <w:b/>
          <w:bCs/>
        </w:rPr>
      </w:pPr>
      <w:r w:rsidRPr="00261420">
        <w:rPr>
          <w:rFonts w:ascii="Calibri" w:hAnsi="Calibri" w:cs="Calibri"/>
          <w:b/>
          <w:bCs/>
        </w:rPr>
        <w:t xml:space="preserve">LinkedIn: </w:t>
      </w:r>
      <w:hyperlink r:id="rId7" w:history="1">
        <w:r w:rsidRPr="00261420">
          <w:rPr>
            <w:rStyle w:val="Hyperlink"/>
            <w:rFonts w:ascii="Calibri" w:hAnsi="Calibri" w:cs="Calibri"/>
            <w:b/>
            <w:bCs/>
          </w:rPr>
          <w:t>www.linkedin.com/in/amiya-maharatha-1880962b7</w:t>
        </w:r>
      </w:hyperlink>
    </w:p>
    <w:p w14:paraId="22061119" w14:textId="4F269602" w:rsidR="00FE0738" w:rsidRPr="00261420" w:rsidRDefault="00FE0738" w:rsidP="00261420">
      <w:pPr>
        <w:pStyle w:val="NoSpacing"/>
        <w:jc w:val="center"/>
        <w:rPr>
          <w:rFonts w:ascii="Calibri" w:hAnsi="Calibri" w:cs="Calibri"/>
          <w:b/>
          <w:bCs/>
        </w:rPr>
      </w:pPr>
      <w:r w:rsidRPr="00261420">
        <w:rPr>
          <w:rStyle w:val="Hyperlink"/>
          <w:rFonts w:ascii="Calibri" w:hAnsi="Calibri" w:cs="Calibri"/>
          <w:b/>
          <w:bCs/>
        </w:rPr>
        <w:t xml:space="preserve">Microsoft Azure Solution </w:t>
      </w:r>
      <w:r w:rsidR="00261420" w:rsidRPr="00261420">
        <w:rPr>
          <w:rStyle w:val="Hyperlink"/>
          <w:rFonts w:ascii="Calibri" w:hAnsi="Calibri" w:cs="Calibri"/>
          <w:b/>
          <w:bCs/>
        </w:rPr>
        <w:t>Architect</w:t>
      </w:r>
      <w:r w:rsidRPr="00261420">
        <w:rPr>
          <w:rStyle w:val="Hyperlink"/>
          <w:rFonts w:ascii="Calibri" w:hAnsi="Calibri" w:cs="Calibri"/>
          <w:b/>
          <w:bCs/>
        </w:rPr>
        <w:t>, Databricks Data Engineer Professional, Databricks Platform Admin</w:t>
      </w:r>
    </w:p>
    <w:p w14:paraId="1A954215" w14:textId="77777777" w:rsidR="00261420" w:rsidRPr="00261420" w:rsidRDefault="00261420" w:rsidP="00091CE5">
      <w:pPr>
        <w:pStyle w:val="NoSpacing"/>
        <w:rPr>
          <w:rFonts w:ascii="Calibri" w:hAnsi="Calibri" w:cs="Calibri"/>
          <w:b/>
          <w:bCs/>
        </w:rPr>
      </w:pPr>
    </w:p>
    <w:p w14:paraId="37F02BD2" w14:textId="4A61876D" w:rsidR="00091CE5" w:rsidRPr="00261420" w:rsidRDefault="00091CE5" w:rsidP="00091CE5">
      <w:pPr>
        <w:pStyle w:val="NoSpacing"/>
        <w:rPr>
          <w:rFonts w:ascii="Calibri" w:eastAsia="Arial" w:hAnsi="Calibri" w:cs="Calibri"/>
          <w:b/>
          <w:bCs/>
          <w:color w:val="000000"/>
          <w:lang w:val="en-GB"/>
        </w:rPr>
      </w:pPr>
      <w:r w:rsidRPr="00261420">
        <w:rPr>
          <w:rFonts w:ascii="Calibri" w:eastAsia="Arial" w:hAnsi="Calibri" w:cs="Calibri"/>
          <w:b/>
          <w:bCs/>
          <w:color w:val="000000"/>
          <w:lang w:val="en-GB"/>
        </w:rPr>
        <w:t xml:space="preserve">Profile Summary: </w:t>
      </w:r>
    </w:p>
    <w:p w14:paraId="0308492D" w14:textId="2B982DCE"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Currently working as a Databricks Architec</w:t>
      </w:r>
      <w:r w:rsidR="00C76227" w:rsidRPr="00261420">
        <w:rPr>
          <w:rFonts w:ascii="Calibri" w:hAnsi="Calibri" w:cs="Calibri"/>
          <w:shd w:val="clear" w:color="auto" w:fill="FFFFFF"/>
        </w:rPr>
        <w:t>h</w:t>
      </w:r>
      <w:r w:rsidRPr="00261420">
        <w:rPr>
          <w:rFonts w:ascii="Calibri" w:hAnsi="Calibri" w:cs="Calibri"/>
          <w:shd w:val="clear" w:color="auto" w:fill="FFFFFF"/>
        </w:rPr>
        <w:t>/SME specializing in Azure cloud technologies with</w:t>
      </w:r>
      <w:r w:rsidR="004B6897" w:rsidRPr="00261420">
        <w:rPr>
          <w:rFonts w:ascii="Calibri" w:hAnsi="Calibri" w:cs="Calibri"/>
          <w:shd w:val="clear" w:color="auto" w:fill="FFFFFF"/>
        </w:rPr>
        <w:t xml:space="preserve"> </w:t>
      </w:r>
      <w:r w:rsidRPr="00261420">
        <w:rPr>
          <w:rFonts w:ascii="Calibri" w:hAnsi="Calibri" w:cs="Calibri"/>
          <w:shd w:val="clear" w:color="auto" w:fill="FFFFFF"/>
        </w:rPr>
        <w:t>a strong ETL background and extensive development experience, leveraging 18 years of expertise in IT.</w:t>
      </w:r>
    </w:p>
    <w:p w14:paraId="6FEC020F" w14:textId="67BDEF96"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Hands-on development experience in building </w:t>
      </w:r>
      <w:r w:rsidR="0076202D" w:rsidRPr="00261420">
        <w:rPr>
          <w:rFonts w:ascii="Calibri" w:hAnsi="Calibri" w:cs="Calibri"/>
          <w:shd w:val="clear" w:color="auto" w:fill="FFFFFF"/>
        </w:rPr>
        <w:t xml:space="preserve">pipelines using </w:t>
      </w:r>
      <w:r w:rsidRPr="00261420">
        <w:rPr>
          <w:rFonts w:ascii="Calibri" w:hAnsi="Calibri" w:cs="Calibri"/>
          <w:b/>
          <w:bCs/>
          <w:shd w:val="clear" w:color="auto" w:fill="FFFFFF"/>
        </w:rPr>
        <w:t>Databricks, Azure Data Factory, and Azure Synapse</w:t>
      </w:r>
      <w:r w:rsidR="0076202D" w:rsidRPr="00261420">
        <w:rPr>
          <w:rFonts w:ascii="Calibri" w:hAnsi="Calibri" w:cs="Calibri"/>
          <w:shd w:val="clear" w:color="auto" w:fill="FFFFFF"/>
        </w:rPr>
        <w:t>,</w:t>
      </w:r>
      <w:r w:rsidRPr="00261420">
        <w:rPr>
          <w:rFonts w:ascii="Calibri" w:hAnsi="Calibri" w:cs="Calibri"/>
          <w:shd w:val="clear" w:color="auto" w:fill="FFFFFF"/>
        </w:rPr>
        <w:t xml:space="preserve"> </w:t>
      </w:r>
      <w:r w:rsidRPr="00261420">
        <w:rPr>
          <w:rFonts w:ascii="Calibri" w:hAnsi="Calibri" w:cs="Calibri"/>
          <w:b/>
          <w:bCs/>
          <w:shd w:val="clear" w:color="auto" w:fill="FFFFFF"/>
        </w:rPr>
        <w:t>PySpark and Python</w:t>
      </w:r>
      <w:r w:rsidRPr="00261420">
        <w:rPr>
          <w:rFonts w:ascii="Calibri" w:hAnsi="Calibri" w:cs="Calibri"/>
          <w:shd w:val="clear" w:color="auto" w:fill="FFFFFF"/>
        </w:rPr>
        <w:t>.</w:t>
      </w:r>
    </w:p>
    <w:p w14:paraId="7C9D46B9" w14:textId="31EC7FE0" w:rsidR="00B9764C" w:rsidRPr="00261420" w:rsidRDefault="00B9764C"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Utilized industry-standard techniques and tools like </w:t>
      </w:r>
      <w:r w:rsidRPr="00261420">
        <w:rPr>
          <w:rFonts w:ascii="Calibri" w:hAnsi="Calibri" w:cs="Calibri"/>
          <w:b/>
          <w:bCs/>
          <w:shd w:val="clear" w:color="auto" w:fill="FFFFFF"/>
        </w:rPr>
        <w:t>Erwin and ER/Studio for logical and physical data modeling</w:t>
      </w:r>
      <w:r w:rsidRPr="00261420">
        <w:rPr>
          <w:rFonts w:ascii="Calibri" w:hAnsi="Calibri" w:cs="Calibri"/>
          <w:shd w:val="clear" w:color="auto" w:fill="FFFFFF"/>
        </w:rPr>
        <w:t xml:space="preserve"> in Enterprise Data Warehouse (EDW) systems, ensuring robust and efficient data structures.</w:t>
      </w:r>
    </w:p>
    <w:p w14:paraId="4C17FAED" w14:textId="77777777"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Led the architecture and deployment of the </w:t>
      </w:r>
      <w:r w:rsidRPr="00261420">
        <w:rPr>
          <w:rFonts w:ascii="Calibri" w:hAnsi="Calibri" w:cs="Calibri"/>
          <w:b/>
          <w:bCs/>
          <w:shd w:val="clear" w:color="auto" w:fill="FFFFFF"/>
        </w:rPr>
        <w:t>Medallion framework</w:t>
      </w:r>
      <w:r w:rsidRPr="00261420">
        <w:rPr>
          <w:rFonts w:ascii="Calibri" w:hAnsi="Calibri" w:cs="Calibri"/>
          <w:shd w:val="clear" w:color="auto" w:fill="FFFFFF"/>
        </w:rPr>
        <w:t xml:space="preserve"> using Databricks, enhancing data processing, storage, and analytics capabilities at scale.</w:t>
      </w:r>
    </w:p>
    <w:p w14:paraId="24B33C4E" w14:textId="77777777"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Designed and executed end-to-end data pipelines employing Databricks, Apache PySpark, and Python, facilitating efficient data processing and transformation, with hands-on development experience.</w:t>
      </w:r>
    </w:p>
    <w:p w14:paraId="0B1D4DA3" w14:textId="6EACD58B"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Demonstrated proficiency in Databricks workspaces, notebooks, job clusters, Delta Lake, and Databricks Lakehouse to optimize data workflows and analytics processes.</w:t>
      </w:r>
    </w:p>
    <w:p w14:paraId="77892A28" w14:textId="6986C0F7" w:rsidR="00F73632" w:rsidRPr="00261420" w:rsidRDefault="00F73632" w:rsidP="00F73632">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Implemented machine learning pipelines encompassing a range of algorithms including Linear Regression, Logistic Regression, and Polynomial Regression. Leveraged </w:t>
      </w:r>
      <w:r w:rsidRPr="00261420">
        <w:rPr>
          <w:rFonts w:ascii="Calibri" w:hAnsi="Calibri" w:cs="Calibri"/>
          <w:b/>
          <w:bCs/>
          <w:shd w:val="clear" w:color="auto" w:fill="FFFFFF"/>
        </w:rPr>
        <w:t>Databricks MLflow</w:t>
      </w:r>
      <w:r w:rsidRPr="00261420">
        <w:rPr>
          <w:rFonts w:ascii="Calibri" w:hAnsi="Calibri" w:cs="Calibri"/>
          <w:shd w:val="clear" w:color="auto" w:fill="FFFFFF"/>
        </w:rPr>
        <w:t xml:space="preserve"> for experiment tracking, model versioning, and reproducibility.</w:t>
      </w:r>
    </w:p>
    <w:p w14:paraId="656950DB" w14:textId="144FBCF9" w:rsidR="00D541F4" w:rsidRPr="00261420" w:rsidRDefault="00D541F4" w:rsidP="00F73632">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color w:val="0D0D0D"/>
          <w:shd w:val="clear" w:color="auto" w:fill="FFFFFF"/>
        </w:rPr>
        <w:t xml:space="preserve">Proficient in data </w:t>
      </w:r>
      <w:r w:rsidRPr="00261420">
        <w:rPr>
          <w:rFonts w:ascii="Calibri" w:hAnsi="Calibri" w:cs="Calibri"/>
          <w:b/>
          <w:bCs/>
          <w:shd w:val="clear" w:color="auto" w:fill="FFFFFF"/>
        </w:rPr>
        <w:t>injection and orchestrating data pipelines across multiple projects, leveraging diverse technologies such as Azure Data Factory, Apache Airflow, and Databricks Workflow</w:t>
      </w:r>
      <w:r w:rsidRPr="00261420">
        <w:rPr>
          <w:rFonts w:ascii="Calibri" w:hAnsi="Calibri" w:cs="Calibri"/>
          <w:color w:val="0D0D0D"/>
          <w:shd w:val="clear" w:color="auto" w:fill="FFFFFF"/>
        </w:rPr>
        <w:t>.</w:t>
      </w:r>
    </w:p>
    <w:p w14:paraId="47C53FA5" w14:textId="3F0CB42F" w:rsidR="00B65543" w:rsidRPr="00261420" w:rsidRDefault="00B65543" w:rsidP="00F73632">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Spearheaded the implementation of a robust Databricks unified </w:t>
      </w:r>
      <w:r w:rsidRPr="00261420">
        <w:rPr>
          <w:rFonts w:ascii="Calibri" w:hAnsi="Calibri" w:cs="Calibri"/>
          <w:b/>
          <w:bCs/>
          <w:shd w:val="clear" w:color="auto" w:fill="FFFFFF"/>
        </w:rPr>
        <w:t xml:space="preserve">Data Governance solution, </w:t>
      </w:r>
      <w:r w:rsidRPr="00261420">
        <w:rPr>
          <w:rFonts w:ascii="Calibri" w:hAnsi="Calibri" w:cs="Calibri"/>
          <w:shd w:val="clear" w:color="auto" w:fill="FFFFFF"/>
        </w:rPr>
        <w:t>leveraging</w:t>
      </w:r>
      <w:r w:rsidRPr="00261420">
        <w:rPr>
          <w:rFonts w:ascii="Calibri" w:hAnsi="Calibri" w:cs="Calibri"/>
          <w:b/>
          <w:bCs/>
          <w:shd w:val="clear" w:color="auto" w:fill="FFFFFF"/>
        </w:rPr>
        <w:t xml:space="preserve"> the Unity Catalog</w:t>
      </w:r>
      <w:r w:rsidRPr="00261420">
        <w:rPr>
          <w:rFonts w:ascii="Calibri" w:hAnsi="Calibri" w:cs="Calibri"/>
          <w:shd w:val="clear" w:color="auto" w:fill="FFFFFF"/>
        </w:rPr>
        <w:t>, to ensure seamless data management and governance practices across the organization.</w:t>
      </w:r>
    </w:p>
    <w:p w14:paraId="7E381CC2" w14:textId="06CD23B4"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Leveraged advanced techniques for </w:t>
      </w:r>
      <w:r w:rsidRPr="00261420">
        <w:rPr>
          <w:rFonts w:ascii="Calibri" w:hAnsi="Calibri" w:cs="Calibri"/>
          <w:b/>
          <w:bCs/>
          <w:shd w:val="clear" w:color="auto" w:fill="FFFFFF"/>
        </w:rPr>
        <w:t>Databricks performance tuning and optimization</w:t>
      </w:r>
      <w:r w:rsidRPr="00261420">
        <w:rPr>
          <w:rFonts w:ascii="Calibri" w:hAnsi="Calibri" w:cs="Calibri"/>
          <w:shd w:val="clear" w:color="auto" w:fill="FFFFFF"/>
        </w:rPr>
        <w:t>, including Databricks runtime and Photon Acceleration, to enhance processing efficiency and throughput.</w:t>
      </w:r>
    </w:p>
    <w:p w14:paraId="181DECDC" w14:textId="77777777" w:rsidR="00F73632" w:rsidRPr="00261420" w:rsidRDefault="00F73632" w:rsidP="00F73632">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Optimized Databricks clusters and Spark jobs to enhance performance and scalability.</w:t>
      </w:r>
    </w:p>
    <w:p w14:paraId="4F1476C2" w14:textId="77777777" w:rsidR="00F73632" w:rsidRPr="00261420" w:rsidRDefault="00F73632" w:rsidP="00F73632">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Implemented best practices for partitioning, caching, and resource allocation to maximize cluster efficiency.</w:t>
      </w:r>
    </w:p>
    <w:p w14:paraId="06DF7481" w14:textId="5F1CCB37" w:rsidR="00F73632" w:rsidRPr="00261420" w:rsidRDefault="00F73632" w:rsidP="00F73632">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Conducted thorough performance analysis and fine-tuning of Spark configurations to achieve optimal execution times.</w:t>
      </w:r>
    </w:p>
    <w:p w14:paraId="49B447AC" w14:textId="5C849F09"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b/>
          <w:bCs/>
          <w:shd w:val="clear" w:color="auto" w:fill="FFFFFF"/>
        </w:rPr>
        <w:t>Led the implementation and migration of the unit catalog for Databricks environments</w:t>
      </w:r>
      <w:r w:rsidRPr="00261420">
        <w:rPr>
          <w:rFonts w:ascii="Calibri" w:hAnsi="Calibri" w:cs="Calibri"/>
          <w:shd w:val="clear" w:color="auto" w:fill="FFFFFF"/>
        </w:rPr>
        <w:t>, collaborating closely with infrastructure teams to ensure seamless integration and minimal disruption.</w:t>
      </w:r>
    </w:p>
    <w:p w14:paraId="66D614FA" w14:textId="2EBBDFD0" w:rsidR="00F95112" w:rsidRPr="00261420" w:rsidRDefault="00F95112"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Implemented security controls and data governance policies within Azure Databricks to protect sensitive data and ensure</w:t>
      </w:r>
      <w:r w:rsidRPr="00261420">
        <w:rPr>
          <w:rFonts w:ascii="Calibri" w:hAnsi="Calibri" w:cs="Calibri"/>
          <w:b/>
          <w:bCs/>
          <w:shd w:val="clear" w:color="auto" w:fill="FFFFFF"/>
        </w:rPr>
        <w:t xml:space="preserve"> compliance with regulatory requirements</w:t>
      </w:r>
      <w:r w:rsidRPr="00261420">
        <w:rPr>
          <w:rFonts w:ascii="Calibri" w:hAnsi="Calibri" w:cs="Calibri"/>
          <w:shd w:val="clear" w:color="auto" w:fill="FFFFFF"/>
        </w:rPr>
        <w:t xml:space="preserve"> such as </w:t>
      </w:r>
      <w:r w:rsidRPr="00261420">
        <w:rPr>
          <w:rFonts w:ascii="Calibri" w:hAnsi="Calibri" w:cs="Calibri"/>
          <w:b/>
          <w:bCs/>
          <w:shd w:val="clear" w:color="auto" w:fill="FFFFFF"/>
        </w:rPr>
        <w:t>GDPR, HIPAA</w:t>
      </w:r>
      <w:r w:rsidRPr="00261420">
        <w:rPr>
          <w:rFonts w:ascii="Calibri" w:hAnsi="Calibri" w:cs="Calibri"/>
          <w:shd w:val="clear" w:color="auto" w:fill="FFFFFF"/>
        </w:rPr>
        <w:t>, etc. Configuring role-based access control (RBAC), encryption, and auditing features.</w:t>
      </w:r>
    </w:p>
    <w:p w14:paraId="242E5B71" w14:textId="77777777"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Developed and implemented a comprehensive security architecture safeguarding sensitive data assets using Python-Fernet, AES, SHA 256, Azure Key Vault, and Databricks Secret Scope for </w:t>
      </w:r>
      <w:r w:rsidRPr="00261420">
        <w:rPr>
          <w:rFonts w:ascii="Calibri" w:hAnsi="Calibri" w:cs="Calibri"/>
          <w:b/>
          <w:bCs/>
          <w:shd w:val="clear" w:color="auto" w:fill="FFFFFF"/>
        </w:rPr>
        <w:t>encryption, decryption</w:t>
      </w:r>
      <w:r w:rsidRPr="00261420">
        <w:rPr>
          <w:rFonts w:ascii="Calibri" w:hAnsi="Calibri" w:cs="Calibri"/>
          <w:shd w:val="clear" w:color="auto" w:fill="FFFFFF"/>
        </w:rPr>
        <w:t>, and hashing.</w:t>
      </w:r>
    </w:p>
    <w:p w14:paraId="2176BC3E" w14:textId="77777777"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Implemented security architecture for credential management in Azure cloud applications, utilizing Azure Active Directory, Azure Key Vault, </w:t>
      </w:r>
      <w:r w:rsidRPr="00261420">
        <w:rPr>
          <w:rFonts w:ascii="Calibri" w:hAnsi="Calibri" w:cs="Calibri"/>
          <w:b/>
          <w:bCs/>
          <w:shd w:val="clear" w:color="auto" w:fill="FFFFFF"/>
        </w:rPr>
        <w:t>claims-based authentication</w:t>
      </w:r>
      <w:r w:rsidRPr="00261420">
        <w:rPr>
          <w:rFonts w:ascii="Calibri" w:hAnsi="Calibri" w:cs="Calibri"/>
          <w:shd w:val="clear" w:color="auto" w:fill="FFFFFF"/>
        </w:rPr>
        <w:t xml:space="preserve">, </w:t>
      </w:r>
      <w:r w:rsidRPr="00261420">
        <w:rPr>
          <w:rFonts w:ascii="Calibri" w:hAnsi="Calibri" w:cs="Calibri"/>
          <w:b/>
          <w:bCs/>
          <w:shd w:val="clear" w:color="auto" w:fill="FFFFFF"/>
        </w:rPr>
        <w:t>MFA</w:t>
      </w:r>
      <w:r w:rsidRPr="00261420">
        <w:rPr>
          <w:rFonts w:ascii="Calibri" w:hAnsi="Calibri" w:cs="Calibri"/>
          <w:shd w:val="clear" w:color="auto" w:fill="FFFFFF"/>
        </w:rPr>
        <w:t xml:space="preserve"> (Multi-Factor Authentication), </w:t>
      </w:r>
      <w:r w:rsidRPr="00261420">
        <w:rPr>
          <w:rFonts w:ascii="Calibri" w:hAnsi="Calibri" w:cs="Calibri"/>
          <w:b/>
          <w:bCs/>
          <w:shd w:val="clear" w:color="auto" w:fill="FFFFFF"/>
        </w:rPr>
        <w:t>RBAC</w:t>
      </w:r>
      <w:r w:rsidRPr="00261420">
        <w:rPr>
          <w:rFonts w:ascii="Calibri" w:hAnsi="Calibri" w:cs="Calibri"/>
          <w:shd w:val="clear" w:color="auto" w:fill="FFFFFF"/>
        </w:rPr>
        <w:t xml:space="preserve"> (Role-Based Access Control), </w:t>
      </w:r>
      <w:r w:rsidRPr="00261420">
        <w:rPr>
          <w:rFonts w:ascii="Calibri" w:hAnsi="Calibri" w:cs="Calibri"/>
          <w:b/>
          <w:bCs/>
          <w:shd w:val="clear" w:color="auto" w:fill="FFFFFF"/>
        </w:rPr>
        <w:t>SSO</w:t>
      </w:r>
      <w:r w:rsidRPr="00261420">
        <w:rPr>
          <w:rFonts w:ascii="Calibri" w:hAnsi="Calibri" w:cs="Calibri"/>
          <w:shd w:val="clear" w:color="auto" w:fill="FFFFFF"/>
        </w:rPr>
        <w:t xml:space="preserve"> (Single Sign-On), </w:t>
      </w:r>
      <w:r w:rsidRPr="00261420">
        <w:rPr>
          <w:rFonts w:ascii="Calibri" w:hAnsi="Calibri" w:cs="Calibri"/>
          <w:b/>
          <w:bCs/>
          <w:shd w:val="clear" w:color="auto" w:fill="FFFFFF"/>
        </w:rPr>
        <w:t>Databricks Token, Databricks Secret Scope, and SAS Access Token</w:t>
      </w:r>
      <w:r w:rsidRPr="00261420">
        <w:rPr>
          <w:rFonts w:ascii="Calibri" w:hAnsi="Calibri" w:cs="Calibri"/>
          <w:shd w:val="clear" w:color="auto" w:fill="FFFFFF"/>
        </w:rPr>
        <w:t>.</w:t>
      </w:r>
    </w:p>
    <w:p w14:paraId="63206738" w14:textId="77777777"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Designed and implemented </w:t>
      </w:r>
      <w:r w:rsidRPr="00261420">
        <w:rPr>
          <w:rFonts w:ascii="Calibri" w:hAnsi="Calibri" w:cs="Calibri"/>
          <w:b/>
          <w:bCs/>
          <w:shd w:val="clear" w:color="auto" w:fill="FFFFFF"/>
        </w:rPr>
        <w:t>dimensional data models in Azure Synapse Analytics</w:t>
      </w:r>
      <w:r w:rsidRPr="00261420">
        <w:rPr>
          <w:rFonts w:ascii="Calibri" w:hAnsi="Calibri" w:cs="Calibri"/>
          <w:shd w:val="clear" w:color="auto" w:fill="FFFFFF"/>
        </w:rPr>
        <w:t>, accommodating diverse analytical and reporting needs with star schemas, snowflake schemas, and hybrid models.</w:t>
      </w:r>
    </w:p>
    <w:p w14:paraId="6D24C13B" w14:textId="77777777"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Implemented optimal data partitioning, indexing, and compression strategies in Azure Synapse Analytics to enhance query performance and minimize data storage expenses.</w:t>
      </w:r>
    </w:p>
    <w:p w14:paraId="03E0DCC2" w14:textId="77777777"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b/>
          <w:bCs/>
          <w:shd w:val="clear" w:color="auto" w:fill="FFFFFF"/>
        </w:rPr>
      </w:pPr>
      <w:r w:rsidRPr="00261420">
        <w:rPr>
          <w:rFonts w:ascii="Calibri" w:hAnsi="Calibri" w:cs="Calibri"/>
          <w:shd w:val="clear" w:color="auto" w:fill="FFFFFF"/>
        </w:rPr>
        <w:t xml:space="preserve">Proficient in DW Data Modeling patterns including Kimball, Inmon, and Data Vault, with expertise in </w:t>
      </w:r>
      <w:r w:rsidRPr="00261420">
        <w:rPr>
          <w:rFonts w:ascii="Calibri" w:hAnsi="Calibri" w:cs="Calibri"/>
          <w:b/>
          <w:bCs/>
          <w:shd w:val="clear" w:color="auto" w:fill="FFFFFF"/>
        </w:rPr>
        <w:t>Dimensional Data Modeling, Star Schema, SCD, and Normalization.</w:t>
      </w:r>
    </w:p>
    <w:p w14:paraId="5EA8CE68" w14:textId="77777777"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Contributed expertise in CD/CI implementation using Azure DevOps pipeline, GitHub, JIRA, and Docker, ensuring </w:t>
      </w:r>
      <w:r w:rsidRPr="00261420">
        <w:rPr>
          <w:rFonts w:ascii="Calibri" w:hAnsi="Calibri" w:cs="Calibri"/>
          <w:shd w:val="clear" w:color="auto" w:fill="FFFFFF"/>
        </w:rPr>
        <w:lastRenderedPageBreak/>
        <w:t>seamless deployment and delivery of data solutions.</w:t>
      </w:r>
    </w:p>
    <w:p w14:paraId="0D034EB1" w14:textId="77777777"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Mastered the design and implementation of Azure frameworks, including Azure Resource Group, Azure Data Factory, Azure Synapse, and Azure ML, to orchestrate scalable and efficient data workflows.</w:t>
      </w:r>
    </w:p>
    <w:p w14:paraId="52EE86C9" w14:textId="77777777"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Demonstrated proficiency in data warehousing technologies across various systems, including NoSQL, MPP, OLTP, and OLAP, implementing best practices for optimization and cost reduction.</w:t>
      </w:r>
    </w:p>
    <w:p w14:paraId="23B5A67C" w14:textId="77777777"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Applied expertise in Big Data technologies such as Hadoop, Hive, Scala, Spark, and Python for data processing and analysis.</w:t>
      </w:r>
    </w:p>
    <w:p w14:paraId="0AC0B83E" w14:textId="77777777" w:rsidR="00091CE5" w:rsidRPr="00261420" w:rsidRDefault="00091CE5" w:rsidP="00635BF3">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Experienced in Informatica Power Centre for ETL processes, BI tools like Business Object, QlikView, and PL/SQL programming for database development and management.</w:t>
      </w:r>
    </w:p>
    <w:p w14:paraId="1E68EA28" w14:textId="3A4353E7" w:rsidR="00091CE5" w:rsidRPr="00261420" w:rsidRDefault="00091CE5" w:rsidP="00635BF3">
      <w:pPr>
        <w:widowControl w:val="0"/>
        <w:numPr>
          <w:ilvl w:val="0"/>
          <w:numId w:val="6"/>
        </w:numPr>
        <w:autoSpaceDE w:val="0"/>
        <w:autoSpaceDN w:val="0"/>
        <w:adjustRightInd w:val="0"/>
        <w:spacing w:after="0" w:line="240" w:lineRule="auto"/>
        <w:jc w:val="both"/>
        <w:rPr>
          <w:rFonts w:ascii="Calibri" w:eastAsia="Arial" w:hAnsi="Calibri" w:cs="Calibri"/>
          <w:b/>
          <w:bCs/>
          <w:color w:val="000000"/>
          <w:lang w:val="en-GB"/>
        </w:rPr>
      </w:pPr>
      <w:r w:rsidRPr="00261420">
        <w:rPr>
          <w:rFonts w:ascii="Calibri" w:hAnsi="Calibri" w:cs="Calibri"/>
          <w:shd w:val="clear" w:color="auto" w:fill="FFFFFF"/>
        </w:rPr>
        <w:t xml:space="preserve">Possessed expert knowledge in </w:t>
      </w:r>
      <w:r w:rsidRPr="00261420">
        <w:rPr>
          <w:rFonts w:ascii="Calibri" w:hAnsi="Calibri" w:cs="Calibri"/>
          <w:b/>
          <w:bCs/>
          <w:shd w:val="clear" w:color="auto" w:fill="FFFFFF"/>
        </w:rPr>
        <w:t>Power BI for BI modeling, data flow, transformation, visualization, and dashboard creation</w:t>
      </w:r>
      <w:r w:rsidRPr="00261420">
        <w:rPr>
          <w:rFonts w:ascii="Calibri" w:eastAsia="Arial" w:hAnsi="Calibri" w:cs="Calibri"/>
          <w:b/>
          <w:bCs/>
          <w:color w:val="000000"/>
          <w:lang w:val="en-GB"/>
        </w:rPr>
        <w:t>.</w:t>
      </w:r>
    </w:p>
    <w:p w14:paraId="4168B962" w14:textId="77777777" w:rsidR="00DC7C1C" w:rsidRPr="00261420" w:rsidRDefault="00DC7C1C" w:rsidP="00DC7C1C">
      <w:pPr>
        <w:widowControl w:val="0"/>
        <w:numPr>
          <w:ilvl w:val="0"/>
          <w:numId w:val="6"/>
        </w:numPr>
        <w:autoSpaceDE w:val="0"/>
        <w:autoSpaceDN w:val="0"/>
        <w:adjustRightInd w:val="0"/>
        <w:spacing w:after="0" w:line="240" w:lineRule="auto"/>
        <w:jc w:val="both"/>
        <w:rPr>
          <w:rFonts w:ascii="Calibri" w:hAnsi="Calibri" w:cs="Calibri"/>
          <w:b/>
          <w:bCs/>
          <w:shd w:val="clear" w:color="auto" w:fill="FFFFFF"/>
        </w:rPr>
      </w:pPr>
      <w:r w:rsidRPr="00261420">
        <w:rPr>
          <w:rFonts w:ascii="Calibri" w:hAnsi="Calibri" w:cs="Calibri"/>
          <w:shd w:val="clear" w:color="auto" w:fill="FFFFFF"/>
        </w:rPr>
        <w:t xml:space="preserve">Strong Expertise in designing normalized tables, developing Oracle </w:t>
      </w:r>
      <w:r w:rsidRPr="00261420">
        <w:rPr>
          <w:rFonts w:ascii="Calibri" w:hAnsi="Calibri" w:cs="Calibri"/>
          <w:b/>
          <w:bCs/>
          <w:shd w:val="clear" w:color="auto" w:fill="FFFFFF"/>
        </w:rPr>
        <w:t>PL/SQL packages, procedures, functions, triggers, views, and indexes</w:t>
      </w:r>
    </w:p>
    <w:p w14:paraId="699CB79F" w14:textId="7207B95A" w:rsidR="00DC7C1C" w:rsidRPr="00261420" w:rsidRDefault="00DC7C1C" w:rsidP="00DC7C1C">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Effectively made use of Indexes, Table Partitioning, Collections, Analytical functions, Materialized Views, Query Re-Write and Transportable table spaces. </w:t>
      </w:r>
    </w:p>
    <w:p w14:paraId="6DAB53BB" w14:textId="24C77722" w:rsidR="00135D95" w:rsidRPr="00261420" w:rsidRDefault="00DC7C1C" w:rsidP="00DC7C1C">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Experience in Oracle supplied packages, Dynamic SQL, Records and PL/SQL Tables, Bulk Collections, Autonomous Transactions, Dynamic SQL, Object types and Records and Ref Cursor.</w:t>
      </w:r>
    </w:p>
    <w:p w14:paraId="24CB6AF9" w14:textId="77777777" w:rsidR="005021DB" w:rsidRDefault="005021DB" w:rsidP="00091CE5">
      <w:pPr>
        <w:pStyle w:val="NoSpacing"/>
        <w:rPr>
          <w:rFonts w:ascii="Calibri" w:eastAsia="fonts/IBMPlexSans-Medium.ttf" w:hAnsi="Calibri" w:cs="Calibri"/>
          <w:b/>
          <w:bCs/>
        </w:rPr>
      </w:pPr>
    </w:p>
    <w:p w14:paraId="39EBCCE2" w14:textId="00B46D22" w:rsidR="00091CE5" w:rsidRPr="00261420" w:rsidRDefault="00091CE5" w:rsidP="00091CE5">
      <w:pPr>
        <w:pStyle w:val="NoSpacing"/>
        <w:rPr>
          <w:rFonts w:ascii="Calibri" w:eastAsia="fonts/IBMPlexSans-Medium.ttf" w:hAnsi="Calibri" w:cs="Calibri"/>
          <w:b/>
          <w:bCs/>
        </w:rPr>
      </w:pPr>
      <w:r w:rsidRPr="00261420">
        <w:rPr>
          <w:rFonts w:ascii="Calibri" w:eastAsia="fonts/IBMPlexSans-Medium.ttf" w:hAnsi="Calibri" w:cs="Calibri"/>
          <w:b/>
          <w:bCs/>
        </w:rPr>
        <w:t>EDUCATION</w:t>
      </w:r>
    </w:p>
    <w:p w14:paraId="261FD777" w14:textId="12CF82BA" w:rsidR="00091CE5" w:rsidRPr="00701887" w:rsidRDefault="00091CE5" w:rsidP="00701887">
      <w:pPr>
        <w:pStyle w:val="ListParagraph"/>
        <w:widowControl w:val="0"/>
        <w:numPr>
          <w:ilvl w:val="0"/>
          <w:numId w:val="20"/>
        </w:numPr>
        <w:autoSpaceDE w:val="0"/>
        <w:autoSpaceDN w:val="0"/>
        <w:adjustRightInd w:val="0"/>
        <w:spacing w:after="0" w:line="240" w:lineRule="auto"/>
        <w:jc w:val="both"/>
        <w:rPr>
          <w:rFonts w:ascii="Calibri" w:hAnsi="Calibri" w:cs="Calibri"/>
          <w:shd w:val="clear" w:color="auto" w:fill="FFFFFF"/>
        </w:rPr>
      </w:pPr>
      <w:r w:rsidRPr="00701887">
        <w:rPr>
          <w:rFonts w:ascii="Calibri" w:hAnsi="Calibri" w:cs="Calibri"/>
          <w:shd w:val="clear" w:color="auto" w:fill="FFFFFF"/>
        </w:rPr>
        <w:t>Masters in computer application (MCA</w:t>
      </w:r>
      <w:r w:rsidR="005021DB" w:rsidRPr="00701887">
        <w:rPr>
          <w:rFonts w:ascii="Calibri" w:hAnsi="Calibri" w:cs="Calibri"/>
          <w:shd w:val="clear" w:color="auto" w:fill="FFFFFF"/>
        </w:rPr>
        <w:t>),</w:t>
      </w:r>
      <w:r w:rsidRPr="00701887">
        <w:rPr>
          <w:rFonts w:ascii="Calibri" w:hAnsi="Calibri" w:cs="Calibri"/>
          <w:shd w:val="clear" w:color="auto" w:fill="FFFFFF"/>
        </w:rPr>
        <w:t xml:space="preserve"> Utkal University, Odisha, </w:t>
      </w:r>
      <w:r w:rsidR="005021DB" w:rsidRPr="00701887">
        <w:rPr>
          <w:rFonts w:ascii="Calibri" w:hAnsi="Calibri" w:cs="Calibri"/>
          <w:shd w:val="clear" w:color="auto" w:fill="FFFFFF"/>
        </w:rPr>
        <w:t>India (</w:t>
      </w:r>
      <w:r w:rsidRPr="00701887">
        <w:rPr>
          <w:rFonts w:ascii="Calibri" w:hAnsi="Calibri" w:cs="Calibri"/>
          <w:shd w:val="clear" w:color="auto" w:fill="FFFFFF"/>
        </w:rPr>
        <w:t>2003)</w:t>
      </w:r>
    </w:p>
    <w:p w14:paraId="571818A3" w14:textId="31466CA4" w:rsidR="00916306" w:rsidRPr="00701887" w:rsidRDefault="00916306" w:rsidP="00701887">
      <w:pPr>
        <w:pStyle w:val="ListParagraph"/>
        <w:widowControl w:val="0"/>
        <w:numPr>
          <w:ilvl w:val="0"/>
          <w:numId w:val="20"/>
        </w:numPr>
        <w:autoSpaceDE w:val="0"/>
        <w:autoSpaceDN w:val="0"/>
        <w:adjustRightInd w:val="0"/>
        <w:spacing w:after="0" w:line="240" w:lineRule="auto"/>
        <w:jc w:val="both"/>
        <w:rPr>
          <w:rFonts w:ascii="Calibri" w:hAnsi="Calibri" w:cs="Calibri"/>
          <w:shd w:val="clear" w:color="auto" w:fill="FFFFFF"/>
        </w:rPr>
      </w:pPr>
      <w:r w:rsidRPr="00701887">
        <w:rPr>
          <w:rFonts w:ascii="Calibri" w:hAnsi="Calibri" w:cs="Calibri"/>
          <w:shd w:val="clear" w:color="auto" w:fill="FFFFFF"/>
        </w:rPr>
        <w:t>Bachelor of science (Mathematics), 1997</w:t>
      </w:r>
    </w:p>
    <w:p w14:paraId="6E1C1070" w14:textId="77777777" w:rsidR="00AE2AC2" w:rsidRPr="00261420" w:rsidRDefault="00AE2AC2" w:rsidP="00AF14A4">
      <w:pPr>
        <w:pStyle w:val="NoSpacing"/>
        <w:rPr>
          <w:rFonts w:ascii="Calibri" w:eastAsia="fonts/IBMPlexSans-Medium.ttf" w:hAnsi="Calibri" w:cs="Calibri"/>
          <w:b/>
          <w:bCs/>
        </w:rPr>
      </w:pPr>
    </w:p>
    <w:p w14:paraId="5020B499" w14:textId="13A2F84B" w:rsidR="00AF14A4" w:rsidRPr="00261420" w:rsidRDefault="00AF14A4" w:rsidP="00AF14A4">
      <w:pPr>
        <w:pStyle w:val="NoSpacing"/>
        <w:rPr>
          <w:rFonts w:ascii="Calibri" w:eastAsia="fonts/IBMPlexSans-Medium.ttf" w:hAnsi="Calibri" w:cs="Calibri"/>
          <w:b/>
          <w:bCs/>
        </w:rPr>
      </w:pPr>
      <w:r w:rsidRPr="00261420">
        <w:rPr>
          <w:rFonts w:ascii="Calibri" w:eastAsia="fonts/IBMPlexSans-Medium.ttf" w:hAnsi="Calibri" w:cs="Calibri"/>
          <w:b/>
          <w:bCs/>
        </w:rPr>
        <w:t xml:space="preserve">Skill Set  </w:t>
      </w:r>
    </w:p>
    <w:p w14:paraId="11BD2342" w14:textId="036EE0DA" w:rsidR="00AF14A4" w:rsidRPr="00261420" w:rsidRDefault="00AF14A4" w:rsidP="00EF7336">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Cloud: Microsoft Azure Data </w:t>
      </w:r>
      <w:r w:rsidR="005021DB" w:rsidRPr="00261420">
        <w:rPr>
          <w:rFonts w:ascii="Calibri" w:hAnsi="Calibri" w:cs="Calibri"/>
          <w:shd w:val="clear" w:color="auto" w:fill="FFFFFF"/>
        </w:rPr>
        <w:t>Factory (</w:t>
      </w:r>
      <w:r w:rsidRPr="00261420">
        <w:rPr>
          <w:rFonts w:ascii="Calibri" w:hAnsi="Calibri" w:cs="Calibri"/>
          <w:shd w:val="clear" w:color="auto" w:fill="FFFFFF"/>
        </w:rPr>
        <w:t>ADF), Databricks, Azure Synapse, Pyspark, Python, Delta Lake, Unity Catalog, Azure Active Directory, Apache Airflow, Azure Event Grid/Event Hub/Iot Hub, Azure Service Bus, MLflow, Azure Function App, Azure Storage ADLS Gen 2, COSMOSDB</w:t>
      </w:r>
    </w:p>
    <w:p w14:paraId="1DADF872" w14:textId="419AA0A5" w:rsidR="00354EA0" w:rsidRPr="00261420" w:rsidRDefault="00AF14A4" w:rsidP="00EF7336">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ETL/BI: Informatica Power Center, Qlik, MS Power BI, Oracle, SQL Server, MySQL</w:t>
      </w:r>
    </w:p>
    <w:p w14:paraId="277CFB33" w14:textId="77777777" w:rsidR="00354EA0" w:rsidRPr="00261420" w:rsidRDefault="00354EA0" w:rsidP="00091CE5">
      <w:pPr>
        <w:pStyle w:val="NoSpacing"/>
        <w:rPr>
          <w:rFonts w:ascii="Calibri" w:eastAsia="fonts/IBMPlexSans-Medium.ttf" w:hAnsi="Calibri" w:cs="Calibri"/>
          <w:b/>
          <w:bCs/>
        </w:rPr>
      </w:pPr>
    </w:p>
    <w:p w14:paraId="120C6FB9" w14:textId="3620E84F" w:rsidR="00091CE5" w:rsidRPr="00261420" w:rsidRDefault="00091CE5" w:rsidP="00091CE5">
      <w:pPr>
        <w:pStyle w:val="NoSpacing"/>
        <w:rPr>
          <w:rFonts w:ascii="Calibri" w:eastAsia="fonts/IBMPlexSans-Medium.ttf" w:hAnsi="Calibri" w:cs="Calibri"/>
          <w:b/>
          <w:bCs/>
        </w:rPr>
      </w:pPr>
      <w:r w:rsidRPr="00261420">
        <w:rPr>
          <w:rFonts w:ascii="Calibri" w:eastAsia="fonts/IBMPlexSans-Medium.ttf" w:hAnsi="Calibri" w:cs="Calibri"/>
          <w:b/>
          <w:bCs/>
        </w:rPr>
        <w:t>PROFESSIONAL EXPERIENCE</w:t>
      </w:r>
    </w:p>
    <w:p w14:paraId="2654AE90" w14:textId="0AFF4A96" w:rsidR="00091CE5" w:rsidRPr="00261420" w:rsidRDefault="00091CE5" w:rsidP="00091CE5">
      <w:pPr>
        <w:pStyle w:val="NoSpacing"/>
        <w:rPr>
          <w:rFonts w:ascii="Calibri" w:hAnsi="Calibri" w:cs="Calibri"/>
          <w:b/>
        </w:rPr>
      </w:pPr>
      <w:bookmarkStart w:id="0" w:name="_Hlk163516727"/>
      <w:r w:rsidRPr="00261420">
        <w:rPr>
          <w:rFonts w:ascii="Calibri" w:hAnsi="Calibri" w:cs="Calibri"/>
          <w:b/>
        </w:rPr>
        <w:t xml:space="preserve">BLUE CROSS BLUE SHIELD- FLORIDA BLUE, JACKSONVILLE, FLORIDA </w:t>
      </w:r>
      <w:bookmarkEnd w:id="0"/>
      <w:r w:rsidRPr="00261420">
        <w:rPr>
          <w:rFonts w:ascii="Calibri" w:hAnsi="Calibri" w:cs="Calibri"/>
          <w:b/>
        </w:rPr>
        <w:tab/>
      </w:r>
      <w:r w:rsidRPr="00261420">
        <w:rPr>
          <w:rFonts w:ascii="Calibri" w:hAnsi="Calibri" w:cs="Calibri"/>
          <w:b/>
        </w:rPr>
        <w:tab/>
      </w:r>
      <w:r w:rsidRPr="00261420">
        <w:rPr>
          <w:rFonts w:ascii="Calibri" w:hAnsi="Calibri" w:cs="Calibri"/>
          <w:b/>
        </w:rPr>
        <w:tab/>
      </w:r>
      <w:r w:rsidRPr="00261420">
        <w:rPr>
          <w:rFonts w:ascii="Calibri" w:hAnsi="Calibri" w:cs="Calibri"/>
          <w:b/>
        </w:rPr>
        <w:tab/>
      </w:r>
      <w:r w:rsidR="00D00F24">
        <w:rPr>
          <w:rFonts w:ascii="Calibri" w:hAnsi="Calibri" w:cs="Calibri"/>
          <w:b/>
        </w:rPr>
        <w:t xml:space="preserve">             </w:t>
      </w:r>
      <w:r w:rsidRPr="00261420">
        <w:rPr>
          <w:rFonts w:ascii="Calibri" w:hAnsi="Calibri" w:cs="Calibri"/>
          <w:b/>
        </w:rPr>
        <w:t>Sep 2022 – till</w:t>
      </w:r>
    </w:p>
    <w:p w14:paraId="19B9977E" w14:textId="3F0D4581" w:rsidR="00091CE5" w:rsidRPr="00261420" w:rsidRDefault="00091CE5" w:rsidP="00091CE5">
      <w:pPr>
        <w:pStyle w:val="NoSpacing"/>
        <w:rPr>
          <w:rFonts w:ascii="Calibri" w:hAnsi="Calibri" w:cs="Calibri"/>
          <w:b/>
        </w:rPr>
      </w:pPr>
      <w:r w:rsidRPr="00261420">
        <w:rPr>
          <w:rFonts w:ascii="Calibri" w:hAnsi="Calibri" w:cs="Calibri"/>
          <w:b/>
        </w:rPr>
        <w:t>Data</w:t>
      </w:r>
      <w:r w:rsidR="00630916">
        <w:rPr>
          <w:rFonts w:ascii="Calibri" w:hAnsi="Calibri" w:cs="Calibri"/>
          <w:b/>
        </w:rPr>
        <w:t>/Databricks Architect</w:t>
      </w:r>
    </w:p>
    <w:p w14:paraId="7FF58AB2" w14:textId="77777777" w:rsidR="00091CE5" w:rsidRPr="00261420" w:rsidRDefault="00091CE5" w:rsidP="00D00F24">
      <w:pPr>
        <w:pStyle w:val="NoSpacing"/>
        <w:jc w:val="both"/>
        <w:rPr>
          <w:rFonts w:ascii="Calibri" w:hAnsi="Calibri" w:cs="Calibri"/>
          <w:shd w:val="clear" w:color="auto" w:fill="FFFFFF"/>
        </w:rPr>
      </w:pPr>
      <w:r w:rsidRPr="00261420">
        <w:rPr>
          <w:rFonts w:ascii="Calibri" w:eastAsia="Arial" w:hAnsi="Calibri" w:cs="Calibri"/>
          <w:b/>
          <w:color w:val="000000"/>
          <w:lang w:val="en-GB"/>
        </w:rPr>
        <w:t>Description</w:t>
      </w:r>
      <w:r w:rsidRPr="00261420">
        <w:rPr>
          <w:rFonts w:ascii="Calibri" w:hAnsi="Calibri" w:cs="Calibri"/>
          <w:shd w:val="clear" w:color="auto" w:fill="FFFFFF"/>
        </w:rPr>
        <w:t xml:space="preserve">: DIAMOND is a healthcare insurance claim processing system used to process the claims for its member, vendor, and provider. It includes validate, authenticate, pricing, adjudicate and finalize the claims. Due to complexity of certain medical claim and their detail services in terms of quantity, frequency, and duration, it is difficult for existing system to include those service patterns and predict an insurance policy model to its high-cost members with competitive market price considering policies and their price of other market players in mind.  To address these issues, we have included a predictive analysis module using machine learning algorithm to the existing system which will analyze and process historical claims and their multi-dimensional data patterns to predict an appropriate health insurance policy model to the business. </w:t>
      </w:r>
    </w:p>
    <w:p w14:paraId="09D6CB46"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Attend business requirement meeting with various stake holders and formulate an overall organizational data strategy that is align with business processes which includes data architecture framework, Identifying data sources(internal/external), data model designs, database development standards, data quality standard, data flow, integrations, transformations, data mining, visualization, availability, scalability, security, performance , data cleansing, data consolidation, backup and disaster recovery solutions metadata management , reference data, master data, for online transaction processing, data warehouses and data analytics systems</w:t>
      </w:r>
    </w:p>
    <w:p w14:paraId="1040F29B" w14:textId="3C140BCE"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Designed and implemented Medallion Lake House Architecture (BRONZE, SILVER, and GOLD), notebooks, Delta storage Layer in Azure Data Lake Gen2 hierarchical </w:t>
      </w:r>
      <w:r w:rsidR="00BD294C" w:rsidRPr="00261420">
        <w:rPr>
          <w:rFonts w:ascii="Calibri" w:hAnsi="Calibri" w:cs="Calibri"/>
          <w:shd w:val="clear" w:color="auto" w:fill="FFFFFF"/>
        </w:rPr>
        <w:t>namespace and</w:t>
      </w:r>
      <w:r w:rsidRPr="00261420">
        <w:rPr>
          <w:rFonts w:ascii="Calibri" w:hAnsi="Calibri" w:cs="Calibri"/>
          <w:shd w:val="clear" w:color="auto" w:fill="FFFFFF"/>
        </w:rPr>
        <w:t xml:space="preserve"> Delta </w:t>
      </w:r>
      <w:r w:rsidR="00BD294C" w:rsidRPr="00261420">
        <w:rPr>
          <w:rFonts w:ascii="Calibri" w:hAnsi="Calibri" w:cs="Calibri"/>
          <w:shd w:val="clear" w:color="auto" w:fill="FFFFFF"/>
        </w:rPr>
        <w:t>Engine to</w:t>
      </w:r>
      <w:r w:rsidRPr="00261420">
        <w:rPr>
          <w:rFonts w:ascii="Calibri" w:hAnsi="Calibri" w:cs="Calibri"/>
          <w:shd w:val="clear" w:color="auto" w:fill="FFFFFF"/>
        </w:rPr>
        <w:t xml:space="preserve"> transform, clean, aggregate, optimize data and Serve Data as per the Data Governance Policy using table access control, workspace access </w:t>
      </w:r>
      <w:r w:rsidR="00BD294C" w:rsidRPr="00261420">
        <w:rPr>
          <w:rFonts w:ascii="Calibri" w:hAnsi="Calibri" w:cs="Calibri"/>
          <w:shd w:val="clear" w:color="auto" w:fill="FFFFFF"/>
        </w:rPr>
        <w:t>control and</w:t>
      </w:r>
      <w:r w:rsidRPr="00261420">
        <w:rPr>
          <w:rFonts w:ascii="Calibri" w:hAnsi="Calibri" w:cs="Calibri"/>
          <w:shd w:val="clear" w:color="auto" w:fill="FFFFFF"/>
        </w:rPr>
        <w:t xml:space="preserve"> Databricks unity catalog. </w:t>
      </w:r>
    </w:p>
    <w:p w14:paraId="26A7E44D"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Led the design, planning, and implementation of Databricks Unity Catalog to centralize metadata management </w:t>
      </w:r>
      <w:r w:rsidRPr="00261420">
        <w:rPr>
          <w:rFonts w:ascii="Calibri" w:hAnsi="Calibri" w:cs="Calibri"/>
          <w:shd w:val="clear" w:color="auto" w:fill="FFFFFF"/>
        </w:rPr>
        <w:lastRenderedPageBreak/>
        <w:t>and improve data governance across our enterprise data lake. Collaborated with cross-functional teams to understand data lineage and establish access control mechanisms within the Unity Catalog.</w:t>
      </w:r>
    </w:p>
    <w:p w14:paraId="11EE1619"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Perform Databricks performance tuning and optimization using Databricks runtime, Photon Acceleration, Data Skew (Salting, Skew Hint, Broadcast join), Optimize, ZOrder, Data skipping, Vacuum and explain plan</w:t>
      </w:r>
    </w:p>
    <w:p w14:paraId="75D2726E" w14:textId="43818739"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Worked on Machine learning and predictive analysis which </w:t>
      </w:r>
      <w:r w:rsidR="00BD294C" w:rsidRPr="00261420">
        <w:rPr>
          <w:rFonts w:ascii="Calibri" w:hAnsi="Calibri" w:cs="Calibri"/>
          <w:shd w:val="clear" w:color="auto" w:fill="FFFFFF"/>
        </w:rPr>
        <w:t>includes Data</w:t>
      </w:r>
      <w:r w:rsidRPr="00261420">
        <w:rPr>
          <w:rFonts w:ascii="Calibri" w:hAnsi="Calibri" w:cs="Calibri"/>
          <w:shd w:val="clear" w:color="auto" w:fill="FFFFFF"/>
        </w:rPr>
        <w:t xml:space="preserve"> Analysis, Data Visualization, Regression, Classification, Timeseries using Python and its data science libraries NumPy, SciPy, Pandas, Seaborn, SciKit-Learn, MatPlotLib, Plotly, PySpark.</w:t>
      </w:r>
    </w:p>
    <w:p w14:paraId="257CCC64"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Utilized Databricks features like cluster management, notebooks, and model serving for efficient model training, experimentation, and deployment.</w:t>
      </w:r>
    </w:p>
    <w:p w14:paraId="3FB9D77E"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Implemented security controls and data governance policies within Azure Databricks to protect sensitive data and ensure compliance with regulatory requirements such as GDPR, HIPAA, etc. Configuring role-based access control (RBAC), encryption, and auditing features.</w:t>
      </w:r>
    </w:p>
    <w:p w14:paraId="578CDB55"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Facilitated frequent discussions with stakeholders to gather and analyze business requirements, ensuring alignment with organizational goals and objectives.</w:t>
      </w:r>
    </w:p>
    <w:p w14:paraId="51C72E8F"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Played a key role in establishing the Unity Catalog, configuring essential resources including workspaces, storage accounts, and access connectors to facilitate efficient data management.</w:t>
      </w:r>
    </w:p>
    <w:p w14:paraId="61520641"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Created storage credentials, external locations, and external tables to enable seamless reading and writing of external storage data, enhancing data accessibility and integration capabilities.</w:t>
      </w:r>
    </w:p>
    <w:p w14:paraId="22C6D171"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Implemented robust security measures including row-level security, column-level security, and dynamic views within the Unity Catalog to protect sensitive data and ensure compliance with regulatory requirements.</w:t>
      </w:r>
    </w:p>
    <w:p w14:paraId="405DB01F"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Led the migration of Active Directory (AD) identities from HIVE metastore to the Unity Catalog using SCIM (System for Cross-domain Identity Management), streamlining user authentication and access management processes.</w:t>
      </w:r>
    </w:p>
    <w:p w14:paraId="653A6775"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Orchestrated the migration of metadata and data using methods such as SYNC, SYNC DRY RUN, and deep clone, ensuring data integrity and consistency throughout the transition process.</w:t>
      </w:r>
    </w:p>
    <w:p w14:paraId="0C9FD750"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Implemented delta sharing via delta tables using the Unity Catalog for Business Intelligence (BI) report generation, enabling real-time analytics and insights.</w:t>
      </w:r>
    </w:p>
    <w:p w14:paraId="6B13C970"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Spearheaded the upgrade of schema and tables from HIVE metastore to the Unity Catalog, leveraging advanced migration techniques to optimize performance and efficiency.</w:t>
      </w:r>
    </w:p>
    <w:p w14:paraId="7123C26C"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Designed and implemented materialized views in the Unity Catalog to enhance data processing capabilities, enabling real-time BI reporting and analysis.</w:t>
      </w:r>
    </w:p>
    <w:p w14:paraId="03E6A971"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Defined and implemented tags and classifications in the Unity Catalog based on business requirements, facilitating data organization, searchability, and governance. </w:t>
      </w:r>
    </w:p>
    <w:p w14:paraId="42FEFF6F"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Designed and Present business, technical and data architecture diagram using Microsoft Visio as per the business requirements,</w:t>
      </w:r>
    </w:p>
    <w:p w14:paraId="4B9A25AE"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Performed Conceptual, Logical and Physical data modelling using Erwin and Microsoft VISIO. </w:t>
      </w:r>
    </w:p>
    <w:p w14:paraId="73A474AD"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Work closely with Clients, Application Architect, Business Architect, Infrastructure Architect, IT Developer, Database Administrator, Business Analyst and Data Quality team to define and resolve information flow and content issues helping to transform business requirements into environment specific databases.</w:t>
      </w:r>
    </w:p>
    <w:p w14:paraId="071D0358" w14:textId="34EEE520" w:rsidR="00091CE5" w:rsidRPr="00261420" w:rsidRDefault="00091CE5" w:rsidP="00AF14A4">
      <w:pPr>
        <w:widowControl w:val="0"/>
        <w:numPr>
          <w:ilvl w:val="0"/>
          <w:numId w:val="6"/>
        </w:numPr>
        <w:autoSpaceDE w:val="0"/>
        <w:autoSpaceDN w:val="0"/>
        <w:adjustRightInd w:val="0"/>
        <w:spacing w:after="0" w:line="240" w:lineRule="auto"/>
        <w:jc w:val="both"/>
        <w:rPr>
          <w:rFonts w:ascii="Calibri" w:eastAsia="Arial" w:hAnsi="Calibri" w:cs="Calibri"/>
          <w:color w:val="000000"/>
          <w:lang w:val="en-GB"/>
        </w:rPr>
      </w:pPr>
      <w:r w:rsidRPr="00261420">
        <w:rPr>
          <w:rFonts w:ascii="Calibri" w:hAnsi="Calibri" w:cs="Calibri"/>
          <w:shd w:val="clear" w:color="auto" w:fill="FFFFFF"/>
        </w:rPr>
        <w:t>Performed code reviews to align solutions with architectural standards &amp; best practices for meeting quality standards</w:t>
      </w:r>
      <w:r w:rsidRPr="00261420">
        <w:rPr>
          <w:rFonts w:ascii="Calibri" w:eastAsia="Arial" w:hAnsi="Calibri" w:cs="Calibri"/>
          <w:color w:val="000000"/>
          <w:lang w:val="en-GB"/>
        </w:rPr>
        <w:t>.</w:t>
      </w:r>
    </w:p>
    <w:p w14:paraId="5A434490" w14:textId="77777777" w:rsidR="00091CE5" w:rsidRPr="00261420" w:rsidRDefault="00091CE5" w:rsidP="00091CE5">
      <w:pPr>
        <w:pStyle w:val="NoSpacing"/>
        <w:rPr>
          <w:rFonts w:ascii="Calibri" w:eastAsia="Times New Roman" w:hAnsi="Calibri" w:cs="Calibri"/>
          <w:b/>
        </w:rPr>
      </w:pPr>
    </w:p>
    <w:p w14:paraId="069AD718" w14:textId="543F736C" w:rsidR="00091CE5" w:rsidRPr="00261420" w:rsidRDefault="00091CE5" w:rsidP="00091CE5">
      <w:pPr>
        <w:pStyle w:val="NoSpacing"/>
        <w:rPr>
          <w:rFonts w:ascii="Calibri" w:hAnsi="Calibri" w:cs="Calibri"/>
          <w:b/>
        </w:rPr>
      </w:pPr>
      <w:r w:rsidRPr="00261420">
        <w:rPr>
          <w:rFonts w:ascii="Calibri" w:hAnsi="Calibri" w:cs="Calibri"/>
          <w:b/>
        </w:rPr>
        <w:t xml:space="preserve">Client: PROGRESSIVE INSURANCE, JACKSONVILLE, FLORIDA </w:t>
      </w:r>
      <w:r w:rsidRPr="00261420">
        <w:rPr>
          <w:rFonts w:ascii="Calibri" w:hAnsi="Calibri" w:cs="Calibri"/>
          <w:b/>
        </w:rPr>
        <w:tab/>
      </w:r>
      <w:r w:rsidRPr="00261420">
        <w:rPr>
          <w:rFonts w:ascii="Calibri" w:hAnsi="Calibri" w:cs="Calibri"/>
          <w:b/>
        </w:rPr>
        <w:tab/>
      </w:r>
      <w:r w:rsidR="003B5083" w:rsidRPr="00261420">
        <w:rPr>
          <w:rFonts w:ascii="Calibri" w:hAnsi="Calibri" w:cs="Calibri"/>
          <w:b/>
        </w:rPr>
        <w:t xml:space="preserve">                                      </w:t>
      </w:r>
      <w:r w:rsidRPr="00261420">
        <w:rPr>
          <w:rFonts w:ascii="Calibri" w:hAnsi="Calibri" w:cs="Calibri"/>
          <w:b/>
        </w:rPr>
        <w:t>July 2021 – Aug 2022</w:t>
      </w:r>
    </w:p>
    <w:p w14:paraId="7D3A63E5" w14:textId="2C35C17E" w:rsidR="00091CE5" w:rsidRPr="00261420" w:rsidRDefault="00091CE5" w:rsidP="00091CE5">
      <w:pPr>
        <w:pStyle w:val="NoSpacing"/>
        <w:rPr>
          <w:rFonts w:ascii="Calibri" w:hAnsi="Calibri" w:cs="Calibri"/>
          <w:b/>
        </w:rPr>
      </w:pPr>
      <w:r w:rsidRPr="00261420">
        <w:rPr>
          <w:rFonts w:ascii="Calibri" w:hAnsi="Calibri" w:cs="Calibri"/>
          <w:b/>
        </w:rPr>
        <w:t>Data Architect/SME</w:t>
      </w:r>
      <w:r w:rsidR="00D00F24">
        <w:rPr>
          <w:rFonts w:ascii="Calibri" w:hAnsi="Calibri" w:cs="Calibri"/>
          <w:b/>
        </w:rPr>
        <w:t>/Azure Databricks</w:t>
      </w:r>
    </w:p>
    <w:p w14:paraId="44174087" w14:textId="77777777" w:rsidR="00091CE5" w:rsidRPr="00261420" w:rsidRDefault="00091CE5" w:rsidP="00091CE5">
      <w:pPr>
        <w:pStyle w:val="NoSpacing"/>
        <w:rPr>
          <w:rFonts w:ascii="Calibri" w:hAnsi="Calibri" w:cs="Calibri"/>
          <w:b/>
        </w:rPr>
      </w:pPr>
      <w:r w:rsidRPr="00261420">
        <w:rPr>
          <w:rFonts w:ascii="Calibri" w:eastAsia="Arial" w:hAnsi="Calibri" w:cs="Calibri"/>
          <w:b/>
          <w:color w:val="000000"/>
          <w:lang w:val="en-GB"/>
        </w:rPr>
        <w:t>Organization</w:t>
      </w:r>
      <w:r w:rsidRPr="00261420">
        <w:rPr>
          <w:rFonts w:ascii="Calibri" w:hAnsi="Calibri" w:cs="Calibri"/>
          <w:b/>
        </w:rPr>
        <w:t>: Accenture</w:t>
      </w:r>
    </w:p>
    <w:p w14:paraId="4B134A18" w14:textId="77777777" w:rsidR="00091CE5" w:rsidRPr="00261420" w:rsidRDefault="00091CE5" w:rsidP="00ED0CE7">
      <w:pPr>
        <w:pStyle w:val="NoSpacing"/>
        <w:jc w:val="both"/>
        <w:rPr>
          <w:rFonts w:ascii="Calibri" w:eastAsia="Arial" w:hAnsi="Calibri" w:cs="Calibri"/>
          <w:color w:val="000000"/>
          <w:lang w:val="en-GB"/>
        </w:rPr>
      </w:pPr>
      <w:r w:rsidRPr="00261420">
        <w:rPr>
          <w:rFonts w:ascii="Calibri" w:eastAsia="Arial" w:hAnsi="Calibri" w:cs="Calibri"/>
          <w:b/>
          <w:color w:val="000000"/>
          <w:lang w:val="en-GB"/>
        </w:rPr>
        <w:t>Description</w:t>
      </w:r>
      <w:r w:rsidRPr="00261420">
        <w:rPr>
          <w:rFonts w:ascii="Calibri" w:eastAsia="Arial" w:hAnsi="Calibri" w:cs="Calibri"/>
          <w:color w:val="000000"/>
          <w:lang w:val="en-GB"/>
        </w:rPr>
        <w:t xml:space="preserve">: </w:t>
      </w:r>
      <w:r w:rsidRPr="00261420">
        <w:rPr>
          <w:rFonts w:ascii="Calibri" w:hAnsi="Calibri" w:cs="Calibri"/>
          <w:shd w:val="clear" w:color="auto" w:fill="FFFFFF"/>
        </w:rPr>
        <w:t>Data HUB, this project is analyzing consumer behavior from their 10 million observations and each observation represents a client who has shared their customer satisfaction and brand loyalty here we are dividing enterprise customer base into groups of individuals with similar choice it is great way to reduce complexity and come up with idea on how to serve these customer groups better. To do that we have applied machine learning to visualize the data and examine it using scatter plot and clusters analysis with most popular K-Means algorithms on Databricks Lakehouse Medallion Architecture design pattern.</w:t>
      </w:r>
    </w:p>
    <w:p w14:paraId="3E0E4666" w14:textId="2523A26F"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lastRenderedPageBreak/>
        <w:t>Design and implement Databricks Lake House Architecture (BRONZE, SILVER, and GOLD</w:t>
      </w:r>
      <w:r w:rsidR="00ED0CE7" w:rsidRPr="00261420">
        <w:rPr>
          <w:rFonts w:ascii="Calibri" w:hAnsi="Calibri" w:cs="Calibri"/>
          <w:shd w:val="clear" w:color="auto" w:fill="FFFFFF"/>
        </w:rPr>
        <w:t>), Delta</w:t>
      </w:r>
      <w:r w:rsidRPr="00261420">
        <w:rPr>
          <w:rFonts w:ascii="Calibri" w:hAnsi="Calibri" w:cs="Calibri"/>
          <w:shd w:val="clear" w:color="auto" w:fill="FFFFFF"/>
        </w:rPr>
        <w:t xml:space="preserve"> storage Layer in Azure Data Lake Gen2 hierarchical </w:t>
      </w:r>
      <w:r w:rsidR="00ED0CE7" w:rsidRPr="00261420">
        <w:rPr>
          <w:rFonts w:ascii="Calibri" w:hAnsi="Calibri" w:cs="Calibri"/>
          <w:shd w:val="clear" w:color="auto" w:fill="FFFFFF"/>
        </w:rPr>
        <w:t>namespace and</w:t>
      </w:r>
      <w:r w:rsidRPr="00261420">
        <w:rPr>
          <w:rFonts w:ascii="Calibri" w:hAnsi="Calibri" w:cs="Calibri"/>
          <w:shd w:val="clear" w:color="auto" w:fill="FFFFFF"/>
        </w:rPr>
        <w:t xml:space="preserve"> Delta </w:t>
      </w:r>
      <w:r w:rsidR="00ED0CE7" w:rsidRPr="00261420">
        <w:rPr>
          <w:rFonts w:ascii="Calibri" w:hAnsi="Calibri" w:cs="Calibri"/>
          <w:shd w:val="clear" w:color="auto" w:fill="FFFFFF"/>
        </w:rPr>
        <w:t>Engine to</w:t>
      </w:r>
      <w:r w:rsidRPr="00261420">
        <w:rPr>
          <w:rFonts w:ascii="Calibri" w:hAnsi="Calibri" w:cs="Calibri"/>
          <w:shd w:val="clear" w:color="auto" w:fill="FFFFFF"/>
        </w:rPr>
        <w:t xml:space="preserve"> transform, clean, encrypt, </w:t>
      </w:r>
      <w:r w:rsidR="00ED0CE7" w:rsidRPr="00261420">
        <w:rPr>
          <w:rFonts w:ascii="Calibri" w:hAnsi="Calibri" w:cs="Calibri"/>
          <w:shd w:val="clear" w:color="auto" w:fill="FFFFFF"/>
        </w:rPr>
        <w:t>mask, aggregate</w:t>
      </w:r>
      <w:r w:rsidRPr="00261420">
        <w:rPr>
          <w:rFonts w:ascii="Calibri" w:hAnsi="Calibri" w:cs="Calibri"/>
          <w:shd w:val="clear" w:color="auto" w:fill="FFFFFF"/>
        </w:rPr>
        <w:t xml:space="preserve">, optimize data and Serve Data as per the Data Governance Policy using table access control, workspace access </w:t>
      </w:r>
      <w:r w:rsidR="00ED0CE7" w:rsidRPr="00261420">
        <w:rPr>
          <w:rFonts w:ascii="Calibri" w:hAnsi="Calibri" w:cs="Calibri"/>
          <w:shd w:val="clear" w:color="auto" w:fill="FFFFFF"/>
        </w:rPr>
        <w:t>control and</w:t>
      </w:r>
      <w:r w:rsidRPr="00261420">
        <w:rPr>
          <w:rFonts w:ascii="Calibri" w:hAnsi="Calibri" w:cs="Calibri"/>
          <w:shd w:val="clear" w:color="auto" w:fill="FFFFFF"/>
        </w:rPr>
        <w:t xml:space="preserve"> Databricks unity catalog.</w:t>
      </w:r>
    </w:p>
    <w:p w14:paraId="44AF7C10"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Design and implement highly efficient data pipelines using Spark ETL and other Databricks features. This involves tasks like data ingestion, transformation, and loading (ETL) from various sources like databases, APIs, and streaming data.</w:t>
      </w:r>
    </w:p>
    <w:p w14:paraId="1B3756D2"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Optimize data pipelines for performance and cost-effectiveness by employing techniques like partitioning, data compression, and efficient algorithms and optimization of Databricks notebooks to improve query performance, reduce execution times, and enhance overall efficiency.</w:t>
      </w:r>
    </w:p>
    <w:p w14:paraId="350A6412"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Automate data processing tasks using tools like Apache Airflow or Databricks Workflows to improve efficiency and minimize manual intervention</w:t>
      </w:r>
    </w:p>
    <w:p w14:paraId="6AADDFB4"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Implement and configure Databricks environments, clusters, and workspaces based on best practices and security standards</w:t>
      </w:r>
    </w:p>
    <w:p w14:paraId="2B6BDC13"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Create new units within the catalog and modify existing units as needed, ensuring they align with organizational standards and objectives.</w:t>
      </w:r>
    </w:p>
    <w:p w14:paraId="63E69D04"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Manage metadata associated with units in the catalog, including descriptions, tags, and dependencies, to facilitate searchability and usability.</w:t>
      </w:r>
    </w:p>
    <w:p w14:paraId="212293AC"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Provide support and assistance to users accessing and utilizing the unit catalog, including troubleshooting issues and answering questions related to catalog content and functionality</w:t>
      </w:r>
    </w:p>
    <w:p w14:paraId="4687F291"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Developed custom Apache Airflow operators, sensors, and plugins to extend functionality and address specific data integration requirements, such as incremental data loading or real-time streaming ingestion Work closely with data scientists, analysts, and other engineers to understand data requirements, translate them into technical solutions, and ensure successful deployments.</w:t>
      </w:r>
    </w:p>
    <w:p w14:paraId="687190A5"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They utilize Databricks features like cluster management, notebooks, and model serving for efficient model training, experimentation, and deployment</w:t>
      </w:r>
    </w:p>
    <w:p w14:paraId="67C70053"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Perform Conceptual, Logical and Physical data modelling using Erwin. </w:t>
      </w:r>
    </w:p>
    <w:p w14:paraId="5864700E"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Expert knowledge design of business process, technical, data architecture, and security diagram using Visio as per the business requirements</w:t>
      </w:r>
    </w:p>
    <w:p w14:paraId="202BA540"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Mentored junior engineers on Databricks functionalities and best practices, fostering a strong team expertise.</w:t>
      </w:r>
    </w:p>
    <w:p w14:paraId="456F4BC3" w14:textId="254431DE" w:rsidR="00091CE5" w:rsidRPr="00261420" w:rsidRDefault="00091CE5" w:rsidP="00091CE5">
      <w:pPr>
        <w:pStyle w:val="NoSpacing"/>
        <w:rPr>
          <w:rFonts w:ascii="Calibri" w:eastAsia="Times New Roman" w:hAnsi="Calibri" w:cs="Calibri"/>
          <w:b/>
        </w:rPr>
      </w:pPr>
      <w:r w:rsidRPr="00261420">
        <w:rPr>
          <w:rFonts w:ascii="Calibri" w:eastAsia="Times New Roman" w:hAnsi="Calibri" w:cs="Calibri"/>
          <w:b/>
        </w:rPr>
        <w:t xml:space="preserve">                                                                                     </w:t>
      </w:r>
      <w:r w:rsidR="003B5083" w:rsidRPr="00261420">
        <w:rPr>
          <w:rFonts w:ascii="Calibri" w:eastAsia="Times New Roman" w:hAnsi="Calibri" w:cs="Calibri"/>
          <w:b/>
        </w:rPr>
        <w:t xml:space="preserve">                                                      </w:t>
      </w:r>
    </w:p>
    <w:p w14:paraId="59BA4491" w14:textId="13BAA4F9" w:rsidR="00091CE5" w:rsidRPr="00261420" w:rsidRDefault="00091CE5" w:rsidP="00091CE5">
      <w:pPr>
        <w:pStyle w:val="NoSpacing"/>
        <w:rPr>
          <w:rFonts w:ascii="Calibri" w:eastAsia="Arial" w:hAnsi="Calibri" w:cs="Calibri"/>
          <w:b/>
          <w:color w:val="000000"/>
          <w:lang w:val="en-GB"/>
        </w:rPr>
      </w:pPr>
      <w:r w:rsidRPr="00261420">
        <w:rPr>
          <w:rFonts w:ascii="Calibri" w:eastAsia="Arial" w:hAnsi="Calibri" w:cs="Calibri"/>
          <w:b/>
          <w:color w:val="000000"/>
          <w:lang w:val="en-GB"/>
        </w:rPr>
        <w:t xml:space="preserve">Client: Schlumberger Oil &amp; Gas, Texas, </w:t>
      </w:r>
      <w:proofErr w:type="gramStart"/>
      <w:r w:rsidRPr="00261420">
        <w:rPr>
          <w:rFonts w:ascii="Calibri" w:eastAsia="Arial" w:hAnsi="Calibri" w:cs="Calibri"/>
          <w:b/>
          <w:color w:val="000000"/>
          <w:lang w:val="en-GB"/>
        </w:rPr>
        <w:t xml:space="preserve">US  </w:t>
      </w:r>
      <w:r w:rsidR="00B05388">
        <w:rPr>
          <w:rFonts w:ascii="Calibri" w:eastAsia="Arial" w:hAnsi="Calibri" w:cs="Calibri"/>
          <w:b/>
          <w:color w:val="000000"/>
          <w:lang w:val="en-GB"/>
        </w:rPr>
        <w:tab/>
      </w:r>
      <w:proofErr w:type="gramEnd"/>
      <w:r w:rsidR="00B05388">
        <w:rPr>
          <w:rFonts w:ascii="Calibri" w:eastAsia="Arial" w:hAnsi="Calibri" w:cs="Calibri"/>
          <w:b/>
          <w:color w:val="000000"/>
          <w:lang w:val="en-GB"/>
        </w:rPr>
        <w:tab/>
      </w:r>
      <w:r w:rsidR="00B05388">
        <w:rPr>
          <w:rFonts w:ascii="Calibri" w:eastAsia="Arial" w:hAnsi="Calibri" w:cs="Calibri"/>
          <w:b/>
          <w:color w:val="000000"/>
          <w:lang w:val="en-GB"/>
        </w:rPr>
        <w:tab/>
      </w:r>
      <w:r w:rsidR="00B05388">
        <w:rPr>
          <w:rFonts w:ascii="Calibri" w:eastAsia="Arial" w:hAnsi="Calibri" w:cs="Calibri"/>
          <w:b/>
          <w:color w:val="000000"/>
          <w:lang w:val="en-GB"/>
        </w:rPr>
        <w:tab/>
      </w:r>
      <w:r w:rsidR="00B05388">
        <w:rPr>
          <w:rFonts w:ascii="Calibri" w:eastAsia="Arial" w:hAnsi="Calibri" w:cs="Calibri"/>
          <w:b/>
          <w:color w:val="000000"/>
          <w:lang w:val="en-GB"/>
        </w:rPr>
        <w:tab/>
      </w:r>
      <w:r w:rsidR="00B05388">
        <w:rPr>
          <w:rFonts w:ascii="Calibri" w:eastAsia="Arial" w:hAnsi="Calibri" w:cs="Calibri"/>
          <w:b/>
          <w:color w:val="000000"/>
          <w:lang w:val="en-GB"/>
        </w:rPr>
        <w:tab/>
      </w:r>
      <w:r w:rsidR="00B05388">
        <w:rPr>
          <w:rFonts w:ascii="Calibri" w:eastAsia="Arial" w:hAnsi="Calibri" w:cs="Calibri"/>
          <w:b/>
          <w:color w:val="000000"/>
          <w:lang w:val="en-GB"/>
        </w:rPr>
        <w:tab/>
        <w:t xml:space="preserve"> </w:t>
      </w:r>
      <w:r w:rsidR="00B05388" w:rsidRPr="00261420">
        <w:rPr>
          <w:rFonts w:ascii="Calibri" w:eastAsia="Arial" w:hAnsi="Calibri" w:cs="Calibri"/>
          <w:b/>
          <w:color w:val="000000"/>
          <w:lang w:val="en-GB"/>
        </w:rPr>
        <w:t>April 2019 – July 2021</w:t>
      </w:r>
    </w:p>
    <w:p w14:paraId="59E54883" w14:textId="4F92B378" w:rsidR="00091CE5" w:rsidRPr="00261420" w:rsidRDefault="00091CE5" w:rsidP="00091CE5">
      <w:pPr>
        <w:pStyle w:val="NoSpacing"/>
        <w:rPr>
          <w:rFonts w:ascii="Calibri" w:hAnsi="Calibri" w:cs="Calibri"/>
          <w:b/>
        </w:rPr>
      </w:pPr>
      <w:r w:rsidRPr="00261420">
        <w:rPr>
          <w:rFonts w:ascii="Calibri" w:hAnsi="Calibri" w:cs="Calibri"/>
          <w:b/>
        </w:rPr>
        <w:t>Technical Architect/</w:t>
      </w:r>
      <w:r w:rsidR="006822FC">
        <w:rPr>
          <w:rFonts w:ascii="Calibri" w:hAnsi="Calibri" w:cs="Calibri"/>
          <w:b/>
        </w:rPr>
        <w:t>Lead Databricks Platform Engineer</w:t>
      </w:r>
    </w:p>
    <w:p w14:paraId="4C1BC1A0" w14:textId="77777777" w:rsidR="00091CE5" w:rsidRPr="00261420" w:rsidRDefault="00091CE5" w:rsidP="00091CE5">
      <w:pPr>
        <w:pStyle w:val="NoSpacing"/>
        <w:rPr>
          <w:rFonts w:ascii="Calibri" w:hAnsi="Calibri" w:cs="Calibri"/>
          <w:b/>
        </w:rPr>
      </w:pPr>
      <w:r w:rsidRPr="00261420">
        <w:rPr>
          <w:rFonts w:ascii="Calibri" w:eastAsia="Arial" w:hAnsi="Calibri" w:cs="Calibri"/>
          <w:b/>
          <w:color w:val="000000"/>
          <w:lang w:val="en-GB"/>
        </w:rPr>
        <w:t>Organization: Deloitte Consulting LLP</w:t>
      </w:r>
    </w:p>
    <w:p w14:paraId="5FDFF083" w14:textId="4BE3EBFE" w:rsidR="00091CE5" w:rsidRPr="00261420" w:rsidRDefault="00091CE5" w:rsidP="006822FC">
      <w:pPr>
        <w:pStyle w:val="NoSpacing"/>
        <w:jc w:val="both"/>
        <w:rPr>
          <w:rFonts w:ascii="Calibri" w:hAnsi="Calibri" w:cs="Calibri"/>
          <w:shd w:val="clear" w:color="auto" w:fill="FFFFFF"/>
        </w:rPr>
      </w:pPr>
      <w:r w:rsidRPr="00261420">
        <w:rPr>
          <w:rFonts w:ascii="Calibri" w:eastAsia="Arial" w:hAnsi="Calibri" w:cs="Calibri"/>
          <w:b/>
          <w:color w:val="000000"/>
          <w:lang w:val="en-GB"/>
        </w:rPr>
        <w:t>Description</w:t>
      </w:r>
      <w:r w:rsidRPr="00261420">
        <w:rPr>
          <w:rFonts w:ascii="Calibri" w:eastAsia="Arial" w:hAnsi="Calibri" w:cs="Calibri"/>
          <w:color w:val="000000"/>
          <w:lang w:val="en-GB"/>
        </w:rPr>
        <w:t xml:space="preserve">: </w:t>
      </w:r>
      <w:r w:rsidRPr="00261420">
        <w:rPr>
          <w:rFonts w:ascii="Calibri" w:hAnsi="Calibri" w:cs="Calibri"/>
          <w:shd w:val="clear" w:color="auto" w:fill="FFFFFF"/>
        </w:rPr>
        <w:t>This project is a Bigdata processing modern data platform which analyses  project transaction data which includes labour, labour cost, non-labor, non-labor cost, invoice, billing  and their chargeability percentage .The end-to-end data processing and transformation has designed,  implemented on databricks architecture with massive parallel processing at hyper scale, align with data mesh architecture principles, decentralized data domain ownership , data as a product, self-serve data platform and federated computational governance. Examples of data domain which includes Exploration &amp; Appraisal, Drilling &amp; Well Completion, Production &amp; Reservoir Management, Refining &amp; Product Transportation, Marketing &amp; Sales.</w:t>
      </w:r>
    </w:p>
    <w:p w14:paraId="2D1AC62E"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Design end-to-end data architectures and solutions using Databricks that align with business objectives and requirements.</w:t>
      </w:r>
    </w:p>
    <w:p w14:paraId="77319E76"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Define the structure of Databricks workspaces, clusters, notebooks, and data storage components</w:t>
      </w:r>
    </w:p>
    <w:p w14:paraId="45990735"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Lead the implementation of the Databricks solution, working closely with data engineers, data scientists, and other team members.</w:t>
      </w:r>
    </w:p>
    <w:p w14:paraId="1AB65D4A"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Configure Databricks clusters, libraries, and settings to optimize performance, scalability, and cost-effectiveness.</w:t>
      </w:r>
    </w:p>
    <w:p w14:paraId="61259BF9"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Develop ETL pipelines, data transformations, machine learning models, and analytics workflows using Databricks notebooks and libraries.</w:t>
      </w:r>
    </w:p>
    <w:p w14:paraId="7ADD9338"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Optimize Databricks workloads, queries, and data pipelines for performance, efficiency, and reliability.</w:t>
      </w:r>
    </w:p>
    <w:p w14:paraId="2165BD89"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lastRenderedPageBreak/>
        <w:t>Conduct performance tuning activities, such as partitioning, indexing, caching, and resource allocation adjustments.</w:t>
      </w:r>
    </w:p>
    <w:p w14:paraId="572503B7"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Monitor Databricks clusters and jobs to identify bottlenecks, optimize resource utilization, and troubleshoot issues.</w:t>
      </w:r>
    </w:p>
    <w:p w14:paraId="6DC2EA8B" w14:textId="52B4380B" w:rsidR="00091CE5" w:rsidRPr="00544142" w:rsidRDefault="00091CE5" w:rsidP="00EA0B5F">
      <w:pPr>
        <w:widowControl w:val="0"/>
        <w:numPr>
          <w:ilvl w:val="0"/>
          <w:numId w:val="6"/>
        </w:numPr>
        <w:autoSpaceDE w:val="0"/>
        <w:autoSpaceDN w:val="0"/>
        <w:adjustRightInd w:val="0"/>
        <w:spacing w:after="0" w:line="240" w:lineRule="auto"/>
        <w:jc w:val="both"/>
        <w:rPr>
          <w:rFonts w:ascii="Calibri" w:eastAsia="Arial" w:hAnsi="Calibri" w:cs="Calibri"/>
          <w:b/>
          <w:color w:val="000000"/>
          <w:lang w:val="en-GB"/>
        </w:rPr>
      </w:pPr>
      <w:r w:rsidRPr="00544142">
        <w:rPr>
          <w:rFonts w:ascii="Calibri" w:hAnsi="Calibri" w:cs="Calibri"/>
          <w:shd w:val="clear" w:color="auto" w:fill="FFFFFF"/>
        </w:rPr>
        <w:t>Create technical documentation, architectural diagrams, and best practice guidelines for Databricks usage within the project.</w:t>
      </w:r>
    </w:p>
    <w:p w14:paraId="5D151D9A" w14:textId="77777777" w:rsidR="006822FC" w:rsidRDefault="006822FC" w:rsidP="00091CE5">
      <w:pPr>
        <w:pStyle w:val="NoSpacing"/>
        <w:rPr>
          <w:rFonts w:ascii="Calibri" w:eastAsia="Arial" w:hAnsi="Calibri" w:cs="Calibri"/>
          <w:b/>
          <w:color w:val="000000"/>
          <w:lang w:val="en-GB"/>
        </w:rPr>
      </w:pPr>
    </w:p>
    <w:p w14:paraId="6FD4FF6A" w14:textId="49FBD487" w:rsidR="00091CE5" w:rsidRPr="00261420" w:rsidRDefault="00091CE5" w:rsidP="00091CE5">
      <w:pPr>
        <w:pStyle w:val="NoSpacing"/>
        <w:rPr>
          <w:rFonts w:ascii="Calibri" w:eastAsia="Arial" w:hAnsi="Calibri" w:cs="Calibri"/>
          <w:b/>
          <w:color w:val="000000"/>
          <w:lang w:val="en-GB"/>
        </w:rPr>
      </w:pPr>
      <w:r w:rsidRPr="00261420">
        <w:rPr>
          <w:rFonts w:ascii="Calibri" w:eastAsia="Arial" w:hAnsi="Calibri" w:cs="Calibri"/>
          <w:b/>
          <w:color w:val="000000"/>
          <w:lang w:val="en-GB"/>
        </w:rPr>
        <w:t>Client: Novartis Pharma, Chicago, IL</w:t>
      </w:r>
    </w:p>
    <w:p w14:paraId="59577DFE" w14:textId="34D7F182" w:rsidR="00091CE5" w:rsidRPr="00261420" w:rsidRDefault="00091CE5" w:rsidP="00091CE5">
      <w:pPr>
        <w:pStyle w:val="NoSpacing"/>
        <w:rPr>
          <w:rFonts w:ascii="Calibri" w:eastAsia="Arial" w:hAnsi="Calibri" w:cs="Calibri"/>
          <w:b/>
          <w:color w:val="000000"/>
          <w:lang w:val="en-GB"/>
        </w:rPr>
      </w:pPr>
      <w:r w:rsidRPr="00261420">
        <w:rPr>
          <w:rFonts w:ascii="Calibri" w:eastAsia="Arial" w:hAnsi="Calibri" w:cs="Calibri"/>
          <w:b/>
          <w:color w:val="000000"/>
          <w:lang w:val="en-GB"/>
        </w:rPr>
        <w:t>Technical Architect/Sr.</w:t>
      </w:r>
      <w:r w:rsidR="00544142">
        <w:rPr>
          <w:rFonts w:ascii="Calibri" w:eastAsia="Arial" w:hAnsi="Calibri" w:cs="Calibri"/>
          <w:b/>
          <w:color w:val="000000"/>
          <w:lang w:val="en-GB"/>
        </w:rPr>
        <w:t xml:space="preserve"> </w:t>
      </w:r>
      <w:r w:rsidRPr="00261420">
        <w:rPr>
          <w:rFonts w:ascii="Calibri" w:eastAsia="Arial" w:hAnsi="Calibri" w:cs="Calibri"/>
          <w:b/>
          <w:color w:val="000000"/>
          <w:lang w:val="en-GB"/>
        </w:rPr>
        <w:t xml:space="preserve">Consultant </w:t>
      </w:r>
    </w:p>
    <w:p w14:paraId="0C89561D" w14:textId="66D6EEB0" w:rsidR="00091CE5" w:rsidRPr="00261420" w:rsidRDefault="00091CE5" w:rsidP="00091CE5">
      <w:pPr>
        <w:pStyle w:val="NoSpacing"/>
        <w:rPr>
          <w:rFonts w:ascii="Calibri" w:eastAsia="Arial" w:hAnsi="Calibri" w:cs="Calibri"/>
          <w:b/>
          <w:color w:val="000000"/>
          <w:lang w:val="en-GB"/>
        </w:rPr>
      </w:pPr>
      <w:r w:rsidRPr="00261420">
        <w:rPr>
          <w:rFonts w:ascii="Calibri" w:eastAsia="Arial" w:hAnsi="Calibri" w:cs="Calibri"/>
          <w:b/>
          <w:color w:val="000000"/>
          <w:lang w:val="en-GB"/>
        </w:rPr>
        <w:t>Organization: Deloitte Consulting LLP</w:t>
      </w:r>
    </w:p>
    <w:p w14:paraId="0BB94C0A" w14:textId="77777777" w:rsidR="00091CE5" w:rsidRPr="00261420" w:rsidRDefault="00091CE5" w:rsidP="00091CE5">
      <w:pPr>
        <w:pStyle w:val="NoSpacing"/>
        <w:rPr>
          <w:rFonts w:ascii="Calibri" w:eastAsia="Arial" w:hAnsi="Calibri" w:cs="Calibri"/>
          <w:color w:val="000000"/>
          <w:lang w:val="en-GB"/>
        </w:rPr>
      </w:pPr>
      <w:r w:rsidRPr="00261420">
        <w:rPr>
          <w:rFonts w:ascii="Calibri" w:eastAsia="Arial" w:hAnsi="Calibri" w:cs="Calibri"/>
          <w:b/>
          <w:color w:val="000000"/>
          <w:lang w:val="en-GB"/>
        </w:rPr>
        <w:t>Description</w:t>
      </w:r>
      <w:r w:rsidRPr="00261420">
        <w:rPr>
          <w:rFonts w:ascii="Calibri" w:hAnsi="Calibri" w:cs="Calibri"/>
          <w:shd w:val="clear" w:color="auto" w:fill="FFFFFF"/>
        </w:rPr>
        <w:t>: Novartis Pharma embarked on a transformative data migration initiative aimed at transitioning its on-premises data infrastructure to the cloud utilizing Microsoft Azure services, specifically Azure Data Factory, Synapse, and Power BI. This migration project was driven by the need to modernize data operations, improve scalability, and leverage advanced analytics capabilities to gain actionable insights from their data assets</w:t>
      </w:r>
      <w:r w:rsidRPr="00261420">
        <w:rPr>
          <w:rFonts w:ascii="Calibri" w:eastAsia="Arial" w:hAnsi="Calibri" w:cs="Calibri"/>
          <w:color w:val="000000"/>
          <w:lang w:val="en-GB"/>
        </w:rPr>
        <w:t>.</w:t>
      </w:r>
    </w:p>
    <w:p w14:paraId="5EA6C345" w14:textId="77777777" w:rsidR="00091CE5" w:rsidRPr="00261420" w:rsidRDefault="00091CE5" w:rsidP="00091CE5">
      <w:pPr>
        <w:pStyle w:val="NoSpacing"/>
        <w:rPr>
          <w:rFonts w:ascii="Calibri" w:eastAsia="Arial" w:hAnsi="Calibri" w:cs="Calibri"/>
          <w:b/>
          <w:color w:val="000000"/>
          <w:lang w:val="en-GB"/>
        </w:rPr>
      </w:pPr>
      <w:r w:rsidRPr="00261420">
        <w:rPr>
          <w:rFonts w:ascii="Calibri" w:eastAsia="Arial" w:hAnsi="Calibri" w:cs="Calibri"/>
          <w:b/>
          <w:color w:val="000000"/>
          <w:lang w:val="en-GB"/>
        </w:rPr>
        <w:t>Responsibilities:</w:t>
      </w:r>
    </w:p>
    <w:p w14:paraId="3E9E0B47"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Led the design of the new data model within Azure Synapse Analytics, ensuring optimal performance, scalability, and adherence to data governance principles and overseeing all technical aspects of the project lifecycle.</w:t>
      </w:r>
    </w:p>
    <w:p w14:paraId="50237B22"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Evaluated and selected the most appropriate Azure services like ADF and Synapse based on Novartis Pharma's specific needs and data landscape.</w:t>
      </w:r>
    </w:p>
    <w:p w14:paraId="7C37A71B"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Managed and mentored a team of data engineers and data analysts involved in the project.</w:t>
      </w:r>
    </w:p>
    <w:p w14:paraId="7E12BC41"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Designed the architecture of the cloud data warehouse solution using Microsoft Azure Synapse, Azure Data Factory, and other relevant Azure services.</w:t>
      </w:r>
    </w:p>
    <w:p w14:paraId="2FCCF6C9"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Designed and developed end-to-end data pipelines using Azure Data Factory to ingest, transform, and load data from various source systems into Azure Synapse.</w:t>
      </w:r>
    </w:p>
    <w:p w14:paraId="65244985"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Implemented performance tuning techniques to optimize the performance of data processing and querying operations in Azure Synapse.</w:t>
      </w:r>
    </w:p>
    <w:p w14:paraId="3C255E9D"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Set up monitoring and alerting systems to track system performance, identify bottlenecks, and proactively address issues to minimize downtime.</w:t>
      </w:r>
    </w:p>
    <w:p w14:paraId="00AB8B13"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Designed and implemented data models and schemas in Azure Synapse to support analytical querying and reporting requirements, ensuring data consistency, integrity, and performance.</w:t>
      </w:r>
    </w:p>
    <w:p w14:paraId="500309CE"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Utilized best practices in dimensional modeling techniques, such as star schema and snowflake schema, to organize and structure data for efficient analytics and visualization.</w:t>
      </w:r>
    </w:p>
    <w:p w14:paraId="1F9BFCA1"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Conducted performance tuning and optimization activities to improve the efficiency and throughput of data processing workflows and SQL queries in Azure Synapse.</w:t>
      </w:r>
    </w:p>
    <w:p w14:paraId="3E3774CB"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Identified and resolved performance bottlenecks, optimized data partitioning strategies, and implemented indexing techniques to enhance query performance and reduce latency.</w:t>
      </w:r>
    </w:p>
    <w:p w14:paraId="70887472"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Implemented data quality checks and validation rules within data pipelines to ensure data accuracy, completeness, and consistency throughout the data integration process.</w:t>
      </w:r>
    </w:p>
    <w:p w14:paraId="3DE83E6A"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Established data governance policies and procedures to enforce data quality standards, metadata management, and data lineage tracking, promoting data integrity and compliance with regulatory requirements.</w:t>
      </w:r>
    </w:p>
    <w:p w14:paraId="11AF2BDF"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Documented technical specifications, data lineage, and data flow diagrams to communicate data architecture and design decisions effectively.</w:t>
      </w:r>
    </w:p>
    <w:p w14:paraId="25FA8B42" w14:textId="77777777" w:rsidR="00091CE5" w:rsidRPr="00261420" w:rsidRDefault="00091CE5" w:rsidP="00091CE5">
      <w:pPr>
        <w:pStyle w:val="NoSpacing"/>
        <w:rPr>
          <w:rFonts w:ascii="Calibri" w:eastAsia="Times New Roman" w:hAnsi="Calibri" w:cs="Calibri"/>
          <w:b/>
        </w:rPr>
      </w:pPr>
    </w:p>
    <w:p w14:paraId="1F4E428E" w14:textId="4D45DD42" w:rsidR="00091CE5" w:rsidRPr="00261420" w:rsidRDefault="00091CE5" w:rsidP="00091CE5">
      <w:pPr>
        <w:pStyle w:val="NoSpacing"/>
        <w:rPr>
          <w:rFonts w:ascii="Calibri" w:eastAsia="Arial" w:hAnsi="Calibri" w:cs="Calibri"/>
          <w:b/>
          <w:color w:val="000000"/>
          <w:lang w:val="en-GB"/>
        </w:rPr>
      </w:pPr>
      <w:r w:rsidRPr="00261420">
        <w:rPr>
          <w:rFonts w:ascii="Calibri" w:eastAsia="Arial" w:hAnsi="Calibri" w:cs="Calibri"/>
          <w:b/>
          <w:color w:val="000000"/>
          <w:lang w:val="en-GB"/>
        </w:rPr>
        <w:t xml:space="preserve">Client: </w:t>
      </w:r>
      <w:r w:rsidRPr="00261420">
        <w:rPr>
          <w:rFonts w:ascii="Calibri" w:eastAsia="Arial" w:hAnsi="Calibri" w:cs="Calibri"/>
          <w:b/>
          <w:color w:val="000000"/>
        </w:rPr>
        <w:t>Abbott Labs, Chicago</w:t>
      </w:r>
      <w:r w:rsidRPr="00261420">
        <w:rPr>
          <w:rFonts w:ascii="Calibri" w:eastAsia="Arial" w:hAnsi="Calibri" w:cs="Calibri"/>
          <w:b/>
          <w:color w:val="000000"/>
          <w:lang w:val="en-GB"/>
        </w:rPr>
        <w:t>, IL</w:t>
      </w:r>
      <w:r w:rsidR="00A31922">
        <w:rPr>
          <w:rFonts w:ascii="Calibri" w:eastAsia="Arial" w:hAnsi="Calibri" w:cs="Calibri"/>
          <w:b/>
          <w:color w:val="000000"/>
          <w:lang w:val="en-GB"/>
        </w:rPr>
        <w:tab/>
      </w:r>
      <w:r w:rsidR="00A31922">
        <w:rPr>
          <w:rFonts w:ascii="Calibri" w:eastAsia="Arial" w:hAnsi="Calibri" w:cs="Calibri"/>
          <w:b/>
          <w:color w:val="000000"/>
          <w:lang w:val="en-GB"/>
        </w:rPr>
        <w:tab/>
      </w:r>
      <w:r w:rsidR="00A31922">
        <w:rPr>
          <w:rFonts w:ascii="Calibri" w:eastAsia="Arial" w:hAnsi="Calibri" w:cs="Calibri"/>
          <w:b/>
          <w:color w:val="000000"/>
          <w:lang w:val="en-GB"/>
        </w:rPr>
        <w:tab/>
      </w:r>
      <w:r w:rsidR="00A31922">
        <w:rPr>
          <w:rFonts w:ascii="Calibri" w:eastAsia="Arial" w:hAnsi="Calibri" w:cs="Calibri"/>
          <w:b/>
          <w:color w:val="000000"/>
          <w:lang w:val="en-GB"/>
        </w:rPr>
        <w:tab/>
      </w:r>
      <w:r w:rsidR="00A31922">
        <w:rPr>
          <w:rFonts w:ascii="Calibri" w:eastAsia="Arial" w:hAnsi="Calibri" w:cs="Calibri"/>
          <w:b/>
          <w:color w:val="000000"/>
          <w:lang w:val="en-GB"/>
        </w:rPr>
        <w:tab/>
      </w:r>
      <w:r w:rsidR="00A31922">
        <w:rPr>
          <w:rFonts w:ascii="Calibri" w:eastAsia="Arial" w:hAnsi="Calibri" w:cs="Calibri"/>
          <w:b/>
          <w:color w:val="000000"/>
          <w:lang w:val="en-GB"/>
        </w:rPr>
        <w:tab/>
      </w:r>
      <w:r w:rsidR="00A31922">
        <w:rPr>
          <w:rFonts w:ascii="Calibri" w:eastAsia="Arial" w:hAnsi="Calibri" w:cs="Calibri"/>
          <w:b/>
          <w:color w:val="000000"/>
          <w:lang w:val="en-GB"/>
        </w:rPr>
        <w:tab/>
      </w:r>
      <w:r w:rsidR="00A31922">
        <w:rPr>
          <w:rFonts w:ascii="Calibri" w:eastAsia="Arial" w:hAnsi="Calibri" w:cs="Calibri"/>
          <w:b/>
          <w:color w:val="000000"/>
          <w:lang w:val="en-GB"/>
        </w:rPr>
        <w:tab/>
      </w:r>
      <w:r w:rsidR="00A31922">
        <w:rPr>
          <w:rFonts w:ascii="Calibri" w:eastAsia="Arial" w:hAnsi="Calibri" w:cs="Calibri"/>
          <w:b/>
          <w:color w:val="000000"/>
          <w:lang w:val="en-GB"/>
        </w:rPr>
        <w:tab/>
        <w:t xml:space="preserve">    </w:t>
      </w:r>
      <w:r w:rsidR="00A31922" w:rsidRPr="00A31922">
        <w:rPr>
          <w:rFonts w:ascii="Calibri" w:eastAsia="Arial" w:hAnsi="Calibri" w:cs="Calibri"/>
          <w:b/>
          <w:color w:val="000000"/>
          <w:lang w:val="en-GB"/>
        </w:rPr>
        <w:t>Jan 2017 – April 2019</w:t>
      </w:r>
    </w:p>
    <w:p w14:paraId="185C1283" w14:textId="77777777" w:rsidR="00091CE5" w:rsidRPr="00261420" w:rsidRDefault="00091CE5" w:rsidP="00091CE5">
      <w:pPr>
        <w:pStyle w:val="NoSpacing"/>
        <w:rPr>
          <w:rFonts w:ascii="Calibri" w:hAnsi="Calibri" w:cs="Calibri"/>
          <w:b/>
        </w:rPr>
      </w:pPr>
      <w:r w:rsidRPr="00261420">
        <w:rPr>
          <w:rFonts w:ascii="Calibri" w:hAnsi="Calibri" w:cs="Calibri"/>
          <w:b/>
        </w:rPr>
        <w:t>Technical Architect</w:t>
      </w:r>
    </w:p>
    <w:p w14:paraId="1F3EE5A9" w14:textId="77777777" w:rsidR="00091CE5" w:rsidRPr="00261420" w:rsidRDefault="00091CE5" w:rsidP="00091CE5">
      <w:pPr>
        <w:pStyle w:val="NoSpacing"/>
        <w:rPr>
          <w:rFonts w:ascii="Calibri" w:hAnsi="Calibri" w:cs="Calibri"/>
          <w:b/>
        </w:rPr>
      </w:pPr>
      <w:r w:rsidRPr="00261420">
        <w:rPr>
          <w:rFonts w:ascii="Calibri" w:eastAsia="Arial" w:hAnsi="Calibri" w:cs="Calibri"/>
          <w:b/>
          <w:color w:val="000000"/>
          <w:lang w:val="en-GB"/>
        </w:rPr>
        <w:t>Organization: IBM</w:t>
      </w:r>
    </w:p>
    <w:p w14:paraId="4AFD5577" w14:textId="77777777" w:rsidR="00091CE5" w:rsidRPr="00261420" w:rsidRDefault="00091CE5" w:rsidP="007C514F">
      <w:pPr>
        <w:pStyle w:val="NoSpacing"/>
        <w:jc w:val="both"/>
        <w:rPr>
          <w:rFonts w:ascii="Calibri" w:hAnsi="Calibri" w:cs="Calibri"/>
          <w:shd w:val="clear" w:color="auto" w:fill="FFFFFF"/>
        </w:rPr>
      </w:pPr>
      <w:r w:rsidRPr="00261420">
        <w:rPr>
          <w:rFonts w:ascii="Calibri" w:eastAsia="Arial" w:hAnsi="Calibri" w:cs="Calibri"/>
          <w:b/>
          <w:color w:val="000000"/>
          <w:lang w:val="en-GB"/>
        </w:rPr>
        <w:t>Description</w:t>
      </w:r>
      <w:r w:rsidRPr="00261420">
        <w:rPr>
          <w:rFonts w:ascii="Calibri" w:eastAsia="Arial" w:hAnsi="Calibri" w:cs="Calibri"/>
          <w:color w:val="000000"/>
          <w:lang w:val="en-GB"/>
        </w:rPr>
        <w:t xml:space="preserve">: </w:t>
      </w:r>
      <w:r w:rsidRPr="00261420">
        <w:rPr>
          <w:rFonts w:ascii="Calibri" w:hAnsi="Calibri" w:cs="Calibri"/>
          <w:shd w:val="clear" w:color="auto" w:fill="FFFFFF"/>
        </w:rPr>
        <w:t xml:space="preserve">Abbott Labs is an American global </w:t>
      </w:r>
      <w:hyperlink r:id="rId8" w:history="1">
        <w:r w:rsidRPr="00261420">
          <w:rPr>
            <w:rFonts w:ascii="Calibri" w:hAnsi="Calibri" w:cs="Calibri"/>
            <w:shd w:val="clear" w:color="auto" w:fill="FFFFFF"/>
          </w:rPr>
          <w:t>pharmaceuticals</w:t>
        </w:r>
      </w:hyperlink>
      <w:r w:rsidRPr="00261420">
        <w:rPr>
          <w:rFonts w:ascii="Calibri" w:hAnsi="Calibri" w:cs="Calibri"/>
          <w:shd w:val="clear" w:color="auto" w:fill="FFFFFF"/>
        </w:rPr>
        <w:t xml:space="preserve"> and </w:t>
      </w:r>
      <w:hyperlink r:id="rId9" w:history="1">
        <w:r w:rsidRPr="00261420">
          <w:rPr>
            <w:rFonts w:ascii="Calibri" w:hAnsi="Calibri" w:cs="Calibri"/>
            <w:shd w:val="clear" w:color="auto" w:fill="FFFFFF"/>
          </w:rPr>
          <w:t>health care</w:t>
        </w:r>
      </w:hyperlink>
      <w:r w:rsidRPr="00261420">
        <w:rPr>
          <w:rFonts w:ascii="Calibri" w:hAnsi="Calibri" w:cs="Calibri"/>
          <w:shd w:val="clear" w:color="auto" w:fill="FFFFFF"/>
        </w:rPr>
        <w:t xml:space="preserve"> products company, Abbott's core businesses focus on pharmaceuticals, medical devices and nutritional products. Abbott’s EIMS Data Warehouse gets their data from various upstream applications. The EIMS Data Warehouse receives data on daily and monthly basis. The ETL tool Microsoft Data Factory and Azure synapse analytics used to build Data warehouse. Corporate business users use this </w:t>
      </w:r>
      <w:r w:rsidRPr="00261420">
        <w:rPr>
          <w:rFonts w:ascii="Calibri" w:hAnsi="Calibri" w:cs="Calibri"/>
          <w:shd w:val="clear" w:color="auto" w:fill="FFFFFF"/>
        </w:rPr>
        <w:lastRenderedPageBreak/>
        <w:t>data for the financial month close, analysis and forecasting and future budgeting through various Microsoft power BI reports. The Audit Data Mart is loaded daily with the CDC (Change Data Capture) from the source system. Source data is scanned for changes since last run and pulls only the incremental data into staging. The staging data is then further loaded into dimensions and fact tables after performing data cleansing, data quality checks, and necessary data transformations for reporting.</w:t>
      </w:r>
    </w:p>
    <w:p w14:paraId="73C4A499" w14:textId="77777777" w:rsidR="00091CE5" w:rsidRPr="00261420" w:rsidRDefault="00091CE5" w:rsidP="00091CE5">
      <w:pPr>
        <w:pStyle w:val="NoSpacing"/>
        <w:rPr>
          <w:rFonts w:ascii="Calibri" w:eastAsia="Times New Roman" w:hAnsi="Calibri" w:cs="Calibri"/>
          <w:b/>
        </w:rPr>
      </w:pPr>
      <w:r w:rsidRPr="00261420">
        <w:rPr>
          <w:rFonts w:ascii="Calibri" w:eastAsia="Arial" w:hAnsi="Calibri" w:cs="Calibri"/>
          <w:b/>
          <w:color w:val="000000"/>
          <w:lang w:val="en-GB"/>
        </w:rPr>
        <w:t>Responsibilities:</w:t>
      </w:r>
    </w:p>
    <w:p w14:paraId="59EB70C6"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Collaborate with stakeholders to understand data requirements and translate them into scalable and efficient data pipelines using Azure Data Factory and Azure synapse analytics.</w:t>
      </w:r>
    </w:p>
    <w:p w14:paraId="38524B0D"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Design and implement data ingestion processes to extract data from various upstream applications into Azure Synapse Analytics.</w:t>
      </w:r>
    </w:p>
    <w:p w14:paraId="4815F382"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Develop and optimize ETL processes to transform and load data into the EIMS Data Warehouse, ensuring data accuracy, integrity, and compliance with business rules.</w:t>
      </w:r>
    </w:p>
    <w:p w14:paraId="0D2BAE80"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Manage the Audit Data Mart, which is updated daily with CDC (Change Data Capture) from the source system, ensuring only incremental changes are pulled into staging for processing.</w:t>
      </w:r>
    </w:p>
    <w:p w14:paraId="5FD22A08"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Perform data cleansing, data quality checks, and necessary transformations on staging data before loading it into dimensions and fact tables for reporting purposes.</w:t>
      </w:r>
    </w:p>
    <w:p w14:paraId="1CA36454"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Monitor and troubleshoot data pipelines to identify and resolve issues promptly, ensuring minimal disruption to business operations.</w:t>
      </w:r>
    </w:p>
    <w:p w14:paraId="434CA1D0"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Collaborate with the BI team to develop and maintain Power BI reports for corporate business users, providing insights for financial analysis, forecasting, and budgeting.</w:t>
      </w:r>
    </w:p>
    <w:p w14:paraId="6DE88459"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Document data pipelines, transformations, and technical specifications to ensure clarity and maintainability of the data infrastructure.</w:t>
      </w:r>
    </w:p>
    <w:p w14:paraId="0C2A37BB" w14:textId="11686FD8"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Worked on migration data from on-prem SQL server to cloud </w:t>
      </w:r>
      <w:r w:rsidR="007C514F" w:rsidRPr="00261420">
        <w:rPr>
          <w:rFonts w:ascii="Calibri" w:hAnsi="Calibri" w:cs="Calibri"/>
          <w:shd w:val="clear" w:color="auto" w:fill="FFFFFF"/>
        </w:rPr>
        <w:t>Databases (</w:t>
      </w:r>
      <w:r w:rsidRPr="00261420">
        <w:rPr>
          <w:rFonts w:ascii="Calibri" w:hAnsi="Calibri" w:cs="Calibri"/>
          <w:shd w:val="clear" w:color="auto" w:fill="FFFFFF"/>
        </w:rPr>
        <w:t xml:space="preserve">Azure Synapse </w:t>
      </w:r>
      <w:r w:rsidR="007C514F" w:rsidRPr="00261420">
        <w:rPr>
          <w:rFonts w:ascii="Calibri" w:hAnsi="Calibri" w:cs="Calibri"/>
          <w:shd w:val="clear" w:color="auto" w:fill="FFFFFF"/>
        </w:rPr>
        <w:t>Analytics (</w:t>
      </w:r>
      <w:r w:rsidRPr="00261420">
        <w:rPr>
          <w:rFonts w:ascii="Calibri" w:hAnsi="Calibri" w:cs="Calibri"/>
          <w:shd w:val="clear" w:color="auto" w:fill="FFFFFF"/>
        </w:rPr>
        <w:t>DW) &amp; Azure SQL DB).</w:t>
      </w:r>
    </w:p>
    <w:p w14:paraId="4AA8BBE7"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Have good experience in setting up separate application and reporting data tier across server using Geo replication functionality.</w:t>
      </w:r>
    </w:p>
    <w:p w14:paraId="463D64E2"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Have extensive experience in creating pipeline jobs, scheduling triggers, Mapping dataflows using ADF and key vaults to store credentials.</w:t>
      </w:r>
    </w:p>
    <w:p w14:paraId="3C541562" w14:textId="4DB2BB50"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Good experience in creating Elastic pool databases and </w:t>
      </w:r>
      <w:r w:rsidR="007C514F" w:rsidRPr="00261420">
        <w:rPr>
          <w:rFonts w:ascii="Calibri" w:hAnsi="Calibri" w:cs="Calibri"/>
          <w:shd w:val="clear" w:color="auto" w:fill="FFFFFF"/>
        </w:rPr>
        <w:t>schedule</w:t>
      </w:r>
      <w:r w:rsidRPr="00261420">
        <w:rPr>
          <w:rFonts w:ascii="Calibri" w:hAnsi="Calibri" w:cs="Calibri"/>
          <w:shd w:val="clear" w:color="auto" w:fill="FFFFFF"/>
        </w:rPr>
        <w:t xml:space="preserve"> elastic jobs for executing TSQL procedures.</w:t>
      </w:r>
    </w:p>
    <w:p w14:paraId="00C51DEF"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Have good experience working with azure BLOB and Datalake storage and loading data into Azure SQL Synapse analytics.</w:t>
      </w:r>
    </w:p>
    <w:p w14:paraId="2519F852"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Extensive experience in T-SQL to write stored procedures, triggers, functions, tables, views, indexes and relational models.</w:t>
      </w:r>
    </w:p>
    <w:p w14:paraId="4DFEBBB2" w14:textId="77777777" w:rsidR="00091CE5" w:rsidRPr="00261420" w:rsidRDefault="00091CE5" w:rsidP="00091CE5">
      <w:pPr>
        <w:pStyle w:val="NoSpacing"/>
        <w:rPr>
          <w:rFonts w:ascii="Calibri" w:eastAsia="Times New Roman" w:hAnsi="Calibri" w:cs="Calibri"/>
          <w:b/>
        </w:rPr>
      </w:pPr>
    </w:p>
    <w:p w14:paraId="038A1173" w14:textId="32FEEDEC" w:rsidR="00091CE5" w:rsidRPr="009D0FBE" w:rsidRDefault="00091CE5" w:rsidP="00091CE5">
      <w:pPr>
        <w:pStyle w:val="NoSpacing"/>
        <w:rPr>
          <w:rFonts w:ascii="Calibri" w:eastAsia="Arial" w:hAnsi="Calibri" w:cs="Calibri"/>
          <w:b/>
          <w:color w:val="000000"/>
        </w:rPr>
      </w:pPr>
      <w:r w:rsidRPr="00261420">
        <w:rPr>
          <w:rFonts w:ascii="Calibri" w:eastAsia="Arial" w:hAnsi="Calibri" w:cs="Calibri"/>
          <w:b/>
          <w:color w:val="000000"/>
          <w:lang w:val="en-GB"/>
        </w:rPr>
        <w:t>Client: GE Energy, US</w:t>
      </w:r>
      <w:r w:rsidR="009D0FBE">
        <w:rPr>
          <w:rFonts w:ascii="Calibri" w:eastAsia="Arial" w:hAnsi="Calibri" w:cs="Calibri"/>
          <w:b/>
          <w:color w:val="000000"/>
          <w:lang w:val="en-GB"/>
        </w:rPr>
        <w:tab/>
      </w:r>
      <w:r w:rsidR="009D0FBE">
        <w:rPr>
          <w:rFonts w:ascii="Calibri" w:eastAsia="Arial" w:hAnsi="Calibri" w:cs="Calibri"/>
          <w:b/>
          <w:color w:val="000000"/>
          <w:lang w:val="en-GB"/>
        </w:rPr>
        <w:tab/>
      </w:r>
      <w:r w:rsidR="009D0FBE">
        <w:rPr>
          <w:rFonts w:ascii="Calibri" w:eastAsia="Arial" w:hAnsi="Calibri" w:cs="Calibri"/>
          <w:b/>
          <w:color w:val="000000"/>
          <w:lang w:val="en-GB"/>
        </w:rPr>
        <w:tab/>
      </w:r>
      <w:r w:rsidR="009D0FBE">
        <w:rPr>
          <w:rFonts w:ascii="Calibri" w:eastAsia="Arial" w:hAnsi="Calibri" w:cs="Calibri"/>
          <w:b/>
          <w:color w:val="000000"/>
          <w:lang w:val="en-GB"/>
        </w:rPr>
        <w:tab/>
      </w:r>
      <w:r w:rsidR="009D0FBE">
        <w:rPr>
          <w:rFonts w:ascii="Calibri" w:eastAsia="Arial" w:hAnsi="Calibri" w:cs="Calibri"/>
          <w:b/>
          <w:color w:val="000000"/>
          <w:lang w:val="en-GB"/>
        </w:rPr>
        <w:tab/>
      </w:r>
      <w:r w:rsidR="009D0FBE">
        <w:rPr>
          <w:rFonts w:ascii="Calibri" w:eastAsia="Arial" w:hAnsi="Calibri" w:cs="Calibri"/>
          <w:b/>
          <w:color w:val="000000"/>
          <w:lang w:val="en-GB"/>
        </w:rPr>
        <w:tab/>
      </w:r>
      <w:r w:rsidR="009D0FBE">
        <w:rPr>
          <w:rFonts w:ascii="Calibri" w:eastAsia="Arial" w:hAnsi="Calibri" w:cs="Calibri"/>
          <w:b/>
          <w:color w:val="000000"/>
          <w:lang w:val="en-GB"/>
        </w:rPr>
        <w:tab/>
      </w:r>
      <w:r w:rsidR="009D0FBE">
        <w:rPr>
          <w:rFonts w:ascii="Calibri" w:eastAsia="Arial" w:hAnsi="Calibri" w:cs="Calibri"/>
          <w:b/>
          <w:color w:val="000000"/>
          <w:lang w:val="en-GB"/>
        </w:rPr>
        <w:tab/>
      </w:r>
      <w:r w:rsidR="009D0FBE">
        <w:rPr>
          <w:rFonts w:ascii="Calibri" w:eastAsia="Arial" w:hAnsi="Calibri" w:cs="Calibri"/>
          <w:b/>
          <w:color w:val="000000"/>
          <w:lang w:val="en-GB"/>
        </w:rPr>
        <w:tab/>
      </w:r>
      <w:r w:rsidR="009D0FBE">
        <w:rPr>
          <w:rFonts w:ascii="Calibri" w:eastAsia="Arial" w:hAnsi="Calibri" w:cs="Calibri"/>
          <w:b/>
          <w:color w:val="000000"/>
          <w:lang w:val="en-GB"/>
        </w:rPr>
        <w:tab/>
        <w:t xml:space="preserve">     </w:t>
      </w:r>
      <w:r w:rsidR="009D0FBE" w:rsidRPr="009D0FBE">
        <w:rPr>
          <w:rFonts w:ascii="Calibri" w:eastAsia="Arial" w:hAnsi="Calibri" w:cs="Calibri"/>
          <w:b/>
          <w:color w:val="000000"/>
          <w:lang w:val="en-GB"/>
        </w:rPr>
        <w:t>May 2013 – Jan 2017</w:t>
      </w:r>
    </w:p>
    <w:p w14:paraId="62CC2997" w14:textId="34E974F9" w:rsidR="00091CE5" w:rsidRPr="00261420" w:rsidRDefault="00091CE5" w:rsidP="00091CE5">
      <w:pPr>
        <w:pStyle w:val="NoSpacing"/>
        <w:rPr>
          <w:rFonts w:ascii="Calibri" w:hAnsi="Calibri" w:cs="Calibri"/>
          <w:b/>
        </w:rPr>
      </w:pPr>
      <w:r w:rsidRPr="00261420">
        <w:rPr>
          <w:rFonts w:ascii="Calibri" w:hAnsi="Calibri" w:cs="Calibri"/>
          <w:b/>
        </w:rPr>
        <w:t xml:space="preserve">Technical </w:t>
      </w:r>
      <w:r w:rsidR="009D0FBE" w:rsidRPr="00261420">
        <w:rPr>
          <w:rFonts w:ascii="Calibri" w:hAnsi="Calibri" w:cs="Calibri"/>
          <w:b/>
        </w:rPr>
        <w:t>Architect</w:t>
      </w:r>
    </w:p>
    <w:p w14:paraId="4D646444" w14:textId="77777777" w:rsidR="00091CE5" w:rsidRPr="00261420" w:rsidRDefault="00091CE5" w:rsidP="00091CE5">
      <w:pPr>
        <w:pStyle w:val="NoSpacing"/>
        <w:rPr>
          <w:rFonts w:ascii="Calibri" w:hAnsi="Calibri" w:cs="Calibri"/>
          <w:b/>
        </w:rPr>
      </w:pPr>
      <w:r w:rsidRPr="00261420">
        <w:rPr>
          <w:rFonts w:ascii="Calibri" w:eastAsia="Arial" w:hAnsi="Calibri" w:cs="Calibri"/>
          <w:b/>
          <w:color w:val="000000"/>
          <w:lang w:val="en-GB"/>
        </w:rPr>
        <w:t>Organization: Tech Mahindra Ltd</w:t>
      </w:r>
    </w:p>
    <w:p w14:paraId="1F675973" w14:textId="7814569E" w:rsidR="00091CE5" w:rsidRPr="00261420" w:rsidRDefault="00091CE5" w:rsidP="009D0FBE">
      <w:pPr>
        <w:pStyle w:val="NoSpacing"/>
        <w:jc w:val="both"/>
        <w:rPr>
          <w:rFonts w:ascii="Calibri" w:hAnsi="Calibri" w:cs="Calibri"/>
          <w:shd w:val="clear" w:color="auto" w:fill="FFFFFF"/>
        </w:rPr>
      </w:pPr>
      <w:r w:rsidRPr="00261420">
        <w:rPr>
          <w:rFonts w:ascii="Calibri" w:eastAsia="Arial" w:hAnsi="Calibri" w:cs="Calibri"/>
          <w:b/>
          <w:color w:val="000000"/>
          <w:lang w:val="en-GB"/>
        </w:rPr>
        <w:t>Description</w:t>
      </w:r>
      <w:r w:rsidRPr="00261420">
        <w:rPr>
          <w:rFonts w:ascii="Calibri" w:eastAsia="Arial" w:hAnsi="Calibri" w:cs="Calibri"/>
          <w:color w:val="000000"/>
          <w:lang w:val="en-GB"/>
        </w:rPr>
        <w:t xml:space="preserve">: </w:t>
      </w:r>
      <w:r w:rsidRPr="00261420">
        <w:rPr>
          <w:rFonts w:ascii="Calibri" w:hAnsi="Calibri" w:cs="Calibri"/>
          <w:shd w:val="clear" w:color="auto" w:fill="FFFFFF"/>
        </w:rPr>
        <w:t xml:space="preserve">GE Energy Management is </w:t>
      </w:r>
      <w:r w:rsidR="00FA7107" w:rsidRPr="00261420">
        <w:rPr>
          <w:rFonts w:ascii="Calibri" w:hAnsi="Calibri" w:cs="Calibri"/>
          <w:shd w:val="clear" w:color="auto" w:fill="FFFFFF"/>
        </w:rPr>
        <w:t>consisted</w:t>
      </w:r>
      <w:r w:rsidRPr="00261420">
        <w:rPr>
          <w:rFonts w:ascii="Calibri" w:hAnsi="Calibri" w:cs="Calibri"/>
          <w:shd w:val="clear" w:color="auto" w:fill="FFFFFF"/>
        </w:rPr>
        <w:t xml:space="preserve"> of GE industrial/ABB, GE Power Conversion, GE Digital Engineering /Alstom and GE Grids). GE Digital was world one of the largest </w:t>
      </w:r>
      <w:r w:rsidR="009D0FBE" w:rsidRPr="00261420">
        <w:rPr>
          <w:rFonts w:ascii="Calibri" w:hAnsi="Calibri" w:cs="Calibri"/>
          <w:shd w:val="clear" w:color="auto" w:fill="FFFFFF"/>
        </w:rPr>
        <w:t>companies</w:t>
      </w:r>
      <w:r w:rsidRPr="00261420">
        <w:rPr>
          <w:rFonts w:ascii="Calibri" w:hAnsi="Calibri" w:cs="Calibri"/>
          <w:shd w:val="clear" w:color="auto" w:fill="FFFFFF"/>
        </w:rPr>
        <w:t xml:space="preserve"> for manufacturing Power Delivery equipment, Grid Automation and Software solution on Grid-IQ, Asset Management/ control. Power Conversion was responsible for building end to end solution for any mechanical to electrical or vice-versa conversion solution. Industrial solution was producer of High/Low voltage equipment, Controls and services. The objective of the contract to build smooth integration with hundreds of heterogeneous source systems. Build DataMart for SCM, CRM, Finance (GL), Services for suppliers and customers.</w:t>
      </w:r>
    </w:p>
    <w:p w14:paraId="5ADF54F6" w14:textId="77777777" w:rsidR="00091CE5" w:rsidRPr="00261420" w:rsidRDefault="00091CE5" w:rsidP="00091CE5">
      <w:pPr>
        <w:pStyle w:val="NoSpacing"/>
        <w:rPr>
          <w:rFonts w:ascii="Calibri" w:eastAsia="Arial" w:hAnsi="Calibri" w:cs="Calibri"/>
          <w:b/>
          <w:color w:val="000000"/>
          <w:lang w:val="en-GB"/>
        </w:rPr>
      </w:pPr>
      <w:r w:rsidRPr="00261420">
        <w:rPr>
          <w:rFonts w:ascii="Calibri" w:eastAsia="Arial" w:hAnsi="Calibri" w:cs="Calibri"/>
          <w:b/>
          <w:color w:val="000000"/>
          <w:lang w:val="en-GB"/>
        </w:rPr>
        <w:t>Responsibilities:</w:t>
      </w:r>
    </w:p>
    <w:p w14:paraId="44CB4672"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Developed and maintained the ingestion process to ingest data coming from various source databases to Hadoop using Sqoop.</w:t>
      </w:r>
    </w:p>
    <w:p w14:paraId="455A5E87"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Created Hive tables for loading and analyzing data, Implemented Partitions, Buckets and developed Hive queries to process the data</w:t>
      </w:r>
    </w:p>
    <w:p w14:paraId="36E93616"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Developed custom aggregate functions using Spark SQL and performed interactive querying</w:t>
      </w:r>
    </w:p>
    <w:p w14:paraId="2BCCCA0D"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lastRenderedPageBreak/>
        <w:t>Worked with Spark SQL context to create data frames to filter input data for model execution.</w:t>
      </w:r>
    </w:p>
    <w:p w14:paraId="6A702950"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Developed daily process to do incremental import of data from Oracle into Hive tables using Sqoop. </w:t>
      </w:r>
    </w:p>
    <w:p w14:paraId="6BEDE509" w14:textId="7E2EEB6C"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Extensively worked with Partitions, Dynamic Partitioning, </w:t>
      </w:r>
      <w:r w:rsidR="00916306" w:rsidRPr="00261420">
        <w:rPr>
          <w:rFonts w:ascii="Calibri" w:hAnsi="Calibri" w:cs="Calibri"/>
          <w:shd w:val="clear" w:color="auto" w:fill="FFFFFF"/>
        </w:rPr>
        <w:t>bucketing</w:t>
      </w:r>
      <w:r w:rsidRPr="00261420">
        <w:rPr>
          <w:rFonts w:ascii="Calibri" w:hAnsi="Calibri" w:cs="Calibri"/>
          <w:shd w:val="clear" w:color="auto" w:fill="FFFFFF"/>
        </w:rPr>
        <w:t xml:space="preserve"> tables in Hive, designed both Managed and External tables, also worked on optimization of Hive queries. </w:t>
      </w:r>
    </w:p>
    <w:p w14:paraId="20787798"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Designed Oozie workflows for job scheduling and batch processing. </w:t>
      </w:r>
    </w:p>
    <w:p w14:paraId="4890B64B"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Implemented the automated workflows for all the jobs using the Oozie and shell script.</w:t>
      </w:r>
    </w:p>
    <w:p w14:paraId="72AE3E4C"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Used Spark SQL functions to move data from stage hive tables to fact and dimension tables. </w:t>
      </w:r>
    </w:p>
    <w:p w14:paraId="2198EEC2"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Implemented dynamic partitioning in hive tables and used appropriate file format, compression technique to improve the performance of map reduce jobs. </w:t>
      </w:r>
    </w:p>
    <w:p w14:paraId="030C59C7" w14:textId="3B8154B0" w:rsidR="00091CE5"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Manage the planning and development of design and procedures for matrices reports</w:t>
      </w:r>
      <w:r w:rsidR="007D375D">
        <w:rPr>
          <w:rFonts w:ascii="Calibri" w:hAnsi="Calibri" w:cs="Calibri"/>
          <w:shd w:val="clear" w:color="auto" w:fill="FFFFFF"/>
        </w:rPr>
        <w:t>.</w:t>
      </w:r>
    </w:p>
    <w:p w14:paraId="1A1BE733" w14:textId="77777777" w:rsidR="007D375D" w:rsidRPr="00261420" w:rsidRDefault="007D375D" w:rsidP="007D375D">
      <w:pPr>
        <w:widowControl w:val="0"/>
        <w:autoSpaceDE w:val="0"/>
        <w:autoSpaceDN w:val="0"/>
        <w:adjustRightInd w:val="0"/>
        <w:spacing w:after="0" w:line="240" w:lineRule="auto"/>
        <w:ind w:left="720"/>
        <w:jc w:val="both"/>
        <w:rPr>
          <w:rFonts w:ascii="Calibri" w:hAnsi="Calibri" w:cs="Calibri"/>
          <w:shd w:val="clear" w:color="auto" w:fill="FFFFFF"/>
        </w:rPr>
      </w:pPr>
    </w:p>
    <w:p w14:paraId="0BDCDDD8" w14:textId="77777777" w:rsidR="00091CE5" w:rsidRPr="00261420" w:rsidRDefault="00091CE5" w:rsidP="00091CE5">
      <w:pPr>
        <w:pStyle w:val="NoSpacing"/>
        <w:rPr>
          <w:rFonts w:ascii="Calibri" w:eastAsia="Arial" w:hAnsi="Calibri" w:cs="Calibri"/>
          <w:b/>
          <w:color w:val="000000"/>
          <w:lang w:val="en-GB"/>
        </w:rPr>
      </w:pPr>
      <w:r w:rsidRPr="00261420">
        <w:rPr>
          <w:rFonts w:ascii="Calibri" w:eastAsia="Arial" w:hAnsi="Calibri" w:cs="Calibri"/>
          <w:b/>
          <w:color w:val="000000"/>
          <w:lang w:val="en-GB"/>
        </w:rPr>
        <w:t>Client: GE Aviation and GE Treasury, US</w:t>
      </w:r>
    </w:p>
    <w:p w14:paraId="333763F0" w14:textId="4C39428C" w:rsidR="00091CE5" w:rsidRPr="007D375D" w:rsidRDefault="00091CE5" w:rsidP="007D375D">
      <w:pPr>
        <w:pStyle w:val="NoSpacing"/>
        <w:rPr>
          <w:rFonts w:ascii="Calibri" w:hAnsi="Calibri" w:cs="Calibri"/>
        </w:rPr>
      </w:pPr>
      <w:r w:rsidRPr="007D375D">
        <w:rPr>
          <w:rFonts w:ascii="Calibri" w:hAnsi="Calibri" w:cs="Calibri"/>
          <w:b/>
          <w:bCs/>
        </w:rPr>
        <w:t>Description</w:t>
      </w:r>
      <w:r w:rsidRPr="007D375D">
        <w:rPr>
          <w:rFonts w:ascii="Calibri" w:hAnsi="Calibri" w:cs="Calibri"/>
        </w:rPr>
        <w:t xml:space="preserve">: The Analytics is a major program for GE Aviation and spans the entire organization. It is directly aligned to the GE Aviation Digital League strategy and will have a focus on the latest platforms and technologies in the data analytics spaces. Starting from managing its ERP to migration of data centers in to </w:t>
      </w:r>
      <w:r w:rsidR="007D375D" w:rsidRPr="007D375D">
        <w:rPr>
          <w:rFonts w:ascii="Calibri" w:hAnsi="Calibri" w:cs="Calibri"/>
        </w:rPr>
        <w:t>Data Lake</w:t>
      </w:r>
      <w:r w:rsidRPr="007D375D">
        <w:rPr>
          <w:rFonts w:ascii="Calibri" w:hAnsi="Calibri" w:cs="Calibri"/>
        </w:rPr>
        <w:t>, managing all BI and analytics applications are key engagements with TechM.</w:t>
      </w:r>
      <w:r w:rsidRPr="007D375D">
        <w:rPr>
          <w:rFonts w:ascii="Calibri" w:hAnsi="Calibri" w:cs="Calibri"/>
        </w:rPr>
        <w:br/>
        <w:t>GE Treasury is a subsidiary of erstwhile GE Capital &amp; GE money, responsible to lend monetary services to other GE business. The Program was to maintain the GL and work on many predictive use cases to improve payment realization, Cash flow, bad debts etc.</w:t>
      </w:r>
    </w:p>
    <w:p w14:paraId="6F01CF0F" w14:textId="77777777" w:rsidR="00091CE5" w:rsidRPr="00261420" w:rsidRDefault="00091CE5" w:rsidP="00091CE5">
      <w:pPr>
        <w:pStyle w:val="NoSpacing"/>
        <w:rPr>
          <w:rFonts w:ascii="Calibri" w:hAnsi="Calibri" w:cs="Calibri"/>
          <w:shd w:val="clear" w:color="auto" w:fill="FFFFFF"/>
        </w:rPr>
      </w:pPr>
      <w:r w:rsidRPr="00261420">
        <w:rPr>
          <w:rFonts w:ascii="Calibri" w:eastAsia="Arial" w:hAnsi="Calibri" w:cs="Calibri"/>
          <w:b/>
          <w:color w:val="000000"/>
          <w:lang w:val="en-GB"/>
        </w:rPr>
        <w:t>Responsibilities:</w:t>
      </w:r>
    </w:p>
    <w:p w14:paraId="33715E16"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Provide technical solution for development and support of Data Warehousing applications in the project using ETL (Extract, Transform and Load) technologies.</w:t>
      </w:r>
    </w:p>
    <w:p w14:paraId="1F3335F4"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Focal point for the Business and IT team to coordinate and understand the business data issues, provide solution, and recover critical production job failures, handling critical Incident &amp; Service requests and work with the Change management process. </w:t>
      </w:r>
    </w:p>
    <w:p w14:paraId="0AA9A1D1"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Meet business users for clarification and worked closely with business analysts to have complete understanding of business needs and expectations.</w:t>
      </w:r>
    </w:p>
    <w:p w14:paraId="28B1900A"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Extensively worked with Informatica Designer. Designed and developed Informatica mappings for data loads.</w:t>
      </w:r>
    </w:p>
    <w:p w14:paraId="3EEFA38E"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Created Informatica Mappings, Sessions, and Workflows as per technical design specifications in Informatica Power Center Designer.</w:t>
      </w:r>
    </w:p>
    <w:p w14:paraId="0A6242D9"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Used various transformations like Filter, Router, Expression, Lookup (connected and unconnected), Aggregator, Sequence Generator, Update Strategy, Joiner, Normalizer, Sorter, and Union to develop robust mappings in the Informatica Designer.</w:t>
      </w:r>
    </w:p>
    <w:p w14:paraId="76AB4483"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Implemented slowly changing dimensions to maintain current information and history information in warehouse tables. Implemented incremental data load mappings to pull data from various source systems. </w:t>
      </w:r>
    </w:p>
    <w:p w14:paraId="237052F2"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Review ETL codes, and SDLC documents and routing them for SQA reviews for Quality, Regulatory and Privacy critical ETL Interfaces.</w:t>
      </w:r>
    </w:p>
    <w:p w14:paraId="272AE369" w14:textId="77777777" w:rsidR="00091CE5"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Tuning the ETL-Informatica code in Mapping level and session level.</w:t>
      </w:r>
    </w:p>
    <w:p w14:paraId="56029F9C" w14:textId="77777777" w:rsidR="000E036A" w:rsidRPr="00261420" w:rsidRDefault="000E036A" w:rsidP="000E036A">
      <w:pPr>
        <w:widowControl w:val="0"/>
        <w:autoSpaceDE w:val="0"/>
        <w:autoSpaceDN w:val="0"/>
        <w:adjustRightInd w:val="0"/>
        <w:spacing w:after="0" w:line="240" w:lineRule="auto"/>
        <w:ind w:left="720"/>
        <w:jc w:val="both"/>
        <w:rPr>
          <w:rFonts w:ascii="Calibri" w:hAnsi="Calibri" w:cs="Calibri"/>
          <w:shd w:val="clear" w:color="auto" w:fill="FFFFFF"/>
        </w:rPr>
      </w:pPr>
    </w:p>
    <w:p w14:paraId="380ACA52" w14:textId="546B77CD" w:rsidR="003B5083" w:rsidRPr="00261420" w:rsidRDefault="000E036A" w:rsidP="00091CE5">
      <w:pPr>
        <w:pStyle w:val="NoSpacing"/>
        <w:rPr>
          <w:rFonts w:ascii="Calibri" w:eastAsia="Times New Roman" w:hAnsi="Calibri" w:cs="Calibri"/>
          <w:b/>
        </w:rPr>
      </w:pPr>
      <w:r>
        <w:rPr>
          <w:rFonts w:ascii="Calibri" w:eastAsia="Times New Roman" w:hAnsi="Calibri" w:cs="Calibri"/>
          <w:b/>
        </w:rPr>
        <w:t>Senior</w:t>
      </w:r>
      <w:r w:rsidR="003B5083" w:rsidRPr="00261420">
        <w:rPr>
          <w:rFonts w:ascii="Calibri" w:eastAsia="Times New Roman" w:hAnsi="Calibri" w:cs="Calibri"/>
          <w:b/>
        </w:rPr>
        <w:t xml:space="preserve"> Developer</w:t>
      </w:r>
    </w:p>
    <w:p w14:paraId="5D0C1DF8" w14:textId="3E5EA6E4" w:rsidR="003B5083" w:rsidRPr="00261420" w:rsidRDefault="00091CE5" w:rsidP="00091CE5">
      <w:pPr>
        <w:pStyle w:val="NoSpacing"/>
        <w:rPr>
          <w:rFonts w:ascii="Calibri" w:eastAsia="Arial" w:hAnsi="Calibri" w:cs="Calibri"/>
          <w:b/>
          <w:color w:val="000000"/>
          <w:lang w:val="en-GB"/>
        </w:rPr>
      </w:pPr>
      <w:r w:rsidRPr="00261420">
        <w:rPr>
          <w:rFonts w:ascii="Calibri" w:eastAsia="Arial" w:hAnsi="Calibri" w:cs="Calibri"/>
          <w:b/>
          <w:color w:val="000000"/>
          <w:lang w:val="en-GB"/>
        </w:rPr>
        <w:t>SAG V3 Product Development.</w:t>
      </w:r>
      <w:r w:rsidR="00EA79BF" w:rsidRPr="00261420">
        <w:rPr>
          <w:rFonts w:ascii="Calibri" w:eastAsia="Arial" w:hAnsi="Calibri" w:cs="Calibri"/>
          <w:b/>
          <w:color w:val="000000"/>
          <w:lang w:val="en-GB"/>
        </w:rPr>
        <w:t xml:space="preserve"> </w:t>
      </w:r>
      <w:r w:rsidRPr="00261420">
        <w:rPr>
          <w:rFonts w:ascii="Calibri" w:eastAsia="Arial" w:hAnsi="Calibri" w:cs="Calibri"/>
          <w:b/>
          <w:color w:val="000000"/>
          <w:lang w:val="en-GB"/>
        </w:rPr>
        <w:t>USA</w:t>
      </w:r>
      <w:r w:rsidR="003B5083" w:rsidRPr="00261420">
        <w:rPr>
          <w:rFonts w:ascii="Calibri" w:eastAsia="Arial" w:hAnsi="Calibri" w:cs="Calibri"/>
          <w:b/>
          <w:color w:val="000000"/>
          <w:lang w:val="en-GB"/>
        </w:rPr>
        <w:t xml:space="preserve">                                                                                                   </w:t>
      </w:r>
      <w:r w:rsidR="000E036A">
        <w:rPr>
          <w:rFonts w:ascii="Calibri" w:eastAsia="Arial" w:hAnsi="Calibri" w:cs="Calibri"/>
          <w:b/>
          <w:color w:val="000000"/>
          <w:lang w:val="en-GB"/>
        </w:rPr>
        <w:t xml:space="preserve">        </w:t>
      </w:r>
      <w:r w:rsidRPr="00261420">
        <w:rPr>
          <w:rFonts w:ascii="Calibri" w:eastAsia="Arial" w:hAnsi="Calibri" w:cs="Calibri"/>
          <w:b/>
          <w:color w:val="000000"/>
          <w:lang w:val="en-GB"/>
        </w:rPr>
        <w:t xml:space="preserve">July 2012 – March 2013 </w:t>
      </w:r>
    </w:p>
    <w:p w14:paraId="6FDB5E9B" w14:textId="77777777" w:rsidR="00091CE5" w:rsidRPr="00261420" w:rsidRDefault="00091CE5" w:rsidP="00091CE5">
      <w:pPr>
        <w:pStyle w:val="NoSpacing"/>
        <w:rPr>
          <w:rFonts w:ascii="Calibri" w:hAnsi="Calibri" w:cs="Calibri"/>
          <w:b/>
        </w:rPr>
      </w:pPr>
      <w:r w:rsidRPr="00261420">
        <w:rPr>
          <w:rFonts w:ascii="Calibri" w:eastAsia="Arial" w:hAnsi="Calibri" w:cs="Calibri"/>
          <w:b/>
          <w:color w:val="000000"/>
          <w:lang w:val="en-GB"/>
        </w:rPr>
        <w:t xml:space="preserve">Organization: </w:t>
      </w:r>
      <w:r w:rsidRPr="00261420">
        <w:rPr>
          <w:rFonts w:ascii="Calibri" w:hAnsi="Calibri" w:cs="Calibri"/>
          <w:b/>
        </w:rPr>
        <w:t xml:space="preserve">Vitech Systems Asia </w:t>
      </w:r>
    </w:p>
    <w:p w14:paraId="4DC95F03" w14:textId="77777777" w:rsidR="00091CE5" w:rsidRPr="00261420" w:rsidRDefault="00091CE5" w:rsidP="00091CE5">
      <w:pPr>
        <w:pStyle w:val="NoSpacing"/>
        <w:rPr>
          <w:rFonts w:ascii="Calibri" w:hAnsi="Calibri" w:cs="Calibri"/>
          <w:b/>
        </w:rPr>
      </w:pPr>
      <w:r w:rsidRPr="00261420">
        <w:rPr>
          <w:rFonts w:ascii="Calibri" w:eastAsia="Arial" w:hAnsi="Calibri" w:cs="Calibri"/>
          <w:b/>
          <w:color w:val="000000"/>
          <w:lang w:val="en-GB"/>
        </w:rPr>
        <w:t>Responsibilities</w:t>
      </w:r>
      <w:r w:rsidRPr="00261420">
        <w:rPr>
          <w:rFonts w:ascii="Calibri" w:hAnsi="Calibri" w:cs="Calibri"/>
          <w:b/>
        </w:rPr>
        <w:t>:</w:t>
      </w:r>
    </w:p>
    <w:p w14:paraId="414ED5EC"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Prepared scripts by Using Oracle PL/SQL (PL/SQL packages, procedures, functions and triggers </w:t>
      </w:r>
    </w:p>
    <w:p w14:paraId="0871A4CA"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Worked on performance tuning of various PL/SQL blocks using EXPLAIN PLAN. </w:t>
      </w:r>
    </w:p>
    <w:p w14:paraId="0ACB9BFF"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Involved in the continuous enhancements and fixing of production problems.</w:t>
      </w:r>
    </w:p>
    <w:p w14:paraId="373598E4" w14:textId="77777777" w:rsidR="00242113" w:rsidRDefault="00242113" w:rsidP="00091CE5">
      <w:pPr>
        <w:pStyle w:val="NoSpacing"/>
        <w:rPr>
          <w:rFonts w:ascii="Calibri" w:eastAsia="Times New Roman" w:hAnsi="Calibri" w:cs="Calibri"/>
          <w:b/>
        </w:rPr>
      </w:pPr>
    </w:p>
    <w:p w14:paraId="7E581F85" w14:textId="022A98D3" w:rsidR="00091CE5" w:rsidRPr="00261420" w:rsidRDefault="00091CE5" w:rsidP="00091CE5">
      <w:pPr>
        <w:pStyle w:val="NoSpacing"/>
        <w:rPr>
          <w:rFonts w:ascii="Calibri" w:eastAsia="Arial" w:hAnsi="Calibri" w:cs="Calibri"/>
          <w:b/>
          <w:color w:val="000000"/>
          <w:lang w:val="en-GB"/>
        </w:rPr>
      </w:pPr>
      <w:r w:rsidRPr="00261420">
        <w:rPr>
          <w:rFonts w:ascii="Calibri" w:eastAsia="Arial" w:hAnsi="Calibri" w:cs="Calibri"/>
          <w:b/>
          <w:color w:val="000000"/>
          <w:lang w:val="en-GB"/>
        </w:rPr>
        <w:t>Client: Virgin Blue Airlines PTY Ltd, Australia, July 2011 – Jun 2012 (ETL Consultant)</w:t>
      </w:r>
    </w:p>
    <w:p w14:paraId="261EFA27" w14:textId="77777777" w:rsidR="00F86124" w:rsidRDefault="00091CE5" w:rsidP="00091CE5">
      <w:pPr>
        <w:pStyle w:val="NoSpacing"/>
        <w:rPr>
          <w:rFonts w:ascii="Calibri" w:eastAsia="Arial" w:hAnsi="Calibri" w:cs="Calibri"/>
          <w:b/>
          <w:color w:val="000000"/>
          <w:lang w:val="en-GB"/>
        </w:rPr>
      </w:pPr>
      <w:r w:rsidRPr="00261420">
        <w:rPr>
          <w:rFonts w:ascii="Calibri" w:eastAsia="Arial" w:hAnsi="Calibri" w:cs="Calibri"/>
          <w:b/>
          <w:color w:val="000000"/>
          <w:lang w:val="en-GB"/>
        </w:rPr>
        <w:t>Organization: NIIT Technology</w:t>
      </w:r>
    </w:p>
    <w:p w14:paraId="3A98C2FF" w14:textId="78B72BF9" w:rsidR="00091CE5" w:rsidRPr="00261420" w:rsidRDefault="00091CE5" w:rsidP="00091CE5">
      <w:pPr>
        <w:pStyle w:val="NoSpacing"/>
        <w:rPr>
          <w:rFonts w:ascii="Calibri" w:hAnsi="Calibri" w:cs="Calibri"/>
          <w:color w:val="222222"/>
          <w:shd w:val="clear" w:color="auto" w:fill="FFFFFF"/>
        </w:rPr>
      </w:pPr>
      <w:r w:rsidRPr="00261420">
        <w:rPr>
          <w:rFonts w:ascii="Calibri" w:eastAsia="Arial" w:hAnsi="Calibri" w:cs="Calibri"/>
          <w:b/>
          <w:color w:val="000000"/>
          <w:lang w:val="en-GB"/>
        </w:rPr>
        <w:lastRenderedPageBreak/>
        <w:t>Description</w:t>
      </w:r>
      <w:r w:rsidRPr="00261420">
        <w:rPr>
          <w:rFonts w:ascii="Calibri" w:hAnsi="Calibri" w:cs="Calibri"/>
          <w:shd w:val="clear" w:color="auto" w:fill="FFFFFF"/>
        </w:rPr>
        <w:t>: Data warehouse implementation of the central VBDW DDM solution will lead to achieve Effectiveness of marketing campaigns, Identification of right customer to deliver right information without risking to breach with ACMA compliancy.</w:t>
      </w:r>
      <w:r w:rsidRPr="00261420">
        <w:rPr>
          <w:rFonts w:ascii="Calibri" w:eastAsia="Arial" w:hAnsi="Calibri" w:cs="Calibri"/>
          <w:color w:val="000000"/>
          <w:lang w:val="en-GB"/>
        </w:rPr>
        <w:t xml:space="preserve">   </w:t>
      </w:r>
      <w:r w:rsidRPr="00261420">
        <w:rPr>
          <w:rFonts w:ascii="Calibri" w:hAnsi="Calibri" w:cs="Calibri"/>
          <w:color w:val="222222"/>
          <w:shd w:val="clear" w:color="auto" w:fill="FFFFFF"/>
        </w:rPr>
        <w:t xml:space="preserve">            </w:t>
      </w:r>
    </w:p>
    <w:p w14:paraId="117D7786" w14:textId="77777777" w:rsidR="00091CE5" w:rsidRPr="00261420" w:rsidRDefault="00091CE5" w:rsidP="00091CE5">
      <w:pPr>
        <w:pStyle w:val="NoSpacing"/>
        <w:rPr>
          <w:rFonts w:ascii="Calibri" w:hAnsi="Calibri" w:cs="Calibri"/>
          <w:b/>
        </w:rPr>
      </w:pPr>
      <w:r w:rsidRPr="00261420">
        <w:rPr>
          <w:rFonts w:ascii="Calibri" w:eastAsia="Arial" w:hAnsi="Calibri" w:cs="Calibri"/>
          <w:b/>
          <w:color w:val="000000"/>
          <w:lang w:val="en-GB"/>
        </w:rPr>
        <w:t>Responsibilities</w:t>
      </w:r>
      <w:r w:rsidRPr="00261420">
        <w:rPr>
          <w:rFonts w:ascii="Calibri" w:hAnsi="Calibri" w:cs="Calibri"/>
          <w:b/>
        </w:rPr>
        <w:t>:</w:t>
      </w:r>
    </w:p>
    <w:p w14:paraId="155EFCB7"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Involved in the development and implementation of the Enterprise Data Warehousing EDW process and Data Warehouse. </w:t>
      </w:r>
    </w:p>
    <w:p w14:paraId="7811B252"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Wrote PL/SQL procedures, Unix Shell scripts and created Informatica power center mappings and process flows to extract data from heterogeneous data sources such as AS400, SQL Server, Oracle, Sybase, Excel sheets, Flat files.</w:t>
      </w:r>
    </w:p>
    <w:p w14:paraId="59F2FCAF"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Implemented slowly changing dimensions to maintain current information and history information in warehouse tables. Implemented incremental data load mappings to pull data from various source systems.</w:t>
      </w:r>
    </w:p>
    <w:p w14:paraId="59D49A04"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Analysis of long ruining ETL jobs and provide solution to improve the performance in production system</w:t>
      </w:r>
    </w:p>
    <w:p w14:paraId="45A6F13F" w14:textId="77777777" w:rsidR="00242113" w:rsidRDefault="00242113" w:rsidP="00091CE5">
      <w:pPr>
        <w:pStyle w:val="NoSpacing"/>
        <w:rPr>
          <w:rFonts w:ascii="Calibri" w:eastAsia="Times New Roman" w:hAnsi="Calibri" w:cs="Calibri"/>
          <w:b/>
        </w:rPr>
      </w:pPr>
    </w:p>
    <w:p w14:paraId="55BF30F9" w14:textId="1E372C30" w:rsidR="00091CE5" w:rsidRPr="00261420" w:rsidRDefault="00091CE5" w:rsidP="00091CE5">
      <w:pPr>
        <w:pStyle w:val="NoSpacing"/>
        <w:rPr>
          <w:rFonts w:ascii="Calibri" w:eastAsia="Arial" w:hAnsi="Calibri" w:cs="Calibri"/>
          <w:b/>
          <w:color w:val="000000"/>
          <w:lang w:val="en-GB"/>
        </w:rPr>
      </w:pPr>
      <w:r w:rsidRPr="00261420">
        <w:rPr>
          <w:rFonts w:ascii="Calibri" w:eastAsia="Arial" w:hAnsi="Calibri" w:cs="Calibri"/>
          <w:b/>
          <w:color w:val="000000"/>
          <w:lang w:val="en-GB"/>
        </w:rPr>
        <w:t>Client: British Telecom, UK, Jan 2006 – Jun 2011 (ETL Consultant)</w:t>
      </w:r>
    </w:p>
    <w:p w14:paraId="22C69A13" w14:textId="77777777" w:rsidR="00091CE5" w:rsidRPr="00261420" w:rsidRDefault="00091CE5" w:rsidP="00091CE5">
      <w:pPr>
        <w:pStyle w:val="NoSpacing"/>
        <w:rPr>
          <w:rFonts w:ascii="Calibri" w:hAnsi="Calibri" w:cs="Calibri"/>
          <w:b/>
          <w:bCs/>
        </w:rPr>
      </w:pPr>
      <w:r w:rsidRPr="00261420">
        <w:rPr>
          <w:rFonts w:ascii="Calibri" w:eastAsia="Arial" w:hAnsi="Calibri" w:cs="Calibri"/>
          <w:b/>
          <w:color w:val="000000"/>
          <w:lang w:val="en-GB"/>
        </w:rPr>
        <w:t>Organization: Tech Mahindra Ltd</w:t>
      </w:r>
    </w:p>
    <w:p w14:paraId="381187AC" w14:textId="77777777" w:rsidR="00091CE5" w:rsidRPr="00261420" w:rsidRDefault="00091CE5" w:rsidP="00EF7336">
      <w:pPr>
        <w:widowControl w:val="0"/>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Tech Mahindra is associated with British Telecom for providing its IT infrastructure, development, and support. I was supporting various BT Data warehouse projects i.e BT Radianz, BT MDM, BT Star, BTInfonet and BT ecommerce applications. </w:t>
      </w:r>
    </w:p>
    <w:p w14:paraId="5F58AE7A"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Extensively worked with Informatica Designer. Designed and developed Informatica mappings for data loads.</w:t>
      </w:r>
    </w:p>
    <w:p w14:paraId="682A54A3"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Created Informatica Mappings, Sessions, and Workflows as per technical design specifications in Informatica PowerCenter Designer.</w:t>
      </w:r>
    </w:p>
    <w:p w14:paraId="3AFDD4A5"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Used various transformations like Filter, Router, Expression, Lookup (connected and unconnected), Aggregator, Sequence Generator, Update Strategy, Joiner, Normalizer, Sorter, and Union to develop robust mappings in the Informatica Designer.</w:t>
      </w:r>
      <w:r w:rsidRPr="00261420">
        <w:rPr>
          <w:rFonts w:ascii="Calibri" w:hAnsi="Calibri" w:cs="Calibri"/>
          <w:shd w:val="clear" w:color="auto" w:fill="FFFFFF"/>
        </w:rPr>
        <w:tab/>
      </w:r>
    </w:p>
    <w:p w14:paraId="36D39934"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Implemented slowly changing dimensions to maintain current information and history information in warehouse tables. Implemented incremental data load mappings to pull data from various source systems.</w:t>
      </w:r>
    </w:p>
    <w:p w14:paraId="6EA942DE"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Developed several complex Mappings, Mapplets and Reusable Transformations to facilitate One time and Monthly loading of Data </w:t>
      </w:r>
    </w:p>
    <w:p w14:paraId="6E773CD3"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Worked with Scheduler to schedule Informatica sessions on daily basis and to send an email after the completion of loading </w:t>
      </w:r>
    </w:p>
    <w:p w14:paraId="6F65665B" w14:textId="083189EA"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Create and implement database security by creating user, role, profile and granted required privileges to role and required role to the user as per the business requirements.</w:t>
      </w:r>
    </w:p>
    <w:p w14:paraId="2014AD11" w14:textId="582911D6"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Create and manage database objects, such as tables, indexes, views, materialized view, materialize log, sequence, </w:t>
      </w:r>
      <w:r w:rsidR="0018291D" w:rsidRPr="00261420">
        <w:rPr>
          <w:rFonts w:ascii="Calibri" w:hAnsi="Calibri" w:cs="Calibri"/>
          <w:shd w:val="clear" w:color="auto" w:fill="FFFFFF"/>
        </w:rPr>
        <w:t>synonyms,</w:t>
      </w:r>
      <w:r w:rsidRPr="00261420">
        <w:rPr>
          <w:rFonts w:ascii="Calibri" w:hAnsi="Calibri" w:cs="Calibri"/>
          <w:shd w:val="clear" w:color="auto" w:fill="FFFFFF"/>
        </w:rPr>
        <w:t xml:space="preserve"> procedure, functions, trigger, type and package</w:t>
      </w:r>
    </w:p>
    <w:p w14:paraId="54403054"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Create UNIX shell scripts to automate data loading, extraction and to perform regular updates to database tables to keep in sync with the incoming data from other sources.</w:t>
      </w:r>
    </w:p>
    <w:p w14:paraId="3D8AE779" w14:textId="2E256F4A"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Write complex SQL queries, Correlated sub queries, Nested Queries to extract data from various source tables of data and </w:t>
      </w:r>
      <w:r w:rsidR="0018291D" w:rsidRPr="00261420">
        <w:rPr>
          <w:rFonts w:ascii="Calibri" w:hAnsi="Calibri" w:cs="Calibri"/>
          <w:shd w:val="clear" w:color="auto" w:fill="FFFFFF"/>
        </w:rPr>
        <w:t>created, modified</w:t>
      </w:r>
      <w:r w:rsidRPr="00261420">
        <w:rPr>
          <w:rFonts w:ascii="Calibri" w:hAnsi="Calibri" w:cs="Calibri"/>
          <w:shd w:val="clear" w:color="auto" w:fill="FFFFFF"/>
        </w:rPr>
        <w:t xml:space="preserve"> and implemented </w:t>
      </w:r>
      <w:r w:rsidR="0018291D" w:rsidRPr="00261420">
        <w:rPr>
          <w:rFonts w:ascii="Calibri" w:hAnsi="Calibri" w:cs="Calibri"/>
          <w:shd w:val="clear" w:color="auto" w:fill="FFFFFF"/>
        </w:rPr>
        <w:t>advanced PL</w:t>
      </w:r>
      <w:r w:rsidRPr="00261420">
        <w:rPr>
          <w:rFonts w:ascii="Calibri" w:hAnsi="Calibri" w:cs="Calibri"/>
          <w:shd w:val="clear" w:color="auto" w:fill="FFFFFF"/>
        </w:rPr>
        <w:t xml:space="preserve">/SQL Packages, Stored Procedures and Functions, Database Triggers, cursors, PL/SQL Tables, PL/SQL Records, TYPE, Nested </w:t>
      </w:r>
      <w:r w:rsidR="0018291D" w:rsidRPr="00261420">
        <w:rPr>
          <w:rFonts w:ascii="Calibri" w:hAnsi="Calibri" w:cs="Calibri"/>
          <w:shd w:val="clear" w:color="auto" w:fill="FFFFFF"/>
        </w:rPr>
        <w:t>Table,</w:t>
      </w:r>
      <w:r w:rsidRPr="00261420">
        <w:rPr>
          <w:rFonts w:ascii="Calibri" w:hAnsi="Calibri" w:cs="Calibri"/>
          <w:shd w:val="clear" w:color="auto" w:fill="FFFFFF"/>
        </w:rPr>
        <w:t xml:space="preserve"> V-</w:t>
      </w:r>
      <w:r w:rsidR="0018291D" w:rsidRPr="00261420">
        <w:rPr>
          <w:rFonts w:ascii="Calibri" w:hAnsi="Calibri" w:cs="Calibri"/>
          <w:shd w:val="clear" w:color="auto" w:fill="FFFFFF"/>
        </w:rPr>
        <w:t>ARRAY,</w:t>
      </w:r>
      <w:r w:rsidRPr="00261420">
        <w:rPr>
          <w:rFonts w:ascii="Calibri" w:hAnsi="Calibri" w:cs="Calibri"/>
          <w:shd w:val="clear" w:color="auto" w:fill="FFFFFF"/>
        </w:rPr>
        <w:t xml:space="preserve"> Unix Shell Scripts and Unix Batch jobs</w:t>
      </w:r>
    </w:p>
    <w:p w14:paraId="14DEE873" w14:textId="77777777"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Analyze and Debug Complex database code from operational database using UTL_FILE package and send the output to the Unix file system in form log file to trace and fix the issue.</w:t>
      </w:r>
    </w:p>
    <w:p w14:paraId="46882EF0" w14:textId="02189F22" w:rsidR="00091CE5" w:rsidRPr="00261420" w:rsidRDefault="00091CE5" w:rsidP="00AF14A4">
      <w:pPr>
        <w:widowControl w:val="0"/>
        <w:numPr>
          <w:ilvl w:val="0"/>
          <w:numId w:val="6"/>
        </w:numPr>
        <w:autoSpaceDE w:val="0"/>
        <w:autoSpaceDN w:val="0"/>
        <w:adjustRightInd w:val="0"/>
        <w:spacing w:after="0" w:line="240" w:lineRule="auto"/>
        <w:jc w:val="both"/>
        <w:rPr>
          <w:rFonts w:ascii="Calibri" w:hAnsi="Calibri" w:cs="Calibri"/>
          <w:shd w:val="clear" w:color="auto" w:fill="FFFFFF"/>
        </w:rPr>
      </w:pPr>
      <w:r w:rsidRPr="00261420">
        <w:rPr>
          <w:rFonts w:ascii="Calibri" w:hAnsi="Calibri" w:cs="Calibri"/>
          <w:shd w:val="clear" w:color="auto" w:fill="FFFFFF"/>
        </w:rPr>
        <w:t xml:space="preserve">Create and </w:t>
      </w:r>
      <w:r w:rsidR="0018291D" w:rsidRPr="00261420">
        <w:rPr>
          <w:rFonts w:ascii="Calibri" w:hAnsi="Calibri" w:cs="Calibri"/>
          <w:shd w:val="clear" w:color="auto" w:fill="FFFFFF"/>
        </w:rPr>
        <w:t>modify</w:t>
      </w:r>
      <w:r w:rsidRPr="00261420">
        <w:rPr>
          <w:rFonts w:ascii="Calibri" w:hAnsi="Calibri" w:cs="Calibri"/>
          <w:shd w:val="clear" w:color="auto" w:fill="FFFFFF"/>
        </w:rPr>
        <w:t xml:space="preserve"> several UNIX shells scripts according to the changing needs of the project and client requirements and schedule them in form </w:t>
      </w:r>
      <w:r w:rsidR="0018291D" w:rsidRPr="00261420">
        <w:rPr>
          <w:rFonts w:ascii="Calibri" w:hAnsi="Calibri" w:cs="Calibri"/>
          <w:shd w:val="clear" w:color="auto" w:fill="FFFFFF"/>
        </w:rPr>
        <w:t>of UNIX</w:t>
      </w:r>
      <w:r w:rsidRPr="00261420">
        <w:rPr>
          <w:rFonts w:ascii="Calibri" w:hAnsi="Calibri" w:cs="Calibri"/>
          <w:shd w:val="clear" w:color="auto" w:fill="FFFFFF"/>
        </w:rPr>
        <w:t xml:space="preserve"> </w:t>
      </w:r>
      <w:r w:rsidR="00D06742" w:rsidRPr="00261420">
        <w:rPr>
          <w:rFonts w:ascii="Calibri" w:hAnsi="Calibri" w:cs="Calibri"/>
          <w:shd w:val="clear" w:color="auto" w:fill="FFFFFF"/>
        </w:rPr>
        <w:t>CRON Batch</w:t>
      </w:r>
      <w:r w:rsidRPr="00261420">
        <w:rPr>
          <w:rFonts w:ascii="Calibri" w:hAnsi="Calibri" w:cs="Calibri"/>
          <w:shd w:val="clear" w:color="auto" w:fill="FFFFFF"/>
        </w:rPr>
        <w:t xml:space="preserve"> </w:t>
      </w:r>
      <w:r w:rsidR="00D06742" w:rsidRPr="00261420">
        <w:rPr>
          <w:rFonts w:ascii="Calibri" w:hAnsi="Calibri" w:cs="Calibri"/>
          <w:shd w:val="clear" w:color="auto" w:fill="FFFFFF"/>
        </w:rPr>
        <w:t>job to</w:t>
      </w:r>
      <w:r w:rsidRPr="00261420">
        <w:rPr>
          <w:rFonts w:ascii="Calibri" w:hAnsi="Calibri" w:cs="Calibri"/>
          <w:shd w:val="clear" w:color="auto" w:fill="FFFFFF"/>
        </w:rPr>
        <w:t xml:space="preserve"> process health insurance claims in certain types of </w:t>
      </w:r>
      <w:r w:rsidR="00D06742" w:rsidRPr="00261420">
        <w:rPr>
          <w:rFonts w:ascii="Calibri" w:hAnsi="Calibri" w:cs="Calibri"/>
          <w:shd w:val="clear" w:color="auto" w:fill="FFFFFF"/>
        </w:rPr>
        <w:t>situations</w:t>
      </w:r>
      <w:r w:rsidRPr="00261420">
        <w:rPr>
          <w:rFonts w:ascii="Calibri" w:hAnsi="Calibri" w:cs="Calibri"/>
          <w:shd w:val="clear" w:color="auto" w:fill="FFFFFF"/>
        </w:rPr>
        <w:t>.</w:t>
      </w:r>
    </w:p>
    <w:p w14:paraId="6A5501A5" w14:textId="77777777" w:rsidR="00091CE5" w:rsidRPr="00261420" w:rsidRDefault="00091CE5" w:rsidP="00091CE5">
      <w:pPr>
        <w:pStyle w:val="NoSpacing"/>
        <w:rPr>
          <w:rFonts w:ascii="Calibri" w:eastAsia="Arial" w:hAnsi="Calibri" w:cs="Calibri"/>
          <w:color w:val="000000"/>
          <w:lang w:val="en-GB"/>
        </w:rPr>
      </w:pPr>
    </w:p>
    <w:sectPr w:rsidR="00091CE5" w:rsidRPr="00261420" w:rsidSect="008C44B7">
      <w:footerReference w:type="default" r:id="rId10"/>
      <w:pgSz w:w="12240" w:h="15840" w:code="1"/>
      <w:pgMar w:top="900" w:right="720" w:bottom="99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9CCFB" w14:textId="77777777" w:rsidR="008C44B7" w:rsidRDefault="008C44B7" w:rsidP="00091CE5">
      <w:pPr>
        <w:spacing w:after="0" w:line="240" w:lineRule="auto"/>
      </w:pPr>
      <w:r>
        <w:separator/>
      </w:r>
    </w:p>
  </w:endnote>
  <w:endnote w:type="continuationSeparator" w:id="0">
    <w:p w14:paraId="53FD7B1A" w14:textId="77777777" w:rsidR="008C44B7" w:rsidRDefault="008C44B7" w:rsidP="00091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onts/IBMPlexSans-Medium.tt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D5183" w14:textId="77777777" w:rsidR="00691908" w:rsidRPr="004F7107" w:rsidRDefault="00691908" w:rsidP="001B0862">
    <w:pPr>
      <w:tabs>
        <w:tab w:val="left" w:pos="4680"/>
        <w:tab w:val="left" w:pos="5040"/>
      </w:tabs>
      <w:spacing w:before="200" w:after="0" w:line="271" w:lineRule="auto"/>
      <w:outlineLvl w:val="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274D9" w14:textId="77777777" w:rsidR="008C44B7" w:rsidRDefault="008C44B7" w:rsidP="00091CE5">
      <w:pPr>
        <w:spacing w:after="0" w:line="240" w:lineRule="auto"/>
      </w:pPr>
      <w:r>
        <w:separator/>
      </w:r>
    </w:p>
  </w:footnote>
  <w:footnote w:type="continuationSeparator" w:id="0">
    <w:p w14:paraId="32DFDDBF" w14:textId="77777777" w:rsidR="008C44B7" w:rsidRDefault="008C44B7" w:rsidP="00091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6467"/>
    <w:multiLevelType w:val="hybridMultilevel"/>
    <w:tmpl w:val="1B34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51CB4"/>
    <w:multiLevelType w:val="hybridMultilevel"/>
    <w:tmpl w:val="BC4C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833B4"/>
    <w:multiLevelType w:val="hybridMultilevel"/>
    <w:tmpl w:val="96D84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A565FE"/>
    <w:multiLevelType w:val="hybridMultilevel"/>
    <w:tmpl w:val="1A28B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73B55"/>
    <w:multiLevelType w:val="hybridMultilevel"/>
    <w:tmpl w:val="A10A769E"/>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209A7E13"/>
    <w:multiLevelType w:val="multilevel"/>
    <w:tmpl w:val="F364D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EA728B"/>
    <w:multiLevelType w:val="hybridMultilevel"/>
    <w:tmpl w:val="371A6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64C"/>
    <w:multiLevelType w:val="hybridMultilevel"/>
    <w:tmpl w:val="7876A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A042E3"/>
    <w:multiLevelType w:val="hybridMultilevel"/>
    <w:tmpl w:val="76229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8D6D42"/>
    <w:multiLevelType w:val="multilevel"/>
    <w:tmpl w:val="8CBEFFE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F958EC"/>
    <w:multiLevelType w:val="hybridMultilevel"/>
    <w:tmpl w:val="1EDE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C320BE"/>
    <w:multiLevelType w:val="hybridMultilevel"/>
    <w:tmpl w:val="87984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0A4792"/>
    <w:multiLevelType w:val="hybridMultilevel"/>
    <w:tmpl w:val="F214A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C53EF5"/>
    <w:multiLevelType w:val="hybridMultilevel"/>
    <w:tmpl w:val="EEAE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E6025A"/>
    <w:multiLevelType w:val="hybridMultilevel"/>
    <w:tmpl w:val="DBC47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C734A0"/>
    <w:multiLevelType w:val="multilevel"/>
    <w:tmpl w:val="55E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DF523D"/>
    <w:multiLevelType w:val="hybridMultilevel"/>
    <w:tmpl w:val="70E0A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8B1E60"/>
    <w:multiLevelType w:val="hybridMultilevel"/>
    <w:tmpl w:val="F9AE5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ACA0895"/>
    <w:multiLevelType w:val="hybridMultilevel"/>
    <w:tmpl w:val="B8063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373A0E"/>
    <w:multiLevelType w:val="hybridMultilevel"/>
    <w:tmpl w:val="E6AE5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37193584">
    <w:abstractNumId w:val="4"/>
  </w:num>
  <w:num w:numId="2" w16cid:durableId="905147843">
    <w:abstractNumId w:val="19"/>
  </w:num>
  <w:num w:numId="3" w16cid:durableId="919486204">
    <w:abstractNumId w:val="5"/>
  </w:num>
  <w:num w:numId="4" w16cid:durableId="427388062">
    <w:abstractNumId w:val="17"/>
  </w:num>
  <w:num w:numId="5" w16cid:durableId="1317371598">
    <w:abstractNumId w:val="13"/>
  </w:num>
  <w:num w:numId="6" w16cid:durableId="816799080">
    <w:abstractNumId w:val="18"/>
  </w:num>
  <w:num w:numId="7" w16cid:durableId="1633755239">
    <w:abstractNumId w:val="3"/>
  </w:num>
  <w:num w:numId="8" w16cid:durableId="1237200690">
    <w:abstractNumId w:val="7"/>
  </w:num>
  <w:num w:numId="9" w16cid:durableId="321348966">
    <w:abstractNumId w:val="8"/>
  </w:num>
  <w:num w:numId="10" w16cid:durableId="989018686">
    <w:abstractNumId w:val="2"/>
  </w:num>
  <w:num w:numId="11" w16cid:durableId="367687358">
    <w:abstractNumId w:val="16"/>
  </w:num>
  <w:num w:numId="12" w16cid:durableId="517937106">
    <w:abstractNumId w:val="12"/>
  </w:num>
  <w:num w:numId="13" w16cid:durableId="1610550541">
    <w:abstractNumId w:val="0"/>
  </w:num>
  <w:num w:numId="14" w16cid:durableId="365837399">
    <w:abstractNumId w:val="10"/>
  </w:num>
  <w:num w:numId="15" w16cid:durableId="2116171803">
    <w:abstractNumId w:val="11"/>
  </w:num>
  <w:num w:numId="16" w16cid:durableId="1702778566">
    <w:abstractNumId w:val="6"/>
  </w:num>
  <w:num w:numId="17" w16cid:durableId="1947232968">
    <w:abstractNumId w:val="1"/>
  </w:num>
  <w:num w:numId="18" w16cid:durableId="801116359">
    <w:abstractNumId w:val="9"/>
  </w:num>
  <w:num w:numId="19" w16cid:durableId="1501966932">
    <w:abstractNumId w:val="15"/>
  </w:num>
  <w:num w:numId="20" w16cid:durableId="12414092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E5"/>
    <w:rsid w:val="00091CE5"/>
    <w:rsid w:val="000B2D04"/>
    <w:rsid w:val="000E036A"/>
    <w:rsid w:val="00135D95"/>
    <w:rsid w:val="0018291D"/>
    <w:rsid w:val="00192977"/>
    <w:rsid w:val="00242113"/>
    <w:rsid w:val="002509E1"/>
    <w:rsid w:val="00261420"/>
    <w:rsid w:val="002E2881"/>
    <w:rsid w:val="0030030E"/>
    <w:rsid w:val="00314DF6"/>
    <w:rsid w:val="003267EE"/>
    <w:rsid w:val="00354EA0"/>
    <w:rsid w:val="0038216F"/>
    <w:rsid w:val="003B5083"/>
    <w:rsid w:val="00410BAE"/>
    <w:rsid w:val="004132A9"/>
    <w:rsid w:val="00475CD6"/>
    <w:rsid w:val="004B6897"/>
    <w:rsid w:val="005021DB"/>
    <w:rsid w:val="005264E4"/>
    <w:rsid w:val="00544142"/>
    <w:rsid w:val="00551AF8"/>
    <w:rsid w:val="00594C65"/>
    <w:rsid w:val="00630916"/>
    <w:rsid w:val="00635BF3"/>
    <w:rsid w:val="006822FC"/>
    <w:rsid w:val="00685859"/>
    <w:rsid w:val="00691908"/>
    <w:rsid w:val="006B5DF5"/>
    <w:rsid w:val="006C3190"/>
    <w:rsid w:val="00701887"/>
    <w:rsid w:val="0076202D"/>
    <w:rsid w:val="00764582"/>
    <w:rsid w:val="007B5C0A"/>
    <w:rsid w:val="007C514F"/>
    <w:rsid w:val="007D375D"/>
    <w:rsid w:val="0089072C"/>
    <w:rsid w:val="008C44B7"/>
    <w:rsid w:val="00916306"/>
    <w:rsid w:val="009D0FBE"/>
    <w:rsid w:val="009D2534"/>
    <w:rsid w:val="00A31922"/>
    <w:rsid w:val="00AE2AC2"/>
    <w:rsid w:val="00AF14A4"/>
    <w:rsid w:val="00B05388"/>
    <w:rsid w:val="00B65543"/>
    <w:rsid w:val="00B9764C"/>
    <w:rsid w:val="00BB4942"/>
    <w:rsid w:val="00BD294C"/>
    <w:rsid w:val="00BF45AE"/>
    <w:rsid w:val="00C00DB5"/>
    <w:rsid w:val="00C76227"/>
    <w:rsid w:val="00D00F24"/>
    <w:rsid w:val="00D06742"/>
    <w:rsid w:val="00D541F4"/>
    <w:rsid w:val="00D707C8"/>
    <w:rsid w:val="00D917E4"/>
    <w:rsid w:val="00DA67E8"/>
    <w:rsid w:val="00DC7C1C"/>
    <w:rsid w:val="00E308E8"/>
    <w:rsid w:val="00E35BCF"/>
    <w:rsid w:val="00EA79BF"/>
    <w:rsid w:val="00ED0CE7"/>
    <w:rsid w:val="00EF21E5"/>
    <w:rsid w:val="00EF7336"/>
    <w:rsid w:val="00F23DF5"/>
    <w:rsid w:val="00F31126"/>
    <w:rsid w:val="00F448F3"/>
    <w:rsid w:val="00F73632"/>
    <w:rsid w:val="00F86124"/>
    <w:rsid w:val="00F95112"/>
    <w:rsid w:val="00FA7107"/>
    <w:rsid w:val="00FE0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1DCCF"/>
  <w15:chartTrackingRefBased/>
  <w15:docId w15:val="{796E1B7C-FC12-4455-BC0C-CFAAD3BAA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CE5"/>
    <w:rPr>
      <w:kern w:val="0"/>
      <w14:ligatures w14:val="none"/>
    </w:rPr>
  </w:style>
  <w:style w:type="paragraph" w:styleId="Heading1">
    <w:name w:val="heading 1"/>
    <w:basedOn w:val="Normal"/>
    <w:next w:val="Normal"/>
    <w:link w:val="Heading1Char"/>
    <w:uiPriority w:val="9"/>
    <w:qFormat/>
    <w:rsid w:val="00091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CE5"/>
    <w:rPr>
      <w:rFonts w:eastAsiaTheme="majorEastAsia" w:cstheme="majorBidi"/>
      <w:color w:val="272727" w:themeColor="text1" w:themeTint="D8"/>
    </w:rPr>
  </w:style>
  <w:style w:type="paragraph" w:styleId="Title">
    <w:name w:val="Title"/>
    <w:basedOn w:val="Normal"/>
    <w:next w:val="Normal"/>
    <w:link w:val="TitleChar"/>
    <w:uiPriority w:val="10"/>
    <w:qFormat/>
    <w:rsid w:val="00091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CE5"/>
    <w:pPr>
      <w:spacing w:before="160"/>
      <w:jc w:val="center"/>
    </w:pPr>
    <w:rPr>
      <w:i/>
      <w:iCs/>
      <w:color w:val="404040" w:themeColor="text1" w:themeTint="BF"/>
    </w:rPr>
  </w:style>
  <w:style w:type="character" w:customStyle="1" w:styleId="QuoteChar">
    <w:name w:val="Quote Char"/>
    <w:basedOn w:val="DefaultParagraphFont"/>
    <w:link w:val="Quote"/>
    <w:uiPriority w:val="29"/>
    <w:rsid w:val="00091CE5"/>
    <w:rPr>
      <w:i/>
      <w:iCs/>
      <w:color w:val="404040" w:themeColor="text1" w:themeTint="BF"/>
    </w:rPr>
  </w:style>
  <w:style w:type="paragraph" w:styleId="ListParagraph">
    <w:name w:val="List Paragraph"/>
    <w:basedOn w:val="Normal"/>
    <w:link w:val="ListParagraphChar"/>
    <w:uiPriority w:val="34"/>
    <w:qFormat/>
    <w:rsid w:val="00091CE5"/>
    <w:pPr>
      <w:ind w:left="720"/>
      <w:contextualSpacing/>
    </w:pPr>
  </w:style>
  <w:style w:type="character" w:styleId="IntenseEmphasis">
    <w:name w:val="Intense Emphasis"/>
    <w:basedOn w:val="DefaultParagraphFont"/>
    <w:uiPriority w:val="21"/>
    <w:qFormat/>
    <w:rsid w:val="00091CE5"/>
    <w:rPr>
      <w:i/>
      <w:iCs/>
      <w:color w:val="0F4761" w:themeColor="accent1" w:themeShade="BF"/>
    </w:rPr>
  </w:style>
  <w:style w:type="paragraph" w:styleId="IntenseQuote">
    <w:name w:val="Intense Quote"/>
    <w:basedOn w:val="Normal"/>
    <w:next w:val="Normal"/>
    <w:link w:val="IntenseQuoteChar"/>
    <w:uiPriority w:val="30"/>
    <w:qFormat/>
    <w:rsid w:val="00091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CE5"/>
    <w:rPr>
      <w:i/>
      <w:iCs/>
      <w:color w:val="0F4761" w:themeColor="accent1" w:themeShade="BF"/>
    </w:rPr>
  </w:style>
  <w:style w:type="character" w:styleId="IntenseReference">
    <w:name w:val="Intense Reference"/>
    <w:basedOn w:val="DefaultParagraphFont"/>
    <w:uiPriority w:val="32"/>
    <w:qFormat/>
    <w:rsid w:val="00091CE5"/>
    <w:rPr>
      <w:b/>
      <w:bCs/>
      <w:smallCaps/>
      <w:color w:val="0F4761" w:themeColor="accent1" w:themeShade="BF"/>
      <w:spacing w:val="5"/>
    </w:rPr>
  </w:style>
  <w:style w:type="paragraph" w:customStyle="1" w:styleId="Footer1">
    <w:name w:val="Footer1"/>
    <w:basedOn w:val="Normal"/>
    <w:next w:val="Footer"/>
    <w:link w:val="FooterChar"/>
    <w:uiPriority w:val="99"/>
    <w:unhideWhenUsed/>
    <w:rsid w:val="00091CE5"/>
    <w:pPr>
      <w:tabs>
        <w:tab w:val="center" w:pos="4680"/>
        <w:tab w:val="right" w:pos="9360"/>
      </w:tabs>
      <w:spacing w:after="0" w:line="240" w:lineRule="auto"/>
      <w:contextualSpacing/>
    </w:pPr>
    <w:rPr>
      <w:rFonts w:ascii="Arial" w:eastAsia="Arial" w:hAnsi="Arial" w:cs="Times New Roman"/>
      <w:color w:val="000000"/>
      <w:sz w:val="18"/>
      <w:szCs w:val="18"/>
      <w:lang w:val="en-GB"/>
    </w:rPr>
  </w:style>
  <w:style w:type="character" w:customStyle="1" w:styleId="FooterChar">
    <w:name w:val="Footer Char"/>
    <w:basedOn w:val="DefaultParagraphFont"/>
    <w:link w:val="Footer1"/>
    <w:uiPriority w:val="99"/>
    <w:rsid w:val="00091CE5"/>
    <w:rPr>
      <w:rFonts w:ascii="Arial" w:eastAsia="Arial" w:hAnsi="Arial" w:cs="Times New Roman"/>
      <w:color w:val="000000"/>
      <w:kern w:val="0"/>
      <w:sz w:val="18"/>
      <w:szCs w:val="18"/>
      <w:lang w:val="en-GB"/>
      <w14:ligatures w14:val="none"/>
    </w:rPr>
  </w:style>
  <w:style w:type="paragraph" w:styleId="Footer">
    <w:name w:val="footer"/>
    <w:basedOn w:val="Normal"/>
    <w:link w:val="FooterChar1"/>
    <w:uiPriority w:val="99"/>
    <w:unhideWhenUsed/>
    <w:rsid w:val="00091CE5"/>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091CE5"/>
    <w:rPr>
      <w:kern w:val="0"/>
      <w14:ligatures w14:val="none"/>
    </w:rPr>
  </w:style>
  <w:style w:type="character" w:customStyle="1" w:styleId="ListParagraphChar">
    <w:name w:val="List Paragraph Char"/>
    <w:link w:val="ListParagraph"/>
    <w:uiPriority w:val="34"/>
    <w:locked/>
    <w:rsid w:val="00091CE5"/>
  </w:style>
  <w:style w:type="paragraph" w:styleId="Header">
    <w:name w:val="header"/>
    <w:basedOn w:val="Normal"/>
    <w:link w:val="HeaderChar"/>
    <w:uiPriority w:val="99"/>
    <w:unhideWhenUsed/>
    <w:rsid w:val="00091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CE5"/>
    <w:rPr>
      <w:kern w:val="0"/>
      <w14:ligatures w14:val="none"/>
    </w:rPr>
  </w:style>
  <w:style w:type="paragraph" w:styleId="NoSpacing">
    <w:name w:val="No Spacing"/>
    <w:uiPriority w:val="1"/>
    <w:qFormat/>
    <w:rsid w:val="00091CE5"/>
    <w:pPr>
      <w:spacing w:after="0" w:line="240" w:lineRule="auto"/>
    </w:pPr>
    <w:rPr>
      <w:kern w:val="0"/>
      <w14:ligatures w14:val="none"/>
    </w:rPr>
  </w:style>
  <w:style w:type="character" w:styleId="Hyperlink">
    <w:name w:val="Hyperlink"/>
    <w:basedOn w:val="DefaultParagraphFont"/>
    <w:uiPriority w:val="99"/>
    <w:unhideWhenUsed/>
    <w:rsid w:val="00551AF8"/>
    <w:rPr>
      <w:color w:val="467886" w:themeColor="hyperlink"/>
      <w:u w:val="single"/>
    </w:rPr>
  </w:style>
  <w:style w:type="character" w:styleId="UnresolvedMention">
    <w:name w:val="Unresolved Mention"/>
    <w:basedOn w:val="DefaultParagraphFont"/>
    <w:uiPriority w:val="99"/>
    <w:semiHidden/>
    <w:unhideWhenUsed/>
    <w:rsid w:val="00551A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642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8</Pages>
  <Words>4641</Words>
  <Characters>26457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Joshi</dc:creator>
  <cp:keywords/>
  <dc:description/>
  <cp:lastModifiedBy>Vasuki Ganesan</cp:lastModifiedBy>
  <cp:revision>49</cp:revision>
  <dcterms:created xsi:type="dcterms:W3CDTF">2024-04-18T20:07:00Z</dcterms:created>
  <dcterms:modified xsi:type="dcterms:W3CDTF">2024-04-25T14:16:00Z</dcterms:modified>
</cp:coreProperties>
</file>