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4BEC4" w14:textId="47EC1DE3" w:rsidR="00972870" w:rsidRPr="0043470A" w:rsidRDefault="00A8320D" w:rsidP="00972870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LAKSHMI BODDU</w:t>
      </w:r>
    </w:p>
    <w:p w14:paraId="2654D5CC" w14:textId="3CE51A3B" w:rsidR="00972870" w:rsidRDefault="00496FE9" w:rsidP="00A9546F">
      <w:pPr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496FE9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SUMMARY</w:t>
      </w:r>
    </w:p>
    <w:p w14:paraId="2988A2A2" w14:textId="4E1F44C9" w:rsidR="00A8320D" w:rsidRPr="001C174C" w:rsidRDefault="00A8320D" w:rsidP="00A8320D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1C174C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Certified Data Engineer with over 9+ years of experience across diverse domains and technologies, possessing a strong skill set in designing and implementing scalable data solutions. Expertise in data ingestion, transformation, and modeling enables the development of robust and reliable data pipelines.</w:t>
      </w:r>
      <w:r w:rsidR="001C174C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</w:t>
      </w:r>
      <w:r w:rsidRPr="001C174C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Proficient in utilizing cutting-edge technologies such as Databricks, Snowflake, </w:t>
      </w:r>
      <w:proofErr w:type="gramStart"/>
      <w:r w:rsidRPr="001C174C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spark</w:t>
      </w:r>
      <w:proofErr w:type="gramEnd"/>
      <w:r w:rsidRPr="001C174C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My SQL to develop robust ETL pipelines, manage data workflows and create APIs for seamless integration.</w:t>
      </w:r>
      <w:r w:rsidR="001C174C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Sk</w:t>
      </w:r>
      <w:r w:rsidRPr="001C174C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illed in utilizing ETL tools like Glue, Informatica, Apache Flink, Apache </w:t>
      </w:r>
      <w:proofErr w:type="spellStart"/>
      <w:r w:rsidRPr="001C174C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NiFi</w:t>
      </w:r>
      <w:proofErr w:type="spellEnd"/>
      <w:r w:rsidRPr="001C174C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.  Experienced in architecting and optimizing end-to-end data solutions using Azure Data Lake Storage, Azure Data Factory and Azure Databricks to ensure high performance and scalability.  </w:t>
      </w:r>
    </w:p>
    <w:p w14:paraId="0C137968" w14:textId="77777777" w:rsidR="00A8320D" w:rsidRDefault="00A8320D" w:rsidP="00496FE9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</w:p>
    <w:p w14:paraId="39F445A4" w14:textId="51BAF345" w:rsidR="00496FE9" w:rsidRPr="00496FE9" w:rsidRDefault="00496FE9" w:rsidP="00496FE9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496FE9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EDUCATION</w:t>
      </w:r>
    </w:p>
    <w:p w14:paraId="0E6841D8" w14:textId="3A5B0767" w:rsidR="00A8320D" w:rsidRPr="001C174C" w:rsidRDefault="001C174C" w:rsidP="00A8320D">
      <w:pPr>
        <w:rPr>
          <w:rFonts w:ascii="Book Antiqua" w:eastAsia="Times New Roman" w:hAnsi="Book Antiqua" w:cs="Times New Roman"/>
          <w:color w:val="000000"/>
          <w:kern w:val="0"/>
          <w:sz w:val="23"/>
          <w:szCs w:val="23"/>
          <w14:ligatures w14:val="none"/>
        </w:rPr>
      </w:pPr>
      <w:r w:rsidRPr="001C174C">
        <w:rPr>
          <w:rFonts w:ascii="Book Antiqua" w:eastAsia="Times New Roman" w:hAnsi="Book Antiqua" w:cs="Times New Roman"/>
          <w:color w:val="000000"/>
          <w:kern w:val="0"/>
          <w:sz w:val="23"/>
          <w:szCs w:val="23"/>
          <w14:ligatures w14:val="none"/>
        </w:rPr>
        <w:t xml:space="preserve">J.B </w:t>
      </w:r>
      <w:r>
        <w:rPr>
          <w:rFonts w:ascii="Book Antiqua" w:eastAsia="Times New Roman" w:hAnsi="Book Antiqua" w:cs="Times New Roman"/>
          <w:color w:val="000000"/>
          <w:kern w:val="0"/>
          <w:sz w:val="23"/>
          <w:szCs w:val="23"/>
          <w14:ligatures w14:val="none"/>
        </w:rPr>
        <w:t>I</w:t>
      </w:r>
      <w:r w:rsidRPr="001C174C">
        <w:rPr>
          <w:rFonts w:ascii="Book Antiqua" w:eastAsia="Times New Roman" w:hAnsi="Book Antiqua" w:cs="Times New Roman"/>
          <w:color w:val="000000"/>
          <w:kern w:val="0"/>
          <w:sz w:val="23"/>
          <w:szCs w:val="23"/>
          <w14:ligatures w14:val="none"/>
        </w:rPr>
        <w:t xml:space="preserve">NSTITUTE </w:t>
      </w:r>
      <w:r>
        <w:rPr>
          <w:rFonts w:ascii="Book Antiqua" w:eastAsia="Times New Roman" w:hAnsi="Book Antiqua" w:cs="Times New Roman"/>
          <w:color w:val="000000"/>
          <w:kern w:val="0"/>
          <w:sz w:val="23"/>
          <w:szCs w:val="23"/>
          <w14:ligatures w14:val="none"/>
        </w:rPr>
        <w:t>O</w:t>
      </w:r>
      <w:r w:rsidRPr="001C174C">
        <w:rPr>
          <w:rFonts w:ascii="Book Antiqua" w:eastAsia="Times New Roman" w:hAnsi="Book Antiqua" w:cs="Times New Roman"/>
          <w:color w:val="000000"/>
          <w:kern w:val="0"/>
          <w:sz w:val="23"/>
          <w:szCs w:val="23"/>
          <w14:ligatures w14:val="none"/>
        </w:rPr>
        <w:t>F TECHNOLOGY</w:t>
      </w:r>
    </w:p>
    <w:p w14:paraId="5CA2D196" w14:textId="28CAFD68" w:rsidR="00A8320D" w:rsidRPr="001C174C" w:rsidRDefault="00A8320D" w:rsidP="00A8320D">
      <w:pPr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</w:pPr>
      <w:r w:rsidRPr="001C174C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Bachelor of Engineering in Computer Science.</w:t>
      </w:r>
    </w:p>
    <w:p w14:paraId="5FBB2AE6" w14:textId="77777777" w:rsidR="00A8320D" w:rsidRDefault="00A8320D" w:rsidP="00A8320D">
      <w:pPr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p w14:paraId="7D8F9946" w14:textId="2AAC83AC" w:rsidR="00A8320D" w:rsidRPr="00A8320D" w:rsidRDefault="00A8320D" w:rsidP="00A8320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CERTIFICATIONS</w:t>
      </w:r>
    </w:p>
    <w:p w14:paraId="08F81675" w14:textId="74EBB145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Microsoft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Certification</w:t>
      </w: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DP-203: Azure Data Engineer- Associate.</w:t>
      </w:r>
    </w:p>
    <w:p w14:paraId="30823C14" w14:textId="5236E04E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Amazon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Certification </w:t>
      </w: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SAA-C03: AWS Solutions Architect- Associate.</w:t>
      </w:r>
    </w:p>
    <w:p w14:paraId="0F47A03D" w14:textId="4883AFF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Microsoft </w:t>
      </w:r>
      <w:r w:rsidR="001C174C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Certification</w:t>
      </w: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AZ-900: Microsoft Azure Fundamentals.</w:t>
      </w:r>
    </w:p>
    <w:p w14:paraId="49DAF6E3" w14:textId="4BE4DD94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Amazon </w:t>
      </w:r>
      <w:r w:rsidR="001C174C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Certification</w:t>
      </w: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CLF-C02: AWS Cloud Practitioner.</w:t>
      </w:r>
    </w:p>
    <w:p w14:paraId="6D7993AE" w14:textId="77777777" w:rsidR="00AA1152" w:rsidRDefault="00AA1152" w:rsidP="00701B75">
      <w:pPr>
        <w:pStyle w:val="BodyText"/>
        <w:spacing w:before="35" w:line="297" w:lineRule="auto"/>
        <w:ind w:left="100" w:right="7068" w:firstLine="0"/>
      </w:pPr>
    </w:p>
    <w:p w14:paraId="48B9D0CF" w14:textId="6B750429" w:rsidR="00A9546F" w:rsidRDefault="00496FE9" w:rsidP="00A9546F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97765B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EXPERIENCE</w:t>
      </w:r>
    </w:p>
    <w:p w14:paraId="7BD28DA9" w14:textId="58646ED1" w:rsidR="00A8320D" w:rsidRPr="00A8320D" w:rsidRDefault="00A8320D" w:rsidP="00A8320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OPTUM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, Irving, TX                                                                                         Dec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ember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2022 to Current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</w:t>
      </w:r>
    </w:p>
    <w:p w14:paraId="57917A50" w14:textId="1FFC1F4B" w:rsidR="00A8320D" w:rsidRPr="00A8320D" w:rsidRDefault="00A8320D" w:rsidP="00A8320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Senior Data Engineer/Databricks Developer</w:t>
      </w:r>
    </w:p>
    <w:p w14:paraId="030E3AE3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Designed and implemented a robust ETL pipeline leveraging Azure Data Factory to seamlessly migrate data from MySQL and Oracle databases to Azure Synapse Analytics. Employed </w:t>
      </w:r>
      <w:proofErr w:type="spellStart"/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Pyspark</w:t>
      </w:r>
      <w:proofErr w:type="spellEnd"/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and SQL methodologies extensively to ensure efficient data processing and analysis throughout the migration process.</w:t>
      </w:r>
    </w:p>
    <w:p w14:paraId="53F5D88D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Collaborated with cross-functional teams to understand business requirements and translate them into technical solutions using Azure services.</w:t>
      </w:r>
    </w:p>
    <w:p w14:paraId="19817B02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Azure Data Factory to create pipelines for ingesting tables from the on-premises SQL Server database.</w:t>
      </w:r>
    </w:p>
    <w:p w14:paraId="1758C7C8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Configured linked services within Azure Data Factory to establish the data ingestion process.</w:t>
      </w:r>
    </w:p>
    <w:p w14:paraId="43F50525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managed activities to ensure dependable and automated data movement, ensuring extraction was smooth and efficient. Additionally, integrated copy activity to ensure reliable data transfer.</w:t>
      </w:r>
    </w:p>
    <w:p w14:paraId="29D32CD7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Stored ingested data in Azure Data Lake, following the Medallion architecture principles (bronze, silver, and gold layers) for efficient data organization.</w:t>
      </w:r>
    </w:p>
    <w:p w14:paraId="256C0A20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Leveraged Azure Databricks for data transformation tasks on raw data stored in Azure Data Lake. </w:t>
      </w:r>
    </w:p>
    <w:p w14:paraId="3CCD352F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Employed </w:t>
      </w:r>
      <w:proofErr w:type="spellStart"/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PySpark</w:t>
      </w:r>
      <w:proofErr w:type="spellEnd"/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notebooks within Azure Databricks to implement transformations, including data cleansing, aggregation, and schema refinement.</w:t>
      </w:r>
    </w:p>
    <w:p w14:paraId="277E1176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Loaded transformed data into Azure Synapse Analytics using Azure Data Factory.</w:t>
      </w:r>
    </w:p>
    <w:p w14:paraId="2A7096FD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Designed and executed T-SQL scripts within Azure Synapse Analytics to create tables, views, and stored procedures for data analytics.</w:t>
      </w:r>
    </w:p>
    <w:p w14:paraId="3C5D2773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lastRenderedPageBreak/>
        <w:t>Integrated Microsoft Power BI with Azure Synapse Analytics to develop interactive dashboards and reports. Developed visually appealing and insightful dashboards using Power BI visuals and features.</w:t>
      </w:r>
    </w:p>
    <w:p w14:paraId="5CBF41D0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Implemented Azure Active Directory (AAD) for managing identities and access controls across Azure services.</w:t>
      </w:r>
    </w:p>
    <w:p w14:paraId="304CBD01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Azure Key Vault for securely storing sensitive information such as connection strings and credentials.</w:t>
      </w:r>
    </w:p>
    <w:p w14:paraId="0AFB8D2F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Set up Azure Monitor for monitoring pipeline performance and health, including alerts for anomalies or failures.</w:t>
      </w:r>
    </w:p>
    <w:p w14:paraId="6F63F1EE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Implemented Azure Policy for enforcing data governance standards and compliance requirements.</w:t>
      </w:r>
    </w:p>
    <w:p w14:paraId="68451798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Scheduled and automated data pipeline activities using Azure Data Factory's trigger-based scheduling capabilities.</w:t>
      </w:r>
    </w:p>
    <w:p w14:paraId="3DA6FDDB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Integrated Azure DevOps for version control, continuous integration (CI), and continuous deployment (CD) of pipeline artifacts.</w:t>
      </w:r>
    </w:p>
    <w:p w14:paraId="4A659A04" w14:textId="77777777" w:rsidR="00A8320D" w:rsidRPr="00A8320D" w:rsidRDefault="00A8320D" w:rsidP="00A832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6D27507" w14:textId="2FA03DDD" w:rsidR="00A8320D" w:rsidRPr="00A8320D" w:rsidRDefault="00A8320D" w:rsidP="00A8320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CAPITAL ONE, 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Plano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, TX                                                               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    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   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Apr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il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2021 to Nov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ember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2022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  <w:t xml:space="preserve">                                                                                                                         </w:t>
      </w:r>
    </w:p>
    <w:p w14:paraId="42E064C2" w14:textId="1F1FBEAE" w:rsidR="00A8320D" w:rsidRPr="00A8320D" w:rsidRDefault="00A8320D" w:rsidP="00A8320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Data Engineer/Databricks Developer</w:t>
      </w:r>
    </w:p>
    <w:p w14:paraId="358650CD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Designed a pipeline to analyze financial data thoroughly for potential irregularities and promptly alert users about any detected suspicious activities.</w:t>
      </w:r>
    </w:p>
    <w:p w14:paraId="7CD698A4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Azure Data Factory to ingest financial data and service complaints from diverse sources such as web APIs and .DB files.</w:t>
      </w:r>
    </w:p>
    <w:p w14:paraId="4FAAD96B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Implemented Azure Event Hubs for real-time streaming of data, ensuring timely ingestion.</w:t>
      </w:r>
    </w:p>
    <w:p w14:paraId="6863B1DD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Blob storage for storing raw and processed data separately, ensuring scalability and efficient management.</w:t>
      </w:r>
    </w:p>
    <w:p w14:paraId="53AB5CE0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Used Azure Databricks coupled with </w:t>
      </w:r>
      <w:proofErr w:type="spellStart"/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PySpark</w:t>
      </w:r>
      <w:proofErr w:type="spellEnd"/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 for transforming and preprocessing data effectively, ensuring data quality and reliability.</w:t>
      </w:r>
    </w:p>
    <w:p w14:paraId="7016E54C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Orchestrated the entire data pipeline using Azure Data Factory and Azure Databricks notebooks.</w:t>
      </w:r>
    </w:p>
    <w:p w14:paraId="39679257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Defined intricate workflows and dependencies through Azure Data Factory pipelines, ensuring smooth execution and error handling.</w:t>
      </w:r>
    </w:p>
    <w:p w14:paraId="5565E5A7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 xml:space="preserve">Deployed machine learning algorithms (e.g., </w:t>
      </w:r>
      <w:proofErr w:type="spellStart"/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XGBoost</w:t>
      </w:r>
      <w:proofErr w:type="spellEnd"/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) on Azure Machine Learning service or Azure Kubernetes Service (AKS) for analyzing financial data.</w:t>
      </w:r>
    </w:p>
    <w:p w14:paraId="41280D89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Designed models to predict transaction authenticity and detect suspicious activities.</w:t>
      </w:r>
    </w:p>
    <w:p w14:paraId="389C20C1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Set up Azure Monitor Alerts or Azure Functions to trigger alerts for flagged transactions identified by machine learning algorithms.</w:t>
      </w:r>
    </w:p>
    <w:p w14:paraId="58A159BD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Integrated Azure Logic Apps with messaging platforms like Slack for real-time notification delivery, facilitating swift action and response.</w:t>
      </w:r>
    </w:p>
    <w:p w14:paraId="40FC8865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Azure Monitor for monitoring pipeline performance and health, ensuring reliability and scalability.</w:t>
      </w:r>
    </w:p>
    <w:p w14:paraId="33095146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Used Azure Power BI for visualization, creating interactive dashboards and reports to provide insights into financial data trends and anomalies, aiding in fraud detection efforts.</w:t>
      </w:r>
    </w:p>
    <w:p w14:paraId="077FC852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Implemented robust security measures using Azure Security Center and Azure Key Vault to safeguard sensitive financial data throughout the pipeline.</w:t>
      </w:r>
    </w:p>
    <w:p w14:paraId="4C3495C1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Adhere to industry regulations such as GDPR, HIPAA, etc., and follow Azure's security best practices to ensure data privacy and compliance.</w:t>
      </w:r>
    </w:p>
    <w:p w14:paraId="1861EE26" w14:textId="77777777" w:rsidR="00A8320D" w:rsidRDefault="00A8320D" w:rsidP="00A832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01C4FC1C" w14:textId="77777777" w:rsidR="001C174C" w:rsidRDefault="001C174C" w:rsidP="00A832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469B3A62" w14:textId="77777777" w:rsidR="001C174C" w:rsidRDefault="001C174C" w:rsidP="00A832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5A1010C2" w14:textId="77777777" w:rsidR="001C174C" w:rsidRDefault="001C174C" w:rsidP="00A832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33E80B30" w14:textId="77777777" w:rsidR="001C174C" w:rsidRPr="00A8320D" w:rsidRDefault="001C174C" w:rsidP="00A832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7FF9E3E5" w14:textId="6468AD9D" w:rsidR="00A8320D" w:rsidRPr="00A8320D" w:rsidRDefault="00A8320D" w:rsidP="00A8320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lastRenderedPageBreak/>
        <w:t>CENTURY LINK,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Monroe, LA                                                             Sep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tember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2019 to Mar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ch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2021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</w:p>
    <w:p w14:paraId="30A8BBF5" w14:textId="1ED9444B" w:rsidR="00A8320D" w:rsidRPr="00A8320D" w:rsidRDefault="00A8320D" w:rsidP="00A8320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Data Engineer</w:t>
      </w:r>
    </w:p>
    <w:p w14:paraId="543F71E8" w14:textId="745D953E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</w:t>
      </w: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pecialized in developing data-driven solutions to optimize telecommunications network performance and enhance customer experience by efficiently managing extensive data from network devices, customer interactions, and operational systems.</w:t>
      </w:r>
    </w:p>
    <w:p w14:paraId="2101AB33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Engineered Azure Data Factory (ADF) pipelines to seamlessly transfer data from SAP portal and on-premises sources to Azure Data Lake Storage (ADLS), facilitating data integration.</w:t>
      </w:r>
    </w:p>
    <w:p w14:paraId="581175CE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Azure Databricks for preprocessing tasks, ensuring efficient data extraction, removal of invalid records, and implementation of data quality checks.</w:t>
      </w:r>
    </w:p>
    <w:p w14:paraId="30E1351B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Constructed a SQL-based data warehouse with incremental loading strategies and support for various Slowly Changing Dimension (SCD) types to store processed data from ADLS.</w:t>
      </w:r>
    </w:p>
    <w:p w14:paraId="4ABF1B68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Engineered views and wrappers in Azure Databricks to encapsulate processed data, enhancing accessibility for downstream analytics tasks.</w:t>
      </w:r>
    </w:p>
    <w:p w14:paraId="208B5361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Collaborated with the Power BI team to develop interactive dashboards showcasing sales and relevant metrics, leveraging processed data for informed decision-making.</w:t>
      </w:r>
    </w:p>
    <w:p w14:paraId="1C0A679D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Led the design and implementation of robust data integration pipelines, ensuring seamless transfer of diverse data sources to ADLS.</w:t>
      </w:r>
    </w:p>
    <w:p w14:paraId="5635AE6D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Contributed processed data and insights generated from Azure Databricks and SQL-based data warehousing solutions to the development of impactful Power BI dashboards.</w:t>
      </w:r>
    </w:p>
    <w:p w14:paraId="647174DF" w14:textId="77777777" w:rsidR="00A8320D" w:rsidRPr="00A8320D" w:rsidRDefault="00A8320D" w:rsidP="00A832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6F9D70B7" w14:textId="2F449AA8" w:rsidR="00A8320D" w:rsidRPr="00A8320D" w:rsidRDefault="00A8320D" w:rsidP="00A8320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TARGET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, Minneapolis, MN                                                                            Apr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il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2018 to Aug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ust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2019</w:t>
      </w:r>
    </w:p>
    <w:p w14:paraId="05FA174B" w14:textId="75EDD8DF" w:rsidR="00A8320D" w:rsidRPr="00A8320D" w:rsidRDefault="00A8320D" w:rsidP="00A8320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Data Engineer</w:t>
      </w:r>
    </w:p>
    <w:p w14:paraId="665C40A1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Designed a solution to raise a service now ticket when a pipeline gets failed. We have used log analytics query to fetch the failed pipeline runs.</w:t>
      </w:r>
    </w:p>
    <w:p w14:paraId="7C285D04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Azure Data Factory to orchestrate the pipeline automation process, ensuring seamless data flow and transformation.</w:t>
      </w:r>
    </w:p>
    <w:p w14:paraId="33855E50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Integrated Azure Logic Apps to configure robust notification systems for stakeholders, promptly alerting them about pipeline failures.</w:t>
      </w:r>
    </w:p>
    <w:p w14:paraId="1E7FE048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Developed Log Analytics queries within Azure Log Analytics to extract relevant data on failed pipeline runs, enabling efficient identification of issues.</w:t>
      </w:r>
    </w:p>
    <w:p w14:paraId="2ACBECFE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Employed Azure Functions for error handling, ensuring reliable ticket creation in ServiceNow even during unexpected events.</w:t>
      </w:r>
    </w:p>
    <w:p w14:paraId="6C4FA702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Successfully deployed the solution, enhancing operational efficiency and minimizing downtime by automating the resolution of pipeline failures.</w:t>
      </w:r>
    </w:p>
    <w:p w14:paraId="46C6F6A8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Contributed to improved incident response times and overall system reliability through the implementation of automated incident management workflows.</w:t>
      </w:r>
    </w:p>
    <w:p w14:paraId="59F1597B" w14:textId="77777777" w:rsidR="00A8320D" w:rsidRPr="00A8320D" w:rsidRDefault="00A8320D" w:rsidP="00A832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p w14:paraId="1B02A458" w14:textId="1B7C3CF5" w:rsidR="00A8320D" w:rsidRPr="00A8320D" w:rsidRDefault="00A8320D" w:rsidP="00A8320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FACTSET SYSTEMS INDIA PRIVATE LTD 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                                              Mar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ch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2014 to Jul</w:t>
      </w:r>
      <w:r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>y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 2017</w:t>
      </w: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ab/>
      </w:r>
    </w:p>
    <w:p w14:paraId="4F678395" w14:textId="77777777" w:rsidR="00A8320D" w:rsidRPr="00A8320D" w:rsidRDefault="00A8320D" w:rsidP="00A8320D">
      <w:pPr>
        <w:spacing w:after="0" w:line="276" w:lineRule="auto"/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b/>
          <w:kern w:val="0"/>
          <w:lang w:val="en"/>
          <w14:ligatures w14:val="none"/>
        </w:rPr>
        <w:t xml:space="preserve">ETL Developer </w:t>
      </w:r>
    </w:p>
    <w:p w14:paraId="512FCD22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Understood the business processes, analyzed various data sources/systems, translated business requirements into technical specifications, and collaborated with business stakeholders.</w:t>
      </w:r>
    </w:p>
    <w:p w14:paraId="31DD81AC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Implemented Informatica transformations such as Expression, Rank, Filter, Aggregator, Lookups, Joiner, Normalizer, Sequence Generator, Sorter, Update Strategy, Source Qualifier, Transaction Control, and Union.</w:t>
      </w:r>
    </w:p>
    <w:p w14:paraId="19C461AD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Implemented slowly changing dimension (SCD) Type 1, Type 2, and Incremental load strategies for Change Data Capture in Dimension tables.</w:t>
      </w:r>
    </w:p>
    <w:p w14:paraId="1DE3FA8C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lastRenderedPageBreak/>
        <w:t>Developed and monitored workflows/sessions using Informatica Workflow Monitor to load data into the target Oracle database.</w:t>
      </w:r>
    </w:p>
    <w:p w14:paraId="4E0F9863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Identified performance issues in existing sources, targets, and mappings by analyzing the data flow, evaluating transformations, and tuning for better performance.</w:t>
      </w:r>
    </w:p>
    <w:p w14:paraId="4755EB66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Analyzed production logs and data during troubleshooting investigations to identify potential issues.</w:t>
      </w:r>
    </w:p>
    <w:p w14:paraId="4634954D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Utilized Informatica debugger to identify bugs causing deviations in results and session failures.</w:t>
      </w:r>
    </w:p>
    <w:p w14:paraId="6A507E5E" w14:textId="77777777" w:rsidR="00A8320D" w:rsidRPr="00A8320D" w:rsidRDefault="00A8320D" w:rsidP="00A8320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  <w:r w:rsidRPr="00A8320D"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  <w:t>Collaborated closely with DBAs, admins and change control management teams for migrating developed mappings across Dev, QA, and PROD environments.</w:t>
      </w:r>
    </w:p>
    <w:p w14:paraId="28A5F5E3" w14:textId="33C731E9" w:rsidR="00AA1152" w:rsidRPr="00972870" w:rsidRDefault="00AA1152" w:rsidP="00A8320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"/>
          <w14:ligatures w14:val="none"/>
        </w:rPr>
      </w:pPr>
    </w:p>
    <w:sectPr w:rsidR="00AA1152" w:rsidRPr="00972870" w:rsidSect="002F4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62FFA"/>
    <w:multiLevelType w:val="hybridMultilevel"/>
    <w:tmpl w:val="708C1A88"/>
    <w:lvl w:ilvl="0" w:tplc="2A0A0C90">
      <w:numFmt w:val="bullet"/>
      <w:lvlText w:val="●"/>
      <w:lvlJc w:val="left"/>
      <w:pPr>
        <w:ind w:left="100" w:hanging="22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44"/>
        <w:sz w:val="18"/>
        <w:szCs w:val="18"/>
        <w:lang w:val="en-US" w:eastAsia="en-US" w:bidi="ar-SA"/>
      </w:rPr>
    </w:lvl>
    <w:lvl w:ilvl="1" w:tplc="7130E206">
      <w:numFmt w:val="bullet"/>
      <w:lvlText w:val="•"/>
      <w:lvlJc w:val="left"/>
      <w:pPr>
        <w:ind w:left="1048" w:hanging="229"/>
      </w:pPr>
      <w:rPr>
        <w:rFonts w:hint="default"/>
        <w:lang w:val="en-US" w:eastAsia="en-US" w:bidi="ar-SA"/>
      </w:rPr>
    </w:lvl>
    <w:lvl w:ilvl="2" w:tplc="97FE732E">
      <w:numFmt w:val="bullet"/>
      <w:lvlText w:val="•"/>
      <w:lvlJc w:val="left"/>
      <w:pPr>
        <w:ind w:left="1996" w:hanging="229"/>
      </w:pPr>
      <w:rPr>
        <w:rFonts w:hint="default"/>
        <w:lang w:val="en-US" w:eastAsia="en-US" w:bidi="ar-SA"/>
      </w:rPr>
    </w:lvl>
    <w:lvl w:ilvl="3" w:tplc="380EBC58">
      <w:numFmt w:val="bullet"/>
      <w:lvlText w:val="•"/>
      <w:lvlJc w:val="left"/>
      <w:pPr>
        <w:ind w:left="2944" w:hanging="229"/>
      </w:pPr>
      <w:rPr>
        <w:rFonts w:hint="default"/>
        <w:lang w:val="en-US" w:eastAsia="en-US" w:bidi="ar-SA"/>
      </w:rPr>
    </w:lvl>
    <w:lvl w:ilvl="4" w:tplc="FEC09980">
      <w:numFmt w:val="bullet"/>
      <w:lvlText w:val="•"/>
      <w:lvlJc w:val="left"/>
      <w:pPr>
        <w:ind w:left="3892" w:hanging="229"/>
      </w:pPr>
      <w:rPr>
        <w:rFonts w:hint="default"/>
        <w:lang w:val="en-US" w:eastAsia="en-US" w:bidi="ar-SA"/>
      </w:rPr>
    </w:lvl>
    <w:lvl w:ilvl="5" w:tplc="3C808A1A">
      <w:numFmt w:val="bullet"/>
      <w:lvlText w:val="•"/>
      <w:lvlJc w:val="left"/>
      <w:pPr>
        <w:ind w:left="4840" w:hanging="229"/>
      </w:pPr>
      <w:rPr>
        <w:rFonts w:hint="default"/>
        <w:lang w:val="en-US" w:eastAsia="en-US" w:bidi="ar-SA"/>
      </w:rPr>
    </w:lvl>
    <w:lvl w:ilvl="6" w:tplc="A91065F0">
      <w:numFmt w:val="bullet"/>
      <w:lvlText w:val="•"/>
      <w:lvlJc w:val="left"/>
      <w:pPr>
        <w:ind w:left="5788" w:hanging="229"/>
      </w:pPr>
      <w:rPr>
        <w:rFonts w:hint="default"/>
        <w:lang w:val="en-US" w:eastAsia="en-US" w:bidi="ar-SA"/>
      </w:rPr>
    </w:lvl>
    <w:lvl w:ilvl="7" w:tplc="004010BE">
      <w:numFmt w:val="bullet"/>
      <w:lvlText w:val="•"/>
      <w:lvlJc w:val="left"/>
      <w:pPr>
        <w:ind w:left="6736" w:hanging="229"/>
      </w:pPr>
      <w:rPr>
        <w:rFonts w:hint="default"/>
        <w:lang w:val="en-US" w:eastAsia="en-US" w:bidi="ar-SA"/>
      </w:rPr>
    </w:lvl>
    <w:lvl w:ilvl="8" w:tplc="8E18D53E">
      <w:numFmt w:val="bullet"/>
      <w:lvlText w:val="•"/>
      <w:lvlJc w:val="left"/>
      <w:pPr>
        <w:ind w:left="7684" w:hanging="229"/>
      </w:pPr>
      <w:rPr>
        <w:rFonts w:hint="default"/>
        <w:lang w:val="en-US" w:eastAsia="en-US" w:bidi="ar-SA"/>
      </w:rPr>
    </w:lvl>
  </w:abstractNum>
  <w:abstractNum w:abstractNumId="1" w15:restartNumberingAfterBreak="0">
    <w:nsid w:val="27BC1CF0"/>
    <w:multiLevelType w:val="hybridMultilevel"/>
    <w:tmpl w:val="26EEC94A"/>
    <w:lvl w:ilvl="0" w:tplc="CBC266DA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C2BAB"/>
    <w:multiLevelType w:val="hybridMultilevel"/>
    <w:tmpl w:val="D1E2779A"/>
    <w:lvl w:ilvl="0" w:tplc="F520898E">
      <w:numFmt w:val="bullet"/>
      <w:lvlText w:val="•"/>
      <w:lvlJc w:val="left"/>
      <w:pPr>
        <w:ind w:left="100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18"/>
        <w:szCs w:val="18"/>
        <w:lang w:val="en-US" w:eastAsia="en-US" w:bidi="ar-SA"/>
      </w:rPr>
    </w:lvl>
    <w:lvl w:ilvl="1" w:tplc="7876CD96">
      <w:numFmt w:val="bullet"/>
      <w:lvlText w:val="•"/>
      <w:lvlJc w:val="left"/>
      <w:pPr>
        <w:ind w:left="1048" w:hanging="161"/>
      </w:pPr>
      <w:rPr>
        <w:rFonts w:hint="default"/>
        <w:lang w:val="en-US" w:eastAsia="en-US" w:bidi="ar-SA"/>
      </w:rPr>
    </w:lvl>
    <w:lvl w:ilvl="2" w:tplc="B1A493DA">
      <w:numFmt w:val="bullet"/>
      <w:lvlText w:val="•"/>
      <w:lvlJc w:val="left"/>
      <w:pPr>
        <w:ind w:left="1996" w:hanging="161"/>
      </w:pPr>
      <w:rPr>
        <w:rFonts w:hint="default"/>
        <w:lang w:val="en-US" w:eastAsia="en-US" w:bidi="ar-SA"/>
      </w:rPr>
    </w:lvl>
    <w:lvl w:ilvl="3" w:tplc="99F608A8">
      <w:numFmt w:val="bullet"/>
      <w:lvlText w:val="•"/>
      <w:lvlJc w:val="left"/>
      <w:pPr>
        <w:ind w:left="2944" w:hanging="161"/>
      </w:pPr>
      <w:rPr>
        <w:rFonts w:hint="default"/>
        <w:lang w:val="en-US" w:eastAsia="en-US" w:bidi="ar-SA"/>
      </w:rPr>
    </w:lvl>
    <w:lvl w:ilvl="4" w:tplc="5456EFEA">
      <w:numFmt w:val="bullet"/>
      <w:lvlText w:val="•"/>
      <w:lvlJc w:val="left"/>
      <w:pPr>
        <w:ind w:left="3892" w:hanging="161"/>
      </w:pPr>
      <w:rPr>
        <w:rFonts w:hint="default"/>
        <w:lang w:val="en-US" w:eastAsia="en-US" w:bidi="ar-SA"/>
      </w:rPr>
    </w:lvl>
    <w:lvl w:ilvl="5" w:tplc="A2E00A52">
      <w:numFmt w:val="bullet"/>
      <w:lvlText w:val="•"/>
      <w:lvlJc w:val="left"/>
      <w:pPr>
        <w:ind w:left="4840" w:hanging="161"/>
      </w:pPr>
      <w:rPr>
        <w:rFonts w:hint="default"/>
        <w:lang w:val="en-US" w:eastAsia="en-US" w:bidi="ar-SA"/>
      </w:rPr>
    </w:lvl>
    <w:lvl w:ilvl="6" w:tplc="6D1E7938">
      <w:numFmt w:val="bullet"/>
      <w:lvlText w:val="•"/>
      <w:lvlJc w:val="left"/>
      <w:pPr>
        <w:ind w:left="5788" w:hanging="161"/>
      </w:pPr>
      <w:rPr>
        <w:rFonts w:hint="default"/>
        <w:lang w:val="en-US" w:eastAsia="en-US" w:bidi="ar-SA"/>
      </w:rPr>
    </w:lvl>
    <w:lvl w:ilvl="7" w:tplc="E82C957C">
      <w:numFmt w:val="bullet"/>
      <w:lvlText w:val="•"/>
      <w:lvlJc w:val="left"/>
      <w:pPr>
        <w:ind w:left="6736" w:hanging="161"/>
      </w:pPr>
      <w:rPr>
        <w:rFonts w:hint="default"/>
        <w:lang w:val="en-US" w:eastAsia="en-US" w:bidi="ar-SA"/>
      </w:rPr>
    </w:lvl>
    <w:lvl w:ilvl="8" w:tplc="5EB01A78">
      <w:numFmt w:val="bullet"/>
      <w:lvlText w:val="•"/>
      <w:lvlJc w:val="left"/>
      <w:pPr>
        <w:ind w:left="7684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55513D49"/>
    <w:multiLevelType w:val="hybridMultilevel"/>
    <w:tmpl w:val="A468A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F277B"/>
    <w:multiLevelType w:val="hybridMultilevel"/>
    <w:tmpl w:val="0F245E8E"/>
    <w:lvl w:ilvl="0" w:tplc="EB12C0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45610">
    <w:abstractNumId w:val="1"/>
  </w:num>
  <w:num w:numId="2" w16cid:durableId="126748048">
    <w:abstractNumId w:val="0"/>
  </w:num>
  <w:num w:numId="3" w16cid:durableId="1619792735">
    <w:abstractNumId w:val="2"/>
  </w:num>
  <w:num w:numId="4" w16cid:durableId="1211725069">
    <w:abstractNumId w:val="3"/>
  </w:num>
  <w:num w:numId="5" w16cid:durableId="633213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E9"/>
    <w:rsid w:val="00027354"/>
    <w:rsid w:val="00072B81"/>
    <w:rsid w:val="000B44F8"/>
    <w:rsid w:val="001C174C"/>
    <w:rsid w:val="00240F83"/>
    <w:rsid w:val="002977A9"/>
    <w:rsid w:val="002F4035"/>
    <w:rsid w:val="0043470A"/>
    <w:rsid w:val="00496FE9"/>
    <w:rsid w:val="005A4272"/>
    <w:rsid w:val="00701B75"/>
    <w:rsid w:val="00791455"/>
    <w:rsid w:val="008E49FE"/>
    <w:rsid w:val="008F3E08"/>
    <w:rsid w:val="00972870"/>
    <w:rsid w:val="0097765B"/>
    <w:rsid w:val="00A8320D"/>
    <w:rsid w:val="00A9546F"/>
    <w:rsid w:val="00AA1152"/>
    <w:rsid w:val="00BC4434"/>
    <w:rsid w:val="00C14030"/>
    <w:rsid w:val="00C568B1"/>
    <w:rsid w:val="00C969FB"/>
    <w:rsid w:val="00EF120C"/>
    <w:rsid w:val="00FB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F22B"/>
  <w15:chartTrackingRefBased/>
  <w15:docId w15:val="{AD255315-82A6-43C9-9C9E-5C903F72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701B75"/>
    <w:pPr>
      <w:widowControl w:val="0"/>
      <w:autoSpaceDE w:val="0"/>
      <w:autoSpaceDN w:val="0"/>
      <w:spacing w:before="163" w:after="0" w:line="240" w:lineRule="auto"/>
      <w:ind w:left="100"/>
      <w:outlineLvl w:val="1"/>
    </w:pPr>
    <w:rPr>
      <w:rFonts w:ascii="Gill Sans MT" w:eastAsia="Gill Sans MT" w:hAnsi="Gill Sans MT" w:cs="Gill Sans MT"/>
      <w:b/>
      <w:bCs/>
      <w:kern w:val="0"/>
      <w:sz w:val="21"/>
      <w:szCs w:val="21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70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01B75"/>
    <w:pPr>
      <w:widowControl w:val="0"/>
      <w:autoSpaceDE w:val="0"/>
      <w:autoSpaceDN w:val="0"/>
      <w:spacing w:before="105" w:after="0" w:line="240" w:lineRule="auto"/>
      <w:ind w:left="279" w:hanging="179"/>
    </w:pPr>
    <w:rPr>
      <w:rFonts w:ascii="Trebuchet MS" w:eastAsia="Trebuchet MS" w:hAnsi="Trebuchet MS" w:cs="Trebuchet MS"/>
      <w:kern w:val="0"/>
      <w:sz w:val="18"/>
      <w:szCs w:val="1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01B75"/>
    <w:rPr>
      <w:rFonts w:ascii="Trebuchet MS" w:eastAsia="Trebuchet MS" w:hAnsi="Trebuchet MS" w:cs="Trebuchet MS"/>
      <w:kern w:val="0"/>
      <w:sz w:val="18"/>
      <w:szCs w:val="1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01B75"/>
    <w:rPr>
      <w:rFonts w:ascii="Gill Sans MT" w:eastAsia="Gill Sans MT" w:hAnsi="Gill Sans MT" w:cs="Gill Sans MT"/>
      <w:b/>
      <w:bCs/>
      <w:kern w:val="0"/>
      <w:sz w:val="21"/>
      <w:szCs w:val="21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1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3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McCulloh</dc:creator>
  <cp:keywords/>
  <dc:description/>
  <cp:lastModifiedBy>James McCulloh</cp:lastModifiedBy>
  <cp:revision>2</cp:revision>
  <dcterms:created xsi:type="dcterms:W3CDTF">2024-04-26T17:23:00Z</dcterms:created>
  <dcterms:modified xsi:type="dcterms:W3CDTF">2024-04-26T17:23:00Z</dcterms:modified>
</cp:coreProperties>
</file>