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8F" w:rsidRPr="00583B8E" w:rsidRDefault="00D8728F" w:rsidP="00583B8E">
      <w:r w:rsidRPr="00583B8E">
        <w:t>Калужская область</w:t>
      </w:r>
    </w:p>
    <w:p w:rsidR="00D8728F" w:rsidRPr="00583B8E" w:rsidRDefault="00D8728F" w:rsidP="00583B8E">
      <w:r w:rsidRPr="00583B8E">
        <w:t>Река Ока</w:t>
      </w:r>
    </w:p>
    <w:p w:rsidR="00D8728F" w:rsidRPr="00583B8E" w:rsidRDefault="00D8728F" w:rsidP="00583B8E">
      <w:r w:rsidRPr="00583B8E">
        <w:t xml:space="preserve">По территории Калужского края протекает около 1800 крупных и мелких рек, из которых около 200 имеют протяженность более </w:t>
      </w:r>
      <w:smartTag w:uri="urn:schemas-microsoft-com:office:smarttags" w:element="metricconverter">
        <w:smartTagPr>
          <w:attr w:name="ProductID" w:val="10 километров"/>
        </w:smartTagPr>
        <w:r w:rsidRPr="00583B8E">
          <w:t>10 километров</w:t>
        </w:r>
      </w:smartTag>
      <w:r w:rsidRPr="00583B8E">
        <w:t xml:space="preserve">. Ока – самая крупная река области, проложившая в ее пределах русло длиной в </w:t>
      </w:r>
      <w:smartTag w:uri="urn:schemas-microsoft-com:office:smarttags" w:element="metricconverter">
        <w:smartTagPr>
          <w:attr w:name="ProductID" w:val="180 километров"/>
        </w:smartTagPr>
        <w:r w:rsidRPr="00583B8E">
          <w:t>180 километров</w:t>
        </w:r>
      </w:smartTag>
      <w:r w:rsidRPr="00583B8E">
        <w:t>.</w:t>
      </w:r>
    </w:p>
    <w:p w:rsidR="00D8728F" w:rsidRPr="00583B8E" w:rsidRDefault="00D8728F" w:rsidP="00583B8E">
      <w:r w:rsidRPr="00583B8E">
        <w:t>В Оку впадают три крупных притока: Угра, Жиздра, Протва, а также ряд более мелких рек. Ока я</w:t>
      </w:r>
      <w:r w:rsidRPr="00583B8E">
        <w:t>в</w:t>
      </w:r>
      <w:r w:rsidRPr="00583B8E">
        <w:t>ляется типичной равнинной рекой лесной зоны европейской части России. Протекая по долине, образует речные рукава, затоны и пойменные озера – старицы. Весной эти озера значительно п</w:t>
      </w:r>
      <w:r w:rsidRPr="00583B8E">
        <w:t>о</w:t>
      </w:r>
      <w:r w:rsidRPr="00583B8E">
        <w:t xml:space="preserve">полняются водой, многие зарастают водной растительностью. Русло Оки изобилует перекатами. В среднем на каждые </w:t>
      </w:r>
      <w:smartTag w:uri="urn:schemas-microsoft-com:office:smarttags" w:element="metricconverter">
        <w:smartTagPr>
          <w:attr w:name="ProductID" w:val="4 километра"/>
        </w:smartTagPr>
        <w:r w:rsidRPr="00583B8E">
          <w:t>4 километра</w:t>
        </w:r>
      </w:smartTag>
      <w:r w:rsidRPr="00583B8E">
        <w:t xml:space="preserve"> приходится один перекат. </w:t>
      </w:r>
    </w:p>
    <w:p w:rsidR="00583B8E" w:rsidRDefault="00D8728F" w:rsidP="00583B8E">
      <w:r w:rsidRPr="00583B8E">
        <w:t>После впадения Угры, Жиздры и Протвы русло Оки расширяется, увеличивается глубина реки. О</w:t>
      </w:r>
      <w:r w:rsidRPr="00583B8E">
        <w:t>с</w:t>
      </w:r>
      <w:r w:rsidRPr="00583B8E">
        <w:t xml:space="preserve">новной источник питания реки – снежный покров, который составляет 60 – 65 процентов годового стока. Весной ширина разлива достигает </w:t>
      </w:r>
      <w:smartTag w:uri="urn:schemas-microsoft-com:office:smarttags" w:element="metricconverter">
        <w:smartTagPr>
          <w:attr w:name="ProductID" w:val="1,5 километра"/>
        </w:smartTagPr>
        <w:r w:rsidRPr="00583B8E">
          <w:t>1,5 километра</w:t>
        </w:r>
      </w:smartTag>
      <w:r w:rsidRPr="00583B8E">
        <w:t xml:space="preserve">. Ледостав держится с декабря до конца марта. Средний подъем воды в весенний период достигает 10 – </w:t>
      </w:r>
      <w:smartTag w:uri="urn:schemas-microsoft-com:office:smarttags" w:element="metricconverter">
        <w:smartTagPr>
          <w:attr w:name="ProductID" w:val="12 метров"/>
        </w:smartTagPr>
        <w:r w:rsidRPr="00583B8E">
          <w:t>12 метров</w:t>
        </w:r>
      </w:smartTag>
      <w:r w:rsidRPr="00583B8E">
        <w:t>. Глубина Оки колебле</w:t>
      </w:r>
      <w:r w:rsidRPr="00583B8E">
        <w:t>т</w:t>
      </w:r>
      <w:r w:rsidRPr="00583B8E">
        <w:t xml:space="preserve">ся в среднем от 1 до </w:t>
      </w:r>
      <w:smartTag w:uri="urn:schemas-microsoft-com:office:smarttags" w:element="metricconverter">
        <w:smartTagPr>
          <w:attr w:name="ProductID" w:val="3,5 метров"/>
        </w:smartTagPr>
        <w:r w:rsidRPr="00583B8E">
          <w:t>3,5 метров</w:t>
        </w:r>
      </w:smartTag>
      <w:r w:rsidRPr="00583B8E">
        <w:t xml:space="preserve">, достигая местами </w:t>
      </w:r>
      <w:smartTag w:uri="urn:schemas-microsoft-com:office:smarttags" w:element="metricconverter">
        <w:smartTagPr>
          <w:attr w:name="ProductID" w:val="6 метров"/>
        </w:smartTagPr>
        <w:r w:rsidRPr="00583B8E">
          <w:t>6 метров</w:t>
        </w:r>
      </w:smartTag>
      <w:r w:rsidRPr="00583B8E">
        <w:t xml:space="preserve">. Прозрачность воды составляет </w:t>
      </w:r>
      <w:smartTag w:uri="urn:schemas-microsoft-com:office:smarttags" w:element="metricconverter">
        <w:smartTagPr>
          <w:attr w:name="ProductID" w:val="60 сантиметров"/>
        </w:smartTagPr>
        <w:r w:rsidRPr="00583B8E">
          <w:t>60 сантиметров</w:t>
        </w:r>
      </w:smartTag>
      <w:r w:rsidRPr="00583B8E">
        <w:t>. Дно Оки в верхнем течении песчаное.</w:t>
      </w:r>
    </w:p>
    <w:p w:rsidR="00D8728F" w:rsidRPr="00583B8E" w:rsidRDefault="00D8728F" w:rsidP="00583B8E">
      <w:r w:rsidRPr="00583B8E">
        <w:t>Река Жиздра</w:t>
      </w:r>
    </w:p>
    <w:p w:rsidR="00D8728F" w:rsidRPr="00583B8E" w:rsidRDefault="00583B8E" w:rsidP="00583B8E">
      <w:r w:rsidRPr="00583B8E">
        <w:t xml:space="preserve">Жиздра – крупный левый приток Оки, в которую она впадает у деревни Нижние Вялицы в </w:t>
      </w:r>
      <w:smartTag w:uri="urn:schemas-microsoft-com:office:smarttags" w:element="metricconverter">
        <w:smartTagPr>
          <w:attr w:name="ProductID" w:val="3,5 километрах"/>
        </w:smartTagPr>
        <w:r w:rsidRPr="00583B8E">
          <w:t>3,5 к</w:t>
        </w:r>
        <w:r w:rsidRPr="00583B8E">
          <w:t>и</w:t>
        </w:r>
        <w:r w:rsidRPr="00583B8E">
          <w:t>лометрах</w:t>
        </w:r>
      </w:smartTag>
      <w:r w:rsidRPr="00583B8E">
        <w:t xml:space="preserve"> от Перемышля. </w:t>
      </w:r>
      <w:r w:rsidR="00D8728F" w:rsidRPr="00583B8E">
        <w:t xml:space="preserve">Река Жиздра имеет много притоков, из которых наибольшими являются Рессета, Вытебень, Серена, Брынь. </w:t>
      </w:r>
    </w:p>
    <w:p w:rsidR="00D8728F" w:rsidRPr="00583B8E" w:rsidRDefault="00D8728F" w:rsidP="00583B8E">
      <w:r w:rsidRPr="00583B8E">
        <w:t>Русло реки извилистое, дно большей частью песчано-илистое, местами каменистое. Жиздра пр</w:t>
      </w:r>
      <w:r w:rsidRPr="00583B8E">
        <w:t>о</w:t>
      </w:r>
      <w:r w:rsidRPr="00583B8E">
        <w:t>текает по широкой долине среди поймы, богатой озерами – старицами. Таких озер особенно мн</w:t>
      </w:r>
      <w:r w:rsidRPr="00583B8E">
        <w:t>о</w:t>
      </w:r>
      <w:r w:rsidRPr="00583B8E">
        <w:t xml:space="preserve">го в Перемышльском, Козельском и Ульяновском районах. Средние глубины от 2 до </w:t>
      </w:r>
      <w:smartTag w:uri="urn:schemas-microsoft-com:office:smarttags" w:element="metricconverter">
        <w:smartTagPr>
          <w:attr w:name="ProductID" w:val="2,5 метров"/>
        </w:smartTagPr>
        <w:r w:rsidRPr="00583B8E">
          <w:t>2,5 метров</w:t>
        </w:r>
      </w:smartTag>
      <w:r w:rsidRPr="00583B8E">
        <w:t xml:space="preserve">. Ширина 50 – </w:t>
      </w:r>
      <w:smartTag w:uri="urn:schemas-microsoft-com:office:smarttags" w:element="metricconverter">
        <w:smartTagPr>
          <w:attr w:name="ProductID" w:val="60 метров"/>
        </w:smartTagPr>
        <w:r w:rsidRPr="00583B8E">
          <w:t>60 метров</w:t>
        </w:r>
      </w:smartTag>
      <w:r w:rsidRPr="00583B8E">
        <w:t xml:space="preserve">. </w:t>
      </w:r>
    </w:p>
    <w:sectPr w:rsidR="00D8728F" w:rsidRPr="00583B8E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DE7" w:rsidRDefault="009B6DE7" w:rsidP="0096007C">
      <w:r>
        <w:separator/>
      </w:r>
    </w:p>
  </w:endnote>
  <w:endnote w:type="continuationSeparator" w:id="1">
    <w:p w:rsidR="009B6DE7" w:rsidRDefault="009B6DE7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DE7" w:rsidRDefault="009B6DE7" w:rsidP="0096007C">
      <w:r>
        <w:separator/>
      </w:r>
    </w:p>
  </w:footnote>
  <w:footnote w:type="continuationSeparator" w:id="1">
    <w:p w:rsidR="009B6DE7" w:rsidRDefault="009B6DE7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115FEE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9B6DE7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9B6DE7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1162B"/>
    <w:rsid w:val="00115FEE"/>
    <w:rsid w:val="001A110A"/>
    <w:rsid w:val="002C709A"/>
    <w:rsid w:val="00367AA7"/>
    <w:rsid w:val="003A5CFF"/>
    <w:rsid w:val="003D2D62"/>
    <w:rsid w:val="00444B6D"/>
    <w:rsid w:val="00496608"/>
    <w:rsid w:val="00582FB4"/>
    <w:rsid w:val="00583B8E"/>
    <w:rsid w:val="005A4ABC"/>
    <w:rsid w:val="00655BD4"/>
    <w:rsid w:val="00772561"/>
    <w:rsid w:val="007F66BA"/>
    <w:rsid w:val="008A252A"/>
    <w:rsid w:val="008B7223"/>
    <w:rsid w:val="00923BB4"/>
    <w:rsid w:val="0096007C"/>
    <w:rsid w:val="009B6DE7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8728F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4</cp:revision>
  <dcterms:created xsi:type="dcterms:W3CDTF">2007-09-14T19:29:00Z</dcterms:created>
  <dcterms:modified xsi:type="dcterms:W3CDTF">2007-09-15T12:09:00Z</dcterms:modified>
  <cp:category>Обучение</cp:category>
</cp:coreProperties>
</file>