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6FED" w14:textId="48CCB1D8" w:rsidR="00FC3DBA" w:rsidRDefault="008505AC">
      <w:pPr>
        <w:pStyle w:val="Ttulo1"/>
      </w:pPr>
      <w:bookmarkStart w:id="0" w:name="semana-2-31-ago-4-sep-programación-web"/>
      <w:r>
        <w:t>Sistemas Distribuidos</w:t>
      </w:r>
    </w:p>
    <w:p w14:paraId="50E2AF36" w14:textId="77777777" w:rsidR="00FC3DBA" w:rsidRDefault="00000000">
      <w:pPr>
        <w:pStyle w:val="FirstParagraph"/>
      </w:pPr>
      <w:r>
        <w:rPr>
          <w:b/>
          <w:bCs/>
        </w:rPr>
        <w:t>Tipo:</w:t>
      </w:r>
      <w:r>
        <w:t xml:space="preserve"> Individual · Práctica oficial 2 (parte 1)</w:t>
      </w:r>
    </w:p>
    <w:p w14:paraId="23689BD6" w14:textId="77777777" w:rsidR="00FC3DBA" w:rsidRDefault="00000000">
      <w:pPr>
        <w:pStyle w:val="Textoindependiente"/>
      </w:pPr>
      <w:r>
        <w:rPr>
          <w:b/>
          <w:bCs/>
        </w:rPr>
        <w:t>Tema oficial:</w:t>
      </w:r>
      <w:r>
        <w:t xml:space="preserve"> U1·AE2 Redes: topologías y tipos de cableado + Práctica 2 (ponchado de cable UTP).</w:t>
      </w:r>
    </w:p>
    <w:p w14:paraId="7F2F25D3" w14:textId="77777777" w:rsidR="00FC3DBA" w:rsidRDefault="00000000">
      <w:pPr>
        <w:pStyle w:val="Textoindependiente"/>
      </w:pPr>
      <w:r>
        <w:rPr>
          <w:b/>
          <w:bCs/>
        </w:rPr>
        <w:t>Objetivo general:</w:t>
      </w:r>
      <w:r>
        <w:t xml:space="preserve"> aplicar las normas de cableado estructurado EIA/TIA-568-A y EIA/TIA-568-B para construir, a partir de 2 metros de cable UTP categoría 5e, dos cables de red funcionales de 1 metro cada uno — un cable directo (straight-through) y un cable cruzado (crossover) — verificando su correcto armado con un probador de continuidad.</w:t>
      </w:r>
    </w:p>
    <w:p w14:paraId="4ECAFBA0" w14:textId="77777777" w:rsidR="00FC3DBA" w:rsidRDefault="00000000">
      <w:pPr>
        <w:pStyle w:val="Textoindependiente"/>
      </w:pPr>
      <w:r>
        <w:rPr>
          <w:b/>
          <w:bCs/>
        </w:rPr>
        <w:t>Objetivos específicos:</w:t>
      </w:r>
      <w:r>
        <w:t xml:space="preserve"> - Identificar el código de colores de los 8 hilos del cable UTP según las normas 568-A y 568-B. - Distinguir cuándo se usa un cable directo y cuándo un cable cruzado dentro de una red. - Desarrollar la habilidad manual de ponchado (pelar, ordenar, cortar y crimpar) con conector RJ45. - Verificar la continuidad y el correcto armado de cada cable con un tester.</w:t>
      </w:r>
    </w:p>
    <w:p w14:paraId="5C23F939" w14:textId="77777777" w:rsidR="00FC3DBA" w:rsidRDefault="00000000">
      <w:pPr>
        <w:pStyle w:val="Textoindependiente"/>
      </w:pPr>
      <w:r>
        <w:rPr>
          <w:b/>
          <w:bCs/>
        </w:rPr>
        <w:t>Prerrequisitos:</w:t>
      </w:r>
      <w:r>
        <w:t xml:space="preserve"> ninguno.</w:t>
      </w:r>
    </w:p>
    <w:p w14:paraId="6B1CE036" w14:textId="77777777" w:rsidR="00FC3DBA" w:rsidRDefault="00000000">
      <w:pPr>
        <w:pStyle w:val="Textoindependiente"/>
      </w:pPr>
      <w:r>
        <w:rPr>
          <w:b/>
          <w:bCs/>
        </w:rPr>
        <w:t>Marco teórico breve:</w:t>
      </w:r>
      <w:r>
        <w:t xml:space="preserve"> - </w:t>
      </w:r>
      <w:r>
        <w:rPr>
          <w:b/>
          <w:bCs/>
        </w:rPr>
        <w:t>Cable directo (straight-through):</w:t>
      </w:r>
      <w:r>
        <w:t xml:space="preserve"> ambos extremos siguen la MISMA norma (en esta práctica, 568-B en los dos extremos). Se usa para conectar dispositivos DISTINTOS entre sí: PC-switch, PC-router, switch-router. - </w:t>
      </w:r>
      <w:r>
        <w:rPr>
          <w:b/>
          <w:bCs/>
        </w:rPr>
        <w:t>Cable cruzado (crossover):</w:t>
      </w:r>
      <w:r>
        <w:t xml:space="preserve"> un extremo sigue la norma 568-A y el otro la 568-B. Se usa para conectar dispositivos IGUALES de forma directa, sin switch de por medio: PC-PC, switch-switch, router-router. (Las tarjetas de red modernas con Auto-MDI-X corrigen esto automáticamente, pero se sigue enseñando porque es la base para entender el estándar y porque no todo equipo de red lo tiene.)</w:t>
      </w:r>
    </w:p>
    <w:p w14:paraId="4DD27605" w14:textId="77777777" w:rsidR="00FC3DBA" w:rsidRDefault="00000000">
      <w:pPr>
        <w:pStyle w:val="Textoindependiente"/>
      </w:pPr>
      <w:r>
        <w:rPr>
          <w:b/>
          <w:bCs/>
        </w:rPr>
        <w:t>Código de colores EIA/TIA-568 (pin por pin):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45"/>
        <w:gridCol w:w="1846"/>
        <w:gridCol w:w="1846"/>
      </w:tblGrid>
      <w:tr w:rsidR="00FC3DBA" w14:paraId="4ED5BE90" w14:textId="77777777" w:rsidTr="00FC3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068824" w14:textId="77777777" w:rsidR="00FC3DBA" w:rsidRDefault="00000000">
            <w:pPr>
              <w:pStyle w:val="Compact"/>
            </w:pPr>
            <w:r>
              <w:t>Pin</w:t>
            </w:r>
          </w:p>
        </w:tc>
        <w:tc>
          <w:tcPr>
            <w:tcW w:w="0" w:type="auto"/>
          </w:tcPr>
          <w:p w14:paraId="7BA19D40" w14:textId="77777777" w:rsidR="00FC3DBA" w:rsidRDefault="00000000">
            <w:pPr>
              <w:pStyle w:val="Compact"/>
            </w:pPr>
            <w:r>
              <w:t>Norma 568-A</w:t>
            </w:r>
          </w:p>
        </w:tc>
        <w:tc>
          <w:tcPr>
            <w:tcW w:w="0" w:type="auto"/>
          </w:tcPr>
          <w:p w14:paraId="021A87BB" w14:textId="77777777" w:rsidR="00FC3DBA" w:rsidRDefault="00000000">
            <w:pPr>
              <w:pStyle w:val="Compact"/>
            </w:pPr>
            <w:r>
              <w:t>Norma 568-B</w:t>
            </w:r>
          </w:p>
        </w:tc>
      </w:tr>
      <w:tr w:rsidR="00FC3DBA" w14:paraId="51F504D0" w14:textId="77777777">
        <w:tc>
          <w:tcPr>
            <w:tcW w:w="0" w:type="auto"/>
          </w:tcPr>
          <w:p w14:paraId="78FC8BE7" w14:textId="77777777" w:rsidR="00FC3DB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B901BDA" w14:textId="77777777" w:rsidR="00FC3DBA" w:rsidRDefault="00000000">
            <w:pPr>
              <w:pStyle w:val="Compact"/>
            </w:pPr>
            <w:r>
              <w:t>Verde-Blanco</w:t>
            </w:r>
          </w:p>
        </w:tc>
        <w:tc>
          <w:tcPr>
            <w:tcW w:w="0" w:type="auto"/>
          </w:tcPr>
          <w:p w14:paraId="32892248" w14:textId="77777777" w:rsidR="00FC3DBA" w:rsidRDefault="00000000">
            <w:pPr>
              <w:pStyle w:val="Compact"/>
            </w:pPr>
            <w:r>
              <w:t>Naranja-Blanco</w:t>
            </w:r>
          </w:p>
        </w:tc>
      </w:tr>
      <w:tr w:rsidR="00FC3DBA" w14:paraId="1E15D376" w14:textId="77777777">
        <w:tc>
          <w:tcPr>
            <w:tcW w:w="0" w:type="auto"/>
          </w:tcPr>
          <w:p w14:paraId="3FC6858A" w14:textId="77777777" w:rsidR="00FC3DB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DFDE124" w14:textId="77777777" w:rsidR="00FC3DBA" w:rsidRDefault="00000000">
            <w:pPr>
              <w:pStyle w:val="Compact"/>
            </w:pPr>
            <w:r>
              <w:t>Verde</w:t>
            </w:r>
          </w:p>
        </w:tc>
        <w:tc>
          <w:tcPr>
            <w:tcW w:w="0" w:type="auto"/>
          </w:tcPr>
          <w:p w14:paraId="4FB2EC08" w14:textId="77777777" w:rsidR="00FC3DBA" w:rsidRDefault="00000000">
            <w:pPr>
              <w:pStyle w:val="Compact"/>
            </w:pPr>
            <w:r>
              <w:t>Naranja</w:t>
            </w:r>
          </w:p>
        </w:tc>
      </w:tr>
      <w:tr w:rsidR="00FC3DBA" w14:paraId="071A5967" w14:textId="77777777">
        <w:tc>
          <w:tcPr>
            <w:tcW w:w="0" w:type="auto"/>
          </w:tcPr>
          <w:p w14:paraId="465E2691" w14:textId="77777777" w:rsidR="00FC3DB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4FA5435" w14:textId="77777777" w:rsidR="00FC3DBA" w:rsidRDefault="00000000">
            <w:pPr>
              <w:pStyle w:val="Compact"/>
            </w:pPr>
            <w:r>
              <w:t>Naranja-Blanco</w:t>
            </w:r>
          </w:p>
        </w:tc>
        <w:tc>
          <w:tcPr>
            <w:tcW w:w="0" w:type="auto"/>
          </w:tcPr>
          <w:p w14:paraId="327D2C54" w14:textId="77777777" w:rsidR="00FC3DBA" w:rsidRDefault="00000000">
            <w:pPr>
              <w:pStyle w:val="Compact"/>
            </w:pPr>
            <w:r>
              <w:t>Verde-Blanco</w:t>
            </w:r>
          </w:p>
        </w:tc>
      </w:tr>
      <w:tr w:rsidR="00FC3DBA" w14:paraId="426A89A3" w14:textId="77777777">
        <w:tc>
          <w:tcPr>
            <w:tcW w:w="0" w:type="auto"/>
          </w:tcPr>
          <w:p w14:paraId="18E47174" w14:textId="77777777" w:rsidR="00FC3DB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EE128FD" w14:textId="77777777" w:rsidR="00FC3DBA" w:rsidRDefault="00000000">
            <w:pPr>
              <w:pStyle w:val="Compact"/>
            </w:pPr>
            <w:r>
              <w:t>Azul</w:t>
            </w:r>
          </w:p>
        </w:tc>
        <w:tc>
          <w:tcPr>
            <w:tcW w:w="0" w:type="auto"/>
          </w:tcPr>
          <w:p w14:paraId="6EEE2E13" w14:textId="77777777" w:rsidR="00FC3DBA" w:rsidRDefault="00000000">
            <w:pPr>
              <w:pStyle w:val="Compact"/>
            </w:pPr>
            <w:r>
              <w:t>Azul</w:t>
            </w:r>
          </w:p>
        </w:tc>
      </w:tr>
      <w:tr w:rsidR="00FC3DBA" w14:paraId="54823736" w14:textId="77777777">
        <w:tc>
          <w:tcPr>
            <w:tcW w:w="0" w:type="auto"/>
          </w:tcPr>
          <w:p w14:paraId="0C2EFA13" w14:textId="77777777" w:rsidR="00FC3DBA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13C65CD" w14:textId="77777777" w:rsidR="00FC3DBA" w:rsidRDefault="00000000">
            <w:pPr>
              <w:pStyle w:val="Compact"/>
            </w:pPr>
            <w:r>
              <w:t>Azul-Blanco</w:t>
            </w:r>
          </w:p>
        </w:tc>
        <w:tc>
          <w:tcPr>
            <w:tcW w:w="0" w:type="auto"/>
          </w:tcPr>
          <w:p w14:paraId="051A141C" w14:textId="77777777" w:rsidR="00FC3DBA" w:rsidRDefault="00000000">
            <w:pPr>
              <w:pStyle w:val="Compact"/>
            </w:pPr>
            <w:r>
              <w:t>Azul-Blanco</w:t>
            </w:r>
          </w:p>
        </w:tc>
      </w:tr>
      <w:tr w:rsidR="00FC3DBA" w14:paraId="3955B237" w14:textId="77777777">
        <w:tc>
          <w:tcPr>
            <w:tcW w:w="0" w:type="auto"/>
          </w:tcPr>
          <w:p w14:paraId="228CEB11" w14:textId="77777777" w:rsidR="00FC3DBA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322BA9A" w14:textId="77777777" w:rsidR="00FC3DBA" w:rsidRDefault="00000000">
            <w:pPr>
              <w:pStyle w:val="Compact"/>
            </w:pPr>
            <w:r>
              <w:t>Naranja</w:t>
            </w:r>
          </w:p>
        </w:tc>
        <w:tc>
          <w:tcPr>
            <w:tcW w:w="0" w:type="auto"/>
          </w:tcPr>
          <w:p w14:paraId="365D6E1A" w14:textId="77777777" w:rsidR="00FC3DBA" w:rsidRDefault="00000000">
            <w:pPr>
              <w:pStyle w:val="Compact"/>
            </w:pPr>
            <w:r>
              <w:t>Verde</w:t>
            </w:r>
          </w:p>
        </w:tc>
      </w:tr>
      <w:tr w:rsidR="00FC3DBA" w14:paraId="011B302C" w14:textId="77777777">
        <w:tc>
          <w:tcPr>
            <w:tcW w:w="0" w:type="auto"/>
          </w:tcPr>
          <w:p w14:paraId="27A2A87F" w14:textId="77777777" w:rsidR="00FC3DBA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626D2AD" w14:textId="77777777" w:rsidR="00FC3DBA" w:rsidRDefault="00000000">
            <w:pPr>
              <w:pStyle w:val="Compact"/>
            </w:pPr>
            <w:r>
              <w:t>Café-Blanco</w:t>
            </w:r>
          </w:p>
        </w:tc>
        <w:tc>
          <w:tcPr>
            <w:tcW w:w="0" w:type="auto"/>
          </w:tcPr>
          <w:p w14:paraId="3A6CF5B7" w14:textId="77777777" w:rsidR="00FC3DBA" w:rsidRDefault="00000000">
            <w:pPr>
              <w:pStyle w:val="Compact"/>
            </w:pPr>
            <w:r>
              <w:t>Café-Blanco</w:t>
            </w:r>
          </w:p>
        </w:tc>
      </w:tr>
      <w:tr w:rsidR="00FC3DBA" w14:paraId="4620CDC6" w14:textId="77777777">
        <w:tc>
          <w:tcPr>
            <w:tcW w:w="0" w:type="auto"/>
          </w:tcPr>
          <w:p w14:paraId="0B13AE6D" w14:textId="77777777" w:rsidR="00FC3DBA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D17460C" w14:textId="77777777" w:rsidR="00FC3DBA" w:rsidRDefault="00000000">
            <w:pPr>
              <w:pStyle w:val="Compact"/>
            </w:pPr>
            <w:r>
              <w:t>Café</w:t>
            </w:r>
          </w:p>
        </w:tc>
        <w:tc>
          <w:tcPr>
            <w:tcW w:w="0" w:type="auto"/>
          </w:tcPr>
          <w:p w14:paraId="50E6ED0C" w14:textId="77777777" w:rsidR="00FC3DBA" w:rsidRDefault="00000000">
            <w:pPr>
              <w:pStyle w:val="Compact"/>
            </w:pPr>
            <w:r>
              <w:t>Café</w:t>
            </w:r>
          </w:p>
        </w:tc>
      </w:tr>
    </w:tbl>
    <w:p w14:paraId="7382F001" w14:textId="77777777" w:rsidR="00FC3DBA" w:rsidRDefault="00000000">
      <w:pPr>
        <w:pStyle w:val="Textoindependiente"/>
      </w:pPr>
      <w:r>
        <w:rPr>
          <w:b/>
          <w:bCs/>
        </w:rPr>
        <w:lastRenderedPageBreak/>
        <w:t>Materiales (por estudiante):</w:t>
      </w:r>
      <w:r>
        <w:t xml:space="preserve"> - 1 tramo de cable UTP Categoría 5e de 2 metros (se corta en 2 piezas de 1 metro). - 4 conectores RJ45 (2 por cable armado; llevar 1-2 de repuesto por si se daña un pin al crimpar). - 1 pinza crimpadora para RJ45. - 1 pinza pelacables (o cutter, con cuidado de no cortar los hilos internos). - 1 tijera. - 1 probador de cable (tester) de continuidad para RJ45. - 1 cinta métrica o regla. - Marcador o etiquetas para identificar cada cable.</w:t>
      </w:r>
    </w:p>
    <w:p w14:paraId="013E56B8" w14:textId="77777777" w:rsidR="00FC3DBA" w:rsidRDefault="00000000">
      <w:pPr>
        <w:pStyle w:val="Textoindependiente"/>
      </w:pPr>
      <w:r>
        <w:rPr>
          <w:b/>
          <w:bCs/>
        </w:rPr>
        <w:t>Medidas de seguridad:</w:t>
      </w:r>
      <w:r>
        <w:t xml:space="preserve"> usar la crimpadora y el cutter con cuidado (herramientas con filo); trabajar sobre una mesa despejada; no dejar herramientas de corte al alcance de forma insegura.</w:t>
      </w:r>
    </w:p>
    <w:p w14:paraId="4F918A2A" w14:textId="77777777" w:rsidR="00FC3DBA" w:rsidRDefault="00000000">
      <w:pPr>
        <w:pStyle w:val="Textoindependiente"/>
      </w:pPr>
      <w:r>
        <w:rPr>
          <w:b/>
          <w:bCs/>
        </w:rPr>
        <w:t>Procedimiento:</w:t>
      </w:r>
    </w:p>
    <w:p w14:paraId="1D6E4561" w14:textId="77777777" w:rsidR="00FC3DBA" w:rsidRDefault="00000000">
      <w:pPr>
        <w:numPr>
          <w:ilvl w:val="0"/>
          <w:numId w:val="2"/>
        </w:numPr>
      </w:pPr>
      <w:r>
        <w:rPr>
          <w:b/>
          <w:bCs/>
        </w:rPr>
        <w:t>Preparar el material.</w:t>
      </w:r>
      <w:r>
        <w:t xml:space="preserve"> Del tramo de 2 m de cable UTP Cat 5e, mide y corta 2 piezas de 1 m cada una (con la cinta métrica). Etiqueta una como “Cable 1 – Directo” y la otra como “Cable 2 – Cruzado”.</w:t>
      </w:r>
    </w:p>
    <w:p w14:paraId="2A684A32" w14:textId="77777777" w:rsidR="00FC3DBA" w:rsidRDefault="00000000">
      <w:pPr>
        <w:numPr>
          <w:ilvl w:val="0"/>
          <w:numId w:val="2"/>
        </w:numPr>
      </w:pPr>
      <w:r>
        <w:rPr>
          <w:b/>
          <w:bCs/>
        </w:rPr>
        <w:t>Armar el Cable 1 (Directo, norma 568-B en ambos extremos):</w:t>
      </w:r>
    </w:p>
    <w:p w14:paraId="7DF31D3A" w14:textId="77777777" w:rsidR="00FC3DBA" w:rsidRDefault="00000000">
      <w:pPr>
        <w:pStyle w:val="Compact"/>
        <w:numPr>
          <w:ilvl w:val="1"/>
          <w:numId w:val="3"/>
        </w:numPr>
      </w:pPr>
      <w:r>
        <w:t>En un extremo, retira con la pinza pelacables ~2-3 cm del forro exterior sin cortar los hilos internos.</w:t>
      </w:r>
    </w:p>
    <w:p w14:paraId="72B53BB2" w14:textId="77777777" w:rsidR="00FC3DBA" w:rsidRDefault="00000000">
      <w:pPr>
        <w:pStyle w:val="Compact"/>
        <w:numPr>
          <w:ilvl w:val="1"/>
          <w:numId w:val="3"/>
        </w:numPr>
      </w:pPr>
      <w:r>
        <w:t>Destrenza los 4 pares y ordena los 8 hilos según la norma 568-B: Naranja-Blanco, Naranja, Verde-Blanco, Azul, Azul-Blanco, Verde, Café-Blanco, Café.</w:t>
      </w:r>
    </w:p>
    <w:p w14:paraId="2DBFFECC" w14:textId="77777777" w:rsidR="00FC3DBA" w:rsidRDefault="00000000">
      <w:pPr>
        <w:pStyle w:val="Compact"/>
        <w:numPr>
          <w:ilvl w:val="1"/>
          <w:numId w:val="3"/>
        </w:numPr>
      </w:pPr>
      <w:r>
        <w:t>Alinea y aplana los hilos, y corta la punta parejo dejando ~1.2-1.5 cm para que entren completos al conector.</w:t>
      </w:r>
    </w:p>
    <w:p w14:paraId="399E9793" w14:textId="77777777" w:rsidR="00FC3DBA" w:rsidRDefault="00000000">
      <w:pPr>
        <w:pStyle w:val="Compact"/>
        <w:numPr>
          <w:ilvl w:val="1"/>
          <w:numId w:val="3"/>
        </w:numPr>
      </w:pPr>
      <w:r>
        <w:t>Inserta los hilos en el conector RJ45 en ese mismo orden, verificando que cada hilo llegue hasta el fondo y que el forro exterior quede sujeto por la muesca del conector (no solo los hilos pelados).</w:t>
      </w:r>
    </w:p>
    <w:p w14:paraId="1429B67A" w14:textId="77777777" w:rsidR="00FC3DBA" w:rsidRDefault="00000000">
      <w:pPr>
        <w:pStyle w:val="Compact"/>
        <w:numPr>
          <w:ilvl w:val="1"/>
          <w:numId w:val="3"/>
        </w:numPr>
      </w:pPr>
      <w:r>
        <w:t>Verifica visualmente el orden de colores contra la tabla antes de crimpar, y crimpa con la pinza (presión firme, un solo movimiento completo).</w:t>
      </w:r>
    </w:p>
    <w:p w14:paraId="1F4A1228" w14:textId="77777777" w:rsidR="00FC3DBA" w:rsidRDefault="00000000">
      <w:pPr>
        <w:pStyle w:val="Compact"/>
        <w:numPr>
          <w:ilvl w:val="1"/>
          <w:numId w:val="3"/>
        </w:numPr>
      </w:pPr>
      <w:r>
        <w:t>Repite el proceso completo en el otro extremo del mismo cable, usando también la norma 568-B (mismo orden en ambos extremos = cable directo).</w:t>
      </w:r>
    </w:p>
    <w:p w14:paraId="77A745F8" w14:textId="77777777" w:rsidR="00FC3DBA" w:rsidRDefault="00000000">
      <w:pPr>
        <w:numPr>
          <w:ilvl w:val="0"/>
          <w:numId w:val="2"/>
        </w:numPr>
      </w:pPr>
      <w:r>
        <w:rPr>
          <w:b/>
          <w:bCs/>
        </w:rPr>
        <w:t>Armar el Cable 2 (Cruzado, 568-B en un extremo y 568-A en el otro):</w:t>
      </w:r>
    </w:p>
    <w:p w14:paraId="67343932" w14:textId="77777777" w:rsidR="00FC3DBA" w:rsidRDefault="00000000">
      <w:pPr>
        <w:pStyle w:val="Compact"/>
        <w:numPr>
          <w:ilvl w:val="1"/>
          <w:numId w:val="4"/>
        </w:numPr>
      </w:pPr>
      <w:r>
        <w:t>En el primer extremo, repite el proceso con la norma 568-B (igual que el Cable 1).</w:t>
      </w:r>
    </w:p>
    <w:p w14:paraId="598327FA" w14:textId="77777777" w:rsidR="00FC3DBA" w:rsidRDefault="00000000">
      <w:pPr>
        <w:pStyle w:val="Compact"/>
        <w:numPr>
          <w:ilvl w:val="1"/>
          <w:numId w:val="4"/>
        </w:numPr>
      </w:pPr>
      <w:r>
        <w:t>En el segundo extremo, ordena los hilos según la norma 568-A: Verde-Blanco, Verde, Naranja-Blanco, Azul, Azul-Blanco, Naranja, Café-Blanco, Café.</w:t>
      </w:r>
    </w:p>
    <w:p w14:paraId="17A1827B" w14:textId="77777777" w:rsidR="00FC3DBA" w:rsidRDefault="00000000">
      <w:pPr>
        <w:pStyle w:val="Compact"/>
        <w:numPr>
          <w:ilvl w:val="1"/>
          <w:numId w:val="4"/>
        </w:numPr>
      </w:pPr>
      <w:r>
        <w:t>Inserta, verifica el orden y crimpa igual que en el paso 2.</w:t>
      </w:r>
    </w:p>
    <w:p w14:paraId="2A17684D" w14:textId="77777777" w:rsidR="00FC3DBA" w:rsidRDefault="00000000">
      <w:pPr>
        <w:numPr>
          <w:ilvl w:val="0"/>
          <w:numId w:val="2"/>
        </w:numPr>
      </w:pPr>
      <w:r>
        <w:rPr>
          <w:b/>
          <w:bCs/>
        </w:rPr>
        <w:t>Verificar con el tester.</w:t>
      </w:r>
      <w:r>
        <w:t xml:space="preserve"> Conecta cada cable terminado al probador de continuidad:</w:t>
      </w:r>
    </w:p>
    <w:p w14:paraId="5F090D9D" w14:textId="77777777" w:rsidR="00FC3DBA" w:rsidRDefault="00000000">
      <w:pPr>
        <w:pStyle w:val="Compact"/>
        <w:numPr>
          <w:ilvl w:val="1"/>
          <w:numId w:val="5"/>
        </w:numPr>
      </w:pPr>
      <w:r>
        <w:lastRenderedPageBreak/>
        <w:t>Cable 1 (directo): los 8 LEDs deben encender en el mismo orden en ambos módulos del tester (1-1, 2-2, 3-3 … 8-8).</w:t>
      </w:r>
    </w:p>
    <w:p w14:paraId="795C3059" w14:textId="77777777" w:rsidR="00FC3DBA" w:rsidRDefault="00000000">
      <w:pPr>
        <w:pStyle w:val="Compact"/>
        <w:numPr>
          <w:ilvl w:val="1"/>
          <w:numId w:val="5"/>
        </w:numPr>
      </w:pPr>
      <w:r>
        <w:t>Cable 2 (cruzado): los LEDs deben encender en el patrón cruzado esperado entre 568-A y 568-B (1-3, 2-6, 3-1, 6-2, y 4-4, 5-5, 7-7, 8-8 igual en ambos extremos).</w:t>
      </w:r>
    </w:p>
    <w:p w14:paraId="60B7D13F" w14:textId="77777777" w:rsidR="00FC3DBA" w:rsidRDefault="00000000">
      <w:pPr>
        <w:pStyle w:val="Compact"/>
        <w:numPr>
          <w:ilvl w:val="1"/>
          <w:numId w:val="5"/>
        </w:numPr>
      </w:pPr>
      <w:r>
        <w:t>Si algún LED no enciende o enciende fuera de orden, corta esa punta y vuelve a ponchar ese extremo.</w:t>
      </w:r>
    </w:p>
    <w:p w14:paraId="06E3551A" w14:textId="77777777" w:rsidR="00FC3DBA" w:rsidRDefault="00000000">
      <w:pPr>
        <w:numPr>
          <w:ilvl w:val="0"/>
          <w:numId w:val="2"/>
        </w:numPr>
      </w:pPr>
      <w:r>
        <w:rPr>
          <w:b/>
          <w:bCs/>
        </w:rPr>
        <w:t>Documentar evidencia.</w:t>
      </w:r>
      <w:r>
        <w:t xml:space="preserve"> Toma fotos de: el cable ya ordenado antes de insertarlo en el conector (para mostrar el orden de colores), el momento del crimpado, y el resultado en el tester con los LEDs encendidos.</w:t>
      </w:r>
    </w:p>
    <w:p w14:paraId="5A44798C" w14:textId="77777777" w:rsidR="00FC3DBA" w:rsidRDefault="00000000">
      <w:pPr>
        <w:pStyle w:val="FirstParagraph"/>
      </w:pPr>
      <w:r>
        <w:rPr>
          <w:b/>
          <w:bCs/>
        </w:rPr>
        <w:t>Entregable:</w:t>
      </w:r>
      <w:r>
        <w:t xml:space="preserve"> 2 cables UTP funcionales de 1 metro cada uno (Cable 1 directo 568-B/568-B, Cable 2 cruzado 568-A/568-B) + reporte con fotos del proceso de armado y de la prueba de continuidad, indicando qué norma se usó en cada extremo.</w:t>
      </w:r>
    </w:p>
    <w:p w14:paraId="0FF7C50E" w14:textId="77777777" w:rsidR="00FC3DBA" w:rsidRDefault="00000000">
      <w:r>
        <w:pict w14:anchorId="15CA6C33">
          <v:rect id="_x0000_i1025" style="width:0;height:1.5pt" o:hralign="center" o:hrstd="t" o:hr="t"/>
        </w:pict>
      </w:r>
    </w:p>
    <w:p w14:paraId="2F4F71B8" w14:textId="77777777" w:rsidR="00FC3DBA" w:rsidRDefault="00000000">
      <w:pPr>
        <w:pStyle w:val="FirstParagraph"/>
      </w:pPr>
      <w:r>
        <w:t>La rúbrica de esta práctica la tiene tu docente por separado.</w:t>
      </w:r>
      <w:bookmarkEnd w:id="0"/>
    </w:p>
    <w:sectPr w:rsidR="00FC3DB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74C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414C8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EB4D4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65385950">
    <w:abstractNumId w:val="0"/>
  </w:num>
  <w:num w:numId="2" w16cid:durableId="427117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8116759">
    <w:abstractNumId w:val="1"/>
  </w:num>
  <w:num w:numId="4" w16cid:durableId="2166330">
    <w:abstractNumId w:val="1"/>
  </w:num>
  <w:num w:numId="5" w16cid:durableId="79570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3DBA"/>
    <w:rsid w:val="008505AC"/>
    <w:rsid w:val="00992463"/>
    <w:rsid w:val="00FC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FE88"/>
  <w15:docId w15:val="{141FB34D-2951-423C-B384-CAC9934E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750</Words>
  <Characters>4128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Jaime Minor Gomez</cp:lastModifiedBy>
  <cp:revision>2</cp:revision>
  <dcterms:created xsi:type="dcterms:W3CDTF">2026-08-31T22:08:00Z</dcterms:created>
  <dcterms:modified xsi:type="dcterms:W3CDTF">2026-08-31T22:35:00Z</dcterms:modified>
</cp:coreProperties>
</file>