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5-30-nov-4-dic--programación-web"/>
    <w:p>
      <w:pPr>
        <w:pStyle w:val="Heading1"/>
      </w:pPr>
      <w:r>
        <w:t xml:space="preserve">Semana 15 (30 nov-4 dic)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</w:t>
      </w:r>
      <w:r>
        <w:t xml:space="preserve"> </w:t>
      </w:r>
      <w:r>
        <w:rPr>
          <w:b/>
          <w:bCs/>
        </w:rPr>
        <w:t xml:space="preserve">CORTE 3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entrega de evidencia integradora + retroalimentación según hallazgos de Pruebas de Software.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entregar la aplicación web completa (landing + CRUD + BD/Supabase + JWT + captcha + dashboard) y aplicar los ajustes que Pruebas de Software haya detectado.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14; informe de Pruebas de Software.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corregir hallazgos reportados por Pruebas (validaciones faltantes, errores de UI, vulnerabilidades menores) y dejar la app lista para la defensa integradora.</w:t>
      </w:r>
    </w:p>
    <w:p>
      <w:pPr>
        <w:pStyle w:val="BodyText"/>
      </w:pPr>
      <w:r>
        <w:rPr>
          <w:b/>
          <w:bCs/>
        </w:rPr>
        <w:t xml:space="preserve">Entregable (CORTE 3, compartido):</w:t>
      </w:r>
      <w:r>
        <w:t xml:space="preserve"> </w:t>
      </w:r>
      <w:r>
        <w:t xml:space="preserve">aplicación web completa entregada + bitácora de ajustes post-pruebas.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base/bitacora-cambios.md</w:t>
      </w:r>
      <w:r>
        <w:t xml:space="preserve"> </w:t>
      </w:r>
      <w:r>
        <w:t xml:space="preserve">(secciones vacías, llénalas con lo que reporte Pruebas).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2026-08-27T01:17:11Z</dcterms:created>
  <dcterms:modified xsi:type="dcterms:W3CDTF">2026-08-27T01:17:11Z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