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asos-de-prueba-de-unidad"/>
    <w:p>
      <w:pPr>
        <w:pStyle w:val="Heading1"/>
      </w:pPr>
      <w:r>
        <w:t xml:space="preserve">Casos de Prueba de Unidad</w:t>
      </w:r>
    </w:p>
    <w:bookmarkStart w:id="9" w:name="caso-1"/>
    <w:p>
      <w:pPr>
        <w:pStyle w:val="Heading2"/>
      </w:pPr>
      <w:r>
        <w:t xml:space="preserve">Caso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Propósito: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Prerrequisitos: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Indicadores: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Valores de entrada: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Pasos de ejecución: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Resultado esperado / obtenido: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 de la prueba:</w:t>
      </w:r>
    </w:p>
    <w:bookmarkEnd w:id="9"/>
    <w:bookmarkStart w:id="10" w:name="caso-2"/>
    <w:p>
      <w:pPr>
        <w:pStyle w:val="Heading2"/>
      </w:pPr>
      <w:r>
        <w:t xml:space="preserve">Caso 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Propósito: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Prerrequisitos: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Indicadores: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Valores de entrada: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Pasos de ejecución: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Resultado esperado / obtenido: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 de la prueba:</w:t>
      </w:r>
    </w:p>
    <w:bookmarkEnd w:id="10"/>
    <w:bookmarkStart w:id="11" w:name="caso-3"/>
    <w:p>
      <w:pPr>
        <w:pStyle w:val="Heading2"/>
      </w:pPr>
      <w:r>
        <w:t xml:space="preserve">Caso 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Propósito: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Prerrequisitos: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Indicadores: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Valores de entrada: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Pasos de ejecución: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Resultado esperado / obtenido: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Estado de la prueba: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2026-08-27T01:39:29Z</dcterms:created>
  <dcterms:modified xsi:type="dcterms:W3CDTF">2026-08-27T01:39:29Z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