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39" w:rsidRPr="006A5179" w:rsidRDefault="00C52639" w:rsidP="0033466D">
      <w:pPr>
        <w:rPr>
          <w:rFonts w:ascii="Times New Roman" w:hAnsi="Times New Roman"/>
          <w:b/>
          <w:sz w:val="32"/>
          <w:szCs w:val="28"/>
        </w:rPr>
      </w:pPr>
      <w:r w:rsidRPr="006A5179">
        <w:rPr>
          <w:rFonts w:ascii="Times New Roman" w:hAnsi="Times New Roman"/>
          <w:b/>
          <w:sz w:val="32"/>
          <w:szCs w:val="28"/>
        </w:rPr>
        <w:t xml:space="preserve">     Модуль 1. </w:t>
      </w:r>
    </w:p>
    <w:p w:rsidR="00C52639" w:rsidRDefault="00C52639" w:rsidP="00C90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C906EB">
        <w:rPr>
          <w:rFonts w:ascii="Times New Roman" w:hAnsi="Times New Roman"/>
          <w:sz w:val="28"/>
          <w:szCs w:val="28"/>
        </w:rPr>
        <w:t xml:space="preserve">: </w:t>
      </w:r>
      <w:r w:rsidRPr="00B27350">
        <w:rPr>
          <w:rFonts w:ascii="Times New Roman" w:hAnsi="Times New Roman"/>
          <w:b/>
          <w:sz w:val="36"/>
          <w:szCs w:val="36"/>
        </w:rPr>
        <w:t>«Теория политики</w:t>
      </w:r>
      <w:r>
        <w:rPr>
          <w:rFonts w:ascii="Times New Roman" w:hAnsi="Times New Roman"/>
          <w:b/>
          <w:sz w:val="36"/>
          <w:szCs w:val="36"/>
        </w:rPr>
        <w:t>: сущность, содержание, функции</w:t>
      </w:r>
      <w:r w:rsidRPr="00B27350">
        <w:rPr>
          <w:rFonts w:ascii="Times New Roman" w:hAnsi="Times New Roman"/>
          <w:b/>
          <w:sz w:val="36"/>
          <w:szCs w:val="36"/>
        </w:rPr>
        <w:t>»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1. Происхождение и сущность политики.                       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2. Структура политики.</w:t>
      </w:r>
    </w:p>
    <w:p w:rsidR="00C52639" w:rsidRDefault="00C52639" w:rsidP="00B273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3. Классификация политики и ее взаимосвязи с другими сферами                                общественной жизни.</w:t>
      </w:r>
    </w:p>
    <w:p w:rsidR="00C906EB" w:rsidRDefault="00C52639" w:rsidP="00C32F4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C906EB">
        <w:rPr>
          <w:rFonts w:ascii="Times New Roman" w:hAnsi="Times New Roman"/>
          <w:sz w:val="28"/>
          <w:szCs w:val="28"/>
        </w:rPr>
        <w:tab/>
      </w:r>
    </w:p>
    <w:p w:rsidR="00C52639" w:rsidRDefault="00C52639" w:rsidP="007B3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Позиция 1.Происхождение и сущность политики.</w:t>
      </w:r>
    </w:p>
    <w:p w:rsidR="00C32F48" w:rsidRDefault="00C32F48" w:rsidP="00C32F48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Раскройте основные подходы, объясняющие происхождение политики.</w:t>
      </w:r>
    </w:p>
    <w:p w:rsidR="00C32F48" w:rsidRDefault="00C32F48" w:rsidP="00C32F48">
      <w:pPr>
        <w:pStyle w:val="a8"/>
        <w:shd w:val="clear" w:color="auto" w:fill="FFFFFF"/>
        <w:ind w:firstLine="180"/>
        <w:jc w:val="both"/>
        <w:rPr>
          <w:rFonts w:eastAsia="Open Sans"/>
          <w:color w:val="000000"/>
          <w:sz w:val="28"/>
          <w:szCs w:val="28"/>
          <w:u w:val="single"/>
        </w:rPr>
      </w:pPr>
      <w:r w:rsidRPr="00C32F48">
        <w:rPr>
          <w:sz w:val="28"/>
          <w:szCs w:val="28"/>
          <w:lang w:val="ru-RU"/>
        </w:rPr>
        <w:t>__</w:t>
      </w:r>
      <w:r w:rsidRPr="00C32F48">
        <w:rPr>
          <w:rFonts w:eastAsia="Open Sans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Хотя сущность политики исследуется в науке более двух тысяч лет, вопрос о том, что такое политика, остается открытым. </w:t>
      </w:r>
      <w:r>
        <w:rPr>
          <w:rFonts w:eastAsia="Open Sans"/>
          <w:color w:val="000000"/>
          <w:sz w:val="28"/>
          <w:szCs w:val="28"/>
          <w:u w:val="single"/>
          <w:shd w:val="clear" w:color="auto" w:fill="FFFFFF"/>
        </w:rPr>
        <w:t>Существуют различные понимания политики:</w:t>
      </w:r>
    </w:p>
    <w:p w:rsidR="00C32F48" w:rsidRDefault="00C32F48" w:rsidP="00C32F48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180" w:lineRule="atLeast"/>
        <w:ind w:left="240" w:firstLine="180"/>
        <w:jc w:val="both"/>
        <w:rPr>
          <w:rFonts w:ascii="Times New Roman" w:hAnsi="Times New Roman"/>
          <w:color w:val="242424"/>
          <w:sz w:val="28"/>
          <w:szCs w:val="28"/>
          <w:u w:val="single"/>
        </w:rPr>
      </w:pP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1. Исторически первое определение политики как </w:t>
      </w:r>
      <w:r>
        <w:rPr>
          <w:rStyle w:val="a9"/>
          <w:rFonts w:ascii="Times New Roman" w:eastAsia="Open Sans" w:hAnsi="Times New Roman"/>
          <w:i/>
          <w:color w:val="242424"/>
          <w:sz w:val="28"/>
          <w:szCs w:val="28"/>
          <w:u w:val="single"/>
          <w:shd w:val="clear" w:color="auto" w:fill="FFFFFF"/>
        </w:rPr>
        <w:t>управления обществом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 актуально и в современной политологии. Политика трактуется как деятельность по управлению какими-либо общественными процессами. В содержательном плане эта деятельность предстает как решение всех проблем, за исключением нравственных (Д. Истон и Г. Алмонд), как авторитарное распределение ценностей (Д. Истон), как способ регулирования конфликтов.</w:t>
      </w:r>
    </w:p>
    <w:p w:rsidR="00C32F48" w:rsidRDefault="00C32F48" w:rsidP="00C32F48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180" w:lineRule="atLeast"/>
        <w:ind w:left="240" w:firstLine="180"/>
        <w:jc w:val="both"/>
        <w:rPr>
          <w:rFonts w:ascii="Times New Roman" w:hAnsi="Times New Roman"/>
          <w:color w:val="242424"/>
          <w:sz w:val="28"/>
          <w:szCs w:val="28"/>
          <w:u w:val="single"/>
        </w:rPr>
      </w:pP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2.</w:t>
      </w:r>
      <w:r>
        <w:rPr>
          <w:rStyle w:val="a9"/>
          <w:rFonts w:ascii="Times New Roman" w:eastAsia="Open Sans" w:hAnsi="Times New Roman"/>
          <w:i/>
          <w:color w:val="242424"/>
          <w:sz w:val="28"/>
          <w:szCs w:val="28"/>
          <w:u w:val="single"/>
          <w:shd w:val="clear" w:color="auto" w:fill="FFFFFF"/>
        </w:rPr>
        <w:t>Субстанциональный подход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, указывая на сущность политики, подчеркивает ее прямую связь с властью. Политика - это либо управление с использованием власти, либо борьба за завоевание и удержание власти. Властные трактовки представлены в работах Н. Макиавелли, М. Вебера, К. Маркса, в американской политологии. М. Вебер, например, определяет политику как "стремление к участию во власти или оказанию влияния на распределение власти, будь то между государством, будь то внутри государства между группами людей, которые оно в себя включает".</w:t>
      </w:r>
    </w:p>
    <w:p w:rsidR="00C32F48" w:rsidRDefault="00C32F48" w:rsidP="00C32F48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180" w:lineRule="atLeast"/>
        <w:ind w:left="240" w:firstLine="180"/>
        <w:jc w:val="both"/>
        <w:rPr>
          <w:rFonts w:ascii="Times New Roman" w:hAnsi="Times New Roman"/>
          <w:color w:val="242424"/>
          <w:sz w:val="28"/>
          <w:szCs w:val="28"/>
          <w:u w:val="single"/>
        </w:rPr>
      </w:pP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3.</w:t>
      </w:r>
      <w:r>
        <w:rPr>
          <w:rStyle w:val="a9"/>
          <w:rFonts w:ascii="Times New Roman" w:eastAsia="Open Sans" w:hAnsi="Times New Roman"/>
          <w:i/>
          <w:color w:val="242424"/>
          <w:sz w:val="28"/>
          <w:szCs w:val="28"/>
          <w:u w:val="single"/>
          <w:shd w:val="clear" w:color="auto" w:fill="FFFFFF"/>
        </w:rPr>
        <w:t>Институционный подход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 делает акцент на организации, в которой материализуется власть. В одних трактовках политика - это участие в делах государства, использование классами государственной власти для осуществления своих целей (В.И. Ленин). Но политика вершится не только государством, поэтому другие определения указывают на разнообразные институты и организации, которые могут выступать субъектами политики.</w:t>
      </w:r>
    </w:p>
    <w:p w:rsidR="00C32F48" w:rsidRDefault="00C32F48" w:rsidP="00C32F48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180" w:lineRule="atLeast"/>
        <w:ind w:left="240" w:firstLine="180"/>
        <w:jc w:val="both"/>
        <w:rPr>
          <w:rFonts w:ascii="Times New Roman" w:hAnsi="Times New Roman"/>
          <w:color w:val="242424"/>
          <w:sz w:val="28"/>
          <w:szCs w:val="28"/>
          <w:u w:val="single"/>
        </w:rPr>
      </w:pP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4.</w:t>
      </w:r>
      <w:r>
        <w:rPr>
          <w:rStyle w:val="a9"/>
          <w:rFonts w:ascii="Times New Roman" w:eastAsia="Open Sans" w:hAnsi="Times New Roman"/>
          <w:i/>
          <w:color w:val="242424"/>
          <w:sz w:val="28"/>
          <w:szCs w:val="28"/>
          <w:u w:val="single"/>
          <w:shd w:val="clear" w:color="auto" w:fill="FFFFFF"/>
        </w:rPr>
        <w:t>Социологический подход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 xml:space="preserve"> связан с рассмотрением общества как структуры, состоящей из разнообразных групп, обладающих собственными 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lastRenderedPageBreak/>
        <w:t>интересами и потребностями, главным рычагом реализации которых является власть. Политика в таком случае рассматривается как отношения, направления и способы деятельности социальных групп в отстаивании своих интересов и удовлетворении своих потребностей с помощью разнообразных средств, среди которых главную роль играет власть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  <w:vertAlign w:val="superscript"/>
        </w:rPr>
        <w:t>2</w:t>
      </w:r>
      <w:r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. Именно это определение политики мы в дальнейшем будем использовать как рабочее.</w:t>
      </w:r>
    </w:p>
    <w:p w:rsidR="00D74DF0" w:rsidRPr="00D74DF0" w:rsidRDefault="00C32F48" w:rsidP="00D74DF0">
      <w:pPr>
        <w:ind w:left="360"/>
        <w:rPr>
          <w:rStyle w:val="a9"/>
          <w:rFonts w:ascii="Times New Roman" w:hAnsi="Times New Roman"/>
          <w:b w:val="0"/>
          <w:bCs w:val="0"/>
          <w:sz w:val="28"/>
          <w:szCs w:val="28"/>
        </w:rPr>
      </w:pPr>
      <w:r w:rsidRPr="00D74DF0">
        <w:rPr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5.</w:t>
      </w:r>
      <w:r w:rsidRPr="00D74DF0">
        <w:rPr>
          <w:rStyle w:val="a9"/>
          <w:rFonts w:ascii="Times New Roman" w:eastAsia="Open Sans" w:hAnsi="Times New Roman"/>
          <w:i/>
          <w:color w:val="242424"/>
          <w:sz w:val="28"/>
          <w:szCs w:val="28"/>
          <w:u w:val="single"/>
          <w:shd w:val="clear" w:color="auto" w:fill="FFFFFF"/>
        </w:rPr>
        <w:t>Телеологическийподход</w:t>
      </w:r>
      <w:r w:rsidRPr="00D74DF0">
        <w:rPr>
          <w:rStyle w:val="a9"/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 трактует политику как особую форму человеческого существования, связанную с целедостижением и организацией. Подобная трактовка расширяет границы политики, т.к. целеполагание есть в любой сфере деятельности, то политику можно обнаружить (что и делают сторонники этого подхода) в самых разнообразных отношениях, например между супругами, в отношениях преподавателя и студента</w:t>
      </w:r>
      <w:r w:rsidRPr="00D74DF0">
        <w:rPr>
          <w:rStyle w:val="a9"/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  <w:vertAlign w:val="superscript"/>
        </w:rPr>
        <w:t>3</w:t>
      </w:r>
      <w:r w:rsidRPr="00D74DF0">
        <w:rPr>
          <w:rStyle w:val="a9"/>
          <w:rFonts w:ascii="Times New Roman" w:eastAsia="Open Sans" w:hAnsi="Times New Roman"/>
          <w:color w:val="242424"/>
          <w:sz w:val="28"/>
          <w:szCs w:val="28"/>
          <w:u w:val="single"/>
          <w:shd w:val="clear" w:color="auto" w:fill="FFFFFF"/>
        </w:rPr>
        <w:t>.</w:t>
      </w:r>
    </w:p>
    <w:p w:rsidR="00C52639" w:rsidRDefault="00C52639" w:rsidP="00C32F4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основные черты политики как общественного явления</w:t>
      </w:r>
    </w:p>
    <w:p w:rsidR="00D74DF0" w:rsidRPr="00D74DF0" w:rsidRDefault="00D74DF0" w:rsidP="00D74DF0">
      <w:pPr>
        <w:pStyle w:val="a8"/>
        <w:spacing w:before="180" w:beforeAutospacing="0" w:afterAutospacing="0" w:line="210" w:lineRule="atLeast"/>
        <w:ind w:left="360" w:right="300"/>
        <w:rPr>
          <w:color w:val="000000"/>
          <w:sz w:val="28"/>
          <w:szCs w:val="28"/>
          <w:u w:val="single"/>
          <w:lang w:val="ru-RU"/>
        </w:rPr>
      </w:pPr>
      <w:r w:rsidRPr="00D74DF0">
        <w:rPr>
          <w:color w:val="000000"/>
          <w:sz w:val="28"/>
          <w:szCs w:val="28"/>
          <w:u w:val="single"/>
          <w:lang w:val="ru-RU"/>
        </w:rPr>
        <w:t>Из всех сфер жизни общества (экономической, социальной, духовной, политической), каждая из которых обладает своими структурой, функциями, ценностями, нормами, целями, политическая сфера является не только одним из наиболее сложных, но и во многом определяющим измерением человеческого опыта. Именно в рамках политики возникают, развиваются, принимаются и реализуются ключевые для общества решения. Вне воздействия политики сегодня не может находиться ни один человек: «если человек не занимается политикой, то политика занимается им».</w:t>
      </w:r>
    </w:p>
    <w:p w:rsidR="00D74DF0" w:rsidRPr="00D74DF0" w:rsidRDefault="00D74DF0" w:rsidP="00D74DF0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D74DF0">
        <w:rPr>
          <w:color w:val="000000"/>
          <w:sz w:val="28"/>
          <w:szCs w:val="28"/>
          <w:u w:val="single"/>
          <w:lang w:val="ru-RU"/>
        </w:rPr>
        <w:t>Термин «политика» появился более двух с половиной тысячелетий назад и происходит от греческого слова «</w:t>
      </w:r>
      <w:r>
        <w:rPr>
          <w:color w:val="000000"/>
          <w:sz w:val="28"/>
          <w:szCs w:val="28"/>
          <w:u w:val="single"/>
        </w:rPr>
        <w:t>politike</w:t>
      </w:r>
      <w:r w:rsidRPr="00D74DF0">
        <w:rPr>
          <w:color w:val="000000"/>
          <w:sz w:val="28"/>
          <w:szCs w:val="28"/>
          <w:u w:val="single"/>
          <w:lang w:val="ru-RU"/>
        </w:rPr>
        <w:t>» — искусство управления государством.</w:t>
      </w:r>
    </w:p>
    <w:p w:rsidR="00D74DF0" w:rsidRDefault="00D74DF0" w:rsidP="00D74DF0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</w:rPr>
      </w:pPr>
      <w:r w:rsidRPr="00D74DF0">
        <w:rPr>
          <w:color w:val="000000"/>
          <w:sz w:val="28"/>
          <w:szCs w:val="28"/>
          <w:u w:val="single"/>
          <w:lang w:val="ru-RU"/>
        </w:rPr>
        <w:t xml:space="preserve">Древнегреческий философ Аристотель понимал политику как форму общности людей — «общее дело», «общее благо». </w:t>
      </w:r>
      <w:r>
        <w:rPr>
          <w:color w:val="000000"/>
          <w:sz w:val="28"/>
          <w:szCs w:val="28"/>
          <w:u w:val="single"/>
        </w:rPr>
        <w:t>Платон рассматривал политику как «искусство жить вместе».</w:t>
      </w:r>
    </w:p>
    <w:p w:rsidR="00D74DF0" w:rsidRPr="00D74DF0" w:rsidRDefault="00D74DF0" w:rsidP="00D74DF0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D74DF0">
        <w:rPr>
          <w:color w:val="000000"/>
          <w:sz w:val="28"/>
          <w:szCs w:val="28"/>
          <w:u w:val="single"/>
          <w:lang w:val="ru-RU"/>
        </w:rPr>
        <w:t>Политика действительно призвана обеспечивать целостность и социальную сбалансированность общества. Ее главное предназначение — урегулирование противоречий в обществе, обеспечение интеграции общества, научить людей жить вместе.</w:t>
      </w:r>
    </w:p>
    <w:p w:rsidR="00C52639" w:rsidRPr="00D74DF0" w:rsidRDefault="00D74DF0" w:rsidP="00D74DF0">
      <w:pPr>
        <w:rPr>
          <w:rFonts w:ascii="Times New Roman" w:hAnsi="Times New Roman"/>
          <w:sz w:val="28"/>
          <w:szCs w:val="28"/>
        </w:rPr>
      </w:pPr>
      <w:r w:rsidRPr="00D74DF0">
        <w:rPr>
          <w:rFonts w:ascii="Times New Roman" w:hAnsi="Times New Roman"/>
          <w:color w:val="000000"/>
          <w:sz w:val="28"/>
          <w:szCs w:val="28"/>
          <w:u w:val="single"/>
        </w:rPr>
        <w:t xml:space="preserve">В реальной жизни политика всегда связана с групповыми интересами и потребностями людей, является ареной столкновения разнообразных, часто противоречивых и меняющихся интересов социальных групп, классов, наций, государств, групп государств. Урегулировать эти интересы и </w:t>
      </w:r>
      <w:r w:rsidRPr="00D74DF0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противоречия невозможно только с помощью убеждения, нравственности и разума, важную роль здесь призвана сыграть государственная власть.</w:t>
      </w:r>
      <w:r w:rsidR="00C52639" w:rsidRPr="00D74DF0">
        <w:rPr>
          <w:rFonts w:ascii="Times New Roman" w:hAnsi="Times New Roman"/>
          <w:sz w:val="28"/>
          <w:szCs w:val="28"/>
        </w:rPr>
        <w:t xml:space="preserve">    </w:t>
      </w:r>
    </w:p>
    <w:p w:rsidR="00C52639" w:rsidRPr="007B3F04" w:rsidRDefault="00C52639" w:rsidP="007B3F0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B3F04">
        <w:rPr>
          <w:rFonts w:ascii="Times New Roman" w:hAnsi="Times New Roman"/>
          <w:sz w:val="28"/>
          <w:szCs w:val="28"/>
        </w:rPr>
        <w:t xml:space="preserve">Дайте различные варианты определения политики, объясните ее сущностные параметры. 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left="360"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 xml:space="preserve">Термин «политика» в научный оборот ввел Аристотель в </w:t>
      </w:r>
      <w:r>
        <w:rPr>
          <w:color w:val="000000"/>
          <w:sz w:val="28"/>
          <w:szCs w:val="28"/>
          <w:u w:val="single"/>
        </w:rPr>
        <w:t>IV</w:t>
      </w:r>
      <w:r w:rsidRPr="003263DA">
        <w:rPr>
          <w:color w:val="000000"/>
          <w:sz w:val="28"/>
          <w:szCs w:val="28"/>
          <w:u w:val="single"/>
          <w:lang w:val="ru-RU"/>
        </w:rPr>
        <w:t xml:space="preserve"> в. до н.э. В своем трактате «Политика» он определил ее как искусство управления государством, под которым понимался полис (город-государство в Древней Греции).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i/>
          <w:color w:val="000000"/>
          <w:sz w:val="28"/>
          <w:szCs w:val="28"/>
          <w:u w:val="single"/>
          <w:lang w:val="ru-RU"/>
        </w:rPr>
        <w:t>Политика</w:t>
      </w:r>
      <w:r>
        <w:rPr>
          <w:color w:val="000000"/>
          <w:sz w:val="28"/>
          <w:szCs w:val="28"/>
          <w:u w:val="single"/>
        </w:rPr>
        <w:t> </w:t>
      </w:r>
      <w:r w:rsidRPr="003263DA">
        <w:rPr>
          <w:color w:val="000000"/>
          <w:sz w:val="28"/>
          <w:szCs w:val="28"/>
          <w:u w:val="single"/>
          <w:lang w:val="ru-RU"/>
        </w:rPr>
        <w:t xml:space="preserve">(от греч. </w:t>
      </w:r>
      <w:r>
        <w:rPr>
          <w:color w:val="000000"/>
          <w:sz w:val="28"/>
          <w:szCs w:val="28"/>
          <w:u w:val="single"/>
        </w:rPr>
        <w:t>polis</w:t>
      </w:r>
      <w:r w:rsidRPr="003263DA">
        <w:rPr>
          <w:color w:val="000000"/>
          <w:sz w:val="28"/>
          <w:szCs w:val="28"/>
          <w:u w:val="single"/>
          <w:lang w:val="ru-RU"/>
        </w:rPr>
        <w:t xml:space="preserve"> – город-государство и его производного </w:t>
      </w:r>
      <w:r>
        <w:rPr>
          <w:color w:val="000000"/>
          <w:sz w:val="28"/>
          <w:szCs w:val="28"/>
          <w:u w:val="single"/>
        </w:rPr>
        <w:t>politike</w:t>
      </w:r>
      <w:r w:rsidRPr="003263DA">
        <w:rPr>
          <w:color w:val="000000"/>
          <w:sz w:val="28"/>
          <w:szCs w:val="28"/>
          <w:u w:val="single"/>
          <w:lang w:val="ru-RU"/>
        </w:rPr>
        <w:t xml:space="preserve"> – государственные, общественные дела) – это деятельность по реализации интересов индивидов, больших социальных групп и всего общества, связанная с использованием государственной власти.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Определение политики – предмет многолетних дискуссий ученых. Среди множества определений политики можно выделить следующие: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сфера действия государства, партий, общественных движений;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борьба за власть, ее использование и удержание;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деятельность по управлению общественными делами;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особый вид общения социальных групп и отдельных личностей;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деятельность по принятию решений в обществе, где существует разница интересов.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Политика – это наука и искусство. Как наука политика требует использования достоверной и оперативной информации и знаний о политической власти и механизме ее функционирования. Как искусство политика предполагает творчество, интуицию, талант. В этом смысле «политика есть искусство возможного».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Политика может осуществляться на нескольких уровнях: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низший уровень включает в себя решения местных проблем (жилищные условия, школа, университет, общественный транспорт и т.п.); политическая деятельность на этом уровне осуществляется отдельными индивидуумами или местными органами самоуправления;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локальный уровень требует государственного вмешательства; наиболее активно политика осуществляется группами и ассоциациями, заинтересованными в социально-экономическом развитии своего региона;</w:t>
      </w:r>
    </w:p>
    <w:p w:rsidR="003263DA" w:rsidRPr="003263DA" w:rsidRDefault="003263DA" w:rsidP="003263DA">
      <w:pPr>
        <w:pStyle w:val="a8"/>
        <w:spacing w:before="180" w:beforeAutospacing="0" w:afterAutospacing="0" w:line="210" w:lineRule="atLeast"/>
        <w:ind w:right="300"/>
        <w:rPr>
          <w:color w:val="000000"/>
          <w:sz w:val="28"/>
          <w:szCs w:val="28"/>
          <w:u w:val="single"/>
          <w:lang w:val="ru-RU"/>
        </w:rPr>
      </w:pPr>
      <w:r w:rsidRPr="003263DA">
        <w:rPr>
          <w:color w:val="000000"/>
          <w:sz w:val="28"/>
          <w:szCs w:val="28"/>
          <w:u w:val="single"/>
          <w:lang w:val="ru-RU"/>
        </w:rPr>
        <w:t>- национальный уровень занимает центральное место в теории политики, что обусловлено ролью и значением государства как основного института по распределению ресурсов в обществе;</w:t>
      </w:r>
    </w:p>
    <w:p w:rsidR="003263DA" w:rsidRPr="003263DA" w:rsidRDefault="003263DA" w:rsidP="003263DA">
      <w:pPr>
        <w:rPr>
          <w:rFonts w:ascii="Times New Roman" w:hAnsi="Times New Roman"/>
          <w:sz w:val="28"/>
          <w:szCs w:val="28"/>
        </w:rPr>
      </w:pPr>
      <w:r w:rsidRPr="003263DA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- международный уровень, на котором главными субъектами политического процесса выступают суверенные государства.</w:t>
      </w:r>
      <w:r w:rsidRPr="003263DA">
        <w:rPr>
          <w:rFonts w:ascii="Times New Roman" w:hAnsi="Times New Roman"/>
          <w:sz w:val="28"/>
          <w:szCs w:val="28"/>
        </w:rPr>
        <w:t>__</w:t>
      </w:r>
    </w:p>
    <w:p w:rsidR="00C52639" w:rsidRDefault="00C52639" w:rsidP="00876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2. Структура политики.</w:t>
      </w:r>
    </w:p>
    <w:p w:rsidR="00703E07" w:rsidRDefault="00C52639" w:rsidP="00703E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703E07">
        <w:rPr>
          <w:rFonts w:ascii="Times New Roman" w:hAnsi="Times New Roman"/>
          <w:sz w:val="28"/>
          <w:szCs w:val="28"/>
        </w:rPr>
        <w:t>1.Почему политика носит системный характер?</w:t>
      </w:r>
    </w:p>
    <w:p w:rsidR="00703E07" w:rsidRDefault="00703E07" w:rsidP="00703E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eastAsia="Roboto" w:hAnsi="Times New Roman"/>
          <w:sz w:val="28"/>
          <w:szCs w:val="28"/>
          <w:u w:val="single"/>
        </w:rPr>
        <w:t>Политика в современном мире носит системный характер. Признаками любой системы являются элементы, взаимодействующие между собой с большей либо меньшей регулярностью, и границы, которые отделяют ее от внешнего окружения и внутренних субсистем. Политические системы являются особым типом социальных систем. Их специфика проявляется в принятии и реализации властных публичных решений. </w:t>
      </w:r>
      <w:r>
        <w:rPr>
          <w:rFonts w:ascii="Times New Roman" w:eastAsia="Roboto" w:hAnsi="Times New Roman"/>
          <w:sz w:val="28"/>
          <w:szCs w:val="28"/>
          <w:u w:val="single"/>
        </w:rPr>
        <w:br/>
        <w:t>В основе современных сравнительных теорий политической системы лежит представление о политике как некоей самостоятельной целостности. Подобное видение было свойственно Аристотелю, Макиавелли, Гоббсу и некоторым другим мыслителям прошлого. Однако глубокое обоснование и широкое распространение понятие политическая система получило лишь в середине ХХ в. Введение его в научный оборот было реакцией на узкоэмпирический подход к пониманию политических отношений и результатом стремления к их всестороннему и целостному постижению. Определенный импульс к развитию структурно-функционального и системного подходов в политической науке был дан достижениями в естествознании и, в частности, разработкой общей теории систем Л. фон Берталанфи. </w:t>
      </w:r>
      <w:r>
        <w:rPr>
          <w:rFonts w:ascii="Times New Roman" w:eastAsia="Roboto" w:hAnsi="Times New Roman"/>
          <w:sz w:val="28"/>
          <w:szCs w:val="28"/>
          <w:u w:val="single"/>
        </w:rPr>
        <w:br/>
        <w:t>Существенный вклад в создание структурно-функционального направления социологии и сравнительной политологии внес американский социолог Роберт Мертон. Он выдвинул постулаты функционального единства общества, функциональной полезности и функциональной необходимости. В соответствии с первым все виды социальной деятельности и элементы культуры стандартизируются, а их функции содействуют целостности социальной системы. </w:t>
      </w:r>
      <w:r>
        <w:rPr>
          <w:rFonts w:ascii="Times New Roman" w:hAnsi="Times New Roman"/>
          <w:sz w:val="28"/>
          <w:szCs w:val="28"/>
        </w:rPr>
        <w:t>__</w:t>
      </w:r>
    </w:p>
    <w:p w:rsidR="00703E07" w:rsidRDefault="00703E07" w:rsidP="00703E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2.Перечислите основные элементы структуры политики и раскройте  их содержание.</w:t>
      </w:r>
    </w:p>
    <w:p w:rsidR="00703E07" w:rsidRPr="00703E07" w:rsidRDefault="00703E07" w:rsidP="00703E07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703E07">
        <w:rPr>
          <w:sz w:val="28"/>
          <w:szCs w:val="28"/>
          <w:lang w:val="ru-RU"/>
        </w:rPr>
        <w:t>__</w:t>
      </w:r>
      <w:r w:rsidRPr="00703E07">
        <w:rPr>
          <w:color w:val="000000"/>
          <w:sz w:val="28"/>
          <w:szCs w:val="28"/>
          <w:u w:val="single"/>
          <w:lang w:val="ru-RU"/>
        </w:rPr>
        <w:t>Структура политики:</w:t>
      </w:r>
    </w:p>
    <w:p w:rsidR="00703E07" w:rsidRPr="00703E07" w:rsidRDefault="00703E07" w:rsidP="00703E07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703E07">
        <w:rPr>
          <w:color w:val="000000"/>
          <w:sz w:val="28"/>
          <w:szCs w:val="28"/>
          <w:u w:val="single"/>
          <w:lang w:val="ru-RU"/>
        </w:rPr>
        <w:t>1</w:t>
      </w:r>
      <w:r>
        <w:rPr>
          <w:color w:val="000000"/>
          <w:sz w:val="28"/>
          <w:szCs w:val="28"/>
          <w:u w:val="single"/>
          <w:lang w:val="ru-RU"/>
        </w:rPr>
        <w:t xml:space="preserve">) </w:t>
      </w:r>
      <w:r w:rsidRPr="00703E07">
        <w:rPr>
          <w:color w:val="000000"/>
          <w:sz w:val="28"/>
          <w:szCs w:val="28"/>
          <w:u w:val="single"/>
          <w:lang w:val="ru-RU"/>
        </w:rPr>
        <w:t>Субъекты политики- участвующие в ней люди , общественные и государственные институты.</w:t>
      </w:r>
    </w:p>
    <w:p w:rsidR="00703E07" w:rsidRPr="00703E07" w:rsidRDefault="00703E07" w:rsidP="00703E07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703E07">
        <w:rPr>
          <w:color w:val="000000"/>
          <w:sz w:val="28"/>
          <w:szCs w:val="28"/>
          <w:u w:val="single"/>
          <w:lang w:val="ru-RU"/>
        </w:rPr>
        <w:lastRenderedPageBreak/>
        <w:t>2</w:t>
      </w:r>
      <w:r>
        <w:rPr>
          <w:color w:val="000000"/>
          <w:sz w:val="28"/>
          <w:szCs w:val="28"/>
          <w:u w:val="single"/>
          <w:lang w:val="ru-RU"/>
        </w:rPr>
        <w:t xml:space="preserve">) </w:t>
      </w:r>
      <w:r w:rsidRPr="00703E07">
        <w:rPr>
          <w:color w:val="000000"/>
          <w:sz w:val="28"/>
          <w:szCs w:val="28"/>
          <w:u w:val="single"/>
          <w:lang w:val="ru-RU"/>
        </w:rPr>
        <w:t>Объекты политики – общество ,гос-во и их институты ,проблемы ,процессы</w:t>
      </w:r>
    </w:p>
    <w:p w:rsidR="00703E07" w:rsidRPr="00703E07" w:rsidRDefault="00703E07" w:rsidP="00703E07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703E07">
        <w:rPr>
          <w:color w:val="000000"/>
          <w:sz w:val="28"/>
          <w:szCs w:val="28"/>
          <w:u w:val="single"/>
          <w:lang w:val="ru-RU"/>
        </w:rPr>
        <w:t>3</w:t>
      </w:r>
      <w:r>
        <w:rPr>
          <w:color w:val="000000"/>
          <w:sz w:val="28"/>
          <w:szCs w:val="28"/>
          <w:u w:val="single"/>
          <w:lang w:val="ru-RU"/>
        </w:rPr>
        <w:t xml:space="preserve">) </w:t>
      </w:r>
      <w:r w:rsidRPr="00703E07">
        <w:rPr>
          <w:color w:val="000000"/>
          <w:sz w:val="28"/>
          <w:szCs w:val="28"/>
          <w:u w:val="single"/>
          <w:lang w:val="ru-RU"/>
        </w:rPr>
        <w:t>Политические интересы- побудительные причины поведения субъектов политики ,их потребности</w:t>
      </w:r>
    </w:p>
    <w:p w:rsidR="00703E07" w:rsidRPr="00703E07" w:rsidRDefault="00703E07" w:rsidP="00703E07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703E07">
        <w:rPr>
          <w:color w:val="000000"/>
          <w:sz w:val="28"/>
          <w:szCs w:val="28"/>
          <w:u w:val="single"/>
          <w:lang w:val="ru-RU"/>
        </w:rPr>
        <w:t>4</w:t>
      </w:r>
      <w:r>
        <w:rPr>
          <w:color w:val="000000"/>
          <w:sz w:val="28"/>
          <w:szCs w:val="28"/>
          <w:u w:val="single"/>
          <w:lang w:val="ru-RU"/>
        </w:rPr>
        <w:t>)</w:t>
      </w:r>
      <w:r w:rsidRPr="00703E07">
        <w:rPr>
          <w:color w:val="000000"/>
          <w:sz w:val="28"/>
          <w:szCs w:val="28"/>
          <w:u w:val="single"/>
          <w:lang w:val="ru-RU"/>
        </w:rPr>
        <w:t xml:space="preserve"> Политические отношения – отношения регулируемые правовыми , политическими и нравственными нормами общества</w:t>
      </w:r>
    </w:p>
    <w:p w:rsidR="00703E07" w:rsidRPr="00703E07" w:rsidRDefault="00703E07" w:rsidP="00703E07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703E07">
        <w:rPr>
          <w:color w:val="000000"/>
          <w:sz w:val="28"/>
          <w:szCs w:val="28"/>
          <w:u w:val="single"/>
          <w:lang w:val="ru-RU"/>
        </w:rPr>
        <w:t>5</w:t>
      </w:r>
      <w:r>
        <w:rPr>
          <w:color w:val="000000"/>
          <w:sz w:val="28"/>
          <w:szCs w:val="28"/>
          <w:u w:val="single"/>
          <w:lang w:val="ru-RU"/>
        </w:rPr>
        <w:t>)</w:t>
      </w:r>
      <w:r w:rsidRPr="00703E07">
        <w:rPr>
          <w:color w:val="000000"/>
          <w:sz w:val="28"/>
          <w:szCs w:val="28"/>
          <w:u w:val="single"/>
          <w:lang w:val="ru-RU"/>
        </w:rPr>
        <w:t xml:space="preserve"> Политическое сознание – мысли людей, ценностные установки , убеждения.</w:t>
      </w:r>
    </w:p>
    <w:p w:rsidR="00703E07" w:rsidRPr="00703E07" w:rsidRDefault="00703E07" w:rsidP="00703E07">
      <w:pPr>
        <w:pStyle w:val="a8"/>
        <w:rPr>
          <w:sz w:val="28"/>
          <w:szCs w:val="28"/>
          <w:lang w:val="ru-RU"/>
        </w:rPr>
      </w:pPr>
      <w:r w:rsidRPr="00703E07">
        <w:rPr>
          <w:color w:val="000000"/>
          <w:sz w:val="28"/>
          <w:szCs w:val="28"/>
          <w:u w:val="single"/>
          <w:lang w:val="ru-RU"/>
        </w:rPr>
        <w:t>6</w:t>
      </w:r>
      <w:r>
        <w:rPr>
          <w:color w:val="000000"/>
          <w:sz w:val="28"/>
          <w:szCs w:val="28"/>
          <w:u w:val="single"/>
          <w:lang w:val="ru-RU"/>
        </w:rPr>
        <w:t xml:space="preserve">) </w:t>
      </w:r>
      <w:r w:rsidRPr="00703E07">
        <w:rPr>
          <w:color w:val="000000"/>
          <w:sz w:val="28"/>
          <w:szCs w:val="28"/>
          <w:u w:val="single"/>
          <w:lang w:val="ru-RU"/>
        </w:rPr>
        <w:t>Политическая деятельность – тут субъекты политики реализуют свои интересы, роли и полномочия 2.Предмет и структура политологии. Место политологии в системе общественных наук</w:t>
      </w:r>
      <w:r w:rsidRPr="00703E07">
        <w:rPr>
          <w:sz w:val="28"/>
          <w:szCs w:val="28"/>
          <w:lang w:val="ru-RU"/>
        </w:rPr>
        <w:t>__</w:t>
      </w:r>
    </w:p>
    <w:p w:rsidR="00C52639" w:rsidRDefault="00C52639" w:rsidP="00703E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3.Классификация политики и ее взаимосвязь с другими сферами общественной жизни.   </w:t>
      </w:r>
    </w:p>
    <w:p w:rsidR="00C52639" w:rsidRDefault="00C52639" w:rsidP="001168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C65C06" w:rsidRDefault="00C65C06" w:rsidP="00C65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1.Каковы возможные варианты классификации политики как общественного явления?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 w:rsidRPr="00C65C06">
        <w:rPr>
          <w:sz w:val="28"/>
          <w:szCs w:val="28"/>
          <w:lang w:val="ru-RU"/>
        </w:rPr>
        <w:t>__</w:t>
      </w:r>
      <w:r w:rsidRPr="00C65C06">
        <w:rPr>
          <w:color w:val="000000"/>
          <w:sz w:val="28"/>
          <w:szCs w:val="28"/>
          <w:u w:val="single"/>
          <w:lang w:val="ru-RU"/>
        </w:rPr>
        <w:t>В политологии существует многообразие интерпретаций политики как общественного явления: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i/>
          <w:color w:val="000000"/>
          <w:sz w:val="28"/>
          <w:szCs w:val="28"/>
          <w:u w:val="single"/>
          <w:lang w:val="ru-RU"/>
        </w:rPr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экономическая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(политика рассматривается с позиций эко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номического детерминизма, как надстройка над эконо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мическим базисом);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i/>
          <w:color w:val="000000"/>
          <w:sz w:val="28"/>
          <w:szCs w:val="28"/>
          <w:u w:val="single"/>
          <w:lang w:val="ru-RU"/>
        </w:rPr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стратификационная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(политика интерпретируется как со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перничество социальных групп, стремящихся к реализа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ции своих интересов с помощью государственной власти);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i/>
          <w:color w:val="000000"/>
          <w:sz w:val="28"/>
          <w:szCs w:val="28"/>
          <w:u w:val="single"/>
          <w:lang w:val="ru-RU"/>
        </w:rPr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правовая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(ее последователи считают политику производ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ной от права);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i/>
          <w:color w:val="000000"/>
          <w:sz w:val="28"/>
          <w:szCs w:val="28"/>
          <w:u w:val="single"/>
          <w:lang w:val="ru-RU"/>
        </w:rPr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этическая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(в ее основе нормативный, ценностный подход к политике как средству достижения общественного бла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гополучия);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i/>
          <w:color w:val="000000"/>
          <w:sz w:val="28"/>
          <w:szCs w:val="28"/>
          <w:u w:val="single"/>
          <w:lang w:val="ru-RU"/>
        </w:rPr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институциональная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(политика определяется как деятель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ность государственных и общественных институтов);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антропологическая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(усматривает источники политики в природе человека как социального существа, в естествен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ном стремлении людей к цивилизованному общению и коллективному взаимодействию);</w:t>
      </w:r>
    </w:p>
    <w:p w:rsidR="00C65C06" w:rsidRPr="00C65C06" w:rsidRDefault="00C65C06" w:rsidP="00C65C06">
      <w:pPr>
        <w:pStyle w:val="a8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lastRenderedPageBreak/>
        <w:t xml:space="preserve">- </w:t>
      </w:r>
      <w:r w:rsidRPr="00C65C06">
        <w:rPr>
          <w:i/>
          <w:color w:val="000000"/>
          <w:sz w:val="28"/>
          <w:szCs w:val="28"/>
          <w:u w:val="single"/>
          <w:lang w:val="ru-RU"/>
        </w:rPr>
        <w:t>конфликтно-консенсусная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(объясняет политику как сис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тему социальных противоречий и конфликтов, требую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щих целенаправленных усилий по их разрешению, при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мирению субъектов политического процесса).</w:t>
      </w:r>
      <w:r w:rsidRPr="00C65C06">
        <w:rPr>
          <w:sz w:val="28"/>
          <w:szCs w:val="28"/>
          <w:lang w:val="ru-RU"/>
        </w:rPr>
        <w:t>__</w:t>
      </w:r>
    </w:p>
    <w:p w:rsidR="00C65C06" w:rsidRDefault="00C65C06" w:rsidP="00C65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2.Определите место и роль политики в жизнедеятельности современного общества.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sz w:val="28"/>
          <w:szCs w:val="28"/>
          <w:lang w:val="ru-RU"/>
        </w:rPr>
        <w:t>__</w:t>
      </w:r>
      <w:r w:rsidRPr="00C65C06">
        <w:rPr>
          <w:color w:val="000000"/>
          <w:sz w:val="28"/>
          <w:szCs w:val="28"/>
          <w:u w:val="single"/>
          <w:lang w:val="ru-RU"/>
        </w:rPr>
        <w:t>Сегодня важное место отводится политике в разрешении социальных, политических, межнациональных, международных, военных и других конфликтов. Политическая модернизация также предполагает поиск новых форм, подходов политического управления процессами демократизации общественной жизни.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Современное знание о политике позволяет ее трактовать как важнейший фактор исторического и цивилизованного процессов развития современных обществ в двух ее основных функциях: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- всеобщего организационного начала общества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- в качестве конкретной регулятивно - контрольной сферы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Роль политики в жизни современных обществ обусловлена ее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универсальностью</w:t>
      </w:r>
      <w:r w:rsidRPr="00C65C06">
        <w:rPr>
          <w:color w:val="000000"/>
          <w:sz w:val="28"/>
          <w:szCs w:val="28"/>
          <w:u w:val="single"/>
          <w:lang w:val="ru-RU"/>
        </w:rPr>
        <w:t>, способностью воздействовать практически на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любые события общественной жизни</w:t>
      </w:r>
      <w:r w:rsidRPr="00C65C06">
        <w:rPr>
          <w:color w:val="000000"/>
          <w:sz w:val="28"/>
          <w:szCs w:val="28"/>
          <w:u w:val="single"/>
          <w:lang w:val="ru-RU"/>
        </w:rPr>
        <w:t>: от масштаба государства до проблем личности.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Развитие общества закономерно сопровождается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усложнением его структуры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и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усилением противоречивости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тенденций его эволюции, что подразумевает повышение роли политики как важнейшего социального механизма в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обеспечении жизнедеятельности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общества, управлении общественными процессами, определении целей и направлений развития общества.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Усиление роли политики в жизни современных обществ объясняется не только самим фактором его развития, но и современными особенностями и тенденциями, в том числе –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информатизаций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общества,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глобализаций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и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i/>
          <w:color w:val="000000"/>
          <w:sz w:val="28"/>
          <w:szCs w:val="28"/>
          <w:u w:val="single"/>
          <w:lang w:val="ru-RU"/>
        </w:rPr>
        <w:t>обострением глобальных проблем</w:t>
      </w:r>
      <w:r w:rsidRPr="00C65C06">
        <w:rPr>
          <w:color w:val="000000"/>
          <w:sz w:val="28"/>
          <w:szCs w:val="28"/>
          <w:u w:val="single"/>
          <w:lang w:val="ru-RU"/>
        </w:rPr>
        <w:t>, геополитическими изменениями в мире т.д.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i/>
          <w:color w:val="000000"/>
          <w:sz w:val="28"/>
          <w:szCs w:val="28"/>
          <w:u w:val="single"/>
          <w:lang w:val="ru-RU"/>
        </w:rPr>
        <w:t>Содержание</w:t>
      </w:r>
      <w:r>
        <w:rPr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политики определяется интересами ведущих социальных групп, классов или сил общества. Содержание политики выражается в ее целях, программах и ценностях, в проблемах и задачах, которые она решает, в мотивах, механизмах, способах и методах принятия и реализации политических решений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sz w:val="28"/>
          <w:szCs w:val="28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 xml:space="preserve">Ареал политики охватывает все, что связанно с властными отношениями, с проведением той или иной общественной линии поведения, </w:t>
      </w:r>
      <w:r w:rsidRPr="00C65C06">
        <w:rPr>
          <w:color w:val="000000"/>
          <w:sz w:val="28"/>
          <w:szCs w:val="28"/>
          <w:u w:val="single"/>
          <w:lang w:val="ru-RU"/>
        </w:rPr>
        <w:lastRenderedPageBreak/>
        <w:t>выражающей коренные интересы тех или иных социальных групп, организаций, людей.</w:t>
      </w:r>
      <w:r w:rsidRPr="00C65C06">
        <w:rPr>
          <w:sz w:val="28"/>
          <w:szCs w:val="28"/>
          <w:lang w:val="ru-RU"/>
        </w:rPr>
        <w:t>__</w:t>
      </w:r>
    </w:p>
    <w:p w:rsidR="00C65C06" w:rsidRDefault="00C65C06" w:rsidP="00C65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3.Какова диалектика взаимосвязи политики с другими сверами общественной жизни?</w:t>
      </w:r>
    </w:p>
    <w:p w:rsidR="00C65C06" w:rsidRDefault="00C65C06" w:rsidP="00C65C06">
      <w:pPr>
        <w:spacing w:after="0"/>
        <w:rPr>
          <w:rFonts w:ascii="Times New Roman" w:eastAsia="PTSansRegular" w:hAnsi="Times New Roman"/>
          <w:color w:val="000000"/>
          <w:sz w:val="28"/>
          <w:szCs w:val="28"/>
          <w:u w:val="single"/>
        </w:rPr>
      </w:pPr>
      <w:r>
        <w:rPr>
          <w:rFonts w:ascii="Times New Roman" w:eastAsia="PTSansRegular" w:hAnsi="Times New Roman"/>
          <w:color w:val="000000"/>
          <w:sz w:val="28"/>
          <w:szCs w:val="28"/>
          <w:u w:val="single"/>
        </w:rPr>
        <w:t>__политика призвана обеспечить условия, при которых создание и присвоение общественных ценностей, произведенных в материальной и духовной сферах, отвечало бы интересам тех или иных социальных групп. Эта особенность политики отражена в широко представленных определениях власти как инструмента распределения ценностей в обществе;</w:t>
      </w:r>
    </w:p>
    <w:p w:rsidR="00C65C06" w:rsidRPr="00C65C06" w:rsidRDefault="00C65C06" w:rsidP="00C65C06">
      <w:pPr>
        <w:pStyle w:val="a8"/>
        <w:spacing w:before="0" w:beforeAutospacing="0" w:after="0" w:afterAutospacing="0" w:line="288" w:lineRule="atLeast"/>
        <w:jc w:val="both"/>
        <w:rPr>
          <w:sz w:val="28"/>
          <w:szCs w:val="28"/>
          <w:lang w:val="ru-RU"/>
        </w:rPr>
      </w:pPr>
      <w:r w:rsidRPr="00C65C06">
        <w:rPr>
          <w:rFonts w:eastAsia="PTSansRegular"/>
          <w:color w:val="000000"/>
          <w:sz w:val="28"/>
          <w:szCs w:val="28"/>
          <w:u w:val="single"/>
          <w:lang w:val="ru-RU"/>
        </w:rPr>
        <w:t>политика присутствует во всех общественных сферах в силу свойственной ей регулирующей функции. На рационализацию отношений между людьми в этих сферах, а также более рациональное использование общественных ценностей направлены такие виды государственной политики, как экономическая, военная, научно-техническая, социальная, культурная, экологическая и др.</w:t>
      </w:r>
      <w:r w:rsidRPr="00C65C06">
        <w:rPr>
          <w:sz w:val="28"/>
          <w:szCs w:val="28"/>
          <w:lang w:val="ru-RU"/>
        </w:rPr>
        <w:t>__</w:t>
      </w:r>
    </w:p>
    <w:p w:rsidR="00C65C06" w:rsidRPr="00C65C06" w:rsidRDefault="00C65C06" w:rsidP="00C65C06">
      <w:pPr>
        <w:pStyle w:val="a8"/>
        <w:spacing w:before="0" w:beforeAutospacing="0" w:after="0" w:afterAutospacing="0" w:line="288" w:lineRule="atLeast"/>
        <w:jc w:val="both"/>
        <w:rPr>
          <w:sz w:val="28"/>
          <w:szCs w:val="28"/>
          <w:lang w:val="ru-RU"/>
        </w:rPr>
      </w:pPr>
    </w:p>
    <w:p w:rsidR="00C65C06" w:rsidRDefault="00C65C06" w:rsidP="00C65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4.Назовите особенности политической сферы общественной жизни в условиях современной России.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 w:rsidRPr="00C65C06">
        <w:rPr>
          <w:sz w:val="28"/>
          <w:szCs w:val="28"/>
          <w:lang w:val="ru-RU"/>
        </w:rPr>
        <w:t>__</w:t>
      </w:r>
      <w:r w:rsidRPr="00C65C06">
        <w:rPr>
          <w:color w:val="000000"/>
          <w:sz w:val="28"/>
          <w:szCs w:val="28"/>
          <w:u w:val="single"/>
          <w:lang w:val="ru-RU"/>
        </w:rPr>
        <w:t>Политическая жизнь в России имеет ряд особенностей: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1) </w:t>
      </w:r>
      <w:r w:rsidRPr="00C65C06">
        <w:rPr>
          <w:color w:val="000000"/>
          <w:sz w:val="28"/>
          <w:szCs w:val="28"/>
          <w:u w:val="single"/>
          <w:lang w:val="ru-RU"/>
        </w:rPr>
        <w:t>Отсутствие чётких целей преобразования общества.</w:t>
      </w:r>
    </w:p>
    <w:p w:rsidR="00C65C06" w:rsidRPr="00C65C06" w:rsidRDefault="00C65C06" w:rsidP="00C65C06">
      <w:pPr>
        <w:pStyle w:val="a8"/>
        <w:jc w:val="both"/>
        <w:rPr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2) </w:t>
      </w:r>
      <w:r w:rsidRPr="00C65C06">
        <w:rPr>
          <w:color w:val="000000"/>
          <w:sz w:val="28"/>
          <w:szCs w:val="28"/>
          <w:u w:val="single"/>
          <w:lang w:val="ru-RU"/>
        </w:rPr>
        <w:t>Глубокая дифференциация населения, вызывающая глубокую конфронтацию сил.</w:t>
      </w:r>
    </w:p>
    <w:p w:rsidR="00C65C06" w:rsidRPr="00C65C06" w:rsidRDefault="00C65C06" w:rsidP="00C65C06">
      <w:pPr>
        <w:pStyle w:val="a8"/>
        <w:jc w:val="both"/>
        <w:rPr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3) </w:t>
      </w:r>
      <w:r w:rsidRPr="00C65C06">
        <w:rPr>
          <w:color w:val="000000"/>
          <w:sz w:val="28"/>
          <w:szCs w:val="28"/>
          <w:u w:val="single"/>
          <w:lang w:val="ru-RU"/>
        </w:rPr>
        <w:t>Предпринимательская среда России решает задачу отвоёвывания государства и политики у бедных и передачу богатым.</w:t>
      </w:r>
    </w:p>
    <w:p w:rsidR="00C65C06" w:rsidRPr="00C65C06" w:rsidRDefault="00C65C06" w:rsidP="00C65C06">
      <w:pPr>
        <w:pStyle w:val="a8"/>
        <w:jc w:val="both"/>
        <w:rPr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4) </w:t>
      </w:r>
      <w:r w:rsidRPr="00C65C06">
        <w:rPr>
          <w:color w:val="000000"/>
          <w:sz w:val="28"/>
          <w:szCs w:val="28"/>
          <w:u w:val="single"/>
          <w:lang w:val="ru-RU"/>
        </w:rPr>
        <w:t>Отсутствие рациональных взглядов и убеждений, ориентация не столько на суть дела, сколько на слова и фигуры политиков.</w:t>
      </w:r>
    </w:p>
    <w:p w:rsidR="00C65C06" w:rsidRPr="00C65C06" w:rsidRDefault="00C65C06" w:rsidP="00C65C06">
      <w:pPr>
        <w:pStyle w:val="a8"/>
        <w:jc w:val="both"/>
        <w:rPr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5) </w:t>
      </w:r>
      <w:r w:rsidRPr="00C65C06">
        <w:rPr>
          <w:color w:val="000000"/>
          <w:sz w:val="28"/>
          <w:szCs w:val="28"/>
          <w:u w:val="single"/>
          <w:lang w:val="ru-RU"/>
        </w:rPr>
        <w:t>Нестабильность настроений и политических мотиваций.</w:t>
      </w:r>
    </w:p>
    <w:p w:rsidR="00C65C06" w:rsidRPr="00C65C06" w:rsidRDefault="00C65C06" w:rsidP="00C65C06">
      <w:pPr>
        <w:pStyle w:val="a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6) </w:t>
      </w:r>
      <w:r w:rsidRPr="00C65C06">
        <w:rPr>
          <w:color w:val="000000"/>
          <w:sz w:val="28"/>
          <w:szCs w:val="28"/>
          <w:u w:val="single"/>
          <w:lang w:val="ru-RU"/>
        </w:rPr>
        <w:t>Всё меньше в политике действует совесть, как регулятор самообуздания внешних и внутренних стихий, всё больше заменяется принуждением внешней силой. Насилие в обычные периоды, монопольно принадлежащие власти, всё больше становятся общим достоянием и провоцируются по любому поводу.</w:t>
      </w:r>
    </w:p>
    <w:p w:rsidR="00C65C06" w:rsidRPr="00C65C06" w:rsidRDefault="00C65C06" w:rsidP="00C65C06">
      <w:pPr>
        <w:pStyle w:val="a8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7) </w:t>
      </w:r>
      <w:r w:rsidRPr="00C65C06">
        <w:rPr>
          <w:color w:val="000000"/>
          <w:sz w:val="28"/>
          <w:szCs w:val="28"/>
          <w:u w:val="single"/>
          <w:lang w:val="ru-RU"/>
        </w:rPr>
        <w:t>Подтверждается закономерность политики, а именно люди, получившие власть, способность менять облик общества, привычное течение жизни, производить непредсказуемое будущее.</w:t>
      </w:r>
      <w:r w:rsidRPr="00C65C06">
        <w:rPr>
          <w:sz w:val="28"/>
          <w:szCs w:val="28"/>
          <w:lang w:val="ru-RU"/>
        </w:rPr>
        <w:t>__</w:t>
      </w:r>
    </w:p>
    <w:p w:rsidR="00C65C06" w:rsidRDefault="00C65C06" w:rsidP="00C65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5.Дайте оценку современной внешней политике Российской Федерации и США.</w:t>
      </w:r>
    </w:p>
    <w:p w:rsidR="00C65C06" w:rsidRPr="00C65C06" w:rsidRDefault="00C65C06" w:rsidP="00C65C06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C65C06">
        <w:rPr>
          <w:sz w:val="28"/>
          <w:szCs w:val="28"/>
          <w:lang w:val="ru-RU"/>
        </w:rPr>
        <w:t>__</w:t>
      </w:r>
      <w:r w:rsidRPr="00C65C06">
        <w:rPr>
          <w:color w:val="000000"/>
          <w:sz w:val="28"/>
          <w:szCs w:val="28"/>
          <w:u w:val="single"/>
          <w:lang w:val="ru-RU"/>
        </w:rPr>
        <w:t>В настоящее время можно говорить о трех основных направлениях (путях, вариантах) выработки Россией своей линии поведения на международной арене.</w:t>
      </w:r>
    </w:p>
    <w:p w:rsidR="00C65C06" w:rsidRPr="00C65C06" w:rsidRDefault="00C65C06" w:rsidP="00C65C06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Первый вариант</w:t>
      </w:r>
      <w:r>
        <w:rPr>
          <w:b/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выбора внешнеполитической стратегии связан с попытками сохранения статуса великой державы и продолжения прежней экспансионистской политики, направлен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ной на расширение зоны политического влияния и контроля над другими государствами. Несмотря на несбыточность такого рода аль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тернативы, можно констатировать наличие в стране определенных ресурсов для ее воплощения. Прежде всего такая политика возможна на основе угрозы использования государством своего военного, прежде всего атомного, потенциала, воплощения определенных амбиций части политического руководства, а также непреодоленных массовых стереотипов (антизападнических, шовинистических и др.).</w:t>
      </w:r>
    </w:p>
    <w:p w:rsidR="00C65C06" w:rsidRPr="00C65C06" w:rsidRDefault="00C65C06" w:rsidP="00C65C06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Второй путь</w:t>
      </w:r>
      <w:r>
        <w:rPr>
          <w:b/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предполагает обретение Россией статуса региональ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ной державы. В одном случае ее влияние может основываться по пре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имуществу на факторах силового давления на соседние государства и по сути дела повторять логику поведения «сверхдержавы» в локаль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ном политическом пространстве. При другом варианте завоевание по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литического влияния страной может основываться на налаживании ею равноправных и взаимовыгодных отношений с соседями, отка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зом от военных и силовых угроз по отношению к ним и сознатель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ным уходом от вовлечения в мировые конфликты и противоречия.</w:t>
      </w:r>
    </w:p>
    <w:p w:rsidR="00C65C06" w:rsidRPr="00C65C06" w:rsidRDefault="00C65C06" w:rsidP="00C65C06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Третий путь</w:t>
      </w:r>
      <w:r>
        <w:rPr>
          <w:b/>
          <w:color w:val="000000"/>
          <w:sz w:val="28"/>
          <w:szCs w:val="28"/>
          <w:u w:val="single"/>
        </w:rPr>
        <w:t> </w:t>
      </w:r>
      <w:r w:rsidRPr="00C65C06">
        <w:rPr>
          <w:color w:val="000000"/>
          <w:sz w:val="28"/>
          <w:szCs w:val="28"/>
          <w:u w:val="single"/>
          <w:lang w:val="ru-RU"/>
        </w:rPr>
        <w:t>предполагает, что Россия может занимать сугубо праг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матическую внешнеполитическую позицию, основанную на прин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ципиальной равноудаленности от тех или иных блоков сил и прагматическом сближении или отдалении от конкретных коалиций и госу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дарств. Тем самым ее общегосударственные интересы будут форми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роваться на внеидеологической основе, видоизменяясь в зависимос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ти от конкретной складывающейся ситуации. При таком подходе к внешнеполитическим задачам страна сможет сделать упор на реше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ние экономических и других внутренних проблем.</w:t>
      </w:r>
    </w:p>
    <w:p w:rsidR="00C65C06" w:rsidRPr="00C65C06" w:rsidRDefault="00C65C06" w:rsidP="00C65C06">
      <w:pPr>
        <w:pStyle w:val="a8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В реальной политической деятельности государства переплетают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ся элементы каждой из трех возможных стратегий, и каждая из них предполагает непременное решение задач, связанных с выработкой принципиальных отношений как минимум к трем группам своих внеш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>неполитических контрагентов: своим союзникам, Западу и странам «третьего мира».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Стратегия США в ХХ</w:t>
      </w:r>
      <w:r>
        <w:rPr>
          <w:color w:val="000000"/>
          <w:sz w:val="28"/>
          <w:szCs w:val="28"/>
          <w:u w:val="single"/>
        </w:rPr>
        <w:t>I</w:t>
      </w:r>
      <w:r w:rsidRPr="00C65C06">
        <w:rPr>
          <w:color w:val="000000"/>
          <w:sz w:val="28"/>
          <w:szCs w:val="28"/>
          <w:u w:val="single"/>
          <w:lang w:val="ru-RU"/>
        </w:rPr>
        <w:t xml:space="preserve"> веке заключается в следующем: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lastRenderedPageBreak/>
        <w:t>1. Сохранить лидирующие, глобальные позиции страны, закрепить место главного участника в научно-технической революции, контролирующей силы в Северной Атлантике и Восточной Азии.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</w:rPr>
        <w:t> 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2. Предотвратить появление неконтролируемого конкурента, способного к середине века вырваться в мировые лидеры и создать новый геополитический мир.</w:t>
      </w:r>
    </w:p>
    <w:p w:rsidR="00C65C06" w:rsidRP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  <w:lang w:val="ru-RU"/>
        </w:rPr>
      </w:pPr>
      <w:r w:rsidRPr="00C65C06">
        <w:rPr>
          <w:color w:val="000000"/>
          <w:sz w:val="28"/>
          <w:szCs w:val="28"/>
          <w:u w:val="single"/>
          <w:lang w:val="ru-RU"/>
        </w:rPr>
        <w:t>Таким образом, на протяжении 1990-х гг. Вашингтон решал проблему выбора внешнеполитического курса между неоизоляционизмом и активизмом (интервенционизмом). Основные тенденции современной внешней политики США имеют глубокие исторические корни, о чем свидетельствует политический опыт страны Х</w:t>
      </w:r>
      <w:r>
        <w:rPr>
          <w:color w:val="000000"/>
          <w:sz w:val="28"/>
          <w:szCs w:val="28"/>
          <w:u w:val="single"/>
        </w:rPr>
        <w:t>I</w:t>
      </w:r>
      <w:r w:rsidRPr="00C65C06">
        <w:rPr>
          <w:color w:val="000000"/>
          <w:sz w:val="28"/>
          <w:szCs w:val="28"/>
          <w:u w:val="single"/>
          <w:lang w:val="ru-RU"/>
        </w:rPr>
        <w:t>Х–ХХ вв. Оба эти внешнеполитические направления имеют свои плюсы и минусы, а реальная внешняя политика Белого дома, как правило, становится “средним” воплощением, синтезом их обоих. Можно предположить, что данные тенденции будут бороться, переплетаться и взаимно дополнять друг друга во внешней политике США и в ХХ</w:t>
      </w:r>
      <w:r>
        <w:rPr>
          <w:color w:val="000000"/>
          <w:sz w:val="28"/>
          <w:szCs w:val="28"/>
          <w:u w:val="single"/>
        </w:rPr>
        <w:t>I</w:t>
      </w:r>
      <w:r w:rsidRPr="00C65C06">
        <w:rPr>
          <w:color w:val="000000"/>
          <w:sz w:val="28"/>
          <w:szCs w:val="28"/>
          <w:u w:val="single"/>
          <w:lang w:val="ru-RU"/>
        </w:rPr>
        <w:t xml:space="preserve"> веке.</w:t>
      </w:r>
    </w:p>
    <w:p w:rsid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</w:rPr>
      </w:pPr>
      <w:r w:rsidRPr="00C65C06">
        <w:rPr>
          <w:color w:val="000000"/>
          <w:sz w:val="28"/>
          <w:szCs w:val="28"/>
          <w:u w:val="single"/>
          <w:lang w:val="ru-RU"/>
        </w:rPr>
        <w:t>На внешней политике США на рубеже веков прослеживаются обе традиционные тенденции, свойственные данному виду государственной деятельности: активисткая (или интернационалистско-интервенцио</w:t>
      </w:r>
      <w:r w:rsidRPr="00C65C06">
        <w:rPr>
          <w:color w:val="000000"/>
          <w:sz w:val="28"/>
          <w:szCs w:val="28"/>
          <w:u w:val="single"/>
          <w:lang w:val="ru-RU"/>
        </w:rPr>
        <w:softHyphen/>
        <w:t xml:space="preserve">нистская) и неоизоляционистская. </w:t>
      </w:r>
      <w:r>
        <w:rPr>
          <w:color w:val="000000"/>
          <w:sz w:val="28"/>
          <w:szCs w:val="28"/>
          <w:u w:val="single"/>
        </w:rPr>
        <w:t>При этом во взаимодействии двух тенденций заметно доминировала первая – как отражение представлений американцев о месте США в современном мире. С самого начала ХХI века внешнеполитический курс США демонстрирует преемственность традиций.</w:t>
      </w:r>
    </w:p>
    <w:p w:rsid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Общие контуры современной американской внешней политики были намечены еще в период предвыборной президентской кампании 2000 г. Тогда же кандидат в президенты от Республиканской партии Джордж Буш-младший наметил основные внешнеполитические приоритеты Америки. В большинстве своем они получили подтверждение и развитие в политике республиканской администрации США, занявшей Белый дом в январе 2001 г.</w:t>
      </w:r>
    </w:p>
    <w:p w:rsidR="00C65C06" w:rsidRDefault="00C65C06" w:rsidP="00C65C06">
      <w:pPr>
        <w:pStyle w:val="a8"/>
        <w:spacing w:before="180" w:beforeAutospacing="0" w:afterAutospacing="0" w:line="210" w:lineRule="atLeast"/>
        <w:ind w:left="180" w:right="30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Будущий президент США, следуя американской политической традиции, в своих предвыборных речах уделял не слишком большое внимание внешней политике. Кандидаты на пост президента США, как правило, исходят из того, что американский народ интересуется, прежде всего, внутренними, а не международными проблемами. Рост цен на лекарства или бензин привлекает внимание американцев больше, чем напряженные отношения между Китаем и Тайванем. Однако это не означает, что после победы на выборах новый президент будет уделять внешней политике так же мало внимания, как и в своих предвыборных выступлениях.</w:t>
      </w:r>
    </w:p>
    <w:p w:rsidR="00C65C06" w:rsidRDefault="00C65C06" w:rsidP="00C65C06">
      <w:pPr>
        <w:pStyle w:val="a8"/>
        <w:spacing w:before="180" w:beforeAutospacing="0" w:afterAutospacing="0" w:line="210" w:lineRule="atLeast"/>
        <w:ind w:left="180" w:right="300"/>
      </w:pPr>
      <w:r>
        <w:rPr>
          <w:color w:val="000000"/>
          <w:sz w:val="28"/>
          <w:szCs w:val="28"/>
          <w:u w:val="single"/>
        </w:rPr>
        <w:lastRenderedPageBreak/>
        <w:t>Настроение и акценты предвыборных речей Дж. Буша позволяли предположить, что потенциальный президент США будет проводить активную внешнюю политику, базирующуюся на признании американского мирового лидерства. В одном из своих выступлений по вопросам американской внешней политики в ноябре 1999 г. (речь в Президентской библиотеке Рональда Рейгана в Калифорнии) Дж. Буш прямо заявил о том, что “Америка должна участвовать в мировых делах”. Более того, будущий 43-й президент США использовал в своей речи термин, четко и содержательно обозначающий в политической терминологии США определенное направление внешней политики, а именно интернационализм (интервенционализм – в соответствии с российской политологической классификацией). “Интернационализм Америки не должен состоять из действий без широкого видения, действий без приоритетов и миссий без определения срока их окончания – такой подход подрывает волю Америки и иссушает ее жизненные силы”. Данный пассаж также, очевидно, свидетельствует и о влиянии на внешнеполитические представления лидера республиканцев неоизоляционистских настроений. Неоизоляционизм проявляется в сдержанности и взвешенности оценок возможностей Америки, в стремлении ограничить круг (и сроки действия) американских внешнеполитических приоритетов с тем, чтобы “не распылять” и не подрывать “жизненные силы” страны, а концентрироваться на внутренних проблемах.</w:t>
      </w:r>
      <w:r>
        <w:rPr>
          <w:sz w:val="28"/>
          <w:szCs w:val="28"/>
        </w:rPr>
        <w:t>__</w:t>
      </w:r>
    </w:p>
    <w:p w:rsidR="00C52639" w:rsidRPr="0033466D" w:rsidRDefault="00C52639" w:rsidP="0033466D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C52639" w:rsidRPr="0033466D" w:rsidSect="007B3F04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BBE" w:rsidRDefault="00041BBE" w:rsidP="00141A75">
      <w:pPr>
        <w:spacing w:after="0" w:line="240" w:lineRule="auto"/>
      </w:pPr>
      <w:r>
        <w:separator/>
      </w:r>
    </w:p>
  </w:endnote>
  <w:endnote w:type="continuationSeparator" w:id="0">
    <w:p w:rsidR="00041BBE" w:rsidRDefault="00041BBE" w:rsidP="0014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v_Action Man"/>
    <w:charset w:val="00"/>
    <w:family w:val="auto"/>
    <w:pitch w:val="default"/>
    <w:sig w:usb0="00000000" w:usb1="00000000" w:usb2="00000000" w:usb3="00000000" w:csb0="00040001" w:csb1="00000000"/>
  </w:font>
  <w:font w:name="Roboto">
    <w:altName w:val="v_Action Man"/>
    <w:charset w:val="00"/>
    <w:family w:val="auto"/>
    <w:pitch w:val="default"/>
    <w:sig w:usb0="00000000" w:usb1="00000000" w:usb2="00000000" w:usb3="00000000" w:csb0="00040001" w:csb1="00000000"/>
  </w:font>
  <w:font w:name="PTSansRegular">
    <w:altName w:val="v_Action 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39" w:rsidRDefault="00C52639">
    <w:pPr>
      <w:pStyle w:val="a6"/>
      <w:jc w:val="right"/>
    </w:pPr>
    <w:r w:rsidRPr="007B3F04">
      <w:rPr>
        <w:rFonts w:ascii="Times New Roman" w:hAnsi="Times New Roman"/>
      </w:rPr>
      <w:fldChar w:fldCharType="begin"/>
    </w:r>
    <w:r w:rsidRPr="007B3F04">
      <w:rPr>
        <w:rFonts w:ascii="Times New Roman" w:hAnsi="Times New Roman"/>
      </w:rPr>
      <w:instrText xml:space="preserve"> PAGE   \* MERGEFORMAT </w:instrText>
    </w:r>
    <w:r w:rsidRPr="007B3F04">
      <w:rPr>
        <w:rFonts w:ascii="Times New Roman" w:hAnsi="Times New Roman"/>
      </w:rPr>
      <w:fldChar w:fldCharType="separate"/>
    </w:r>
    <w:r w:rsidR="00C906EB">
      <w:rPr>
        <w:rFonts w:ascii="Times New Roman" w:hAnsi="Times New Roman"/>
        <w:noProof/>
      </w:rPr>
      <w:t>2</w:t>
    </w:r>
    <w:r w:rsidRPr="007B3F04">
      <w:rPr>
        <w:rFonts w:ascii="Times New Roman" w:hAnsi="Times New Roman"/>
      </w:rPr>
      <w:fldChar w:fldCharType="end"/>
    </w:r>
  </w:p>
  <w:p w:rsidR="00C52639" w:rsidRDefault="00C526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BBE" w:rsidRDefault="00041BBE" w:rsidP="00141A75">
      <w:pPr>
        <w:spacing w:after="0" w:line="240" w:lineRule="auto"/>
      </w:pPr>
      <w:r>
        <w:separator/>
      </w:r>
    </w:p>
  </w:footnote>
  <w:footnote w:type="continuationSeparator" w:id="0">
    <w:p w:rsidR="00041BBE" w:rsidRDefault="00041BBE" w:rsidP="0014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56BDC"/>
    <w:multiLevelType w:val="hybridMultilevel"/>
    <w:tmpl w:val="8FD441A0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5C1527CA"/>
    <w:multiLevelType w:val="multilevel"/>
    <w:tmpl w:val="5C15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1026414"/>
    <w:multiLevelType w:val="hybridMultilevel"/>
    <w:tmpl w:val="98A453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D"/>
    <w:rsid w:val="00041BBE"/>
    <w:rsid w:val="00057ED5"/>
    <w:rsid w:val="0007744E"/>
    <w:rsid w:val="000777B9"/>
    <w:rsid w:val="00086D0B"/>
    <w:rsid w:val="000B596D"/>
    <w:rsid w:val="001168E6"/>
    <w:rsid w:val="00141A75"/>
    <w:rsid w:val="00173823"/>
    <w:rsid w:val="001F7B92"/>
    <w:rsid w:val="002C55DF"/>
    <w:rsid w:val="002D3F0B"/>
    <w:rsid w:val="002D628A"/>
    <w:rsid w:val="003110F8"/>
    <w:rsid w:val="003263DA"/>
    <w:rsid w:val="0033466D"/>
    <w:rsid w:val="00343E98"/>
    <w:rsid w:val="00363C96"/>
    <w:rsid w:val="004905F5"/>
    <w:rsid w:val="00600F4F"/>
    <w:rsid w:val="006A5179"/>
    <w:rsid w:val="00703E07"/>
    <w:rsid w:val="00794836"/>
    <w:rsid w:val="007A70A8"/>
    <w:rsid w:val="007B3F04"/>
    <w:rsid w:val="008001FB"/>
    <w:rsid w:val="008767F5"/>
    <w:rsid w:val="009456F4"/>
    <w:rsid w:val="00A34E3F"/>
    <w:rsid w:val="00A70866"/>
    <w:rsid w:val="00AF1893"/>
    <w:rsid w:val="00B27350"/>
    <w:rsid w:val="00B96FCC"/>
    <w:rsid w:val="00C32F48"/>
    <w:rsid w:val="00C52340"/>
    <w:rsid w:val="00C52639"/>
    <w:rsid w:val="00C65C06"/>
    <w:rsid w:val="00C730FF"/>
    <w:rsid w:val="00C906EB"/>
    <w:rsid w:val="00CA5E3F"/>
    <w:rsid w:val="00CB03E8"/>
    <w:rsid w:val="00D74DF0"/>
    <w:rsid w:val="00E66287"/>
    <w:rsid w:val="00E7573F"/>
    <w:rsid w:val="00E814F3"/>
    <w:rsid w:val="00F11F46"/>
    <w:rsid w:val="00FA2EC7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9E210"/>
  <w15:docId w15:val="{F8109D70-228D-4DCD-9DE9-A2FE0CE1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6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A70A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rsid w:val="00141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semiHidden/>
    <w:locked/>
    <w:rsid w:val="00141A75"/>
    <w:rPr>
      <w:rFonts w:cs="Times New Roman"/>
    </w:rPr>
  </w:style>
  <w:style w:type="paragraph" w:styleId="a6">
    <w:name w:val="footer"/>
    <w:basedOn w:val="a"/>
    <w:link w:val="a7"/>
    <w:uiPriority w:val="99"/>
    <w:rsid w:val="00141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141A75"/>
    <w:rPr>
      <w:rFonts w:cs="Times New Roman"/>
    </w:rPr>
  </w:style>
  <w:style w:type="paragraph" w:styleId="a8">
    <w:name w:val="Normal (Web)"/>
    <w:semiHidden/>
    <w:unhideWhenUsed/>
    <w:rsid w:val="00C32F48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paragraph" w:customStyle="1" w:styleId="ListParagraph">
    <w:name w:val="List Paragraph"/>
    <w:basedOn w:val="a"/>
    <w:uiPriority w:val="99"/>
    <w:qFormat/>
    <w:rsid w:val="00C32F48"/>
    <w:pPr>
      <w:ind w:left="720"/>
      <w:contextualSpacing/>
    </w:pPr>
  </w:style>
  <w:style w:type="character" w:styleId="a9">
    <w:name w:val="Strong"/>
    <w:basedOn w:val="a0"/>
    <w:qFormat/>
    <w:locked/>
    <w:rsid w:val="00C32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2986</Words>
  <Characters>17024</Characters>
  <Application>Microsoft Office Word</Application>
  <DocSecurity>0</DocSecurity>
  <Lines>141</Lines>
  <Paragraphs>39</Paragraphs>
  <ScaleCrop>false</ScaleCrop>
  <Company>ФСГН</Company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9</cp:revision>
  <cp:lastPrinted>2014-10-21T09:03:00Z</cp:lastPrinted>
  <dcterms:created xsi:type="dcterms:W3CDTF">2020-03-06T17:49:00Z</dcterms:created>
  <dcterms:modified xsi:type="dcterms:W3CDTF">2020-03-06T17:53:00Z</dcterms:modified>
</cp:coreProperties>
</file>