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Normal"/>
        <w:tblW w:w="9071" w:type="dxa"/>
        <w:tblInd w:w="108" w:type="dxa"/>
        <w:tblCellMar>
          <w:left w:w="108" w:type="dxa"/>
          <w:right w:w="108" w:type="dxa"/>
        </w:tblCellMar>
        <w:tblLook w:val="04A0" w:firstRow="1" w:lastRow="0" w:firstColumn="1" w:lastColumn="0" w:noHBand="0" w:noVBand="1"/>
      </w:tblPr>
      <w:tblGrid>
        <w:gridCol w:w="1386"/>
        <w:gridCol w:w="7685"/>
      </w:tblGrid>
      <w:tr w:rsidR="0000541D">
        <w:tc>
          <w:tcPr>
            <w:tcW w:w="1386" w:type="dxa"/>
          </w:tcPr>
          <w:p w:rsidR="0000541D" w:rsidRDefault="00552198">
            <w:pPr>
              <w:spacing w:line="240" w:lineRule="auto"/>
              <w:rPr>
                <w:rFonts w:ascii="Times New Roman" w:hAnsi="Times New Roman" w:cs="Times New Roman"/>
                <w:b/>
              </w:rPr>
            </w:pPr>
            <w:r>
              <w:rPr>
                <w:rFonts w:ascii="Times New Roman" w:hAnsi="Times New Roman" w:cs="Times New Roman"/>
                <w:b/>
                <w:noProof/>
              </w:rPr>
              <w:drawing>
                <wp:anchor distT="0" distB="0" distL="114300" distR="114300" simplePos="0" relativeHeight="2" behindDoc="0" locked="0" layoutInCell="1" allowOverlap="1">
                  <wp:simplePos x="0" y="0"/>
                  <wp:positionH relativeFrom="column">
                    <wp:posOffset>-13970</wp:posOffset>
                  </wp:positionH>
                  <wp:positionV relativeFrom="paragraph">
                    <wp:posOffset>209550</wp:posOffset>
                  </wp:positionV>
                  <wp:extent cx="733425" cy="828675"/>
                  <wp:effectExtent l="0" t="0" r="0" b="0"/>
                  <wp:wrapTight wrapText="bothSides">
                    <wp:wrapPolygon edited="0">
                      <wp:start x="-2821" y="0"/>
                      <wp:lineTo x="-2821" y="18599"/>
                      <wp:lineTo x="21072" y="18599"/>
                      <wp:lineTo x="21072" y="0"/>
                      <wp:lineTo x="-2821" y="0"/>
                    </wp:wrapPolygon>
                  </wp:wrapTight>
                  <wp:docPr id="1" name="Рисунок 2" descr="Gerb-BMSTU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2" descr="Gerb-BMSTU_01"/>
                          <pic:cNvPicPr>
                            <a:picLocks noChangeAspect="1" noChangeArrowheads="1"/>
                          </pic:cNvPicPr>
                        </pic:nvPicPr>
                        <pic:blipFill>
                          <a:blip r:embed="rId5"/>
                          <a:stretch>
                            <a:fillRect/>
                          </a:stretch>
                        </pic:blipFill>
                        <pic:spPr bwMode="auto">
                          <a:xfrm>
                            <a:off x="0" y="0"/>
                            <a:ext cx="733425" cy="828675"/>
                          </a:xfrm>
                          <a:prstGeom prst="rect">
                            <a:avLst/>
                          </a:prstGeom>
                        </pic:spPr>
                      </pic:pic>
                    </a:graphicData>
                  </a:graphic>
                </wp:anchor>
              </w:drawing>
            </w:r>
          </w:p>
        </w:tc>
        <w:tc>
          <w:tcPr>
            <w:tcW w:w="7684" w:type="dxa"/>
          </w:tcPr>
          <w:p w:rsidR="0000541D" w:rsidRDefault="00552198">
            <w:pPr>
              <w:spacing w:line="240" w:lineRule="auto"/>
              <w:jc w:val="center"/>
              <w:rPr>
                <w:rFonts w:ascii="Times New Roman" w:hAnsi="Times New Roman" w:cs="Times New Roman"/>
                <w:b/>
              </w:rPr>
            </w:pPr>
            <w:r>
              <w:rPr>
                <w:rFonts w:ascii="Times New Roman" w:eastAsia="Calibri" w:hAnsi="Times New Roman" w:cs="Times New Roman"/>
                <w:b/>
                <w:sz w:val="20"/>
              </w:rPr>
              <w:t>Министерство науки и высшего образования Российской Федерации</w:t>
            </w:r>
          </w:p>
          <w:p w:rsidR="0000541D" w:rsidRDefault="00552198">
            <w:pPr>
              <w:spacing w:line="240" w:lineRule="auto"/>
              <w:jc w:val="center"/>
              <w:rPr>
                <w:rFonts w:ascii="Times New Roman" w:hAnsi="Times New Roman" w:cs="Times New Roman"/>
                <w:b/>
              </w:rPr>
            </w:pPr>
            <w:r>
              <w:rPr>
                <w:rFonts w:ascii="Times New Roman" w:eastAsia="Calibri" w:hAnsi="Times New Roman" w:cs="Times New Roman"/>
                <w:b/>
                <w:sz w:val="20"/>
              </w:rPr>
              <w:t xml:space="preserve">Федеральное государственное бюджетное образовательное учреждение </w:t>
            </w:r>
          </w:p>
          <w:p w:rsidR="0000541D" w:rsidRDefault="00552198">
            <w:pPr>
              <w:spacing w:line="240" w:lineRule="auto"/>
              <w:jc w:val="center"/>
              <w:rPr>
                <w:rFonts w:ascii="Times New Roman" w:hAnsi="Times New Roman" w:cs="Times New Roman"/>
                <w:b/>
              </w:rPr>
            </w:pPr>
            <w:r>
              <w:rPr>
                <w:rFonts w:ascii="Times New Roman" w:eastAsia="Calibri" w:hAnsi="Times New Roman" w:cs="Times New Roman"/>
                <w:b/>
                <w:sz w:val="20"/>
              </w:rPr>
              <w:t>высшего образования</w:t>
            </w:r>
          </w:p>
          <w:p w:rsidR="0000541D" w:rsidRDefault="00552198">
            <w:pPr>
              <w:spacing w:line="240" w:lineRule="auto"/>
              <w:ind w:right="-2"/>
              <w:jc w:val="center"/>
              <w:rPr>
                <w:rFonts w:ascii="Times New Roman" w:hAnsi="Times New Roman" w:cs="Times New Roman"/>
                <w:b/>
              </w:rPr>
            </w:pPr>
            <w:r>
              <w:rPr>
                <w:rFonts w:ascii="Times New Roman" w:eastAsia="Calibri" w:hAnsi="Times New Roman" w:cs="Times New Roman"/>
                <w:b/>
                <w:sz w:val="20"/>
              </w:rPr>
              <w:t>«Московский государственный технический университет</w:t>
            </w:r>
          </w:p>
          <w:p w:rsidR="0000541D" w:rsidRDefault="00552198">
            <w:pPr>
              <w:spacing w:line="240" w:lineRule="auto"/>
              <w:ind w:right="-2"/>
              <w:jc w:val="center"/>
              <w:rPr>
                <w:rFonts w:ascii="Times New Roman" w:hAnsi="Times New Roman" w:cs="Times New Roman"/>
                <w:b/>
              </w:rPr>
            </w:pPr>
            <w:r>
              <w:rPr>
                <w:rFonts w:ascii="Times New Roman" w:eastAsia="Calibri" w:hAnsi="Times New Roman" w:cs="Times New Roman"/>
                <w:b/>
                <w:sz w:val="20"/>
              </w:rPr>
              <w:t>имени Н.Э. Баумана</w:t>
            </w:r>
          </w:p>
          <w:p w:rsidR="0000541D" w:rsidRDefault="00552198">
            <w:pPr>
              <w:spacing w:line="240" w:lineRule="auto"/>
              <w:jc w:val="center"/>
              <w:rPr>
                <w:rFonts w:ascii="Times New Roman" w:hAnsi="Times New Roman" w:cs="Times New Roman"/>
                <w:b/>
              </w:rPr>
            </w:pPr>
            <w:r>
              <w:rPr>
                <w:rFonts w:ascii="Times New Roman" w:eastAsia="Calibri" w:hAnsi="Times New Roman" w:cs="Times New Roman"/>
                <w:b/>
                <w:sz w:val="20"/>
              </w:rPr>
              <w:t>(национальный исследовательский университет)»</w:t>
            </w:r>
          </w:p>
          <w:p w:rsidR="0000541D" w:rsidRDefault="00552198">
            <w:pPr>
              <w:spacing w:line="240" w:lineRule="auto"/>
              <w:jc w:val="center"/>
              <w:rPr>
                <w:rFonts w:ascii="Times New Roman" w:hAnsi="Times New Roman" w:cs="Times New Roman"/>
                <w:b/>
              </w:rPr>
            </w:pPr>
            <w:r>
              <w:rPr>
                <w:rFonts w:ascii="Times New Roman" w:eastAsia="Calibri" w:hAnsi="Times New Roman" w:cs="Times New Roman"/>
                <w:b/>
                <w:sz w:val="20"/>
              </w:rPr>
              <w:t>(МГТУ им. Н.Э. Баумана)</w:t>
            </w:r>
          </w:p>
        </w:tc>
      </w:tr>
    </w:tbl>
    <w:p w:rsidR="0000541D" w:rsidRDefault="0000541D">
      <w:pPr>
        <w:pBdr>
          <w:bottom w:val="thinThickSmallGap" w:sz="24" w:space="1" w:color="000000"/>
        </w:pBdr>
        <w:spacing w:line="240" w:lineRule="auto"/>
        <w:jc w:val="center"/>
        <w:rPr>
          <w:rFonts w:ascii="Times New Roman" w:hAnsi="Times New Roman" w:cs="Times New Roman"/>
          <w:b/>
          <w:sz w:val="10"/>
        </w:rPr>
      </w:pPr>
    </w:p>
    <w:p w:rsidR="0000541D" w:rsidRDefault="0000541D">
      <w:pPr>
        <w:spacing w:line="240" w:lineRule="auto"/>
        <w:rPr>
          <w:rFonts w:ascii="Times New Roman" w:hAnsi="Times New Roman" w:cs="Times New Roman"/>
          <w:b/>
          <w:sz w:val="36"/>
        </w:rPr>
      </w:pPr>
    </w:p>
    <w:p w:rsidR="0000541D" w:rsidRDefault="00552198">
      <w:pPr>
        <w:spacing w:line="240" w:lineRule="auto"/>
      </w:pPr>
      <w:proofErr w:type="gramStart"/>
      <w:r>
        <w:rPr>
          <w:rFonts w:ascii="Times New Roman" w:eastAsia="Calibri" w:hAnsi="Times New Roman" w:cs="Times New Roman"/>
        </w:rPr>
        <w:t xml:space="preserve">ФАКУЛЬТЕТ </w:t>
      </w:r>
      <w:r>
        <w:rPr>
          <w:rFonts w:ascii="Times New Roman" w:eastAsia="Calibri" w:hAnsi="Times New Roman" w:cs="Times New Roman"/>
          <w:u w:val="single"/>
        </w:rPr>
        <w:t xml:space="preserve"> «</w:t>
      </w:r>
      <w:proofErr w:type="gramEnd"/>
      <w:r>
        <w:rPr>
          <w:rFonts w:ascii="Times New Roman" w:eastAsia="Calibri" w:hAnsi="Times New Roman" w:cs="Times New Roman"/>
          <w:u w:val="single"/>
        </w:rPr>
        <w:t>Информатика и системы управления»</w:t>
      </w:r>
      <w:r>
        <w:rPr>
          <w:rFonts w:ascii="Times New Roman" w:eastAsia="Calibri" w:hAnsi="Times New Roman" w:cs="Times New Roman"/>
        </w:rPr>
        <w:t>___________________________________</w:t>
      </w:r>
    </w:p>
    <w:p w:rsidR="0000541D" w:rsidRDefault="0000541D">
      <w:pPr>
        <w:spacing w:line="240" w:lineRule="auto"/>
        <w:rPr>
          <w:rFonts w:ascii="Times New Roman" w:hAnsi="Times New Roman" w:cs="Times New Roman"/>
        </w:rPr>
      </w:pPr>
    </w:p>
    <w:p w:rsidR="0000541D" w:rsidRDefault="00552198">
      <w:pPr>
        <w:spacing w:line="240" w:lineRule="auto"/>
      </w:pPr>
      <w:proofErr w:type="gramStart"/>
      <w:r>
        <w:rPr>
          <w:rFonts w:ascii="Times New Roman" w:eastAsia="Calibri" w:hAnsi="Times New Roman" w:cs="Times New Roman"/>
        </w:rPr>
        <w:t xml:space="preserve">КАФЕДРА </w:t>
      </w:r>
      <w:r>
        <w:rPr>
          <w:rFonts w:ascii="Times New Roman" w:eastAsia="Calibri" w:hAnsi="Times New Roman" w:cs="Times New Roman"/>
          <w:u w:val="single"/>
        </w:rPr>
        <w:t xml:space="preserve"> </w:t>
      </w:r>
      <w:r>
        <w:rPr>
          <w:rFonts w:ascii="Times New Roman" w:eastAsia="Calibri" w:hAnsi="Times New Roman" w:cs="Times New Roman"/>
          <w:iCs/>
          <w:u w:val="single"/>
        </w:rPr>
        <w:t>«</w:t>
      </w:r>
      <w:proofErr w:type="gramEnd"/>
      <w:r>
        <w:rPr>
          <w:rFonts w:ascii="Times New Roman" w:eastAsia="Calibri" w:hAnsi="Times New Roman" w:cs="Times New Roman"/>
          <w:iCs/>
          <w:u w:val="single"/>
        </w:rPr>
        <w:t>Программное обеспечение ЭВМ и информационные технологии»</w:t>
      </w:r>
      <w:r>
        <w:rPr>
          <w:rFonts w:ascii="Times New Roman" w:eastAsia="Calibri" w:hAnsi="Times New Roman" w:cs="Times New Roman"/>
          <w:iCs/>
        </w:rPr>
        <w:t>______________</w:t>
      </w:r>
    </w:p>
    <w:p w:rsidR="0000541D" w:rsidRDefault="0000541D">
      <w:pPr>
        <w:spacing w:line="240" w:lineRule="auto"/>
        <w:rPr>
          <w:rFonts w:ascii="Times New Roman" w:hAnsi="Times New Roman" w:cs="Times New Roman"/>
          <w:i/>
        </w:rPr>
      </w:pPr>
    </w:p>
    <w:p w:rsidR="0000541D" w:rsidRDefault="0000541D">
      <w:pPr>
        <w:spacing w:line="240" w:lineRule="auto"/>
        <w:rPr>
          <w:rFonts w:ascii="Times New Roman" w:hAnsi="Times New Roman" w:cs="Times New Roman"/>
          <w:i/>
          <w:sz w:val="18"/>
        </w:rPr>
      </w:pPr>
    </w:p>
    <w:p w:rsidR="0000541D" w:rsidRDefault="0000541D">
      <w:pPr>
        <w:spacing w:line="240" w:lineRule="auto"/>
        <w:rPr>
          <w:rFonts w:ascii="Times New Roman" w:hAnsi="Times New Roman" w:cs="Times New Roman"/>
          <w:i/>
          <w:sz w:val="32"/>
        </w:rPr>
      </w:pPr>
    </w:p>
    <w:p w:rsidR="0000541D" w:rsidRDefault="00552198">
      <w:pPr>
        <w:spacing w:line="240" w:lineRule="auto"/>
        <w:jc w:val="center"/>
        <w:rPr>
          <w:rFonts w:ascii="Times New Roman" w:hAnsi="Times New Roman" w:cs="Times New Roman"/>
          <w:b/>
          <w:bCs/>
          <w:iCs/>
          <w:sz w:val="32"/>
          <w:szCs w:val="32"/>
        </w:rPr>
      </w:pPr>
      <w:r>
        <w:rPr>
          <w:rFonts w:ascii="Times New Roman" w:hAnsi="Times New Roman" w:cs="Times New Roman"/>
          <w:b/>
          <w:bCs/>
          <w:iCs/>
          <w:sz w:val="32"/>
          <w:szCs w:val="32"/>
        </w:rPr>
        <w:t>Отчет</w:t>
      </w:r>
    </w:p>
    <w:p w:rsidR="0000541D" w:rsidRDefault="00552198">
      <w:pPr>
        <w:spacing w:line="240" w:lineRule="auto"/>
        <w:jc w:val="center"/>
        <w:rPr>
          <w:sz w:val="32"/>
          <w:szCs w:val="32"/>
          <w:lang w:val="ru-RU"/>
        </w:rPr>
      </w:pPr>
      <w:r>
        <w:rPr>
          <w:rFonts w:ascii="Times New Roman" w:hAnsi="Times New Roman" w:cs="Times New Roman"/>
          <w:b/>
          <w:bCs/>
          <w:iCs/>
          <w:sz w:val="32"/>
          <w:szCs w:val="32"/>
        </w:rPr>
        <w:t>по л</w:t>
      </w:r>
      <w:r>
        <w:rPr>
          <w:rFonts w:ascii="Times New Roman" w:eastAsia="Calibri" w:hAnsi="Times New Roman" w:cs="Times New Roman"/>
          <w:b/>
          <w:sz w:val="32"/>
          <w:szCs w:val="32"/>
        </w:rPr>
        <w:t xml:space="preserve">абораторной работе № </w:t>
      </w:r>
      <w:r>
        <w:rPr>
          <w:rFonts w:ascii="Times New Roman" w:eastAsia="Calibri" w:hAnsi="Times New Roman" w:cs="Times New Roman"/>
          <w:b/>
          <w:sz w:val="32"/>
          <w:szCs w:val="32"/>
          <w:lang w:val="ru-RU"/>
        </w:rPr>
        <w:t>1 (часть 2)</w:t>
      </w:r>
    </w:p>
    <w:p w:rsidR="0000541D" w:rsidRDefault="00552198">
      <w:pPr>
        <w:spacing w:line="240" w:lineRule="auto"/>
        <w:jc w:val="center"/>
        <w:rPr>
          <w:rFonts w:ascii="Times New Roman" w:hAnsi="Times New Roman" w:cs="Times New Roman"/>
          <w:b/>
          <w:bCs/>
          <w:iCs/>
          <w:sz w:val="32"/>
        </w:rPr>
      </w:pPr>
      <w:r>
        <w:rPr>
          <w:rFonts w:ascii="Times New Roman" w:hAnsi="Times New Roman" w:cs="Times New Roman"/>
          <w:b/>
          <w:bCs/>
          <w:iCs/>
          <w:sz w:val="32"/>
          <w:szCs w:val="32"/>
        </w:rPr>
        <w:t>по курсу «Операционные системы»</w:t>
      </w:r>
    </w:p>
    <w:p w:rsidR="0000541D" w:rsidRDefault="0000541D">
      <w:pPr>
        <w:spacing w:line="240" w:lineRule="auto"/>
        <w:rPr>
          <w:rFonts w:ascii="Times New Roman" w:hAnsi="Times New Roman" w:cs="Times New Roman"/>
          <w:i/>
          <w:sz w:val="32"/>
        </w:rPr>
      </w:pPr>
    </w:p>
    <w:p w:rsidR="0000541D" w:rsidRDefault="0000541D">
      <w:pPr>
        <w:spacing w:line="240" w:lineRule="auto"/>
        <w:rPr>
          <w:rFonts w:ascii="Times New Roman" w:hAnsi="Times New Roman" w:cs="Times New Roman"/>
          <w:sz w:val="32"/>
        </w:rPr>
      </w:pPr>
    </w:p>
    <w:p w:rsidR="0000541D" w:rsidRDefault="0000541D">
      <w:pPr>
        <w:spacing w:line="240" w:lineRule="auto"/>
        <w:jc w:val="center"/>
      </w:pPr>
    </w:p>
    <w:p w:rsidR="0000541D" w:rsidRDefault="0000541D">
      <w:pPr>
        <w:spacing w:line="240" w:lineRule="auto"/>
        <w:jc w:val="center"/>
        <w:rPr>
          <w:rFonts w:ascii="Times New Roman" w:hAnsi="Times New Roman" w:cs="Times New Roman"/>
          <w:b/>
          <w:sz w:val="28"/>
          <w:szCs w:val="28"/>
        </w:rPr>
      </w:pPr>
    </w:p>
    <w:p w:rsidR="0000541D" w:rsidRDefault="0000541D">
      <w:pPr>
        <w:spacing w:line="240" w:lineRule="auto"/>
        <w:jc w:val="center"/>
        <w:rPr>
          <w:rFonts w:ascii="Times New Roman" w:hAnsi="Times New Roman" w:cs="Times New Roman"/>
          <w:b/>
          <w:sz w:val="28"/>
          <w:szCs w:val="28"/>
        </w:rPr>
      </w:pPr>
    </w:p>
    <w:tbl>
      <w:tblPr>
        <w:tblStyle w:val="TableNormal"/>
        <w:tblW w:w="9571" w:type="dxa"/>
        <w:tblInd w:w="108" w:type="dxa"/>
        <w:tblCellMar>
          <w:left w:w="108" w:type="dxa"/>
          <w:right w:w="108" w:type="dxa"/>
        </w:tblCellMar>
        <w:tblLook w:val="04A0" w:firstRow="1" w:lastRow="0" w:firstColumn="1" w:lastColumn="0" w:noHBand="0" w:noVBand="1"/>
      </w:tblPr>
      <w:tblGrid>
        <w:gridCol w:w="9180"/>
        <w:gridCol w:w="391"/>
      </w:tblGrid>
      <w:tr w:rsidR="0000541D">
        <w:trPr>
          <w:trHeight w:val="4474"/>
        </w:trPr>
        <w:tc>
          <w:tcPr>
            <w:tcW w:w="9179" w:type="dxa"/>
          </w:tcPr>
          <w:p w:rsidR="0000541D" w:rsidRDefault="0000541D">
            <w:pPr>
              <w:spacing w:line="240" w:lineRule="auto"/>
              <w:rPr>
                <w:rFonts w:ascii="Times New Roman" w:hAnsi="Times New Roman" w:cs="Times New Roman"/>
                <w:b/>
                <w:sz w:val="28"/>
                <w:szCs w:val="28"/>
              </w:rPr>
            </w:pPr>
          </w:p>
          <w:p w:rsidR="0000541D" w:rsidRDefault="00552198">
            <w:pPr>
              <w:spacing w:line="240" w:lineRule="auto"/>
              <w:rPr>
                <w:bCs/>
              </w:rPr>
            </w:pPr>
            <w:r>
              <w:rPr>
                <w:rFonts w:ascii="Times New Roman" w:eastAsia="Calibri" w:hAnsi="Times New Roman" w:cs="Times New Roman"/>
                <w:b/>
                <w:sz w:val="28"/>
                <w:szCs w:val="28"/>
              </w:rPr>
              <w:t xml:space="preserve">Тема </w:t>
            </w:r>
            <w:r>
              <w:rPr>
                <w:rFonts w:ascii="Times New Roman" w:eastAsia="Calibri" w:hAnsi="Times New Roman" w:cs="Times New Roman"/>
                <w:bCs/>
                <w:sz w:val="28"/>
                <w:szCs w:val="28"/>
              </w:rPr>
              <w:t>“</w:t>
            </w:r>
            <w:r>
              <w:rPr>
                <w:rFonts w:ascii="Times New Roman" w:hAnsi="Times New Roman" w:cs="Times New Roman"/>
                <w:sz w:val="26"/>
                <w:szCs w:val="26"/>
                <w:lang w:val="ru-RU"/>
              </w:rPr>
              <w:t>Функции обработчика прерывания системного таймера и пересчет динамических приоритетов</w:t>
            </w:r>
            <w:r>
              <w:rPr>
                <w:rFonts w:ascii="Times New Roman" w:eastAsia="Calibri" w:hAnsi="Times New Roman" w:cs="Times New Roman"/>
                <w:bCs/>
                <w:sz w:val="28"/>
                <w:szCs w:val="28"/>
              </w:rPr>
              <w:t>”</w:t>
            </w:r>
          </w:p>
          <w:p w:rsidR="0000541D" w:rsidRDefault="0000541D">
            <w:pPr>
              <w:spacing w:line="240" w:lineRule="auto"/>
              <w:rPr>
                <w:rFonts w:ascii="Times New Roman" w:hAnsi="Times New Roman" w:cs="Times New Roman"/>
                <w:b/>
                <w:sz w:val="28"/>
                <w:szCs w:val="28"/>
              </w:rPr>
            </w:pPr>
          </w:p>
          <w:p w:rsidR="0000541D" w:rsidRDefault="0000541D">
            <w:pPr>
              <w:spacing w:line="240" w:lineRule="auto"/>
              <w:rPr>
                <w:rFonts w:ascii="Times New Roman" w:hAnsi="Times New Roman" w:cs="Times New Roman"/>
                <w:b/>
                <w:sz w:val="28"/>
                <w:szCs w:val="28"/>
              </w:rPr>
            </w:pPr>
          </w:p>
          <w:p w:rsidR="0000541D" w:rsidRPr="00761E90" w:rsidRDefault="00552198">
            <w:pPr>
              <w:spacing w:line="240" w:lineRule="auto"/>
              <w:rPr>
                <w:sz w:val="20"/>
                <w:lang w:val="ru-RU"/>
              </w:rPr>
            </w:pPr>
            <w:r>
              <w:rPr>
                <w:rFonts w:ascii="Times New Roman" w:eastAsia="Calibri" w:hAnsi="Times New Roman" w:cs="Times New Roman"/>
                <w:b/>
                <w:sz w:val="28"/>
                <w:szCs w:val="28"/>
              </w:rPr>
              <w:t>Студент</w:t>
            </w:r>
            <w:r>
              <w:rPr>
                <w:rFonts w:ascii="Times New Roman" w:eastAsia="Calibri" w:hAnsi="Times New Roman" w:cs="Times New Roman"/>
                <w:sz w:val="28"/>
                <w:szCs w:val="28"/>
              </w:rPr>
              <w:t xml:space="preserve"> </w:t>
            </w:r>
            <w:r w:rsidR="00752F1F">
              <w:rPr>
                <w:rFonts w:ascii="Times New Roman" w:eastAsia="Calibri" w:hAnsi="Times New Roman" w:cs="Times New Roman"/>
                <w:sz w:val="28"/>
                <w:szCs w:val="28"/>
                <w:lang w:val="ru-RU"/>
              </w:rPr>
              <w:t>Блохин Д</w:t>
            </w:r>
            <w:r w:rsidR="00752F1F" w:rsidRPr="00761E90">
              <w:rPr>
                <w:rFonts w:ascii="Times New Roman" w:eastAsia="Calibri" w:hAnsi="Times New Roman" w:cs="Times New Roman"/>
                <w:sz w:val="28"/>
                <w:szCs w:val="28"/>
                <w:lang w:val="ru-RU"/>
              </w:rPr>
              <w:t>.</w:t>
            </w:r>
            <w:r w:rsidR="00752F1F">
              <w:rPr>
                <w:rFonts w:ascii="Times New Roman" w:eastAsia="Calibri" w:hAnsi="Times New Roman" w:cs="Times New Roman"/>
                <w:sz w:val="28"/>
                <w:szCs w:val="28"/>
                <w:lang w:val="ru-RU"/>
              </w:rPr>
              <w:t>М</w:t>
            </w:r>
            <w:r w:rsidR="00752F1F" w:rsidRPr="00761E90">
              <w:rPr>
                <w:rFonts w:ascii="Times New Roman" w:eastAsia="Calibri" w:hAnsi="Times New Roman" w:cs="Times New Roman"/>
                <w:sz w:val="28"/>
                <w:szCs w:val="28"/>
                <w:lang w:val="ru-RU"/>
              </w:rPr>
              <w:t>.</w:t>
            </w:r>
          </w:p>
          <w:p w:rsidR="0000541D" w:rsidRDefault="0000541D">
            <w:pPr>
              <w:spacing w:line="240" w:lineRule="auto"/>
              <w:rPr>
                <w:rFonts w:ascii="Times New Roman" w:hAnsi="Times New Roman" w:cs="Times New Roman"/>
                <w:sz w:val="28"/>
                <w:szCs w:val="28"/>
              </w:rPr>
            </w:pPr>
          </w:p>
          <w:p w:rsidR="0000541D" w:rsidRDefault="00552198">
            <w:pPr>
              <w:spacing w:line="240" w:lineRule="auto"/>
              <w:rPr>
                <w:sz w:val="20"/>
              </w:rPr>
            </w:pPr>
            <w:proofErr w:type="gramStart"/>
            <w:r>
              <w:rPr>
                <w:rFonts w:ascii="Times New Roman" w:eastAsia="Calibri" w:hAnsi="Times New Roman" w:cs="Times New Roman"/>
                <w:b/>
                <w:sz w:val="28"/>
                <w:szCs w:val="28"/>
              </w:rPr>
              <w:t xml:space="preserve">Группа  </w:t>
            </w:r>
            <w:r>
              <w:rPr>
                <w:rFonts w:ascii="Times New Roman" w:eastAsia="Calibri" w:hAnsi="Times New Roman" w:cs="Times New Roman"/>
                <w:sz w:val="28"/>
                <w:szCs w:val="28"/>
              </w:rPr>
              <w:t>ИУ</w:t>
            </w:r>
            <w:proofErr w:type="gramEnd"/>
            <w:r>
              <w:rPr>
                <w:rFonts w:ascii="Times New Roman" w:eastAsia="Calibri" w:hAnsi="Times New Roman" w:cs="Times New Roman"/>
                <w:sz w:val="28"/>
                <w:szCs w:val="28"/>
              </w:rPr>
              <w:t>7-52Б</w:t>
            </w:r>
          </w:p>
          <w:p w:rsidR="0000541D" w:rsidRDefault="0000541D">
            <w:pPr>
              <w:spacing w:line="240" w:lineRule="auto"/>
              <w:rPr>
                <w:rFonts w:ascii="Times New Roman" w:hAnsi="Times New Roman" w:cs="Times New Roman"/>
                <w:b/>
                <w:sz w:val="28"/>
                <w:szCs w:val="28"/>
              </w:rPr>
            </w:pPr>
          </w:p>
          <w:p w:rsidR="0000541D" w:rsidRDefault="00552198">
            <w:pPr>
              <w:spacing w:line="240" w:lineRule="auto"/>
              <w:rPr>
                <w:rFonts w:ascii="Times New Roman" w:hAnsi="Times New Roman" w:cs="Times New Roman"/>
                <w:b/>
                <w:sz w:val="28"/>
                <w:szCs w:val="28"/>
              </w:rPr>
            </w:pPr>
            <w:r>
              <w:rPr>
                <w:rFonts w:ascii="Times New Roman" w:eastAsia="Calibri" w:hAnsi="Times New Roman" w:cs="Times New Roman"/>
                <w:b/>
                <w:sz w:val="28"/>
                <w:szCs w:val="28"/>
              </w:rPr>
              <w:t>Оценка (баллы) _______________</w:t>
            </w:r>
          </w:p>
          <w:p w:rsidR="0000541D" w:rsidRDefault="0000541D">
            <w:pPr>
              <w:spacing w:line="240" w:lineRule="auto"/>
              <w:rPr>
                <w:rFonts w:ascii="Times New Roman" w:hAnsi="Times New Roman" w:cs="Times New Roman"/>
                <w:b/>
                <w:sz w:val="28"/>
                <w:szCs w:val="28"/>
              </w:rPr>
            </w:pPr>
          </w:p>
          <w:p w:rsidR="0000541D" w:rsidRDefault="00552198">
            <w:pPr>
              <w:spacing w:line="240" w:lineRule="auto"/>
              <w:rPr>
                <w:bCs/>
              </w:rPr>
            </w:pPr>
            <w:r>
              <w:rPr>
                <w:rFonts w:ascii="Times New Roman" w:eastAsia="Calibri" w:hAnsi="Times New Roman" w:cs="Times New Roman"/>
                <w:b/>
                <w:sz w:val="28"/>
                <w:szCs w:val="28"/>
              </w:rPr>
              <w:t xml:space="preserve">Преподаватель </w:t>
            </w:r>
            <w:r>
              <w:rPr>
                <w:rFonts w:ascii="Times New Roman" w:eastAsia="Calibri" w:hAnsi="Times New Roman" w:cs="Times New Roman"/>
                <w:bCs/>
                <w:sz w:val="28"/>
                <w:szCs w:val="28"/>
              </w:rPr>
              <w:t>Рязанова Н. Ю.</w:t>
            </w:r>
          </w:p>
        </w:tc>
        <w:tc>
          <w:tcPr>
            <w:tcW w:w="391" w:type="dxa"/>
          </w:tcPr>
          <w:p w:rsidR="0000541D" w:rsidRDefault="0000541D">
            <w:pPr>
              <w:spacing w:line="240" w:lineRule="auto"/>
              <w:jc w:val="center"/>
              <w:rPr>
                <w:rFonts w:ascii="Times New Roman" w:hAnsi="Times New Roman" w:cs="Times New Roman"/>
                <w:b/>
                <w:sz w:val="28"/>
                <w:szCs w:val="28"/>
              </w:rPr>
            </w:pPr>
          </w:p>
          <w:p w:rsidR="0000541D" w:rsidRDefault="0000541D">
            <w:pPr>
              <w:spacing w:line="240" w:lineRule="auto"/>
              <w:jc w:val="center"/>
              <w:rPr>
                <w:rFonts w:ascii="Times New Roman" w:hAnsi="Times New Roman" w:cs="Times New Roman"/>
                <w:b/>
                <w:sz w:val="28"/>
                <w:szCs w:val="28"/>
              </w:rPr>
            </w:pPr>
          </w:p>
          <w:p w:rsidR="0000541D" w:rsidRDefault="0000541D">
            <w:pPr>
              <w:spacing w:line="240" w:lineRule="auto"/>
              <w:jc w:val="center"/>
              <w:rPr>
                <w:rFonts w:ascii="Times New Roman" w:hAnsi="Times New Roman" w:cs="Times New Roman"/>
                <w:b/>
                <w:sz w:val="28"/>
                <w:szCs w:val="28"/>
              </w:rPr>
            </w:pPr>
          </w:p>
          <w:p w:rsidR="0000541D" w:rsidRDefault="0000541D">
            <w:pPr>
              <w:spacing w:line="240" w:lineRule="auto"/>
              <w:jc w:val="center"/>
              <w:rPr>
                <w:rFonts w:ascii="Times New Roman" w:hAnsi="Times New Roman" w:cs="Times New Roman"/>
                <w:b/>
                <w:sz w:val="28"/>
                <w:szCs w:val="28"/>
              </w:rPr>
            </w:pPr>
          </w:p>
        </w:tc>
      </w:tr>
    </w:tbl>
    <w:p w:rsidR="0000541D" w:rsidRDefault="0000541D">
      <w:pPr>
        <w:spacing w:line="240" w:lineRule="auto"/>
        <w:jc w:val="center"/>
        <w:rPr>
          <w:rFonts w:ascii="Times New Roman" w:hAnsi="Times New Roman" w:cs="Times New Roman"/>
          <w:b/>
          <w:sz w:val="28"/>
          <w:szCs w:val="28"/>
        </w:rPr>
      </w:pPr>
    </w:p>
    <w:p w:rsidR="0000541D" w:rsidRDefault="0000541D">
      <w:pPr>
        <w:spacing w:line="240" w:lineRule="auto"/>
        <w:jc w:val="center"/>
        <w:rPr>
          <w:rFonts w:ascii="Times New Roman" w:hAnsi="Times New Roman" w:cs="Times New Roman"/>
          <w:b/>
          <w:sz w:val="28"/>
          <w:szCs w:val="28"/>
        </w:rPr>
      </w:pPr>
    </w:p>
    <w:p w:rsidR="0000541D" w:rsidRDefault="0000541D">
      <w:pPr>
        <w:spacing w:line="240" w:lineRule="auto"/>
        <w:jc w:val="center"/>
        <w:rPr>
          <w:rFonts w:ascii="Times New Roman" w:hAnsi="Times New Roman" w:cs="Times New Roman"/>
          <w:b/>
          <w:sz w:val="28"/>
          <w:szCs w:val="28"/>
        </w:rPr>
      </w:pPr>
    </w:p>
    <w:p w:rsidR="0000541D" w:rsidRDefault="0000541D">
      <w:pPr>
        <w:spacing w:line="240" w:lineRule="auto"/>
        <w:jc w:val="center"/>
        <w:rPr>
          <w:rFonts w:ascii="Times New Roman" w:hAnsi="Times New Roman" w:cs="Times New Roman"/>
          <w:b/>
          <w:sz w:val="28"/>
          <w:szCs w:val="28"/>
        </w:rPr>
      </w:pPr>
    </w:p>
    <w:p w:rsidR="0000541D" w:rsidRDefault="0000541D">
      <w:pPr>
        <w:spacing w:line="240" w:lineRule="auto"/>
        <w:rPr>
          <w:rFonts w:ascii="Times New Roman" w:hAnsi="Times New Roman" w:cs="Times New Roman"/>
          <w:i/>
        </w:rPr>
      </w:pPr>
    </w:p>
    <w:p w:rsidR="0000541D" w:rsidRDefault="0000541D">
      <w:pPr>
        <w:spacing w:line="240" w:lineRule="auto"/>
        <w:rPr>
          <w:rFonts w:ascii="Times New Roman" w:hAnsi="Times New Roman" w:cs="Times New Roman"/>
          <w:i/>
        </w:rPr>
      </w:pPr>
    </w:p>
    <w:p w:rsidR="0000541D" w:rsidRDefault="00552198">
      <w:pPr>
        <w:spacing w:line="240" w:lineRule="auto"/>
        <w:jc w:val="center"/>
        <w:rPr>
          <w:rFonts w:ascii="Times New Roman" w:hAnsi="Times New Roman" w:cs="Times New Roman"/>
          <w:sz w:val="28"/>
        </w:rPr>
      </w:pPr>
      <w:r>
        <w:rPr>
          <w:rFonts w:ascii="Times New Roman" w:eastAsia="Calibri" w:hAnsi="Times New Roman" w:cs="Times New Roman"/>
          <w:sz w:val="28"/>
        </w:rPr>
        <w:t xml:space="preserve">Москва.  </w:t>
      </w:r>
    </w:p>
    <w:p w:rsidR="0000541D" w:rsidRDefault="00552198">
      <w:pPr>
        <w:spacing w:line="240" w:lineRule="auto"/>
        <w:jc w:val="center"/>
        <w:rPr>
          <w:rFonts w:ascii="Times New Roman" w:hAnsi="Times New Roman" w:cs="Times New Roman"/>
          <w:sz w:val="28"/>
        </w:rPr>
      </w:pPr>
      <w:r>
        <w:rPr>
          <w:rFonts w:ascii="Times New Roman" w:eastAsia="Calibri" w:hAnsi="Times New Roman" w:cs="Times New Roman"/>
          <w:sz w:val="28"/>
        </w:rPr>
        <w:t>2020 г.</w:t>
      </w:r>
    </w:p>
    <w:p w:rsidR="0000541D" w:rsidRDefault="0000541D"/>
    <w:p w:rsidR="0000541D" w:rsidRDefault="0000541D"/>
    <w:p w:rsidR="0000541D" w:rsidRDefault="0000541D"/>
    <w:p w:rsidR="0000541D" w:rsidRDefault="00552198">
      <w:pPr>
        <w:rPr>
          <w:rFonts w:ascii="Times New Roman" w:hAnsi="Times New Roman" w:cs="Times New Roman"/>
          <w:b/>
          <w:sz w:val="24"/>
          <w:szCs w:val="24"/>
          <w:lang w:val="ru-RU"/>
        </w:rPr>
      </w:pPr>
      <w:r>
        <w:rPr>
          <w:rFonts w:ascii="Times New Roman" w:hAnsi="Times New Roman" w:cs="Times New Roman"/>
          <w:b/>
          <w:sz w:val="24"/>
          <w:szCs w:val="24"/>
        </w:rPr>
        <w:lastRenderedPageBreak/>
        <w:t>Функции обработчика прерывания от системного таймера в защищенном режиме</w:t>
      </w:r>
      <w:r>
        <w:rPr>
          <w:rFonts w:ascii="Times New Roman" w:hAnsi="Times New Roman" w:cs="Times New Roman"/>
          <w:b/>
          <w:sz w:val="24"/>
          <w:szCs w:val="24"/>
          <w:lang w:val="ru-RU"/>
        </w:rPr>
        <w:t xml:space="preserve"> для ОС </w:t>
      </w:r>
      <w:r>
        <w:rPr>
          <w:rFonts w:ascii="Times New Roman" w:hAnsi="Times New Roman" w:cs="Times New Roman"/>
          <w:b/>
          <w:sz w:val="24"/>
          <w:szCs w:val="24"/>
          <w:lang w:val="en-US"/>
        </w:rPr>
        <w:t>Unix</w:t>
      </w:r>
      <w:r>
        <w:rPr>
          <w:rFonts w:ascii="Times New Roman" w:hAnsi="Times New Roman" w:cs="Times New Roman"/>
          <w:b/>
          <w:sz w:val="24"/>
          <w:szCs w:val="24"/>
          <w:lang w:val="ru-RU"/>
        </w:rPr>
        <w:t>/</w:t>
      </w:r>
      <w:r>
        <w:rPr>
          <w:rFonts w:ascii="Times New Roman" w:hAnsi="Times New Roman" w:cs="Times New Roman"/>
          <w:b/>
          <w:sz w:val="24"/>
          <w:szCs w:val="24"/>
          <w:lang w:val="en-US"/>
        </w:rPr>
        <w:t>Linux</w:t>
      </w:r>
      <w:r>
        <w:rPr>
          <w:rFonts w:ascii="Times New Roman" w:hAnsi="Times New Roman" w:cs="Times New Roman"/>
          <w:b/>
          <w:sz w:val="24"/>
          <w:szCs w:val="24"/>
          <w:lang w:val="ru-RU"/>
        </w:rPr>
        <w:t>.</w:t>
      </w:r>
    </w:p>
    <w:p w:rsidR="0000541D" w:rsidRDefault="0000541D">
      <w:pPr>
        <w:rPr>
          <w:rFonts w:ascii="Times New Roman" w:hAnsi="Times New Roman" w:cs="Times New Roman"/>
          <w:sz w:val="24"/>
          <w:szCs w:val="24"/>
        </w:rPr>
      </w:pPr>
    </w:p>
    <w:p w:rsidR="0000541D" w:rsidRDefault="00552198">
      <w:pPr>
        <w:rPr>
          <w:rFonts w:ascii="Times New Roman" w:hAnsi="Times New Roman" w:cs="Times New Roman"/>
          <w:sz w:val="24"/>
          <w:szCs w:val="24"/>
          <w:lang w:val="ru-RU"/>
        </w:rPr>
      </w:pPr>
      <w:r>
        <w:rPr>
          <w:rFonts w:ascii="Times New Roman" w:hAnsi="Times New Roman" w:cs="Times New Roman"/>
          <w:sz w:val="24"/>
          <w:szCs w:val="24"/>
          <w:lang w:val="ru-RU"/>
        </w:rPr>
        <w:t>П</w:t>
      </w:r>
      <w:r>
        <w:rPr>
          <w:rFonts w:ascii="Times New Roman" w:hAnsi="Times New Roman" w:cs="Times New Roman"/>
          <w:sz w:val="24"/>
          <w:szCs w:val="24"/>
        </w:rPr>
        <w:t>о тику</w:t>
      </w:r>
      <w:r>
        <w:rPr>
          <w:rFonts w:ascii="Times New Roman" w:hAnsi="Times New Roman" w:cs="Times New Roman"/>
          <w:sz w:val="24"/>
          <w:szCs w:val="24"/>
          <w:lang w:val="en-US"/>
        </w:rPr>
        <w:t>:</w:t>
      </w:r>
    </w:p>
    <w:p w:rsidR="0000541D" w:rsidRDefault="00552198">
      <w:pPr>
        <w:pStyle w:val="a7"/>
        <w:numPr>
          <w:ilvl w:val="0"/>
          <w:numId w:val="1"/>
        </w:numPr>
      </w:pPr>
      <w:r>
        <w:t>инкремент часов и других таймеров системы;</w:t>
      </w:r>
    </w:p>
    <w:p w:rsidR="007D1D28" w:rsidRDefault="007D1D28">
      <w:pPr>
        <w:pStyle w:val="a7"/>
        <w:numPr>
          <w:ilvl w:val="0"/>
          <w:numId w:val="1"/>
        </w:numPr>
      </w:pPr>
      <w:r>
        <w:t>декремент кванта</w:t>
      </w:r>
      <w:r>
        <w:rPr>
          <w:lang w:val="en-US"/>
        </w:rPr>
        <w:t>;</w:t>
      </w:r>
    </w:p>
    <w:p w:rsidR="0000541D" w:rsidRDefault="00552198" w:rsidP="007D1D28">
      <w:pPr>
        <w:pStyle w:val="a7"/>
        <w:numPr>
          <w:ilvl w:val="0"/>
          <w:numId w:val="1"/>
        </w:numPr>
      </w:pPr>
      <w:r>
        <w:t>декремент счётчика времени, оставшегося до выполнения отложенного вызова</w:t>
      </w:r>
      <w:r w:rsidR="007D1D28" w:rsidRPr="007D1D28">
        <w:t>.</w:t>
      </w:r>
    </w:p>
    <w:p w:rsidR="0000541D" w:rsidRDefault="0000541D">
      <w:pPr>
        <w:pStyle w:val="a7"/>
      </w:pPr>
    </w:p>
    <w:p w:rsidR="0000541D" w:rsidRDefault="00552198">
      <w:pPr>
        <w:pStyle w:val="a7"/>
        <w:ind w:left="0"/>
        <w:rPr>
          <w:lang w:val="en-US"/>
        </w:rPr>
      </w:pPr>
      <w:r>
        <w:t>По главному тику</w:t>
      </w:r>
      <w:r>
        <w:rPr>
          <w:lang w:val="en-US"/>
        </w:rPr>
        <w:t>:</w:t>
      </w:r>
    </w:p>
    <w:p w:rsidR="0000541D" w:rsidRDefault="00552198">
      <w:pPr>
        <w:pStyle w:val="a7"/>
        <w:numPr>
          <w:ilvl w:val="0"/>
          <w:numId w:val="2"/>
        </w:numPr>
      </w:pPr>
      <w:r>
        <w:t>декремент счётчиков времени, оставшихся до посылки ядром процессу одного из сигналов (будильники):</w:t>
      </w:r>
    </w:p>
    <w:p w:rsidR="0000541D" w:rsidRDefault="00552198">
      <w:pPr>
        <w:pStyle w:val="a7"/>
        <w:numPr>
          <w:ilvl w:val="1"/>
          <w:numId w:val="2"/>
        </w:numPr>
      </w:pPr>
      <w:r>
        <w:rPr>
          <w:lang w:val="en-US"/>
        </w:rPr>
        <w:t>SIGLARM</w:t>
      </w:r>
      <w:r>
        <w:t xml:space="preserve"> – если будильник был установлен с помощью </w:t>
      </w:r>
      <w:r>
        <w:rPr>
          <w:i/>
        </w:rPr>
        <w:t>будильника реального времени</w:t>
      </w:r>
      <w:r>
        <w:t>. Посылается через указанный промежуток реального времени</w:t>
      </w:r>
      <w:r>
        <w:rPr>
          <w:lang w:val="en-US"/>
        </w:rPr>
        <w:t>;</w:t>
      </w:r>
    </w:p>
    <w:p w:rsidR="0000541D" w:rsidRDefault="00552198">
      <w:pPr>
        <w:pStyle w:val="a7"/>
        <w:numPr>
          <w:ilvl w:val="1"/>
          <w:numId w:val="2"/>
        </w:numPr>
      </w:pPr>
      <w:r>
        <w:rPr>
          <w:lang w:val="en-US"/>
        </w:rPr>
        <w:t>SIGPROF</w:t>
      </w:r>
      <w:r>
        <w:t xml:space="preserve"> - если будильник был установлен с помощью </w:t>
      </w:r>
      <w:r>
        <w:rPr>
          <w:i/>
        </w:rPr>
        <w:t>будильника профиля процесса</w:t>
      </w:r>
      <w:r>
        <w:t>, который измеряет время работы процесса;</w:t>
      </w:r>
    </w:p>
    <w:p w:rsidR="0000541D" w:rsidRDefault="00552198">
      <w:pPr>
        <w:pStyle w:val="a7"/>
        <w:numPr>
          <w:ilvl w:val="1"/>
          <w:numId w:val="2"/>
        </w:numPr>
      </w:pPr>
      <w:r>
        <w:rPr>
          <w:color w:val="000000"/>
        </w:rPr>
        <w:t xml:space="preserve">SIGVTALAR </w:t>
      </w:r>
      <w:r>
        <w:t xml:space="preserve">если будильник был установлен с помощью </w:t>
      </w:r>
      <w:r>
        <w:rPr>
          <w:i/>
        </w:rPr>
        <w:t xml:space="preserve">будильника виртуального времени, </w:t>
      </w:r>
      <w:r>
        <w:t>который</w:t>
      </w:r>
      <w:r>
        <w:rPr>
          <w:i/>
        </w:rPr>
        <w:t xml:space="preserve"> </w:t>
      </w:r>
      <w:r>
        <w:t>следит</w:t>
      </w:r>
      <w:r>
        <w:rPr>
          <w:i/>
        </w:rPr>
        <w:t xml:space="preserve"> </w:t>
      </w:r>
      <w:r>
        <w:t>только за количеством времени работы процесса в режиме задачи.</w:t>
      </w:r>
    </w:p>
    <w:p w:rsidR="00F03615" w:rsidRDefault="00552198" w:rsidP="00C53DAD">
      <w:pPr>
        <w:pStyle w:val="a7"/>
        <w:numPr>
          <w:ilvl w:val="0"/>
          <w:numId w:val="2"/>
        </w:numPr>
      </w:pPr>
      <w:r>
        <w:t xml:space="preserve">пробуждение системных процессов (например, </w:t>
      </w:r>
      <w:proofErr w:type="spellStart"/>
      <w:r>
        <w:rPr>
          <w:lang w:val="en-US"/>
        </w:rPr>
        <w:t>pagedaemon</w:t>
      </w:r>
      <w:proofErr w:type="spellEnd"/>
      <w:r>
        <w:t xml:space="preserve">, </w:t>
      </w:r>
      <w:r>
        <w:rPr>
          <w:lang w:val="en-US"/>
        </w:rPr>
        <w:t>swapper</w:t>
      </w:r>
      <w:r>
        <w:t>)</w:t>
      </w:r>
      <w:r w:rsidR="00ED4E33">
        <w:t xml:space="preserve"> (</w:t>
      </w:r>
      <w:r w:rsidR="00ED4E33">
        <w:rPr>
          <w:color w:val="222222"/>
          <w:shd w:val="clear" w:color="auto" w:fill="FFFFFF"/>
        </w:rPr>
        <w:t>п</w:t>
      </w:r>
      <w:r w:rsidR="00ED4E33" w:rsidRPr="00ED4E33">
        <w:rPr>
          <w:color w:val="222222"/>
          <w:shd w:val="clear" w:color="auto" w:fill="FFFFFF"/>
        </w:rPr>
        <w:t>од "пробуждением" имеется в виду инициализация отложенного вызова процедуры "</w:t>
      </w:r>
      <w:proofErr w:type="spellStart"/>
      <w:r w:rsidR="00ED4E33" w:rsidRPr="00ED4E33">
        <w:rPr>
          <w:color w:val="222222"/>
          <w:shd w:val="clear" w:color="auto" w:fill="FFFFFF"/>
        </w:rPr>
        <w:t>wakeup</w:t>
      </w:r>
      <w:proofErr w:type="spellEnd"/>
      <w:r w:rsidR="00ED4E33" w:rsidRPr="00ED4E33">
        <w:rPr>
          <w:color w:val="222222"/>
          <w:shd w:val="clear" w:color="auto" w:fill="FFFFFF"/>
        </w:rPr>
        <w:t xml:space="preserve">", которая перемещает дескрипторы процессов </w:t>
      </w:r>
      <w:proofErr w:type="gramStart"/>
      <w:r w:rsidR="00ED4E33" w:rsidRPr="00ED4E33">
        <w:rPr>
          <w:color w:val="222222"/>
          <w:shd w:val="clear" w:color="auto" w:fill="FFFFFF"/>
        </w:rPr>
        <w:t>из списка</w:t>
      </w:r>
      <w:proofErr w:type="gramEnd"/>
      <w:r w:rsidR="00ED4E33" w:rsidRPr="00ED4E33">
        <w:rPr>
          <w:color w:val="222222"/>
          <w:shd w:val="clear" w:color="auto" w:fill="FFFFFF"/>
        </w:rPr>
        <w:t xml:space="preserve"> спящих в очередь готовых к выполнению</w:t>
      </w:r>
      <w:r w:rsidR="00ED4E33">
        <w:t>)</w:t>
      </w:r>
      <w:r w:rsidR="00F03615" w:rsidRPr="00F03615">
        <w:t>;</w:t>
      </w:r>
    </w:p>
    <w:p w:rsidR="00C53DAD" w:rsidRDefault="00C53DAD" w:rsidP="00480960">
      <w:pPr>
        <w:pStyle w:val="a7"/>
      </w:pPr>
    </w:p>
    <w:p w:rsidR="0000541D" w:rsidRDefault="00552198">
      <w:pPr>
        <w:pStyle w:val="a7"/>
        <w:ind w:left="0"/>
        <w:rPr>
          <w:lang w:val="en-US"/>
        </w:rPr>
      </w:pPr>
      <w:r>
        <w:t>По кванту</w:t>
      </w:r>
      <w:r>
        <w:rPr>
          <w:lang w:val="en-US"/>
        </w:rPr>
        <w:t>:</w:t>
      </w:r>
    </w:p>
    <w:p w:rsidR="0000541D" w:rsidRDefault="00552198">
      <w:pPr>
        <w:pStyle w:val="a7"/>
        <w:numPr>
          <w:ilvl w:val="0"/>
          <w:numId w:val="3"/>
        </w:numPr>
      </w:pPr>
      <w:r>
        <w:t xml:space="preserve">посылка текущему процессу сигнала </w:t>
      </w:r>
      <w:r>
        <w:rPr>
          <w:lang w:val="en-US"/>
        </w:rPr>
        <w:t>SIGXCPU</w:t>
      </w:r>
      <w:r>
        <w:t>, если тот превысил выделенную ему квоту использования процессора.</w:t>
      </w:r>
    </w:p>
    <w:p w:rsidR="0000541D" w:rsidRDefault="0000541D">
      <w:pPr>
        <w:rPr>
          <w:rFonts w:ascii="Times New Roman" w:hAnsi="Times New Roman" w:cs="Times New Roman"/>
          <w:sz w:val="24"/>
          <w:szCs w:val="24"/>
        </w:rPr>
      </w:pPr>
    </w:p>
    <w:p w:rsidR="0000541D" w:rsidRDefault="0000541D">
      <w:pPr>
        <w:rPr>
          <w:rFonts w:ascii="Times New Roman" w:hAnsi="Times New Roman" w:cs="Times New Roman"/>
          <w:sz w:val="24"/>
          <w:szCs w:val="24"/>
        </w:rPr>
      </w:pPr>
    </w:p>
    <w:p w:rsidR="0000541D" w:rsidRDefault="00552198">
      <w:pPr>
        <w:rPr>
          <w:rFonts w:ascii="Times New Roman" w:hAnsi="Times New Roman" w:cs="Times New Roman"/>
          <w:b/>
          <w:sz w:val="24"/>
          <w:szCs w:val="24"/>
          <w:lang w:val="ru-RU"/>
        </w:rPr>
      </w:pPr>
      <w:r>
        <w:rPr>
          <w:rFonts w:ascii="Times New Roman" w:hAnsi="Times New Roman" w:cs="Times New Roman"/>
          <w:b/>
          <w:sz w:val="24"/>
          <w:szCs w:val="24"/>
        </w:rPr>
        <w:t>Функции обработчика прерывания от системного таймера в защищенном режиме</w:t>
      </w:r>
      <w:r>
        <w:rPr>
          <w:rFonts w:ascii="Times New Roman" w:hAnsi="Times New Roman" w:cs="Times New Roman"/>
          <w:b/>
          <w:sz w:val="24"/>
          <w:szCs w:val="24"/>
          <w:lang w:val="ru-RU"/>
        </w:rPr>
        <w:t xml:space="preserve"> для ОС </w:t>
      </w:r>
      <w:r>
        <w:rPr>
          <w:rFonts w:ascii="Times New Roman" w:hAnsi="Times New Roman" w:cs="Times New Roman"/>
          <w:b/>
          <w:sz w:val="24"/>
          <w:szCs w:val="24"/>
          <w:lang w:val="en-US"/>
        </w:rPr>
        <w:t>Windows</w:t>
      </w:r>
      <w:r>
        <w:rPr>
          <w:rFonts w:ascii="Times New Roman" w:hAnsi="Times New Roman" w:cs="Times New Roman"/>
          <w:b/>
          <w:sz w:val="24"/>
          <w:szCs w:val="24"/>
          <w:lang w:val="ru-RU"/>
        </w:rPr>
        <w:t>.</w:t>
      </w:r>
    </w:p>
    <w:p w:rsidR="0000541D" w:rsidRDefault="0000541D">
      <w:pPr>
        <w:rPr>
          <w:rFonts w:ascii="Times New Roman" w:hAnsi="Times New Roman" w:cs="Times New Roman"/>
          <w:sz w:val="24"/>
          <w:szCs w:val="24"/>
        </w:rPr>
      </w:pPr>
    </w:p>
    <w:p w:rsidR="0000541D" w:rsidRDefault="00552198">
      <w:pPr>
        <w:rPr>
          <w:rFonts w:ascii="Times New Roman" w:hAnsi="Times New Roman" w:cs="Times New Roman"/>
          <w:sz w:val="24"/>
          <w:szCs w:val="24"/>
          <w:lang w:val="ru-RU"/>
        </w:rPr>
      </w:pPr>
      <w:r>
        <w:rPr>
          <w:rFonts w:ascii="Times New Roman" w:hAnsi="Times New Roman" w:cs="Times New Roman"/>
          <w:sz w:val="24"/>
          <w:szCs w:val="24"/>
          <w:lang w:val="ru-RU"/>
        </w:rPr>
        <w:t>П</w:t>
      </w:r>
      <w:r>
        <w:rPr>
          <w:rFonts w:ascii="Times New Roman" w:hAnsi="Times New Roman" w:cs="Times New Roman"/>
          <w:sz w:val="24"/>
          <w:szCs w:val="24"/>
        </w:rPr>
        <w:t>о тику</w:t>
      </w:r>
      <w:r>
        <w:rPr>
          <w:rFonts w:ascii="Times New Roman" w:hAnsi="Times New Roman" w:cs="Times New Roman"/>
          <w:sz w:val="24"/>
          <w:szCs w:val="24"/>
          <w:lang w:val="ru-RU"/>
        </w:rPr>
        <w:t>:</w:t>
      </w:r>
    </w:p>
    <w:p w:rsidR="0000541D" w:rsidRDefault="00552198">
      <w:pPr>
        <w:pStyle w:val="a7"/>
        <w:numPr>
          <w:ilvl w:val="0"/>
          <w:numId w:val="3"/>
        </w:numPr>
      </w:pPr>
      <w:r>
        <w:t>инкремент счётчика системного времени</w:t>
      </w:r>
      <w:r>
        <w:rPr>
          <w:lang w:val="en-US"/>
        </w:rPr>
        <w:t>;</w:t>
      </w:r>
    </w:p>
    <w:p w:rsidR="0000541D" w:rsidRDefault="00552198">
      <w:pPr>
        <w:pStyle w:val="a7"/>
        <w:numPr>
          <w:ilvl w:val="0"/>
          <w:numId w:val="3"/>
        </w:numPr>
      </w:pPr>
      <w:r>
        <w:t>декремент счётчика отложенных задач</w:t>
      </w:r>
      <w:r>
        <w:rPr>
          <w:lang w:val="en-US"/>
        </w:rPr>
        <w:t>;</w:t>
      </w:r>
    </w:p>
    <w:p w:rsidR="0000541D" w:rsidRDefault="00552198">
      <w:pPr>
        <w:pStyle w:val="a7"/>
        <w:numPr>
          <w:ilvl w:val="0"/>
          <w:numId w:val="3"/>
        </w:numPr>
      </w:pPr>
      <w:r>
        <w:t>декремент кванта текущего потока</w:t>
      </w:r>
      <w:r>
        <w:rPr>
          <w:lang w:val="en-US"/>
        </w:rPr>
        <w:t>.</w:t>
      </w:r>
    </w:p>
    <w:p w:rsidR="0000541D" w:rsidRDefault="00552198">
      <w:pPr>
        <w:pStyle w:val="a7"/>
        <w:ind w:left="0"/>
      </w:pPr>
      <w:r>
        <w:t>По главному тику:</w:t>
      </w:r>
    </w:p>
    <w:p w:rsidR="00D3218C" w:rsidRDefault="00910DC8" w:rsidP="00D3218C">
      <w:pPr>
        <w:pStyle w:val="a7"/>
        <w:numPr>
          <w:ilvl w:val="0"/>
          <w:numId w:val="13"/>
        </w:numPr>
      </w:pPr>
      <w:r>
        <w:t xml:space="preserve">Освобождение объекта </w:t>
      </w:r>
      <w:r w:rsidRPr="00910DC8">
        <w:t>“</w:t>
      </w:r>
      <w:r>
        <w:t>событие</w:t>
      </w:r>
      <w:r w:rsidRPr="00910DC8">
        <w:t>”,</w:t>
      </w:r>
      <w:r>
        <w:t xml:space="preserve"> которое ожидает диспетчер баланса</w:t>
      </w:r>
      <w:r w:rsidRPr="00910DC8">
        <w:t>,</w:t>
      </w:r>
      <w:r>
        <w:t xml:space="preserve"> по сигналу таймера</w:t>
      </w:r>
      <w:r w:rsidRPr="00910DC8">
        <w:t>,</w:t>
      </w:r>
      <w:r>
        <w:t xml:space="preserve"> срабатывающего раз в секунду</w:t>
      </w:r>
      <w:r w:rsidRPr="00996DCC">
        <w:t>.</w:t>
      </w:r>
      <w:r w:rsidR="00996DCC" w:rsidRPr="00996DCC">
        <w:t xml:space="preserve"> </w:t>
      </w:r>
      <w:r w:rsidR="00996DCC">
        <w:t>Диспетчер настройки баланса же по событию от таймера сканирует очередь готовых процессов и повышает приоритет процессов</w:t>
      </w:r>
      <w:r w:rsidR="00996DCC" w:rsidRPr="00777AAA">
        <w:t>.</w:t>
      </w:r>
    </w:p>
    <w:p w:rsidR="0000541D" w:rsidRPr="00D3218C" w:rsidRDefault="00552198" w:rsidP="00D3218C">
      <w:pPr>
        <w:rPr>
          <w:rFonts w:ascii="Times New Roman" w:hAnsi="Times New Roman" w:cs="Times New Roman"/>
          <w:sz w:val="24"/>
          <w:szCs w:val="24"/>
        </w:rPr>
      </w:pPr>
      <w:r w:rsidRPr="00D3218C">
        <w:rPr>
          <w:rFonts w:ascii="Times New Roman" w:hAnsi="Times New Roman" w:cs="Times New Roman"/>
          <w:sz w:val="24"/>
          <w:szCs w:val="24"/>
        </w:rPr>
        <w:t>По кванту:</w:t>
      </w:r>
    </w:p>
    <w:p w:rsidR="0000541D" w:rsidRDefault="00552198">
      <w:pPr>
        <w:pStyle w:val="a7"/>
        <w:numPr>
          <w:ilvl w:val="0"/>
          <w:numId w:val="4"/>
        </w:numPr>
      </w:pPr>
      <w:r>
        <w:t>инициация диспетчеризации потоков (добавление соответствующего объекта в очередь DPC).</w:t>
      </w:r>
    </w:p>
    <w:p w:rsidR="0000541D" w:rsidRDefault="0000541D">
      <w:pPr>
        <w:pStyle w:val="a7"/>
      </w:pPr>
    </w:p>
    <w:p w:rsidR="0000541D" w:rsidRDefault="0000541D">
      <w:pPr>
        <w:pStyle w:val="a7"/>
      </w:pPr>
    </w:p>
    <w:p w:rsidR="0000541D" w:rsidRDefault="0000541D">
      <w:pPr>
        <w:rPr>
          <w:rFonts w:ascii="Times New Roman" w:hAnsi="Times New Roman" w:cs="Times New Roman"/>
          <w:sz w:val="24"/>
          <w:szCs w:val="24"/>
        </w:rPr>
      </w:pPr>
    </w:p>
    <w:p w:rsidR="0000541D" w:rsidRDefault="0000541D">
      <w:pPr>
        <w:rPr>
          <w:rFonts w:ascii="Times New Roman" w:hAnsi="Times New Roman" w:cs="Times New Roman"/>
          <w:b/>
          <w:sz w:val="24"/>
          <w:szCs w:val="24"/>
        </w:rPr>
      </w:pPr>
    </w:p>
    <w:p w:rsidR="0000541D" w:rsidRDefault="0000541D">
      <w:pPr>
        <w:rPr>
          <w:rFonts w:ascii="Times New Roman" w:hAnsi="Times New Roman" w:cs="Times New Roman"/>
          <w:b/>
          <w:sz w:val="24"/>
          <w:szCs w:val="24"/>
        </w:rPr>
      </w:pPr>
    </w:p>
    <w:p w:rsidR="0000541D" w:rsidRDefault="0000541D">
      <w:pPr>
        <w:rPr>
          <w:rFonts w:ascii="Times New Roman" w:hAnsi="Times New Roman" w:cs="Times New Roman"/>
          <w:b/>
          <w:sz w:val="24"/>
          <w:szCs w:val="24"/>
        </w:rPr>
      </w:pPr>
    </w:p>
    <w:p w:rsidR="0000541D" w:rsidRDefault="0000541D">
      <w:pPr>
        <w:rPr>
          <w:rFonts w:ascii="Times New Roman" w:hAnsi="Times New Roman" w:cs="Times New Roman"/>
          <w:b/>
          <w:sz w:val="24"/>
          <w:szCs w:val="24"/>
        </w:rPr>
      </w:pPr>
    </w:p>
    <w:p w:rsidR="0000541D" w:rsidRDefault="0000541D">
      <w:pPr>
        <w:rPr>
          <w:rFonts w:ascii="Times New Roman" w:hAnsi="Times New Roman" w:cs="Times New Roman"/>
          <w:b/>
          <w:sz w:val="24"/>
          <w:szCs w:val="24"/>
        </w:rPr>
      </w:pPr>
    </w:p>
    <w:p w:rsidR="00874DCF" w:rsidRDefault="00874DCF">
      <w:pPr>
        <w:rPr>
          <w:rFonts w:ascii="Times New Roman" w:hAnsi="Times New Roman" w:cs="Times New Roman"/>
          <w:b/>
          <w:sz w:val="24"/>
          <w:szCs w:val="24"/>
        </w:rPr>
      </w:pPr>
    </w:p>
    <w:p w:rsidR="002B3BBC" w:rsidRDefault="002B3BBC">
      <w:pPr>
        <w:rPr>
          <w:rFonts w:ascii="Times New Roman" w:hAnsi="Times New Roman" w:cs="Times New Roman"/>
          <w:b/>
          <w:sz w:val="24"/>
          <w:szCs w:val="24"/>
        </w:rPr>
      </w:pPr>
    </w:p>
    <w:p w:rsidR="0000541D" w:rsidRDefault="00552198">
      <w:pPr>
        <w:rPr>
          <w:rFonts w:ascii="Times New Roman" w:hAnsi="Times New Roman" w:cs="Times New Roman"/>
          <w:b/>
          <w:sz w:val="24"/>
          <w:szCs w:val="24"/>
          <w:lang w:val="ru-RU"/>
        </w:rPr>
      </w:pPr>
      <w:r>
        <w:rPr>
          <w:rFonts w:ascii="Times New Roman" w:hAnsi="Times New Roman" w:cs="Times New Roman"/>
          <w:b/>
          <w:sz w:val="24"/>
          <w:szCs w:val="24"/>
        </w:rPr>
        <w:t>Пересчет динамических приоритетов</w:t>
      </w:r>
      <w:r>
        <w:rPr>
          <w:rFonts w:ascii="Times New Roman" w:hAnsi="Times New Roman" w:cs="Times New Roman"/>
          <w:b/>
          <w:sz w:val="24"/>
          <w:szCs w:val="24"/>
          <w:lang w:val="ru-RU"/>
        </w:rPr>
        <w:t xml:space="preserve"> в </w:t>
      </w:r>
      <w:r>
        <w:rPr>
          <w:rFonts w:ascii="Times New Roman" w:hAnsi="Times New Roman" w:cs="Times New Roman"/>
          <w:b/>
          <w:sz w:val="24"/>
          <w:szCs w:val="24"/>
          <w:lang w:val="en-US"/>
        </w:rPr>
        <w:t>Unix</w:t>
      </w:r>
      <w:r>
        <w:rPr>
          <w:rFonts w:ascii="Times New Roman" w:hAnsi="Times New Roman" w:cs="Times New Roman"/>
          <w:b/>
          <w:sz w:val="24"/>
          <w:szCs w:val="24"/>
          <w:lang w:val="ru-RU"/>
        </w:rPr>
        <w:t>/</w:t>
      </w:r>
      <w:r>
        <w:rPr>
          <w:rFonts w:ascii="Times New Roman" w:hAnsi="Times New Roman" w:cs="Times New Roman"/>
          <w:b/>
          <w:sz w:val="24"/>
          <w:szCs w:val="24"/>
          <w:lang w:val="en-US"/>
        </w:rPr>
        <w:t>Linux</w:t>
      </w:r>
      <w:r>
        <w:rPr>
          <w:rFonts w:ascii="Times New Roman" w:hAnsi="Times New Roman" w:cs="Times New Roman"/>
          <w:b/>
          <w:sz w:val="24"/>
          <w:szCs w:val="24"/>
          <w:lang w:val="ru-RU"/>
        </w:rPr>
        <w:t>:</w:t>
      </w:r>
    </w:p>
    <w:p w:rsidR="0000541D" w:rsidRDefault="00552198">
      <w:pPr>
        <w:rPr>
          <w:rFonts w:ascii="Times New Roman" w:hAnsi="Times New Roman" w:cs="Times New Roman"/>
          <w:sz w:val="24"/>
          <w:szCs w:val="24"/>
          <w:lang w:val="ru-RU"/>
        </w:rPr>
      </w:pPr>
      <w:r>
        <w:rPr>
          <w:rFonts w:ascii="Times New Roman" w:hAnsi="Times New Roman" w:cs="Times New Roman"/>
          <w:sz w:val="24"/>
          <w:szCs w:val="24"/>
          <w:lang w:val="ru-RU"/>
        </w:rPr>
        <w:t xml:space="preserve">Традиционное ядро </w:t>
      </w:r>
      <w:r>
        <w:rPr>
          <w:rFonts w:ascii="Times New Roman" w:hAnsi="Times New Roman" w:cs="Times New Roman"/>
          <w:sz w:val="24"/>
          <w:szCs w:val="24"/>
          <w:lang w:val="en-US"/>
        </w:rPr>
        <w:t>Unix</w:t>
      </w:r>
      <w:r>
        <w:rPr>
          <w:rFonts w:ascii="Times New Roman" w:hAnsi="Times New Roman" w:cs="Times New Roman"/>
          <w:sz w:val="24"/>
          <w:szCs w:val="24"/>
          <w:lang w:val="ru-RU"/>
        </w:rPr>
        <w:t xml:space="preserve"> является строго </w:t>
      </w:r>
      <w:proofErr w:type="spellStart"/>
      <w:r>
        <w:rPr>
          <w:rFonts w:ascii="Times New Roman" w:hAnsi="Times New Roman" w:cs="Times New Roman"/>
          <w:sz w:val="24"/>
          <w:szCs w:val="24"/>
          <w:lang w:val="ru-RU"/>
        </w:rPr>
        <w:t>невытесняющим</w:t>
      </w:r>
      <w:proofErr w:type="spellEnd"/>
      <w:r>
        <w:rPr>
          <w:rFonts w:ascii="Times New Roman" w:hAnsi="Times New Roman" w:cs="Times New Roman"/>
          <w:sz w:val="24"/>
          <w:szCs w:val="24"/>
          <w:lang w:val="ru-RU"/>
        </w:rPr>
        <w:t>. Если процесс выполняется в режиме ядра, то ядро не заставит такой процесс уступить процессор более высокоприоритетному процессу. Однако современные ядра являются вытесняемыми для того, чтобы было система имела возможность обслуживать процессы реального времени, например, проигрывание музыки.</w:t>
      </w:r>
    </w:p>
    <w:p w:rsidR="0000541D" w:rsidRDefault="0000541D">
      <w:pPr>
        <w:rPr>
          <w:rFonts w:ascii="Times New Roman" w:hAnsi="Times New Roman" w:cs="Times New Roman"/>
          <w:sz w:val="24"/>
          <w:szCs w:val="24"/>
          <w:lang w:val="ru-RU"/>
        </w:rPr>
      </w:pPr>
    </w:p>
    <w:p w:rsidR="0000541D" w:rsidRDefault="00552198">
      <w:pPr>
        <w:rPr>
          <w:rFonts w:ascii="Times New Roman" w:hAnsi="Times New Roman" w:cs="Times New Roman"/>
          <w:sz w:val="24"/>
          <w:szCs w:val="24"/>
          <w:lang w:val="ru-RU"/>
        </w:rPr>
      </w:pPr>
      <w:r>
        <w:rPr>
          <w:rFonts w:ascii="Times New Roman" w:hAnsi="Times New Roman" w:cs="Times New Roman"/>
          <w:sz w:val="24"/>
          <w:szCs w:val="24"/>
          <w:lang w:val="ru-RU"/>
        </w:rPr>
        <w:t>Приоритет процесса задается любым целым числом, лежащим в диапазоне от 0 до 127. Чем меньше такое число, тем выше приоритет. Приоритеты от 0 до 49 зарезервированы для ядра, следовательно, прикладные процессы могут обладать приоритетом в диапазоне 50-127.</w:t>
      </w:r>
    </w:p>
    <w:p w:rsidR="0000541D" w:rsidRDefault="0000541D">
      <w:pPr>
        <w:rPr>
          <w:rFonts w:ascii="Times New Roman" w:hAnsi="Times New Roman" w:cs="Times New Roman"/>
          <w:sz w:val="24"/>
          <w:szCs w:val="24"/>
          <w:lang w:val="ru-RU"/>
        </w:rPr>
      </w:pPr>
    </w:p>
    <w:p w:rsidR="0000541D" w:rsidRDefault="00552198">
      <w:pPr>
        <w:rPr>
          <w:rFonts w:ascii="Times New Roman" w:hAnsi="Times New Roman" w:cs="Times New Roman"/>
          <w:sz w:val="24"/>
          <w:szCs w:val="24"/>
          <w:lang w:val="ru-RU"/>
        </w:rPr>
      </w:pPr>
      <w:r>
        <w:rPr>
          <w:rFonts w:ascii="Times New Roman" w:hAnsi="Times New Roman" w:cs="Times New Roman"/>
          <w:sz w:val="24"/>
          <w:szCs w:val="24"/>
          <w:lang w:val="ru-RU"/>
        </w:rPr>
        <w:t xml:space="preserve">Структура </w:t>
      </w:r>
      <w:r>
        <w:rPr>
          <w:rFonts w:ascii="Times New Roman" w:hAnsi="Times New Roman" w:cs="Times New Roman"/>
          <w:sz w:val="24"/>
          <w:szCs w:val="24"/>
          <w:lang w:val="en-US"/>
        </w:rPr>
        <w:t>proc</w:t>
      </w:r>
      <w:r>
        <w:rPr>
          <w:rFonts w:ascii="Times New Roman" w:hAnsi="Times New Roman" w:cs="Times New Roman"/>
          <w:sz w:val="24"/>
          <w:szCs w:val="24"/>
          <w:lang w:val="ru-RU"/>
        </w:rPr>
        <w:t xml:space="preserve"> содержит следующие поля, относящиеся к приоритетам:</w:t>
      </w:r>
    </w:p>
    <w:p w:rsidR="0000541D" w:rsidRDefault="00552198">
      <w:pPr>
        <w:pStyle w:val="a7"/>
        <w:numPr>
          <w:ilvl w:val="0"/>
          <w:numId w:val="4"/>
        </w:numPr>
      </w:pPr>
      <w:r>
        <w:rPr>
          <w:lang w:val="en-US"/>
        </w:rPr>
        <w:t>p</w:t>
      </w:r>
      <w:r>
        <w:t>_</w:t>
      </w:r>
      <w:proofErr w:type="spellStart"/>
      <w:r>
        <w:rPr>
          <w:lang w:val="en-US"/>
        </w:rPr>
        <w:t>pri</w:t>
      </w:r>
      <w:proofErr w:type="spellEnd"/>
      <w:r>
        <w:t xml:space="preserve"> – текущий приоритет планирования;</w:t>
      </w:r>
    </w:p>
    <w:p w:rsidR="0000541D" w:rsidRDefault="00552198">
      <w:pPr>
        <w:pStyle w:val="a7"/>
        <w:numPr>
          <w:ilvl w:val="0"/>
          <w:numId w:val="4"/>
        </w:numPr>
      </w:pPr>
      <w:r>
        <w:rPr>
          <w:lang w:val="en-US"/>
        </w:rPr>
        <w:t>p</w:t>
      </w:r>
      <w:r>
        <w:t>_</w:t>
      </w:r>
      <w:proofErr w:type="spellStart"/>
      <w:r>
        <w:rPr>
          <w:lang w:val="en-US"/>
        </w:rPr>
        <w:t>usrpri</w:t>
      </w:r>
      <w:proofErr w:type="spellEnd"/>
      <w:r>
        <w:t xml:space="preserve"> – приоритет режима задачи;</w:t>
      </w:r>
    </w:p>
    <w:p w:rsidR="0000541D" w:rsidRDefault="00552198">
      <w:pPr>
        <w:pStyle w:val="a7"/>
        <w:numPr>
          <w:ilvl w:val="0"/>
          <w:numId w:val="4"/>
        </w:numPr>
      </w:pPr>
      <w:r>
        <w:rPr>
          <w:lang w:val="en-US"/>
        </w:rPr>
        <w:t>p</w:t>
      </w:r>
      <w:r>
        <w:t>_</w:t>
      </w:r>
      <w:proofErr w:type="spellStart"/>
      <w:r>
        <w:rPr>
          <w:lang w:val="en-US"/>
        </w:rPr>
        <w:t>cpu</w:t>
      </w:r>
      <w:proofErr w:type="spellEnd"/>
      <w:r>
        <w:t xml:space="preserve"> – результат последнего измерения использования процессора;</w:t>
      </w:r>
    </w:p>
    <w:p w:rsidR="0000541D" w:rsidRDefault="00552198">
      <w:pPr>
        <w:pStyle w:val="a7"/>
        <w:numPr>
          <w:ilvl w:val="0"/>
          <w:numId w:val="4"/>
        </w:numPr>
      </w:pPr>
      <w:r>
        <w:rPr>
          <w:lang w:val="en-US"/>
        </w:rPr>
        <w:t>p</w:t>
      </w:r>
      <w:r>
        <w:t>_</w:t>
      </w:r>
      <w:r>
        <w:rPr>
          <w:lang w:val="en-US"/>
        </w:rPr>
        <w:t>nice</w:t>
      </w:r>
      <w:r>
        <w:t xml:space="preserve"> – фактор «любезности», устанавливаемый пользователем.</w:t>
      </w:r>
    </w:p>
    <w:p w:rsidR="00055B73" w:rsidRDefault="00055B73" w:rsidP="00055B73">
      <w:pPr>
        <w:rPr>
          <w:rFonts w:ascii="Times New Roman" w:hAnsi="Times New Roman" w:cs="Times New Roman"/>
          <w:sz w:val="24"/>
          <w:szCs w:val="24"/>
          <w:lang w:val="ru-RU"/>
        </w:rPr>
      </w:pPr>
    </w:p>
    <w:p w:rsidR="00310D63" w:rsidRDefault="00310D63" w:rsidP="00055B73">
      <w:pPr>
        <w:rPr>
          <w:rFonts w:ascii="Times New Roman" w:hAnsi="Times New Roman" w:cs="Times New Roman"/>
          <w:sz w:val="24"/>
          <w:szCs w:val="28"/>
        </w:rPr>
      </w:pPr>
      <w:r w:rsidRPr="00310D63">
        <w:rPr>
          <w:rFonts w:ascii="Times New Roman" w:hAnsi="Times New Roman" w:cs="Times New Roman"/>
          <w:sz w:val="24"/>
          <w:szCs w:val="28"/>
        </w:rPr>
        <w:t xml:space="preserve">Планировщик использует </w:t>
      </w:r>
      <w:proofErr w:type="spellStart"/>
      <w:r w:rsidRPr="00310D63">
        <w:rPr>
          <w:rFonts w:ascii="Times New Roman" w:hAnsi="Times New Roman" w:cs="Times New Roman"/>
          <w:sz w:val="24"/>
          <w:szCs w:val="28"/>
        </w:rPr>
        <w:t>p_рri</w:t>
      </w:r>
      <w:proofErr w:type="spellEnd"/>
      <w:r w:rsidRPr="00310D63">
        <w:rPr>
          <w:rFonts w:ascii="Times New Roman" w:hAnsi="Times New Roman" w:cs="Times New Roman"/>
          <w:sz w:val="24"/>
          <w:szCs w:val="28"/>
        </w:rPr>
        <w:t xml:space="preserve"> для принятия решения о том, какой процесс направить на выполнение. Когда процесс находится в режиме задачи, значение его </w:t>
      </w:r>
      <w:proofErr w:type="spellStart"/>
      <w:r w:rsidRPr="00310D63">
        <w:rPr>
          <w:rFonts w:ascii="Times New Roman" w:hAnsi="Times New Roman" w:cs="Times New Roman"/>
          <w:sz w:val="24"/>
          <w:szCs w:val="28"/>
        </w:rPr>
        <w:t>p_рri</w:t>
      </w:r>
      <w:proofErr w:type="spellEnd"/>
      <w:r w:rsidRPr="00310D63">
        <w:rPr>
          <w:rFonts w:ascii="Times New Roman" w:hAnsi="Times New Roman" w:cs="Times New Roman"/>
          <w:sz w:val="24"/>
          <w:szCs w:val="28"/>
        </w:rPr>
        <w:t xml:space="preserve"> идентично </w:t>
      </w:r>
      <w:proofErr w:type="spellStart"/>
      <w:r w:rsidRPr="00310D63">
        <w:rPr>
          <w:rFonts w:ascii="Times New Roman" w:hAnsi="Times New Roman" w:cs="Times New Roman"/>
          <w:sz w:val="24"/>
          <w:szCs w:val="28"/>
        </w:rPr>
        <w:t>p_usrpri</w:t>
      </w:r>
      <w:proofErr w:type="spellEnd"/>
      <w:r w:rsidRPr="00310D63">
        <w:rPr>
          <w:rFonts w:ascii="Times New Roman" w:hAnsi="Times New Roman" w:cs="Times New Roman"/>
          <w:sz w:val="24"/>
          <w:szCs w:val="28"/>
        </w:rPr>
        <w:t xml:space="preserve">. Когда процесс просыпается после блокирования в системном вызове, его приоритет будет временно повышен для того, чтобы дать ему предпочтение для выполнения в режиме ядра. Следовательно, планировщик использует </w:t>
      </w:r>
      <w:proofErr w:type="spellStart"/>
      <w:r w:rsidRPr="00310D63">
        <w:rPr>
          <w:rFonts w:ascii="Times New Roman" w:hAnsi="Times New Roman" w:cs="Times New Roman"/>
          <w:sz w:val="24"/>
          <w:szCs w:val="28"/>
        </w:rPr>
        <w:t>p_usrpri</w:t>
      </w:r>
      <w:proofErr w:type="spellEnd"/>
      <w:r w:rsidRPr="00310D63">
        <w:rPr>
          <w:rFonts w:ascii="Times New Roman" w:hAnsi="Times New Roman" w:cs="Times New Roman"/>
          <w:sz w:val="24"/>
          <w:szCs w:val="28"/>
        </w:rPr>
        <w:t xml:space="preserve"> для хранения приоритета, который будет назначен процессу при возврате в режим задачи, a </w:t>
      </w:r>
      <w:proofErr w:type="spellStart"/>
      <w:r w:rsidRPr="00310D63">
        <w:rPr>
          <w:rFonts w:ascii="Times New Roman" w:hAnsi="Times New Roman" w:cs="Times New Roman"/>
          <w:sz w:val="24"/>
          <w:szCs w:val="28"/>
        </w:rPr>
        <w:t>p_рri</w:t>
      </w:r>
      <w:proofErr w:type="spellEnd"/>
      <w:r w:rsidRPr="00310D63">
        <w:rPr>
          <w:rFonts w:ascii="Times New Roman" w:hAnsi="Times New Roman" w:cs="Times New Roman"/>
          <w:sz w:val="24"/>
          <w:szCs w:val="28"/>
        </w:rPr>
        <w:t xml:space="preserve"> — для хранения временного приоритета для выполнения в режиме ядра.</w:t>
      </w:r>
    </w:p>
    <w:p w:rsidR="00055B73" w:rsidRDefault="00055B73" w:rsidP="00055B73">
      <w:pPr>
        <w:rPr>
          <w:rFonts w:ascii="Times New Roman" w:hAnsi="Times New Roman" w:cs="Times New Roman"/>
          <w:sz w:val="24"/>
          <w:szCs w:val="28"/>
        </w:rPr>
      </w:pPr>
    </w:p>
    <w:p w:rsidR="00310D63" w:rsidRDefault="00310D63" w:rsidP="00055B73">
      <w:pPr>
        <w:rPr>
          <w:rFonts w:ascii="Times New Roman" w:hAnsi="Times New Roman" w:cs="Times New Roman"/>
          <w:sz w:val="24"/>
          <w:szCs w:val="28"/>
        </w:rPr>
      </w:pPr>
      <w:r w:rsidRPr="00310D63">
        <w:rPr>
          <w:rFonts w:ascii="Times New Roman" w:hAnsi="Times New Roman" w:cs="Times New Roman"/>
          <w:sz w:val="24"/>
          <w:szCs w:val="28"/>
        </w:rPr>
        <w:t xml:space="preserve">Когда замороженный процесс просыпается, ядро устанавливает значение его </w:t>
      </w:r>
      <w:r w:rsidRPr="00310D63">
        <w:rPr>
          <w:rFonts w:ascii="Times New Roman" w:hAnsi="Times New Roman" w:cs="Times New Roman"/>
          <w:sz w:val="24"/>
          <w:szCs w:val="28"/>
          <w:lang w:val="en-US"/>
        </w:rPr>
        <w:t>p</w:t>
      </w:r>
      <w:r w:rsidRPr="00310D63">
        <w:rPr>
          <w:rFonts w:ascii="Times New Roman" w:hAnsi="Times New Roman" w:cs="Times New Roman"/>
          <w:sz w:val="24"/>
          <w:szCs w:val="28"/>
        </w:rPr>
        <w:t>_</w:t>
      </w:r>
      <w:proofErr w:type="spellStart"/>
      <w:r w:rsidRPr="00310D63">
        <w:rPr>
          <w:rFonts w:ascii="Times New Roman" w:hAnsi="Times New Roman" w:cs="Times New Roman"/>
          <w:sz w:val="24"/>
          <w:szCs w:val="28"/>
          <w:lang w:val="en-US"/>
        </w:rPr>
        <w:t>pri</w:t>
      </w:r>
      <w:proofErr w:type="spellEnd"/>
      <w:r w:rsidRPr="00310D63">
        <w:rPr>
          <w:rFonts w:ascii="Times New Roman" w:hAnsi="Times New Roman" w:cs="Times New Roman"/>
          <w:sz w:val="24"/>
          <w:szCs w:val="28"/>
        </w:rPr>
        <w:t>, равное приоритету сна события или ресурса. Поскольку приоритеты ядра выше, чем приоритеты режима задачи, такие процессы будут назначены на выполнение раньше, чем другие, функционирующие в режиме задачи. Такой подход позволяет системным вызовам быстро завершить свою работу, что является желательным, так как процессы во время выполнения вызова могут занимать некоторые ключевые ресурсы системы, не позволяя пользоваться ими другим.</w:t>
      </w:r>
    </w:p>
    <w:p w:rsidR="00055B73" w:rsidRDefault="00055B73" w:rsidP="00055B73">
      <w:pPr>
        <w:rPr>
          <w:rFonts w:ascii="Times New Roman" w:hAnsi="Times New Roman" w:cs="Times New Roman"/>
          <w:sz w:val="24"/>
          <w:szCs w:val="28"/>
        </w:rPr>
      </w:pPr>
    </w:p>
    <w:p w:rsidR="00310D63" w:rsidRPr="00310D63" w:rsidRDefault="00310D63" w:rsidP="00055B73">
      <w:pPr>
        <w:rPr>
          <w:rFonts w:ascii="Times New Roman" w:hAnsi="Times New Roman" w:cs="Times New Roman"/>
          <w:sz w:val="24"/>
          <w:szCs w:val="28"/>
        </w:rPr>
      </w:pPr>
      <w:r w:rsidRPr="00310D63">
        <w:rPr>
          <w:rFonts w:ascii="Times New Roman" w:hAnsi="Times New Roman" w:cs="Times New Roman"/>
          <w:sz w:val="24"/>
          <w:szCs w:val="28"/>
        </w:rPr>
        <w:t>Когда процесс завершил выполнение системного вызова и находится в состоянии возврата в режим задачи, его приоритет сбрасывается обратно в значение текущего приоритета в режиме задачи. Измененный таким образом приоритет может оказаться ниже, чем приоритет какого-либо иного запущенного процесса; в этом случае ядро системы произведет переключение контекста.</w:t>
      </w:r>
    </w:p>
    <w:p w:rsidR="0000541D" w:rsidRDefault="0000541D">
      <w:pPr>
        <w:rPr>
          <w:rFonts w:ascii="Times New Roman" w:hAnsi="Times New Roman" w:cs="Times New Roman"/>
          <w:sz w:val="24"/>
          <w:szCs w:val="24"/>
          <w:lang w:val="ru-RU"/>
        </w:rPr>
      </w:pPr>
    </w:p>
    <w:p w:rsidR="0000541D" w:rsidRDefault="00552198">
      <w:pPr>
        <w:rPr>
          <w:rFonts w:ascii="Times New Roman" w:hAnsi="Times New Roman" w:cs="Times New Roman"/>
          <w:sz w:val="24"/>
          <w:szCs w:val="24"/>
          <w:lang w:val="ru-RU"/>
        </w:rPr>
      </w:pPr>
      <w:r>
        <w:rPr>
          <w:rFonts w:ascii="Times New Roman" w:hAnsi="Times New Roman" w:cs="Times New Roman"/>
          <w:sz w:val="24"/>
          <w:szCs w:val="24"/>
          <w:lang w:val="ru-RU"/>
        </w:rPr>
        <w:t>Приоритет процесса в режиме задачи зависит от «любезности» (</w:t>
      </w:r>
      <w:proofErr w:type="spellStart"/>
      <w:r>
        <w:rPr>
          <w:rFonts w:ascii="Times New Roman" w:hAnsi="Times New Roman" w:cs="Times New Roman"/>
          <w:sz w:val="24"/>
          <w:szCs w:val="24"/>
          <w:lang w:val="ru-RU"/>
        </w:rPr>
        <w:t>nice</w:t>
      </w:r>
      <w:proofErr w:type="spellEnd"/>
      <w:r>
        <w:rPr>
          <w:rFonts w:ascii="Times New Roman" w:hAnsi="Times New Roman" w:cs="Times New Roman"/>
          <w:sz w:val="24"/>
          <w:szCs w:val="24"/>
          <w:lang w:val="ru-RU"/>
        </w:rPr>
        <w:t>) и последней измеренной величины использования процессора. Степень любезности (</w:t>
      </w:r>
      <w:proofErr w:type="spellStart"/>
      <w:r>
        <w:rPr>
          <w:rFonts w:ascii="Times New Roman" w:hAnsi="Times New Roman" w:cs="Times New Roman"/>
          <w:sz w:val="24"/>
          <w:szCs w:val="24"/>
          <w:lang w:val="ru-RU"/>
        </w:rPr>
        <w:t>nice</w:t>
      </w:r>
      <w:proofErr w:type="spellEnd"/>
      <w:r>
        <w:rPr>
          <w:rFonts w:ascii="Times New Roman" w:hAnsi="Times New Roman" w:cs="Times New Roman"/>
          <w:sz w:val="24"/>
          <w:szCs w:val="24"/>
          <w:lang w:val="ru-RU"/>
        </w:rPr>
        <w:t xml:space="preserve"> </w:t>
      </w:r>
      <w:proofErr w:type="spellStart"/>
      <w:r>
        <w:rPr>
          <w:rFonts w:ascii="Times New Roman" w:hAnsi="Times New Roman" w:cs="Times New Roman"/>
          <w:sz w:val="24"/>
          <w:szCs w:val="24"/>
          <w:lang w:val="ru-RU"/>
        </w:rPr>
        <w:t>value</w:t>
      </w:r>
      <w:proofErr w:type="spellEnd"/>
      <w:r>
        <w:rPr>
          <w:rFonts w:ascii="Times New Roman" w:hAnsi="Times New Roman" w:cs="Times New Roman"/>
          <w:sz w:val="24"/>
          <w:szCs w:val="24"/>
          <w:lang w:val="ru-RU"/>
        </w:rPr>
        <w:t xml:space="preserve">) </w:t>
      </w:r>
      <w:r>
        <w:rPr>
          <w:rFonts w:ascii="Times New Roman" w:hAnsi="Times New Roman" w:cs="Times New Roman"/>
          <w:sz w:val="24"/>
          <w:szCs w:val="24"/>
          <w:lang w:val="ru-RU"/>
        </w:rPr>
        <w:lastRenderedPageBreak/>
        <w:t>является числом в диапазоне от 0 до 39 со значением 20 по умолчанию. При увеличении значения любезности приоритет процесса уменьшается. Фоновым процессам автоматически задаются более высокие значения «любезности». Уменьшить эту величину для какого-либо процесса может только суперпользователь, поскольку при этом поднимется его приоритет.</w:t>
      </w:r>
    </w:p>
    <w:p w:rsidR="0000541D" w:rsidRDefault="0000541D">
      <w:pPr>
        <w:rPr>
          <w:rFonts w:ascii="Times New Roman" w:hAnsi="Times New Roman" w:cs="Times New Roman"/>
          <w:sz w:val="24"/>
          <w:szCs w:val="24"/>
          <w:lang w:val="ru-RU"/>
        </w:rPr>
      </w:pPr>
    </w:p>
    <w:p w:rsidR="0000541D" w:rsidRDefault="00552198">
      <w:pPr>
        <w:rPr>
          <w:rFonts w:ascii="Times New Roman" w:hAnsi="Times New Roman" w:cs="Times New Roman"/>
          <w:sz w:val="24"/>
          <w:szCs w:val="24"/>
          <w:lang w:val="ru-RU"/>
        </w:rPr>
      </w:pPr>
      <w:r>
        <w:rPr>
          <w:rFonts w:ascii="Times New Roman" w:hAnsi="Times New Roman" w:cs="Times New Roman"/>
          <w:sz w:val="24"/>
          <w:szCs w:val="24"/>
          <w:lang w:val="ru-RU"/>
        </w:rPr>
        <w:t xml:space="preserve">Системы разделения времени пытаются выделить процессорное время таким образом, чтобы конкурирующие процессы получили его примерно в равных количествах. Такой подход требует слежения за использованием процессора каждым из процессов. Поле </w:t>
      </w:r>
      <w:proofErr w:type="spellStart"/>
      <w:r>
        <w:rPr>
          <w:rFonts w:ascii="Times New Roman" w:hAnsi="Times New Roman" w:cs="Times New Roman"/>
          <w:sz w:val="24"/>
          <w:szCs w:val="24"/>
          <w:lang w:val="ru-RU"/>
        </w:rPr>
        <w:t>р_срu</w:t>
      </w:r>
      <w:proofErr w:type="spellEnd"/>
      <w:r>
        <w:rPr>
          <w:rFonts w:ascii="Times New Roman" w:hAnsi="Times New Roman" w:cs="Times New Roman"/>
          <w:sz w:val="24"/>
          <w:szCs w:val="24"/>
          <w:lang w:val="ru-RU"/>
        </w:rPr>
        <w:t xml:space="preserve"> структуры </w:t>
      </w:r>
      <w:proofErr w:type="spellStart"/>
      <w:r>
        <w:rPr>
          <w:rFonts w:ascii="Times New Roman" w:hAnsi="Times New Roman" w:cs="Times New Roman"/>
          <w:sz w:val="24"/>
          <w:szCs w:val="24"/>
          <w:lang w:val="ru-RU"/>
        </w:rPr>
        <w:t>рrос</w:t>
      </w:r>
      <w:proofErr w:type="spellEnd"/>
      <w:r>
        <w:rPr>
          <w:rFonts w:ascii="Times New Roman" w:hAnsi="Times New Roman" w:cs="Times New Roman"/>
          <w:sz w:val="24"/>
          <w:szCs w:val="24"/>
          <w:lang w:val="ru-RU"/>
        </w:rPr>
        <w:t xml:space="preserve"> содержит величину результата последнего сделанного измерения использования процессора процессом. При создании процесса значение этого поля инициализируется нулем. На каждом тике обработчик таймера увеличивает </w:t>
      </w:r>
      <w:proofErr w:type="spellStart"/>
      <w:r>
        <w:rPr>
          <w:rFonts w:ascii="Times New Roman" w:hAnsi="Times New Roman" w:cs="Times New Roman"/>
          <w:sz w:val="24"/>
          <w:szCs w:val="24"/>
          <w:lang w:val="ru-RU"/>
        </w:rPr>
        <w:t>р_срu</w:t>
      </w:r>
      <w:proofErr w:type="spellEnd"/>
      <w:r>
        <w:rPr>
          <w:rFonts w:ascii="Times New Roman" w:hAnsi="Times New Roman" w:cs="Times New Roman"/>
          <w:sz w:val="24"/>
          <w:szCs w:val="24"/>
          <w:lang w:val="ru-RU"/>
        </w:rPr>
        <w:t xml:space="preserve"> на единицу для текущего процесса до максимального значения, равного 127. Более того, система с помощью отложенного вызова каждую секунду вызывает процедуру </w:t>
      </w:r>
      <w:proofErr w:type="spellStart"/>
      <w:proofErr w:type="gramStart"/>
      <w:r>
        <w:rPr>
          <w:rFonts w:ascii="Times New Roman" w:hAnsi="Times New Roman" w:cs="Times New Roman"/>
          <w:sz w:val="24"/>
          <w:szCs w:val="24"/>
          <w:lang w:val="en-US"/>
        </w:rPr>
        <w:t>schedcpu</w:t>
      </w:r>
      <w:proofErr w:type="spellEnd"/>
      <w:r>
        <w:rPr>
          <w:rFonts w:ascii="Times New Roman" w:hAnsi="Times New Roman" w:cs="Times New Roman"/>
          <w:sz w:val="24"/>
          <w:szCs w:val="24"/>
          <w:lang w:val="ru-RU"/>
        </w:rPr>
        <w:t>(</w:t>
      </w:r>
      <w:proofErr w:type="gramEnd"/>
      <w:r>
        <w:rPr>
          <w:rFonts w:ascii="Times New Roman" w:hAnsi="Times New Roman" w:cs="Times New Roman"/>
          <w:sz w:val="24"/>
          <w:szCs w:val="24"/>
          <w:lang w:val="ru-RU"/>
        </w:rPr>
        <w:t xml:space="preserve">), которая уменьшает значение </w:t>
      </w:r>
      <w:proofErr w:type="spellStart"/>
      <w:r>
        <w:rPr>
          <w:rFonts w:ascii="Times New Roman" w:hAnsi="Times New Roman" w:cs="Times New Roman"/>
          <w:sz w:val="24"/>
          <w:szCs w:val="24"/>
          <w:lang w:val="ru-RU"/>
        </w:rPr>
        <w:t>р_срu</w:t>
      </w:r>
      <w:proofErr w:type="spellEnd"/>
      <w:r>
        <w:rPr>
          <w:rFonts w:ascii="Times New Roman" w:hAnsi="Times New Roman" w:cs="Times New Roman"/>
          <w:sz w:val="24"/>
          <w:szCs w:val="24"/>
          <w:lang w:val="ru-RU"/>
        </w:rPr>
        <w:t xml:space="preserve"> каждого процесса исходя из фактора «полураспада» (</w:t>
      </w:r>
      <w:proofErr w:type="spellStart"/>
      <w:r>
        <w:rPr>
          <w:rFonts w:ascii="Times New Roman" w:hAnsi="Times New Roman" w:cs="Times New Roman"/>
          <w:sz w:val="24"/>
          <w:szCs w:val="24"/>
          <w:lang w:val="ru-RU"/>
        </w:rPr>
        <w:t>decay</w:t>
      </w:r>
      <w:proofErr w:type="spellEnd"/>
      <w:r>
        <w:rPr>
          <w:rFonts w:ascii="Times New Roman" w:hAnsi="Times New Roman" w:cs="Times New Roman"/>
          <w:sz w:val="24"/>
          <w:szCs w:val="24"/>
          <w:lang w:val="ru-RU"/>
        </w:rPr>
        <w:t xml:space="preserve"> </w:t>
      </w:r>
      <w:proofErr w:type="spellStart"/>
      <w:r>
        <w:rPr>
          <w:rFonts w:ascii="Times New Roman" w:hAnsi="Times New Roman" w:cs="Times New Roman"/>
          <w:sz w:val="24"/>
          <w:szCs w:val="24"/>
          <w:lang w:val="ru-RU"/>
        </w:rPr>
        <w:t>factor</w:t>
      </w:r>
      <w:proofErr w:type="spellEnd"/>
      <w:r>
        <w:rPr>
          <w:rFonts w:ascii="Times New Roman" w:hAnsi="Times New Roman" w:cs="Times New Roman"/>
          <w:sz w:val="24"/>
          <w:szCs w:val="24"/>
          <w:lang w:val="ru-RU"/>
        </w:rPr>
        <w:t>) (в системе SVR3 фактор полураспада равен ½). В 4.3BSD для расчета фактора полураспада применяется следующая формула:</w:t>
      </w:r>
    </w:p>
    <w:p w:rsidR="0000541D" w:rsidRDefault="00552198">
      <w:pPr>
        <w:rPr>
          <w:rFonts w:ascii="Times New Roman" w:hAnsi="Times New Roman" w:cs="Times New Roman"/>
          <w:i/>
          <w:sz w:val="24"/>
          <w:szCs w:val="24"/>
          <w:lang w:val="ru-RU"/>
        </w:rPr>
      </w:pPr>
      <m:oMathPara>
        <m:oMath>
          <m:r>
            <w:rPr>
              <w:rFonts w:ascii="Cambria Math" w:hAnsi="Cambria Math"/>
            </w:rPr>
            <m:t>decay=</m:t>
          </m:r>
          <m:f>
            <m:fPr>
              <m:ctrlPr>
                <w:rPr>
                  <w:rFonts w:ascii="Cambria Math" w:hAnsi="Cambria Math"/>
                </w:rPr>
              </m:ctrlPr>
            </m:fPr>
            <m:num>
              <m:r>
                <w:rPr>
                  <w:rFonts w:ascii="Cambria Math" w:hAnsi="Cambria Math"/>
                </w:rPr>
                <m:t>2*load</m:t>
              </m:r>
              <m:r>
                <m:rPr>
                  <m:lit/>
                  <m:nor/>
                </m:rPr>
                <w:rPr>
                  <w:rFonts w:ascii="Cambria Math" w:hAnsi="Cambria Math"/>
                </w:rPr>
                <m:t>_</m:t>
              </m:r>
              <m:r>
                <w:rPr>
                  <w:rFonts w:ascii="Cambria Math" w:hAnsi="Cambria Math"/>
                </w:rPr>
                <m:t>average</m:t>
              </m:r>
            </m:num>
            <m:den>
              <m:r>
                <w:rPr>
                  <w:rFonts w:ascii="Cambria Math" w:hAnsi="Cambria Math"/>
                </w:rPr>
                <m:t>2*load</m:t>
              </m:r>
              <m:r>
                <m:rPr>
                  <m:lit/>
                  <m:nor/>
                </m:rPr>
                <w:rPr>
                  <w:rFonts w:ascii="Cambria Math" w:hAnsi="Cambria Math"/>
                </w:rPr>
                <m:t>_</m:t>
              </m:r>
              <m:r>
                <w:rPr>
                  <w:rFonts w:ascii="Cambria Math" w:hAnsi="Cambria Math"/>
                </w:rPr>
                <m:t>average+1</m:t>
              </m:r>
            </m:den>
          </m:f>
        </m:oMath>
      </m:oMathPara>
    </w:p>
    <w:p w:rsidR="0000541D" w:rsidRDefault="00552198">
      <w:pPr>
        <w:rPr>
          <w:rFonts w:ascii="Times New Roman" w:hAnsi="Times New Roman" w:cs="Times New Roman"/>
          <w:sz w:val="24"/>
          <w:szCs w:val="24"/>
          <w:lang w:val="ru-RU"/>
        </w:rPr>
      </w:pPr>
      <w:r>
        <w:rPr>
          <w:rFonts w:ascii="Times New Roman" w:hAnsi="Times New Roman" w:cs="Times New Roman"/>
          <w:sz w:val="24"/>
          <w:szCs w:val="24"/>
          <w:lang w:val="ru-RU"/>
        </w:rPr>
        <w:t xml:space="preserve">Где </w:t>
      </w:r>
      <w:r>
        <w:rPr>
          <w:rFonts w:ascii="Times New Roman" w:hAnsi="Times New Roman" w:cs="Times New Roman"/>
          <w:sz w:val="24"/>
          <w:szCs w:val="24"/>
          <w:lang w:val="en-US"/>
        </w:rPr>
        <w:t>load</w:t>
      </w:r>
      <w:r>
        <w:rPr>
          <w:rFonts w:ascii="Times New Roman" w:hAnsi="Times New Roman" w:cs="Times New Roman"/>
          <w:sz w:val="24"/>
          <w:szCs w:val="24"/>
          <w:lang w:val="ru-RU"/>
        </w:rPr>
        <w:t>_</w:t>
      </w:r>
      <w:r>
        <w:rPr>
          <w:rFonts w:ascii="Times New Roman" w:hAnsi="Times New Roman" w:cs="Times New Roman"/>
          <w:sz w:val="24"/>
          <w:szCs w:val="24"/>
          <w:lang w:val="en-US"/>
        </w:rPr>
        <w:t>average</w:t>
      </w:r>
      <w:r>
        <w:rPr>
          <w:rFonts w:ascii="Times New Roman" w:hAnsi="Times New Roman" w:cs="Times New Roman"/>
          <w:sz w:val="24"/>
          <w:szCs w:val="24"/>
          <w:lang w:val="ru-RU"/>
        </w:rPr>
        <w:t xml:space="preserve"> – это среднее количество процессов, находящихся в состоянии готовности к выполнению, за последнюю секунду.</w:t>
      </w:r>
    </w:p>
    <w:p w:rsidR="0000541D" w:rsidRDefault="0000541D">
      <w:pPr>
        <w:rPr>
          <w:rFonts w:ascii="Times New Roman" w:hAnsi="Times New Roman" w:cs="Times New Roman"/>
          <w:sz w:val="24"/>
          <w:szCs w:val="24"/>
          <w:lang w:val="ru-RU"/>
        </w:rPr>
      </w:pPr>
    </w:p>
    <w:p w:rsidR="0000541D" w:rsidRDefault="0000541D">
      <w:pPr>
        <w:rPr>
          <w:rFonts w:ascii="Times New Roman" w:hAnsi="Times New Roman" w:cs="Times New Roman"/>
          <w:sz w:val="24"/>
          <w:szCs w:val="24"/>
          <w:lang w:val="ru-RU"/>
        </w:rPr>
      </w:pPr>
    </w:p>
    <w:p w:rsidR="0000541D" w:rsidRDefault="00552198">
      <w:pPr>
        <w:rPr>
          <w:rFonts w:ascii="Times New Roman" w:hAnsi="Times New Roman" w:cs="Times New Roman"/>
          <w:sz w:val="24"/>
          <w:szCs w:val="24"/>
          <w:lang w:val="ru-RU"/>
        </w:rPr>
      </w:pPr>
      <w:r>
        <w:rPr>
          <w:rFonts w:ascii="Times New Roman" w:hAnsi="Times New Roman" w:cs="Times New Roman"/>
          <w:sz w:val="24"/>
          <w:szCs w:val="24"/>
          <w:lang w:val="ru-RU"/>
        </w:rPr>
        <w:t xml:space="preserve">Процедура </w:t>
      </w:r>
      <w:proofErr w:type="spellStart"/>
      <w:proofErr w:type="gramStart"/>
      <w:r>
        <w:rPr>
          <w:rFonts w:ascii="Times New Roman" w:hAnsi="Times New Roman" w:cs="Times New Roman"/>
          <w:sz w:val="24"/>
          <w:szCs w:val="24"/>
          <w:lang w:val="en-US"/>
        </w:rPr>
        <w:t>schedcpu</w:t>
      </w:r>
      <w:proofErr w:type="spellEnd"/>
      <w:r>
        <w:rPr>
          <w:rFonts w:ascii="Times New Roman" w:hAnsi="Times New Roman" w:cs="Times New Roman"/>
          <w:sz w:val="24"/>
          <w:szCs w:val="24"/>
          <w:lang w:val="ru-RU"/>
        </w:rPr>
        <w:t>(</w:t>
      </w:r>
      <w:proofErr w:type="gramEnd"/>
      <w:r>
        <w:rPr>
          <w:rFonts w:ascii="Times New Roman" w:hAnsi="Times New Roman" w:cs="Times New Roman"/>
          <w:sz w:val="24"/>
          <w:szCs w:val="24"/>
          <w:lang w:val="ru-RU"/>
        </w:rPr>
        <w:t>) также пересчитывает приоритеты для режима задачи всех процессов по формуле.</w:t>
      </w:r>
    </w:p>
    <w:p w:rsidR="0000541D" w:rsidRDefault="0000541D">
      <w:pPr>
        <w:rPr>
          <w:rFonts w:ascii="Times New Roman" w:hAnsi="Times New Roman" w:cs="Times New Roman"/>
          <w:sz w:val="24"/>
          <w:szCs w:val="24"/>
          <w:lang w:val="ru-RU"/>
        </w:rPr>
      </w:pPr>
    </w:p>
    <w:p w:rsidR="0000541D" w:rsidRDefault="00552198">
      <w:pPr>
        <w:rPr>
          <w:rFonts w:ascii="Times New Roman" w:hAnsi="Times New Roman" w:cs="Times New Roman"/>
          <w:sz w:val="24"/>
          <w:szCs w:val="24"/>
          <w:lang w:val="ru-RU"/>
        </w:rPr>
      </w:pPr>
      <m:oMathPara>
        <m:oMath>
          <m:r>
            <w:rPr>
              <w:rFonts w:ascii="Cambria Math" w:hAnsi="Cambria Math"/>
            </w:rPr>
            <m:t>p</m:t>
          </m:r>
          <m:r>
            <m:rPr>
              <m:lit/>
              <m:nor/>
            </m:rPr>
            <w:rPr>
              <w:rFonts w:ascii="Cambria Math" w:hAnsi="Cambria Math"/>
            </w:rPr>
            <m:t>_</m:t>
          </m:r>
          <m:r>
            <w:rPr>
              <w:rFonts w:ascii="Cambria Math" w:hAnsi="Cambria Math"/>
            </w:rPr>
            <m:t>usrpri=PUSER+</m:t>
          </m:r>
          <m:f>
            <m:fPr>
              <m:ctrlPr>
                <w:rPr>
                  <w:rFonts w:ascii="Cambria Math" w:hAnsi="Cambria Math"/>
                </w:rPr>
              </m:ctrlPr>
            </m:fPr>
            <m:num>
              <m:r>
                <w:rPr>
                  <w:rFonts w:ascii="Cambria Math" w:hAnsi="Cambria Math"/>
                </w:rPr>
                <m:t>p</m:t>
              </m:r>
              <m:r>
                <m:rPr>
                  <m:lit/>
                  <m:nor/>
                </m:rPr>
                <w:rPr>
                  <w:rFonts w:ascii="Cambria Math" w:hAnsi="Cambria Math"/>
                </w:rPr>
                <m:t>_</m:t>
              </m:r>
              <m:r>
                <w:rPr>
                  <w:rFonts w:ascii="Cambria Math" w:hAnsi="Cambria Math"/>
                </w:rPr>
                <m:t>cpu</m:t>
              </m:r>
            </m:num>
            <m:den>
              <m:r>
                <w:rPr>
                  <w:rFonts w:ascii="Cambria Math" w:hAnsi="Cambria Math"/>
                </w:rPr>
                <m:t>4</m:t>
              </m:r>
            </m:den>
          </m:f>
          <m:r>
            <w:rPr>
              <w:rFonts w:ascii="Cambria Math" w:hAnsi="Cambria Math"/>
            </w:rPr>
            <m:t>+2*p</m:t>
          </m:r>
          <m:r>
            <m:rPr>
              <m:lit/>
              <m:nor/>
            </m:rPr>
            <w:rPr>
              <w:rFonts w:ascii="Cambria Math" w:hAnsi="Cambria Math"/>
            </w:rPr>
            <m:t>_</m:t>
          </m:r>
          <m:r>
            <w:rPr>
              <w:rFonts w:ascii="Cambria Math" w:hAnsi="Cambria Math"/>
            </w:rPr>
            <m:t>nice</m:t>
          </m:r>
        </m:oMath>
      </m:oMathPara>
    </w:p>
    <w:p w:rsidR="0000541D" w:rsidRDefault="00552198">
      <w:pPr>
        <w:rPr>
          <w:rFonts w:ascii="Times New Roman" w:hAnsi="Times New Roman" w:cs="Times New Roman"/>
          <w:sz w:val="24"/>
          <w:szCs w:val="24"/>
          <w:lang w:val="ru-RU"/>
        </w:rPr>
      </w:pPr>
      <w:r>
        <w:rPr>
          <w:rFonts w:ascii="Times New Roman" w:hAnsi="Times New Roman" w:cs="Times New Roman"/>
          <w:sz w:val="24"/>
          <w:szCs w:val="24"/>
          <w:lang w:val="ru-RU"/>
        </w:rPr>
        <w:t xml:space="preserve">Где </w:t>
      </w:r>
      <w:r>
        <w:rPr>
          <w:rFonts w:ascii="Times New Roman" w:hAnsi="Times New Roman" w:cs="Times New Roman"/>
          <w:sz w:val="24"/>
          <w:szCs w:val="24"/>
          <w:lang w:val="en-US"/>
        </w:rPr>
        <w:t>PUSER</w:t>
      </w:r>
      <w:r>
        <w:rPr>
          <w:rFonts w:ascii="Times New Roman" w:hAnsi="Times New Roman" w:cs="Times New Roman"/>
          <w:sz w:val="24"/>
          <w:szCs w:val="24"/>
          <w:lang w:val="ru-RU"/>
        </w:rPr>
        <w:t xml:space="preserve"> – базовый приоритет в режиме задачи, равный 50.</w:t>
      </w:r>
    </w:p>
    <w:p w:rsidR="0000541D" w:rsidRDefault="0000541D">
      <w:pPr>
        <w:rPr>
          <w:rFonts w:ascii="Times New Roman" w:hAnsi="Times New Roman" w:cs="Times New Roman"/>
          <w:sz w:val="24"/>
          <w:szCs w:val="24"/>
          <w:lang w:val="ru-RU"/>
        </w:rPr>
      </w:pPr>
    </w:p>
    <w:p w:rsidR="0000541D" w:rsidRDefault="00552198">
      <w:pPr>
        <w:rPr>
          <w:rFonts w:ascii="Times New Roman" w:hAnsi="Times New Roman" w:cs="Times New Roman"/>
          <w:sz w:val="24"/>
          <w:szCs w:val="24"/>
          <w:lang w:val="ru-RU"/>
        </w:rPr>
      </w:pPr>
      <w:r>
        <w:rPr>
          <w:rFonts w:ascii="Times New Roman" w:hAnsi="Times New Roman" w:cs="Times New Roman"/>
          <w:sz w:val="24"/>
          <w:szCs w:val="24"/>
          <w:lang w:val="ru-RU"/>
        </w:rPr>
        <w:t xml:space="preserve">В результате, если процесс в последний раз использовал большое количество процессорного времени, его </w:t>
      </w:r>
      <w:r>
        <w:rPr>
          <w:rFonts w:ascii="Times New Roman" w:hAnsi="Times New Roman" w:cs="Times New Roman"/>
          <w:sz w:val="24"/>
          <w:szCs w:val="24"/>
          <w:lang w:val="en-US"/>
        </w:rPr>
        <w:t>p</w:t>
      </w:r>
      <w:r>
        <w:rPr>
          <w:rFonts w:ascii="Times New Roman" w:hAnsi="Times New Roman" w:cs="Times New Roman"/>
          <w:sz w:val="24"/>
          <w:szCs w:val="24"/>
          <w:lang w:val="ru-RU"/>
        </w:rPr>
        <w:t>_</w:t>
      </w:r>
      <w:proofErr w:type="spellStart"/>
      <w:r>
        <w:rPr>
          <w:rFonts w:ascii="Times New Roman" w:hAnsi="Times New Roman" w:cs="Times New Roman"/>
          <w:sz w:val="24"/>
          <w:szCs w:val="24"/>
          <w:lang w:val="en-US"/>
        </w:rPr>
        <w:t>cpu</w:t>
      </w:r>
      <w:proofErr w:type="spellEnd"/>
      <w:r>
        <w:rPr>
          <w:rFonts w:ascii="Times New Roman" w:hAnsi="Times New Roman" w:cs="Times New Roman"/>
          <w:sz w:val="24"/>
          <w:szCs w:val="24"/>
          <w:lang w:val="ru-RU"/>
        </w:rPr>
        <w:t xml:space="preserve"> будет увеличен. Это приведет к росту значения </w:t>
      </w:r>
      <w:r>
        <w:rPr>
          <w:rFonts w:ascii="Times New Roman" w:hAnsi="Times New Roman" w:cs="Times New Roman"/>
          <w:sz w:val="24"/>
          <w:szCs w:val="24"/>
          <w:lang w:val="en-US"/>
        </w:rPr>
        <w:t>p</w:t>
      </w:r>
      <w:r>
        <w:rPr>
          <w:rFonts w:ascii="Times New Roman" w:hAnsi="Times New Roman" w:cs="Times New Roman"/>
          <w:sz w:val="24"/>
          <w:szCs w:val="24"/>
          <w:lang w:val="ru-RU"/>
        </w:rPr>
        <w:t>_</w:t>
      </w:r>
      <w:proofErr w:type="spellStart"/>
      <w:r>
        <w:rPr>
          <w:rFonts w:ascii="Times New Roman" w:hAnsi="Times New Roman" w:cs="Times New Roman"/>
          <w:sz w:val="24"/>
          <w:szCs w:val="24"/>
          <w:lang w:val="en-US"/>
        </w:rPr>
        <w:t>usrpri</w:t>
      </w:r>
      <w:proofErr w:type="spellEnd"/>
      <w:r>
        <w:rPr>
          <w:rFonts w:ascii="Times New Roman" w:hAnsi="Times New Roman" w:cs="Times New Roman"/>
          <w:sz w:val="24"/>
          <w:szCs w:val="24"/>
          <w:lang w:val="ru-RU"/>
        </w:rPr>
        <w:t xml:space="preserve"> и, следовательно, к понижению приоритета. Чем дольше процесс простаивает в очереди на выполнение, тем больше фактор полураспада уменьшает его </w:t>
      </w:r>
      <w:proofErr w:type="spellStart"/>
      <w:r>
        <w:rPr>
          <w:rFonts w:ascii="Times New Roman" w:hAnsi="Times New Roman" w:cs="Times New Roman"/>
          <w:sz w:val="24"/>
          <w:szCs w:val="24"/>
          <w:lang w:val="ru-RU"/>
        </w:rPr>
        <w:t>р_сри</w:t>
      </w:r>
      <w:proofErr w:type="spellEnd"/>
      <w:r>
        <w:rPr>
          <w:rFonts w:ascii="Times New Roman" w:hAnsi="Times New Roman" w:cs="Times New Roman"/>
          <w:sz w:val="24"/>
          <w:szCs w:val="24"/>
          <w:lang w:val="ru-RU"/>
        </w:rPr>
        <w:t>, что приводит к повышению его приоритета. Такая схема предотвращает бесконечное откладывание низкоприоритетных процессов.</w:t>
      </w:r>
    </w:p>
    <w:p w:rsidR="0000541D" w:rsidRDefault="0000541D">
      <w:pPr>
        <w:rPr>
          <w:rFonts w:ascii="Times New Roman" w:hAnsi="Times New Roman" w:cs="Times New Roman"/>
          <w:sz w:val="24"/>
          <w:szCs w:val="24"/>
          <w:lang w:val="ru-RU"/>
        </w:rPr>
      </w:pPr>
    </w:p>
    <w:p w:rsidR="0000541D" w:rsidRDefault="0000541D">
      <w:pPr>
        <w:rPr>
          <w:rFonts w:ascii="Times New Roman" w:hAnsi="Times New Roman" w:cs="Times New Roman"/>
          <w:sz w:val="24"/>
          <w:szCs w:val="24"/>
          <w:lang w:val="ru-RU"/>
        </w:rPr>
      </w:pPr>
    </w:p>
    <w:p w:rsidR="0000541D" w:rsidRDefault="00552198">
      <w:pPr>
        <w:rPr>
          <w:rFonts w:ascii="Times New Roman" w:hAnsi="Times New Roman" w:cs="Times New Roman"/>
          <w:b/>
          <w:sz w:val="24"/>
          <w:szCs w:val="24"/>
          <w:lang w:val="ru-RU"/>
        </w:rPr>
      </w:pPr>
      <w:r>
        <w:rPr>
          <w:rFonts w:ascii="Times New Roman" w:hAnsi="Times New Roman" w:cs="Times New Roman"/>
          <w:b/>
          <w:sz w:val="24"/>
          <w:szCs w:val="24"/>
        </w:rPr>
        <w:t>Пересчет динамических приоритетов</w:t>
      </w:r>
      <w:r>
        <w:rPr>
          <w:rFonts w:ascii="Times New Roman" w:hAnsi="Times New Roman" w:cs="Times New Roman"/>
          <w:b/>
          <w:sz w:val="24"/>
          <w:szCs w:val="24"/>
          <w:lang w:val="ru-RU"/>
        </w:rPr>
        <w:t xml:space="preserve"> в </w:t>
      </w:r>
      <w:r>
        <w:rPr>
          <w:rFonts w:ascii="Times New Roman" w:hAnsi="Times New Roman" w:cs="Times New Roman"/>
          <w:b/>
          <w:sz w:val="24"/>
          <w:szCs w:val="24"/>
          <w:lang w:val="en-US"/>
        </w:rPr>
        <w:t>Windows</w:t>
      </w:r>
      <w:r>
        <w:rPr>
          <w:rFonts w:ascii="Times New Roman" w:hAnsi="Times New Roman" w:cs="Times New Roman"/>
          <w:b/>
          <w:sz w:val="24"/>
          <w:szCs w:val="24"/>
          <w:lang w:val="ru-RU"/>
        </w:rPr>
        <w:t>:</w:t>
      </w:r>
    </w:p>
    <w:p w:rsidR="0000541D" w:rsidRDefault="0000541D">
      <w:pPr>
        <w:rPr>
          <w:rFonts w:ascii="Times New Roman" w:hAnsi="Times New Roman" w:cs="Times New Roman"/>
          <w:b/>
          <w:sz w:val="24"/>
          <w:szCs w:val="24"/>
          <w:lang w:val="ru-RU"/>
        </w:rPr>
      </w:pPr>
    </w:p>
    <w:p w:rsidR="0000541D" w:rsidRDefault="00552198">
      <w:pPr>
        <w:rPr>
          <w:rFonts w:ascii="Times New Roman" w:hAnsi="Times New Roman" w:cs="Times New Roman"/>
          <w:sz w:val="24"/>
          <w:szCs w:val="24"/>
          <w:lang w:val="ru-RU"/>
        </w:rPr>
      </w:pPr>
      <w:r>
        <w:rPr>
          <w:rFonts w:ascii="Times New Roman" w:hAnsi="Times New Roman" w:cs="Times New Roman"/>
          <w:sz w:val="24"/>
          <w:szCs w:val="24"/>
          <w:lang w:val="ru-RU"/>
        </w:rPr>
        <w:t xml:space="preserve">При запуске процесса ему назначается приоритет, который в </w:t>
      </w:r>
      <w:proofErr w:type="spellStart"/>
      <w:r>
        <w:rPr>
          <w:rFonts w:ascii="Times New Roman" w:hAnsi="Times New Roman" w:cs="Times New Roman"/>
          <w:sz w:val="24"/>
          <w:szCs w:val="24"/>
          <w:lang w:val="ru-RU"/>
        </w:rPr>
        <w:t>Windows</w:t>
      </w:r>
      <w:proofErr w:type="spellEnd"/>
      <w:r>
        <w:rPr>
          <w:rFonts w:ascii="Times New Roman" w:hAnsi="Times New Roman" w:cs="Times New Roman"/>
          <w:sz w:val="24"/>
          <w:szCs w:val="24"/>
          <w:lang w:val="ru-RU"/>
        </w:rPr>
        <w:t xml:space="preserve"> называется базовым. Приоритет потока вычисляется относительно базового приоритета процесса.</w:t>
      </w:r>
    </w:p>
    <w:p w:rsidR="0000541D" w:rsidRDefault="0000541D">
      <w:pPr>
        <w:rPr>
          <w:rFonts w:ascii="Times New Roman" w:hAnsi="Times New Roman" w:cs="Times New Roman"/>
          <w:sz w:val="24"/>
          <w:szCs w:val="24"/>
          <w:lang w:val="ru-RU"/>
        </w:rPr>
      </w:pPr>
    </w:p>
    <w:p w:rsidR="0000541D" w:rsidRDefault="00552198">
      <w:pPr>
        <w:rPr>
          <w:rFonts w:ascii="Times New Roman" w:hAnsi="Times New Roman" w:cs="Times New Roman"/>
          <w:sz w:val="24"/>
          <w:szCs w:val="24"/>
          <w:lang w:val="ru-RU"/>
        </w:rPr>
      </w:pPr>
      <w:r>
        <w:rPr>
          <w:rFonts w:ascii="Times New Roman" w:hAnsi="Times New Roman" w:cs="Times New Roman"/>
          <w:sz w:val="24"/>
          <w:szCs w:val="24"/>
          <w:lang w:val="ru-RU"/>
        </w:rPr>
        <w:t xml:space="preserve">В </w:t>
      </w:r>
      <w:proofErr w:type="spellStart"/>
      <w:r>
        <w:rPr>
          <w:rFonts w:ascii="Times New Roman" w:hAnsi="Times New Roman" w:cs="Times New Roman"/>
          <w:sz w:val="24"/>
          <w:szCs w:val="24"/>
          <w:lang w:val="ru-RU"/>
        </w:rPr>
        <w:t>Windows</w:t>
      </w:r>
      <w:proofErr w:type="spellEnd"/>
      <w:r>
        <w:rPr>
          <w:rFonts w:ascii="Times New Roman" w:hAnsi="Times New Roman" w:cs="Times New Roman"/>
          <w:sz w:val="24"/>
          <w:szCs w:val="24"/>
          <w:lang w:val="ru-RU"/>
        </w:rPr>
        <w:t xml:space="preserve"> реализуется вытесняющая, приоритетная система планирования, при которой всегда выполняется хотя бы один работоспособный (готовый) поток с самым высоким приоритетом. </w:t>
      </w:r>
      <w:proofErr w:type="spellStart"/>
      <w:r>
        <w:rPr>
          <w:rFonts w:ascii="Times New Roman" w:hAnsi="Times New Roman" w:cs="Times New Roman"/>
          <w:sz w:val="24"/>
          <w:szCs w:val="24"/>
          <w:lang w:val="ru-RU"/>
        </w:rPr>
        <w:t>Windows</w:t>
      </w:r>
      <w:proofErr w:type="spellEnd"/>
      <w:r>
        <w:rPr>
          <w:rFonts w:ascii="Times New Roman" w:hAnsi="Times New Roman" w:cs="Times New Roman"/>
          <w:sz w:val="24"/>
          <w:szCs w:val="24"/>
          <w:lang w:val="ru-RU"/>
        </w:rPr>
        <w:t xml:space="preserve"> осуществляет планировку потоков по вытесняющему принципу. </w:t>
      </w:r>
      <w:r>
        <w:rPr>
          <w:rFonts w:ascii="Times New Roman" w:hAnsi="Times New Roman" w:cs="Times New Roman"/>
          <w:sz w:val="24"/>
          <w:szCs w:val="24"/>
          <w:lang w:val="ru-RU"/>
        </w:rPr>
        <w:lastRenderedPageBreak/>
        <w:t>Т.е. поток с более низким приоритетом может быть вытеснен ещё до окончания выделенного ему кванта времени.</w:t>
      </w:r>
    </w:p>
    <w:p w:rsidR="0000541D" w:rsidRDefault="0000541D">
      <w:pPr>
        <w:rPr>
          <w:rFonts w:ascii="Times New Roman" w:hAnsi="Times New Roman" w:cs="Times New Roman"/>
          <w:sz w:val="24"/>
          <w:szCs w:val="24"/>
          <w:lang w:val="ru-RU"/>
        </w:rPr>
      </w:pPr>
    </w:p>
    <w:p w:rsidR="0000541D" w:rsidRDefault="00552198" w:rsidP="0051345A">
      <w:r>
        <w:rPr>
          <w:rFonts w:ascii="Times New Roman" w:hAnsi="Times New Roman" w:cs="Times New Roman"/>
          <w:sz w:val="24"/>
          <w:szCs w:val="24"/>
          <w:lang w:val="ru-RU"/>
        </w:rPr>
        <w:t xml:space="preserve">Код, отвечающий за планирование, реализован в самом ядре. В </w:t>
      </w:r>
      <w:proofErr w:type="spellStart"/>
      <w:r>
        <w:rPr>
          <w:rFonts w:ascii="Times New Roman" w:hAnsi="Times New Roman" w:cs="Times New Roman"/>
          <w:sz w:val="24"/>
          <w:szCs w:val="24"/>
          <w:lang w:val="ru-RU"/>
        </w:rPr>
        <w:t>Windows</w:t>
      </w:r>
      <w:proofErr w:type="spellEnd"/>
      <w:r>
        <w:rPr>
          <w:rFonts w:ascii="Times New Roman" w:hAnsi="Times New Roman" w:cs="Times New Roman"/>
          <w:sz w:val="24"/>
          <w:szCs w:val="24"/>
          <w:lang w:val="ru-RU"/>
        </w:rPr>
        <w:t xml:space="preserve"> отсутствует модуль или процедура под названием «планировщик». Набор процедур, выполняющих указанные функции, называется диспетчером ядра.</w:t>
      </w:r>
    </w:p>
    <w:p w:rsidR="0000541D" w:rsidRDefault="0000541D">
      <w:pPr>
        <w:rPr>
          <w:rFonts w:ascii="Times New Roman" w:hAnsi="Times New Roman" w:cs="Times New Roman"/>
          <w:sz w:val="24"/>
          <w:szCs w:val="24"/>
        </w:rPr>
      </w:pPr>
    </w:p>
    <w:p w:rsidR="0051345A" w:rsidRDefault="002B3BBC">
      <w:pPr>
        <w:rPr>
          <w:rFonts w:ascii="Times New Roman" w:hAnsi="Times New Roman" w:cs="Times New Roman"/>
          <w:sz w:val="24"/>
          <w:szCs w:val="24"/>
        </w:rPr>
      </w:pPr>
      <w:r>
        <w:rPr>
          <w:rFonts w:ascii="Times New Roman" w:hAnsi="Times New Roman" w:cs="Times New Roman"/>
          <w:sz w:val="24"/>
          <w:szCs w:val="24"/>
          <w:lang w:val="ru-RU"/>
        </w:rPr>
        <w:t>Само же п</w:t>
      </w:r>
      <w:r w:rsidRPr="002B3BBC">
        <w:rPr>
          <w:rFonts w:ascii="Times New Roman" w:hAnsi="Times New Roman" w:cs="Times New Roman"/>
          <w:sz w:val="24"/>
          <w:szCs w:val="24"/>
        </w:rPr>
        <w:t>ланирование вызывается при следующих условиях:</w:t>
      </w:r>
    </w:p>
    <w:p w:rsidR="0051345A" w:rsidRPr="0051345A" w:rsidRDefault="002B3BBC" w:rsidP="0051345A">
      <w:pPr>
        <w:pStyle w:val="a7"/>
        <w:numPr>
          <w:ilvl w:val="0"/>
          <w:numId w:val="15"/>
        </w:numPr>
      </w:pPr>
      <w:r w:rsidRPr="0051345A">
        <w:t xml:space="preserve">выполняющийся поток блокируется на </w:t>
      </w:r>
      <w:r w:rsidR="0051345A" w:rsidRPr="0051345A">
        <w:t>мьютексе</w:t>
      </w:r>
      <w:r w:rsidR="0051345A">
        <w:t xml:space="preserve">, </w:t>
      </w:r>
      <w:r w:rsidRPr="0051345A">
        <w:t xml:space="preserve">семафоре, событии, вводе/выводе и </w:t>
      </w:r>
      <w:proofErr w:type="spellStart"/>
      <w:r w:rsidRPr="0051345A">
        <w:t>т.д</w:t>
      </w:r>
      <w:proofErr w:type="spellEnd"/>
      <w:r w:rsidRPr="0051345A">
        <w:t>;</w:t>
      </w:r>
    </w:p>
    <w:p w:rsidR="0051345A" w:rsidRPr="0051345A" w:rsidRDefault="002B3BBC" w:rsidP="0051345A">
      <w:pPr>
        <w:pStyle w:val="a7"/>
        <w:numPr>
          <w:ilvl w:val="0"/>
          <w:numId w:val="15"/>
        </w:numPr>
      </w:pPr>
      <w:r w:rsidRPr="0051345A">
        <w:t>поток подаёт сигнал об объекте;</w:t>
      </w:r>
    </w:p>
    <w:p w:rsidR="002B3BBC" w:rsidRPr="0051345A" w:rsidRDefault="002B3BBC" w:rsidP="0051345A">
      <w:pPr>
        <w:pStyle w:val="a7"/>
        <w:numPr>
          <w:ilvl w:val="0"/>
          <w:numId w:val="15"/>
        </w:numPr>
      </w:pPr>
      <w:r w:rsidRPr="0051345A">
        <w:t>истекает квант времени потока.</w:t>
      </w:r>
    </w:p>
    <w:p w:rsidR="002B3BBC" w:rsidRDefault="002B3BBC">
      <w:pPr>
        <w:rPr>
          <w:rFonts w:ascii="Times New Roman" w:hAnsi="Times New Roman" w:cs="Times New Roman"/>
          <w:sz w:val="24"/>
          <w:szCs w:val="24"/>
        </w:rPr>
      </w:pPr>
    </w:p>
    <w:p w:rsidR="0000541D" w:rsidRDefault="00552198">
      <w:pPr>
        <w:rPr>
          <w:rFonts w:ascii="Times New Roman" w:hAnsi="Times New Roman" w:cs="Times New Roman"/>
          <w:sz w:val="24"/>
          <w:szCs w:val="24"/>
          <w:lang w:val="ru-RU"/>
        </w:rPr>
      </w:pPr>
      <w:r>
        <w:rPr>
          <w:rFonts w:ascii="Times New Roman" w:hAnsi="Times New Roman" w:cs="Times New Roman"/>
          <w:sz w:val="24"/>
          <w:szCs w:val="24"/>
          <w:lang w:val="ru-RU"/>
        </w:rPr>
        <w:t xml:space="preserve">В </w:t>
      </w:r>
      <w:r>
        <w:rPr>
          <w:rFonts w:ascii="Times New Roman" w:hAnsi="Times New Roman" w:cs="Times New Roman"/>
          <w:sz w:val="24"/>
          <w:szCs w:val="24"/>
          <w:lang w:val="en-US"/>
        </w:rPr>
        <w:t>Windows</w:t>
      </w:r>
      <w:r>
        <w:rPr>
          <w:rFonts w:ascii="Times New Roman" w:hAnsi="Times New Roman" w:cs="Times New Roman"/>
          <w:sz w:val="24"/>
          <w:szCs w:val="24"/>
          <w:lang w:val="ru-RU"/>
        </w:rPr>
        <w:t xml:space="preserve"> используется 32 уровня приоритета в диапазоне от 0 до 31, из которых:</w:t>
      </w:r>
    </w:p>
    <w:p w:rsidR="0000541D" w:rsidRDefault="00552198">
      <w:pPr>
        <w:pStyle w:val="a7"/>
        <w:numPr>
          <w:ilvl w:val="0"/>
          <w:numId w:val="6"/>
        </w:numPr>
      </w:pPr>
      <w:r>
        <w:t>от 0 до 15 – динамические уровни (уровень 0 зарезервирован для потока обнуления страниц);</w:t>
      </w:r>
    </w:p>
    <w:p w:rsidR="0000541D" w:rsidRDefault="00552198">
      <w:pPr>
        <w:pStyle w:val="a7"/>
        <w:numPr>
          <w:ilvl w:val="0"/>
          <w:numId w:val="6"/>
        </w:numPr>
      </w:pPr>
      <w:r>
        <w:t>от 16 до 31 – уровни реального времени.</w:t>
      </w:r>
    </w:p>
    <w:p w:rsidR="0000541D" w:rsidRDefault="0000541D">
      <w:pPr>
        <w:rPr>
          <w:rFonts w:ascii="Times New Roman" w:hAnsi="Times New Roman" w:cs="Times New Roman"/>
          <w:sz w:val="24"/>
          <w:szCs w:val="24"/>
          <w:lang w:val="ru-RU"/>
        </w:rPr>
      </w:pPr>
    </w:p>
    <w:p w:rsidR="008A79E6" w:rsidRPr="008A79E6" w:rsidRDefault="008A79E6" w:rsidP="008A79E6">
      <w:pPr>
        <w:rPr>
          <w:rFonts w:ascii="Times New Roman" w:hAnsi="Times New Roman" w:cs="Times New Roman"/>
          <w:sz w:val="24"/>
          <w:szCs w:val="28"/>
        </w:rPr>
      </w:pPr>
      <w:r w:rsidRPr="008A79E6">
        <w:rPr>
          <w:rFonts w:ascii="Times New Roman" w:hAnsi="Times New Roman" w:cs="Times New Roman"/>
          <w:sz w:val="24"/>
          <w:szCs w:val="28"/>
        </w:rPr>
        <w:t xml:space="preserve">Уровни приоритета потоков назначаются с двух позиций: от </w:t>
      </w:r>
      <w:proofErr w:type="spellStart"/>
      <w:r w:rsidRPr="008A79E6">
        <w:rPr>
          <w:rFonts w:ascii="Times New Roman" w:hAnsi="Times New Roman" w:cs="Times New Roman"/>
          <w:sz w:val="24"/>
          <w:szCs w:val="28"/>
        </w:rPr>
        <w:t>Windows</w:t>
      </w:r>
      <w:proofErr w:type="spellEnd"/>
      <w:r w:rsidRPr="008A79E6">
        <w:rPr>
          <w:rFonts w:ascii="Times New Roman" w:hAnsi="Times New Roman" w:cs="Times New Roman"/>
          <w:sz w:val="24"/>
          <w:szCs w:val="28"/>
        </w:rPr>
        <w:t xml:space="preserve"> API и от ядра </w:t>
      </w:r>
      <w:proofErr w:type="spellStart"/>
      <w:r w:rsidRPr="008A79E6">
        <w:rPr>
          <w:rFonts w:ascii="Times New Roman" w:hAnsi="Times New Roman" w:cs="Times New Roman"/>
          <w:sz w:val="24"/>
          <w:szCs w:val="28"/>
        </w:rPr>
        <w:t>Windows</w:t>
      </w:r>
      <w:proofErr w:type="spellEnd"/>
      <w:r w:rsidRPr="008A79E6">
        <w:rPr>
          <w:rFonts w:ascii="Times New Roman" w:hAnsi="Times New Roman" w:cs="Times New Roman"/>
          <w:sz w:val="24"/>
          <w:szCs w:val="28"/>
        </w:rPr>
        <w:t>.</w:t>
      </w:r>
    </w:p>
    <w:p w:rsidR="008A79E6" w:rsidRPr="008A79E6" w:rsidRDefault="008A79E6" w:rsidP="008A79E6">
      <w:pPr>
        <w:rPr>
          <w:rFonts w:ascii="Times New Roman" w:hAnsi="Times New Roman" w:cs="Times New Roman"/>
          <w:sz w:val="24"/>
          <w:szCs w:val="28"/>
        </w:rPr>
      </w:pPr>
      <w:r w:rsidRPr="008A79E6">
        <w:rPr>
          <w:rFonts w:ascii="Times New Roman" w:hAnsi="Times New Roman" w:cs="Times New Roman"/>
          <w:sz w:val="24"/>
          <w:szCs w:val="28"/>
        </w:rPr>
        <w:t xml:space="preserve">Сначала </w:t>
      </w:r>
      <w:proofErr w:type="spellStart"/>
      <w:r w:rsidRPr="008A79E6">
        <w:rPr>
          <w:rFonts w:ascii="Times New Roman" w:hAnsi="Times New Roman" w:cs="Times New Roman"/>
          <w:sz w:val="24"/>
          <w:szCs w:val="28"/>
        </w:rPr>
        <w:t>Windows</w:t>
      </w:r>
      <w:proofErr w:type="spellEnd"/>
      <w:r w:rsidRPr="008A79E6">
        <w:rPr>
          <w:rFonts w:ascii="Times New Roman" w:hAnsi="Times New Roman" w:cs="Times New Roman"/>
          <w:sz w:val="24"/>
          <w:szCs w:val="28"/>
        </w:rPr>
        <w:t xml:space="preserve"> API систематизирует процессы по базовому приоритету:</w:t>
      </w:r>
    </w:p>
    <w:p w:rsidR="008A79E6" w:rsidRPr="008A79E6" w:rsidRDefault="008A79E6" w:rsidP="008A79E6">
      <w:pPr>
        <w:pStyle w:val="a7"/>
        <w:numPr>
          <w:ilvl w:val="0"/>
          <w:numId w:val="19"/>
        </w:numPr>
        <w:spacing w:after="160" w:line="259" w:lineRule="auto"/>
        <w:rPr>
          <w:szCs w:val="28"/>
        </w:rPr>
      </w:pPr>
      <w:r w:rsidRPr="008A79E6">
        <w:rPr>
          <w:szCs w:val="28"/>
        </w:rPr>
        <w:t xml:space="preserve">Реального времени – </w:t>
      </w:r>
      <w:r w:rsidRPr="008A79E6">
        <w:rPr>
          <w:szCs w:val="28"/>
          <w:lang w:val="en-US"/>
        </w:rPr>
        <w:t>Real</w:t>
      </w:r>
      <w:r w:rsidRPr="008A79E6">
        <w:rPr>
          <w:szCs w:val="28"/>
        </w:rPr>
        <w:t>-</w:t>
      </w:r>
      <w:r w:rsidRPr="008A79E6">
        <w:rPr>
          <w:szCs w:val="28"/>
          <w:lang w:val="en-US"/>
        </w:rPr>
        <w:t>time</w:t>
      </w:r>
      <w:r w:rsidRPr="008A79E6">
        <w:rPr>
          <w:szCs w:val="28"/>
        </w:rPr>
        <w:t xml:space="preserve"> (4);</w:t>
      </w:r>
    </w:p>
    <w:p w:rsidR="008A79E6" w:rsidRPr="008A79E6" w:rsidRDefault="008A79E6" w:rsidP="008A79E6">
      <w:pPr>
        <w:pStyle w:val="a7"/>
        <w:numPr>
          <w:ilvl w:val="0"/>
          <w:numId w:val="17"/>
        </w:numPr>
        <w:spacing w:after="160" w:line="259" w:lineRule="auto"/>
        <w:rPr>
          <w:szCs w:val="28"/>
        </w:rPr>
      </w:pPr>
      <w:r w:rsidRPr="008A79E6">
        <w:rPr>
          <w:szCs w:val="28"/>
        </w:rPr>
        <w:t xml:space="preserve"> Высокий – </w:t>
      </w:r>
      <w:r w:rsidRPr="008A79E6">
        <w:rPr>
          <w:szCs w:val="28"/>
          <w:lang w:val="en-US"/>
        </w:rPr>
        <w:t>High (3);</w:t>
      </w:r>
    </w:p>
    <w:p w:rsidR="008A79E6" w:rsidRPr="008A79E6" w:rsidRDefault="008A79E6" w:rsidP="008A79E6">
      <w:pPr>
        <w:pStyle w:val="a7"/>
        <w:numPr>
          <w:ilvl w:val="0"/>
          <w:numId w:val="17"/>
        </w:numPr>
        <w:spacing w:after="160" w:line="259" w:lineRule="auto"/>
        <w:rPr>
          <w:szCs w:val="28"/>
        </w:rPr>
      </w:pPr>
      <w:r w:rsidRPr="008A79E6">
        <w:rPr>
          <w:szCs w:val="28"/>
          <w:lang w:val="en-US"/>
        </w:rPr>
        <w:t xml:space="preserve"> </w:t>
      </w:r>
      <w:r w:rsidRPr="008A79E6">
        <w:rPr>
          <w:szCs w:val="28"/>
        </w:rPr>
        <w:t xml:space="preserve">Выше обычного – </w:t>
      </w:r>
      <w:r w:rsidRPr="008A79E6">
        <w:rPr>
          <w:szCs w:val="28"/>
          <w:lang w:val="en-US"/>
        </w:rPr>
        <w:t>Above Normal (6);</w:t>
      </w:r>
    </w:p>
    <w:p w:rsidR="008A79E6" w:rsidRPr="008A79E6" w:rsidRDefault="008A79E6" w:rsidP="008A79E6">
      <w:pPr>
        <w:pStyle w:val="a7"/>
        <w:numPr>
          <w:ilvl w:val="0"/>
          <w:numId w:val="17"/>
        </w:numPr>
        <w:spacing w:after="160" w:line="259" w:lineRule="auto"/>
        <w:rPr>
          <w:szCs w:val="28"/>
        </w:rPr>
      </w:pPr>
      <w:r w:rsidRPr="008A79E6">
        <w:rPr>
          <w:szCs w:val="28"/>
        </w:rPr>
        <w:t xml:space="preserve">Обычный – </w:t>
      </w:r>
      <w:r w:rsidRPr="008A79E6">
        <w:rPr>
          <w:szCs w:val="28"/>
          <w:lang w:val="en-US"/>
        </w:rPr>
        <w:t>Normal (2);</w:t>
      </w:r>
    </w:p>
    <w:p w:rsidR="008A79E6" w:rsidRPr="008A79E6" w:rsidRDefault="008A79E6" w:rsidP="008A79E6">
      <w:pPr>
        <w:pStyle w:val="a7"/>
        <w:numPr>
          <w:ilvl w:val="0"/>
          <w:numId w:val="17"/>
        </w:numPr>
        <w:spacing w:after="160" w:line="259" w:lineRule="auto"/>
        <w:rPr>
          <w:szCs w:val="28"/>
        </w:rPr>
      </w:pPr>
      <w:r w:rsidRPr="008A79E6">
        <w:rPr>
          <w:szCs w:val="28"/>
        </w:rPr>
        <w:t xml:space="preserve">Ниже обычного – </w:t>
      </w:r>
      <w:r w:rsidRPr="008A79E6">
        <w:rPr>
          <w:szCs w:val="28"/>
          <w:lang w:val="en-US"/>
        </w:rPr>
        <w:t>Below Normal (5);</w:t>
      </w:r>
    </w:p>
    <w:p w:rsidR="008A79E6" w:rsidRPr="008A79E6" w:rsidRDefault="008A79E6" w:rsidP="008A79E6">
      <w:pPr>
        <w:pStyle w:val="a7"/>
        <w:numPr>
          <w:ilvl w:val="0"/>
          <w:numId w:val="17"/>
        </w:numPr>
        <w:spacing w:after="160" w:line="259" w:lineRule="auto"/>
        <w:rPr>
          <w:szCs w:val="28"/>
        </w:rPr>
      </w:pPr>
      <w:r w:rsidRPr="008A79E6">
        <w:rPr>
          <w:szCs w:val="28"/>
        </w:rPr>
        <w:t xml:space="preserve">Уровень простоя – </w:t>
      </w:r>
      <w:r w:rsidRPr="008A79E6">
        <w:rPr>
          <w:szCs w:val="28"/>
          <w:lang w:val="en-US"/>
        </w:rPr>
        <w:t>Idle (1);</w:t>
      </w:r>
    </w:p>
    <w:p w:rsidR="008A79E6" w:rsidRPr="008A79E6" w:rsidRDefault="008A79E6" w:rsidP="008A79E6">
      <w:pPr>
        <w:rPr>
          <w:rFonts w:ascii="Times New Roman" w:hAnsi="Times New Roman" w:cs="Times New Roman"/>
          <w:sz w:val="24"/>
          <w:szCs w:val="28"/>
        </w:rPr>
      </w:pPr>
      <w:r w:rsidRPr="008A79E6">
        <w:rPr>
          <w:rFonts w:ascii="Times New Roman" w:hAnsi="Times New Roman" w:cs="Times New Roman"/>
          <w:sz w:val="24"/>
          <w:szCs w:val="28"/>
        </w:rPr>
        <w:t>Далее представлены приоритеты отдельных потоков внутри процессов. Здесь числа представляют приращение, применяемое к базовому приоритету процессора:</w:t>
      </w:r>
    </w:p>
    <w:p w:rsidR="008A79E6" w:rsidRPr="008A79E6" w:rsidRDefault="008A79E6" w:rsidP="008A79E6">
      <w:pPr>
        <w:pStyle w:val="a7"/>
        <w:numPr>
          <w:ilvl w:val="0"/>
          <w:numId w:val="18"/>
        </w:numPr>
        <w:spacing w:after="160" w:line="259" w:lineRule="auto"/>
        <w:rPr>
          <w:szCs w:val="28"/>
        </w:rPr>
      </w:pPr>
      <w:r w:rsidRPr="008A79E6">
        <w:rPr>
          <w:szCs w:val="28"/>
        </w:rPr>
        <w:t xml:space="preserve">Критический по времени – </w:t>
      </w:r>
      <w:r w:rsidRPr="008A79E6">
        <w:rPr>
          <w:szCs w:val="28"/>
          <w:lang w:val="en-US"/>
        </w:rPr>
        <w:t>Time</w:t>
      </w:r>
      <w:r w:rsidRPr="008A79E6">
        <w:rPr>
          <w:szCs w:val="28"/>
        </w:rPr>
        <w:t>-</w:t>
      </w:r>
      <w:r w:rsidRPr="008A79E6">
        <w:rPr>
          <w:szCs w:val="28"/>
          <w:lang w:val="en-US"/>
        </w:rPr>
        <w:t>critical</w:t>
      </w:r>
      <w:r w:rsidRPr="008A79E6">
        <w:rPr>
          <w:szCs w:val="28"/>
        </w:rPr>
        <w:t xml:space="preserve"> (15);</w:t>
      </w:r>
    </w:p>
    <w:p w:rsidR="008A79E6" w:rsidRPr="008A79E6" w:rsidRDefault="008A79E6" w:rsidP="008A79E6">
      <w:pPr>
        <w:pStyle w:val="a7"/>
        <w:numPr>
          <w:ilvl w:val="0"/>
          <w:numId w:val="18"/>
        </w:numPr>
        <w:spacing w:after="160" w:line="259" w:lineRule="auto"/>
        <w:rPr>
          <w:szCs w:val="28"/>
        </w:rPr>
      </w:pPr>
      <w:r w:rsidRPr="008A79E6">
        <w:rPr>
          <w:szCs w:val="28"/>
        </w:rPr>
        <w:t xml:space="preserve">Наивысший – </w:t>
      </w:r>
      <w:r w:rsidRPr="008A79E6">
        <w:rPr>
          <w:szCs w:val="28"/>
          <w:lang w:val="en-US"/>
        </w:rPr>
        <w:t>Highest (2);</w:t>
      </w:r>
    </w:p>
    <w:p w:rsidR="008A79E6" w:rsidRPr="008A79E6" w:rsidRDefault="008A79E6" w:rsidP="008A79E6">
      <w:pPr>
        <w:pStyle w:val="a7"/>
        <w:numPr>
          <w:ilvl w:val="0"/>
          <w:numId w:val="18"/>
        </w:numPr>
        <w:spacing w:after="160" w:line="259" w:lineRule="auto"/>
        <w:rPr>
          <w:szCs w:val="28"/>
        </w:rPr>
      </w:pPr>
      <w:r w:rsidRPr="008A79E6">
        <w:rPr>
          <w:szCs w:val="28"/>
        </w:rPr>
        <w:t xml:space="preserve">Выше обычного – </w:t>
      </w:r>
      <w:r w:rsidRPr="008A79E6">
        <w:rPr>
          <w:szCs w:val="28"/>
          <w:lang w:val="en-US"/>
        </w:rPr>
        <w:t>Above-normal (1);</w:t>
      </w:r>
    </w:p>
    <w:p w:rsidR="008A79E6" w:rsidRPr="008A79E6" w:rsidRDefault="008A79E6" w:rsidP="008A79E6">
      <w:pPr>
        <w:pStyle w:val="a7"/>
        <w:numPr>
          <w:ilvl w:val="0"/>
          <w:numId w:val="18"/>
        </w:numPr>
        <w:spacing w:after="160" w:line="259" w:lineRule="auto"/>
        <w:rPr>
          <w:szCs w:val="28"/>
        </w:rPr>
      </w:pPr>
      <w:r w:rsidRPr="008A79E6">
        <w:rPr>
          <w:szCs w:val="28"/>
        </w:rPr>
        <w:t xml:space="preserve">Обычный – </w:t>
      </w:r>
      <w:r w:rsidRPr="008A79E6">
        <w:rPr>
          <w:szCs w:val="28"/>
          <w:lang w:val="en-US"/>
        </w:rPr>
        <w:t>Normal (0);</w:t>
      </w:r>
    </w:p>
    <w:p w:rsidR="008A79E6" w:rsidRPr="008A79E6" w:rsidRDefault="008A79E6" w:rsidP="008A79E6">
      <w:pPr>
        <w:pStyle w:val="a7"/>
        <w:numPr>
          <w:ilvl w:val="0"/>
          <w:numId w:val="18"/>
        </w:numPr>
        <w:spacing w:after="160" w:line="259" w:lineRule="auto"/>
        <w:rPr>
          <w:szCs w:val="28"/>
        </w:rPr>
      </w:pPr>
      <w:r w:rsidRPr="008A79E6">
        <w:rPr>
          <w:szCs w:val="28"/>
        </w:rPr>
        <w:t xml:space="preserve">Ниже обычного – </w:t>
      </w:r>
      <w:r w:rsidRPr="008A79E6">
        <w:rPr>
          <w:szCs w:val="28"/>
          <w:lang w:val="en-US"/>
        </w:rPr>
        <w:t>Below-normal (-1);</w:t>
      </w:r>
    </w:p>
    <w:p w:rsidR="008A79E6" w:rsidRPr="008A79E6" w:rsidRDefault="008A79E6" w:rsidP="008A79E6">
      <w:pPr>
        <w:pStyle w:val="a7"/>
        <w:numPr>
          <w:ilvl w:val="0"/>
          <w:numId w:val="18"/>
        </w:numPr>
        <w:spacing w:after="160" w:line="259" w:lineRule="auto"/>
        <w:rPr>
          <w:szCs w:val="28"/>
        </w:rPr>
      </w:pPr>
      <w:r w:rsidRPr="008A79E6">
        <w:rPr>
          <w:szCs w:val="28"/>
        </w:rPr>
        <w:t xml:space="preserve">Самый низший – </w:t>
      </w:r>
      <w:r w:rsidRPr="008A79E6">
        <w:rPr>
          <w:szCs w:val="28"/>
          <w:lang w:val="en-US"/>
        </w:rPr>
        <w:t>Lowest (-2);</w:t>
      </w:r>
    </w:p>
    <w:p w:rsidR="008A79E6" w:rsidRPr="008A79E6" w:rsidRDefault="008A79E6" w:rsidP="008A79E6">
      <w:pPr>
        <w:pStyle w:val="a7"/>
        <w:numPr>
          <w:ilvl w:val="0"/>
          <w:numId w:val="18"/>
        </w:numPr>
        <w:spacing w:after="160" w:line="259" w:lineRule="auto"/>
        <w:rPr>
          <w:szCs w:val="28"/>
        </w:rPr>
      </w:pPr>
      <w:r w:rsidRPr="008A79E6">
        <w:rPr>
          <w:szCs w:val="28"/>
        </w:rPr>
        <w:t xml:space="preserve">Уровень простоя – </w:t>
      </w:r>
      <w:r w:rsidRPr="008A79E6">
        <w:rPr>
          <w:szCs w:val="28"/>
          <w:lang w:val="en-US"/>
        </w:rPr>
        <w:t>Idle (-15);</w:t>
      </w:r>
    </w:p>
    <w:p w:rsidR="008A79E6" w:rsidRPr="008A79E6" w:rsidRDefault="008A79E6" w:rsidP="008A79E6">
      <w:pPr>
        <w:rPr>
          <w:rFonts w:ascii="Times New Roman" w:hAnsi="Times New Roman" w:cs="Times New Roman"/>
          <w:sz w:val="24"/>
          <w:szCs w:val="28"/>
        </w:rPr>
      </w:pPr>
      <w:r w:rsidRPr="008A79E6">
        <w:rPr>
          <w:rFonts w:ascii="Times New Roman" w:hAnsi="Times New Roman" w:cs="Times New Roman"/>
          <w:sz w:val="24"/>
          <w:szCs w:val="28"/>
        </w:rPr>
        <w:t>Уровень, критичный по времени, и уровень простоя (+15 и -15) называются уровнями насыщения и представляют конкретные применяемые уровни вместо смещений.</w:t>
      </w:r>
    </w:p>
    <w:p w:rsidR="008A79E6" w:rsidRPr="008A79E6" w:rsidRDefault="008A79E6" w:rsidP="008A79E6">
      <w:pPr>
        <w:rPr>
          <w:rFonts w:ascii="Times New Roman" w:hAnsi="Times New Roman" w:cs="Times New Roman"/>
          <w:sz w:val="24"/>
          <w:szCs w:val="28"/>
        </w:rPr>
      </w:pPr>
      <w:r w:rsidRPr="008A79E6">
        <w:rPr>
          <w:rFonts w:ascii="Times New Roman" w:hAnsi="Times New Roman" w:cs="Times New Roman"/>
          <w:sz w:val="24"/>
          <w:szCs w:val="28"/>
        </w:rPr>
        <w:t xml:space="preserve">Планировщик </w:t>
      </w:r>
      <w:r w:rsidRPr="008A79E6">
        <w:rPr>
          <w:rFonts w:ascii="Times New Roman" w:hAnsi="Times New Roman" w:cs="Times New Roman"/>
          <w:sz w:val="24"/>
          <w:szCs w:val="28"/>
          <w:lang w:val="en-US"/>
        </w:rPr>
        <w:t>Windows</w:t>
      </w:r>
      <w:r w:rsidRPr="008A79E6">
        <w:rPr>
          <w:rFonts w:ascii="Times New Roman" w:hAnsi="Times New Roman" w:cs="Times New Roman"/>
          <w:sz w:val="24"/>
          <w:szCs w:val="28"/>
        </w:rPr>
        <w:t xml:space="preserve"> периодически настраивает текущий приоритет потоков используя внутренний механизм повышения приоритета. Во многих случаях это делается для уменьшения различных задержек и ускорения отклика. В других случаях это повышение применяется для предотвращения зависаний и инверсии приоритетов.</w:t>
      </w:r>
    </w:p>
    <w:p w:rsidR="0000541D" w:rsidRDefault="0000541D">
      <w:pPr>
        <w:pStyle w:val="a7"/>
      </w:pPr>
    </w:p>
    <w:p w:rsidR="0000541D" w:rsidRDefault="0000541D">
      <w:pPr>
        <w:rPr>
          <w:rFonts w:ascii="Times New Roman" w:hAnsi="Times New Roman" w:cs="Times New Roman"/>
          <w:sz w:val="24"/>
          <w:szCs w:val="24"/>
          <w:lang w:val="ru-RU"/>
        </w:rPr>
      </w:pPr>
    </w:p>
    <w:p w:rsidR="0051345A" w:rsidRDefault="0051345A">
      <w:pPr>
        <w:rPr>
          <w:rFonts w:ascii="Times New Roman" w:hAnsi="Times New Roman" w:cs="Times New Roman"/>
          <w:sz w:val="24"/>
          <w:szCs w:val="24"/>
          <w:lang w:val="ru-RU"/>
        </w:rPr>
      </w:pPr>
    </w:p>
    <w:p w:rsidR="0051345A" w:rsidRDefault="0051345A">
      <w:pPr>
        <w:rPr>
          <w:rFonts w:ascii="Times New Roman" w:hAnsi="Times New Roman" w:cs="Times New Roman"/>
          <w:sz w:val="24"/>
          <w:szCs w:val="24"/>
          <w:lang w:val="ru-RU"/>
        </w:rPr>
      </w:pPr>
    </w:p>
    <w:p w:rsidR="0051345A" w:rsidRDefault="00552198">
      <w:pPr>
        <w:rPr>
          <w:rFonts w:ascii="Times New Roman" w:hAnsi="Times New Roman" w:cs="Times New Roman"/>
          <w:sz w:val="24"/>
          <w:szCs w:val="24"/>
          <w:lang w:val="ru-RU"/>
        </w:rPr>
      </w:pPr>
      <w:r>
        <w:rPr>
          <w:rFonts w:ascii="Times New Roman" w:hAnsi="Times New Roman" w:cs="Times New Roman"/>
          <w:sz w:val="24"/>
          <w:szCs w:val="24"/>
          <w:lang w:val="ru-RU"/>
        </w:rPr>
        <w:t xml:space="preserve">Соответствие </w:t>
      </w:r>
      <w:r>
        <w:rPr>
          <w:rFonts w:ascii="Times New Roman" w:hAnsi="Times New Roman" w:cs="Times New Roman"/>
          <w:sz w:val="24"/>
          <w:szCs w:val="24"/>
        </w:rPr>
        <w:t xml:space="preserve">между </w:t>
      </w:r>
      <w:r>
        <w:rPr>
          <w:rFonts w:ascii="Times New Roman" w:hAnsi="Times New Roman" w:cs="Times New Roman"/>
          <w:sz w:val="24"/>
          <w:szCs w:val="24"/>
          <w:lang w:val="en-US"/>
        </w:rPr>
        <w:t>Windows</w:t>
      </w:r>
      <w:r>
        <w:rPr>
          <w:rFonts w:ascii="Times New Roman" w:hAnsi="Times New Roman" w:cs="Times New Roman"/>
          <w:sz w:val="24"/>
          <w:szCs w:val="24"/>
        </w:rPr>
        <w:t>-</w:t>
      </w:r>
      <w:r>
        <w:rPr>
          <w:rFonts w:ascii="Times New Roman" w:hAnsi="Times New Roman" w:cs="Times New Roman"/>
          <w:sz w:val="24"/>
          <w:szCs w:val="24"/>
          <w:lang w:val="ru-RU"/>
        </w:rPr>
        <w:t>приоритетами</w:t>
      </w:r>
      <w:r>
        <w:rPr>
          <w:rFonts w:ascii="Times New Roman" w:hAnsi="Times New Roman" w:cs="Times New Roman"/>
          <w:sz w:val="24"/>
          <w:szCs w:val="24"/>
        </w:rPr>
        <w:t xml:space="preserve"> и внутренними номерными приоритетами </w:t>
      </w:r>
      <w:r>
        <w:rPr>
          <w:rFonts w:ascii="Times New Roman" w:hAnsi="Times New Roman" w:cs="Times New Roman"/>
          <w:sz w:val="24"/>
          <w:szCs w:val="24"/>
          <w:lang w:val="en-US"/>
        </w:rPr>
        <w:t>Windows</w:t>
      </w:r>
      <w:r>
        <w:rPr>
          <w:rFonts w:ascii="Times New Roman" w:hAnsi="Times New Roman" w:cs="Times New Roman"/>
          <w:sz w:val="24"/>
          <w:szCs w:val="24"/>
          <w:lang w:val="ru-RU"/>
        </w:rPr>
        <w:t>:</w:t>
      </w:r>
    </w:p>
    <w:p w:rsidR="0051345A" w:rsidRPr="0051345A" w:rsidRDefault="0051345A">
      <w:pPr>
        <w:rPr>
          <w:rFonts w:ascii="Times New Roman" w:hAnsi="Times New Roman" w:cs="Times New Roman"/>
          <w:sz w:val="24"/>
          <w:szCs w:val="24"/>
          <w:lang w:val="ru-RU"/>
        </w:rPr>
      </w:pPr>
    </w:p>
    <w:tbl>
      <w:tblPr>
        <w:tblStyle w:val="a9"/>
        <w:tblW w:w="9344" w:type="dxa"/>
        <w:tblLook w:val="04A0" w:firstRow="1" w:lastRow="0" w:firstColumn="1" w:lastColumn="0" w:noHBand="0" w:noVBand="1"/>
      </w:tblPr>
      <w:tblGrid>
        <w:gridCol w:w="1786"/>
        <w:gridCol w:w="1293"/>
        <w:gridCol w:w="1234"/>
        <w:gridCol w:w="1271"/>
        <w:gridCol w:w="1274"/>
        <w:gridCol w:w="1273"/>
        <w:gridCol w:w="1213"/>
      </w:tblGrid>
      <w:tr w:rsidR="0000541D">
        <w:tc>
          <w:tcPr>
            <w:tcW w:w="1785" w:type="dxa"/>
          </w:tcPr>
          <w:p w:rsidR="0000541D" w:rsidRDefault="00552198">
            <w:pPr>
              <w:rPr>
                <w:rFonts w:ascii="Times New Roman" w:hAnsi="Times New Roman" w:cs="Times New Roman"/>
                <w:sz w:val="24"/>
                <w:szCs w:val="24"/>
                <w:lang w:val="en-US"/>
              </w:rPr>
            </w:pPr>
            <w:r>
              <w:rPr>
                <w:rFonts w:ascii="Times New Roman" w:hAnsi="Times New Roman" w:cs="Times New Roman"/>
                <w:sz w:val="24"/>
                <w:szCs w:val="24"/>
                <w:lang w:val="ru-RU"/>
              </w:rPr>
              <w:t>Класс приоритета</w:t>
            </w:r>
            <w:r>
              <w:rPr>
                <w:rFonts w:ascii="Times New Roman" w:hAnsi="Times New Roman" w:cs="Times New Roman"/>
                <w:sz w:val="24"/>
                <w:szCs w:val="24"/>
                <w:lang w:val="en-US"/>
              </w:rPr>
              <w:t>/</w:t>
            </w:r>
          </w:p>
          <w:p w:rsidR="0000541D" w:rsidRDefault="00552198">
            <w:pPr>
              <w:rPr>
                <w:rFonts w:ascii="Times New Roman" w:hAnsi="Times New Roman" w:cs="Times New Roman"/>
                <w:sz w:val="24"/>
                <w:szCs w:val="24"/>
                <w:lang w:val="ru-RU"/>
              </w:rPr>
            </w:pPr>
            <w:r>
              <w:rPr>
                <w:rFonts w:ascii="Times New Roman" w:hAnsi="Times New Roman" w:cs="Times New Roman"/>
                <w:sz w:val="24"/>
                <w:szCs w:val="24"/>
                <w:lang w:val="ru-RU"/>
              </w:rPr>
              <w:t>относительный приоритет</w:t>
            </w:r>
          </w:p>
        </w:tc>
        <w:tc>
          <w:tcPr>
            <w:tcW w:w="1293" w:type="dxa"/>
          </w:tcPr>
          <w:p w:rsidR="0000541D" w:rsidRDefault="00552198">
            <w:pPr>
              <w:rPr>
                <w:rFonts w:ascii="Times New Roman" w:hAnsi="Times New Roman" w:cs="Times New Roman"/>
                <w:sz w:val="24"/>
                <w:szCs w:val="24"/>
                <w:lang w:val="en-US"/>
              </w:rPr>
            </w:pPr>
            <w:r>
              <w:rPr>
                <w:rFonts w:ascii="Times New Roman" w:hAnsi="Times New Roman" w:cs="Times New Roman"/>
                <w:sz w:val="24"/>
                <w:szCs w:val="24"/>
                <w:lang w:val="en-US"/>
              </w:rPr>
              <w:t>Realtime</w:t>
            </w:r>
          </w:p>
        </w:tc>
        <w:tc>
          <w:tcPr>
            <w:tcW w:w="1234" w:type="dxa"/>
          </w:tcPr>
          <w:p w:rsidR="0000541D" w:rsidRDefault="00552198">
            <w:pPr>
              <w:rPr>
                <w:rFonts w:ascii="Times New Roman" w:hAnsi="Times New Roman" w:cs="Times New Roman"/>
                <w:sz w:val="24"/>
                <w:szCs w:val="24"/>
                <w:lang w:val="en-US"/>
              </w:rPr>
            </w:pPr>
            <w:r>
              <w:rPr>
                <w:rFonts w:ascii="Times New Roman" w:hAnsi="Times New Roman" w:cs="Times New Roman"/>
                <w:sz w:val="24"/>
                <w:szCs w:val="24"/>
                <w:lang w:val="en-US"/>
              </w:rPr>
              <w:t>High</w:t>
            </w:r>
          </w:p>
        </w:tc>
        <w:tc>
          <w:tcPr>
            <w:tcW w:w="1271" w:type="dxa"/>
          </w:tcPr>
          <w:p w:rsidR="0000541D" w:rsidRDefault="00552198">
            <w:pPr>
              <w:rPr>
                <w:rFonts w:ascii="Times New Roman" w:hAnsi="Times New Roman" w:cs="Times New Roman"/>
                <w:sz w:val="24"/>
                <w:szCs w:val="24"/>
                <w:lang w:val="en-US"/>
              </w:rPr>
            </w:pPr>
            <w:r>
              <w:rPr>
                <w:rFonts w:ascii="Times New Roman" w:hAnsi="Times New Roman" w:cs="Times New Roman"/>
                <w:sz w:val="24"/>
                <w:szCs w:val="24"/>
                <w:lang w:val="en-US"/>
              </w:rPr>
              <w:t>Above-Normal</w:t>
            </w:r>
          </w:p>
        </w:tc>
        <w:tc>
          <w:tcPr>
            <w:tcW w:w="1274" w:type="dxa"/>
          </w:tcPr>
          <w:p w:rsidR="0000541D" w:rsidRDefault="00552198">
            <w:pPr>
              <w:rPr>
                <w:rFonts w:ascii="Times New Roman" w:hAnsi="Times New Roman" w:cs="Times New Roman"/>
                <w:sz w:val="24"/>
                <w:szCs w:val="24"/>
                <w:lang w:val="en-US"/>
              </w:rPr>
            </w:pPr>
            <w:r>
              <w:rPr>
                <w:rFonts w:ascii="Times New Roman" w:hAnsi="Times New Roman" w:cs="Times New Roman"/>
                <w:sz w:val="24"/>
                <w:szCs w:val="24"/>
                <w:lang w:val="en-US"/>
              </w:rPr>
              <w:t>Normal</w:t>
            </w:r>
          </w:p>
        </w:tc>
        <w:tc>
          <w:tcPr>
            <w:tcW w:w="1273" w:type="dxa"/>
          </w:tcPr>
          <w:p w:rsidR="0000541D" w:rsidRDefault="00552198">
            <w:pPr>
              <w:rPr>
                <w:rFonts w:ascii="Times New Roman" w:hAnsi="Times New Roman" w:cs="Times New Roman"/>
                <w:sz w:val="24"/>
                <w:szCs w:val="24"/>
                <w:lang w:val="en-US"/>
              </w:rPr>
            </w:pPr>
            <w:r>
              <w:rPr>
                <w:rFonts w:ascii="Times New Roman" w:hAnsi="Times New Roman" w:cs="Times New Roman"/>
                <w:sz w:val="24"/>
                <w:szCs w:val="24"/>
                <w:lang w:val="en-US"/>
              </w:rPr>
              <w:t>Below-Normal</w:t>
            </w:r>
          </w:p>
        </w:tc>
        <w:tc>
          <w:tcPr>
            <w:tcW w:w="1213" w:type="dxa"/>
          </w:tcPr>
          <w:p w:rsidR="0000541D" w:rsidRDefault="00552198">
            <w:pPr>
              <w:rPr>
                <w:rFonts w:ascii="Times New Roman" w:hAnsi="Times New Roman" w:cs="Times New Roman"/>
                <w:sz w:val="24"/>
                <w:szCs w:val="24"/>
                <w:lang w:val="en-US"/>
              </w:rPr>
            </w:pPr>
            <w:r>
              <w:rPr>
                <w:rFonts w:ascii="Times New Roman" w:hAnsi="Times New Roman" w:cs="Times New Roman"/>
                <w:sz w:val="24"/>
                <w:szCs w:val="24"/>
                <w:lang w:val="en-US"/>
              </w:rPr>
              <w:t>Idle</w:t>
            </w:r>
          </w:p>
        </w:tc>
      </w:tr>
      <w:tr w:rsidR="0000541D">
        <w:tc>
          <w:tcPr>
            <w:tcW w:w="1785" w:type="dxa"/>
          </w:tcPr>
          <w:p w:rsidR="0000541D" w:rsidRDefault="00552198">
            <w:pPr>
              <w:rPr>
                <w:rFonts w:ascii="Times New Roman" w:hAnsi="Times New Roman" w:cs="Times New Roman"/>
                <w:sz w:val="24"/>
                <w:szCs w:val="24"/>
                <w:lang w:val="ru-RU"/>
              </w:rPr>
            </w:pPr>
            <w:r>
              <w:rPr>
                <w:rFonts w:ascii="Times New Roman" w:hAnsi="Times New Roman" w:cs="Times New Roman"/>
                <w:sz w:val="24"/>
                <w:szCs w:val="24"/>
                <w:lang w:val="en-US"/>
              </w:rPr>
              <w:t>Time Critical</w:t>
            </w:r>
          </w:p>
          <w:p w:rsidR="0000541D" w:rsidRDefault="00552198">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Pr>
                <w:rFonts w:ascii="Times New Roman" w:hAnsi="Times New Roman" w:cs="Times New Roman"/>
                <w:sz w:val="24"/>
                <w:szCs w:val="24"/>
                <w:lang w:val="ru-RU"/>
              </w:rPr>
              <w:t>насыщение</w:t>
            </w:r>
            <w:r>
              <w:rPr>
                <w:rFonts w:ascii="Times New Roman" w:hAnsi="Times New Roman" w:cs="Times New Roman"/>
                <w:sz w:val="24"/>
                <w:szCs w:val="24"/>
                <w:lang w:val="en-US"/>
              </w:rPr>
              <w:t>)</w:t>
            </w:r>
          </w:p>
        </w:tc>
        <w:tc>
          <w:tcPr>
            <w:tcW w:w="1293" w:type="dxa"/>
          </w:tcPr>
          <w:p w:rsidR="0000541D" w:rsidRDefault="00552198">
            <w:pPr>
              <w:rPr>
                <w:rFonts w:ascii="Times New Roman" w:hAnsi="Times New Roman" w:cs="Times New Roman"/>
                <w:sz w:val="24"/>
                <w:szCs w:val="24"/>
                <w:lang w:val="en-US"/>
              </w:rPr>
            </w:pPr>
            <w:r>
              <w:rPr>
                <w:rFonts w:ascii="Times New Roman" w:hAnsi="Times New Roman" w:cs="Times New Roman"/>
                <w:sz w:val="24"/>
                <w:szCs w:val="24"/>
                <w:lang w:val="en-US"/>
              </w:rPr>
              <w:t>31</w:t>
            </w:r>
          </w:p>
        </w:tc>
        <w:tc>
          <w:tcPr>
            <w:tcW w:w="1234" w:type="dxa"/>
          </w:tcPr>
          <w:p w:rsidR="0000541D" w:rsidRDefault="00552198">
            <w:pPr>
              <w:rPr>
                <w:rFonts w:ascii="Times New Roman" w:hAnsi="Times New Roman" w:cs="Times New Roman"/>
                <w:sz w:val="24"/>
                <w:szCs w:val="24"/>
                <w:lang w:val="en-US"/>
              </w:rPr>
            </w:pPr>
            <w:r>
              <w:rPr>
                <w:rFonts w:ascii="Times New Roman" w:hAnsi="Times New Roman" w:cs="Times New Roman"/>
                <w:sz w:val="24"/>
                <w:szCs w:val="24"/>
                <w:lang w:val="en-US"/>
              </w:rPr>
              <w:t>15</w:t>
            </w:r>
          </w:p>
        </w:tc>
        <w:tc>
          <w:tcPr>
            <w:tcW w:w="1271" w:type="dxa"/>
          </w:tcPr>
          <w:p w:rsidR="0000541D" w:rsidRDefault="00552198">
            <w:pPr>
              <w:rPr>
                <w:rFonts w:ascii="Times New Roman" w:hAnsi="Times New Roman" w:cs="Times New Roman"/>
                <w:sz w:val="24"/>
                <w:szCs w:val="24"/>
                <w:lang w:val="en-US"/>
              </w:rPr>
            </w:pPr>
            <w:r>
              <w:rPr>
                <w:rFonts w:ascii="Times New Roman" w:hAnsi="Times New Roman" w:cs="Times New Roman"/>
                <w:sz w:val="24"/>
                <w:szCs w:val="24"/>
                <w:lang w:val="en-US"/>
              </w:rPr>
              <w:t>15</w:t>
            </w:r>
          </w:p>
        </w:tc>
        <w:tc>
          <w:tcPr>
            <w:tcW w:w="1274" w:type="dxa"/>
          </w:tcPr>
          <w:p w:rsidR="0000541D" w:rsidRDefault="00552198">
            <w:pPr>
              <w:rPr>
                <w:rFonts w:ascii="Times New Roman" w:hAnsi="Times New Roman" w:cs="Times New Roman"/>
                <w:sz w:val="24"/>
                <w:szCs w:val="24"/>
                <w:lang w:val="en-US"/>
              </w:rPr>
            </w:pPr>
            <w:r>
              <w:rPr>
                <w:rFonts w:ascii="Times New Roman" w:hAnsi="Times New Roman" w:cs="Times New Roman"/>
                <w:sz w:val="24"/>
                <w:szCs w:val="24"/>
                <w:lang w:val="en-US"/>
              </w:rPr>
              <w:t>15</w:t>
            </w:r>
          </w:p>
        </w:tc>
        <w:tc>
          <w:tcPr>
            <w:tcW w:w="1273" w:type="dxa"/>
          </w:tcPr>
          <w:p w:rsidR="0000541D" w:rsidRDefault="00552198">
            <w:pPr>
              <w:rPr>
                <w:rFonts w:ascii="Times New Roman" w:hAnsi="Times New Roman" w:cs="Times New Roman"/>
                <w:sz w:val="24"/>
                <w:szCs w:val="24"/>
                <w:lang w:val="en-US"/>
              </w:rPr>
            </w:pPr>
            <w:r>
              <w:rPr>
                <w:rFonts w:ascii="Times New Roman" w:hAnsi="Times New Roman" w:cs="Times New Roman"/>
                <w:sz w:val="24"/>
                <w:szCs w:val="24"/>
                <w:lang w:val="en-US"/>
              </w:rPr>
              <w:t>15</w:t>
            </w:r>
          </w:p>
        </w:tc>
        <w:tc>
          <w:tcPr>
            <w:tcW w:w="1213" w:type="dxa"/>
          </w:tcPr>
          <w:p w:rsidR="0000541D" w:rsidRDefault="00552198">
            <w:pPr>
              <w:rPr>
                <w:rFonts w:ascii="Times New Roman" w:hAnsi="Times New Roman" w:cs="Times New Roman"/>
                <w:sz w:val="24"/>
                <w:szCs w:val="24"/>
                <w:lang w:val="en-US"/>
              </w:rPr>
            </w:pPr>
            <w:r>
              <w:rPr>
                <w:rFonts w:ascii="Times New Roman" w:hAnsi="Times New Roman" w:cs="Times New Roman"/>
                <w:sz w:val="24"/>
                <w:szCs w:val="24"/>
                <w:lang w:val="en-US"/>
              </w:rPr>
              <w:t>15</w:t>
            </w:r>
          </w:p>
        </w:tc>
      </w:tr>
      <w:tr w:rsidR="0000541D">
        <w:tc>
          <w:tcPr>
            <w:tcW w:w="1785" w:type="dxa"/>
          </w:tcPr>
          <w:p w:rsidR="0000541D" w:rsidRDefault="00552198">
            <w:pPr>
              <w:rPr>
                <w:rFonts w:ascii="Times New Roman" w:hAnsi="Times New Roman" w:cs="Times New Roman"/>
                <w:sz w:val="24"/>
                <w:szCs w:val="24"/>
                <w:lang w:val="ru-RU"/>
              </w:rPr>
            </w:pPr>
            <w:r>
              <w:rPr>
                <w:rFonts w:ascii="Times New Roman" w:hAnsi="Times New Roman" w:cs="Times New Roman"/>
                <w:sz w:val="24"/>
                <w:szCs w:val="24"/>
                <w:lang w:val="en-US"/>
              </w:rPr>
              <w:t>Highest</w:t>
            </w:r>
            <w:r>
              <w:rPr>
                <w:rFonts w:ascii="Times New Roman" w:hAnsi="Times New Roman" w:cs="Times New Roman"/>
                <w:sz w:val="24"/>
                <w:szCs w:val="24"/>
                <w:lang w:val="ru-RU"/>
              </w:rPr>
              <w:t xml:space="preserve"> (+ 2)</w:t>
            </w:r>
          </w:p>
        </w:tc>
        <w:tc>
          <w:tcPr>
            <w:tcW w:w="1293" w:type="dxa"/>
          </w:tcPr>
          <w:p w:rsidR="0000541D" w:rsidRDefault="00552198">
            <w:pPr>
              <w:rPr>
                <w:rFonts w:ascii="Times New Roman" w:hAnsi="Times New Roman" w:cs="Times New Roman"/>
                <w:sz w:val="24"/>
                <w:szCs w:val="24"/>
                <w:lang w:val="en-US"/>
              </w:rPr>
            </w:pPr>
            <w:r>
              <w:rPr>
                <w:rFonts w:ascii="Times New Roman" w:hAnsi="Times New Roman" w:cs="Times New Roman"/>
                <w:sz w:val="24"/>
                <w:szCs w:val="24"/>
                <w:lang w:val="en-US"/>
              </w:rPr>
              <w:t>26</w:t>
            </w:r>
          </w:p>
        </w:tc>
        <w:tc>
          <w:tcPr>
            <w:tcW w:w="1234" w:type="dxa"/>
          </w:tcPr>
          <w:p w:rsidR="0000541D" w:rsidRDefault="00552198">
            <w:pPr>
              <w:rPr>
                <w:rFonts w:ascii="Times New Roman" w:hAnsi="Times New Roman" w:cs="Times New Roman"/>
                <w:sz w:val="24"/>
                <w:szCs w:val="24"/>
                <w:lang w:val="en-US"/>
              </w:rPr>
            </w:pPr>
            <w:r>
              <w:rPr>
                <w:rFonts w:ascii="Times New Roman" w:hAnsi="Times New Roman" w:cs="Times New Roman"/>
                <w:sz w:val="24"/>
                <w:szCs w:val="24"/>
                <w:lang w:val="en-US"/>
              </w:rPr>
              <w:t>15</w:t>
            </w:r>
          </w:p>
        </w:tc>
        <w:tc>
          <w:tcPr>
            <w:tcW w:w="1271" w:type="dxa"/>
          </w:tcPr>
          <w:p w:rsidR="0000541D" w:rsidRDefault="00552198">
            <w:pPr>
              <w:rPr>
                <w:rFonts w:ascii="Times New Roman" w:hAnsi="Times New Roman" w:cs="Times New Roman"/>
                <w:sz w:val="24"/>
                <w:szCs w:val="24"/>
                <w:lang w:val="en-US"/>
              </w:rPr>
            </w:pPr>
            <w:r>
              <w:rPr>
                <w:rFonts w:ascii="Times New Roman" w:hAnsi="Times New Roman" w:cs="Times New Roman"/>
                <w:sz w:val="24"/>
                <w:szCs w:val="24"/>
                <w:lang w:val="en-US"/>
              </w:rPr>
              <w:t>12</w:t>
            </w:r>
          </w:p>
        </w:tc>
        <w:tc>
          <w:tcPr>
            <w:tcW w:w="1274" w:type="dxa"/>
          </w:tcPr>
          <w:p w:rsidR="0000541D" w:rsidRDefault="00552198">
            <w:pPr>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1273" w:type="dxa"/>
          </w:tcPr>
          <w:p w:rsidR="0000541D" w:rsidRDefault="00552198">
            <w:pPr>
              <w:rPr>
                <w:rFonts w:ascii="Times New Roman" w:hAnsi="Times New Roman" w:cs="Times New Roman"/>
                <w:sz w:val="24"/>
                <w:szCs w:val="24"/>
                <w:lang w:val="en-US"/>
              </w:rPr>
            </w:pPr>
            <w:r>
              <w:rPr>
                <w:rFonts w:ascii="Times New Roman" w:hAnsi="Times New Roman" w:cs="Times New Roman"/>
                <w:sz w:val="24"/>
                <w:szCs w:val="24"/>
                <w:lang w:val="en-US"/>
              </w:rPr>
              <w:t>8</w:t>
            </w:r>
          </w:p>
        </w:tc>
        <w:tc>
          <w:tcPr>
            <w:tcW w:w="1213" w:type="dxa"/>
          </w:tcPr>
          <w:p w:rsidR="0000541D" w:rsidRDefault="00552198">
            <w:pPr>
              <w:rPr>
                <w:rFonts w:ascii="Times New Roman" w:hAnsi="Times New Roman" w:cs="Times New Roman"/>
                <w:sz w:val="24"/>
                <w:szCs w:val="24"/>
                <w:lang w:val="en-US"/>
              </w:rPr>
            </w:pPr>
            <w:r>
              <w:rPr>
                <w:rFonts w:ascii="Times New Roman" w:hAnsi="Times New Roman" w:cs="Times New Roman"/>
                <w:sz w:val="24"/>
                <w:szCs w:val="24"/>
                <w:lang w:val="en-US"/>
              </w:rPr>
              <w:t>6</w:t>
            </w:r>
          </w:p>
        </w:tc>
      </w:tr>
      <w:tr w:rsidR="0000541D">
        <w:tc>
          <w:tcPr>
            <w:tcW w:w="1785" w:type="dxa"/>
          </w:tcPr>
          <w:p w:rsidR="0000541D" w:rsidRDefault="00552198">
            <w:pPr>
              <w:rPr>
                <w:rFonts w:ascii="Times New Roman" w:hAnsi="Times New Roman" w:cs="Times New Roman"/>
                <w:sz w:val="24"/>
                <w:szCs w:val="24"/>
                <w:lang w:val="ru-RU"/>
              </w:rPr>
            </w:pPr>
            <w:r>
              <w:rPr>
                <w:rFonts w:ascii="Times New Roman" w:hAnsi="Times New Roman" w:cs="Times New Roman"/>
                <w:sz w:val="24"/>
                <w:szCs w:val="24"/>
                <w:lang w:val="en-US"/>
              </w:rPr>
              <w:t>Above Normal</w:t>
            </w:r>
            <w:r>
              <w:rPr>
                <w:rFonts w:ascii="Times New Roman" w:hAnsi="Times New Roman" w:cs="Times New Roman"/>
                <w:sz w:val="24"/>
                <w:szCs w:val="24"/>
                <w:lang w:val="ru-RU"/>
              </w:rPr>
              <w:t xml:space="preserve"> (+ 1)</w:t>
            </w:r>
          </w:p>
        </w:tc>
        <w:tc>
          <w:tcPr>
            <w:tcW w:w="1293" w:type="dxa"/>
          </w:tcPr>
          <w:p w:rsidR="0000541D" w:rsidRDefault="00552198">
            <w:pPr>
              <w:rPr>
                <w:rFonts w:ascii="Times New Roman" w:hAnsi="Times New Roman" w:cs="Times New Roman"/>
                <w:sz w:val="24"/>
                <w:szCs w:val="24"/>
                <w:lang w:val="en-US"/>
              </w:rPr>
            </w:pPr>
            <w:r>
              <w:rPr>
                <w:rFonts w:ascii="Times New Roman" w:hAnsi="Times New Roman" w:cs="Times New Roman"/>
                <w:sz w:val="24"/>
                <w:szCs w:val="24"/>
                <w:lang w:val="en-US"/>
              </w:rPr>
              <w:t>25</w:t>
            </w:r>
          </w:p>
        </w:tc>
        <w:tc>
          <w:tcPr>
            <w:tcW w:w="1234" w:type="dxa"/>
          </w:tcPr>
          <w:p w:rsidR="0000541D" w:rsidRDefault="00552198">
            <w:pPr>
              <w:rPr>
                <w:rFonts w:ascii="Times New Roman" w:hAnsi="Times New Roman" w:cs="Times New Roman"/>
                <w:sz w:val="24"/>
                <w:szCs w:val="24"/>
                <w:lang w:val="en-US"/>
              </w:rPr>
            </w:pPr>
            <w:r>
              <w:rPr>
                <w:rFonts w:ascii="Times New Roman" w:hAnsi="Times New Roman" w:cs="Times New Roman"/>
                <w:sz w:val="24"/>
                <w:szCs w:val="24"/>
                <w:lang w:val="en-US"/>
              </w:rPr>
              <w:t>14</w:t>
            </w:r>
          </w:p>
        </w:tc>
        <w:tc>
          <w:tcPr>
            <w:tcW w:w="1271" w:type="dxa"/>
          </w:tcPr>
          <w:p w:rsidR="0000541D" w:rsidRDefault="00552198">
            <w:pPr>
              <w:rPr>
                <w:rFonts w:ascii="Times New Roman" w:hAnsi="Times New Roman" w:cs="Times New Roman"/>
                <w:sz w:val="24"/>
                <w:szCs w:val="24"/>
                <w:lang w:val="en-US"/>
              </w:rPr>
            </w:pPr>
            <w:r>
              <w:rPr>
                <w:rFonts w:ascii="Times New Roman" w:hAnsi="Times New Roman" w:cs="Times New Roman"/>
                <w:sz w:val="24"/>
                <w:szCs w:val="24"/>
                <w:lang w:val="en-US"/>
              </w:rPr>
              <w:t>11</w:t>
            </w:r>
          </w:p>
        </w:tc>
        <w:tc>
          <w:tcPr>
            <w:tcW w:w="1274" w:type="dxa"/>
          </w:tcPr>
          <w:p w:rsidR="0000541D" w:rsidRDefault="00552198">
            <w:pPr>
              <w:rPr>
                <w:rFonts w:ascii="Times New Roman" w:hAnsi="Times New Roman" w:cs="Times New Roman"/>
                <w:sz w:val="24"/>
                <w:szCs w:val="24"/>
                <w:lang w:val="en-US"/>
              </w:rPr>
            </w:pPr>
            <w:r>
              <w:rPr>
                <w:rFonts w:ascii="Times New Roman" w:hAnsi="Times New Roman" w:cs="Times New Roman"/>
                <w:sz w:val="24"/>
                <w:szCs w:val="24"/>
                <w:lang w:val="en-US"/>
              </w:rPr>
              <w:t>9</w:t>
            </w:r>
          </w:p>
        </w:tc>
        <w:tc>
          <w:tcPr>
            <w:tcW w:w="1273" w:type="dxa"/>
          </w:tcPr>
          <w:p w:rsidR="0000541D" w:rsidRDefault="00552198">
            <w:pPr>
              <w:rPr>
                <w:rFonts w:ascii="Times New Roman" w:hAnsi="Times New Roman" w:cs="Times New Roman"/>
                <w:sz w:val="24"/>
                <w:szCs w:val="24"/>
                <w:lang w:val="en-US"/>
              </w:rPr>
            </w:pPr>
            <w:r>
              <w:rPr>
                <w:rFonts w:ascii="Times New Roman" w:hAnsi="Times New Roman" w:cs="Times New Roman"/>
                <w:sz w:val="24"/>
                <w:szCs w:val="24"/>
                <w:lang w:val="en-US"/>
              </w:rPr>
              <w:t>7</w:t>
            </w:r>
          </w:p>
        </w:tc>
        <w:tc>
          <w:tcPr>
            <w:tcW w:w="1213" w:type="dxa"/>
          </w:tcPr>
          <w:p w:rsidR="0000541D" w:rsidRDefault="00552198">
            <w:pPr>
              <w:rPr>
                <w:rFonts w:ascii="Times New Roman" w:hAnsi="Times New Roman" w:cs="Times New Roman"/>
                <w:sz w:val="24"/>
                <w:szCs w:val="24"/>
                <w:lang w:val="en-US"/>
              </w:rPr>
            </w:pPr>
            <w:r>
              <w:rPr>
                <w:rFonts w:ascii="Times New Roman" w:hAnsi="Times New Roman" w:cs="Times New Roman"/>
                <w:sz w:val="24"/>
                <w:szCs w:val="24"/>
                <w:lang w:val="en-US"/>
              </w:rPr>
              <w:t>5</w:t>
            </w:r>
          </w:p>
        </w:tc>
      </w:tr>
      <w:tr w:rsidR="0000541D">
        <w:tc>
          <w:tcPr>
            <w:tcW w:w="1785" w:type="dxa"/>
          </w:tcPr>
          <w:p w:rsidR="0000541D" w:rsidRDefault="00552198">
            <w:pPr>
              <w:rPr>
                <w:rFonts w:ascii="Times New Roman" w:hAnsi="Times New Roman" w:cs="Times New Roman"/>
                <w:sz w:val="24"/>
                <w:szCs w:val="24"/>
                <w:lang w:val="ru-RU"/>
              </w:rPr>
            </w:pPr>
            <w:r>
              <w:rPr>
                <w:rFonts w:ascii="Times New Roman" w:hAnsi="Times New Roman" w:cs="Times New Roman"/>
                <w:sz w:val="24"/>
                <w:szCs w:val="24"/>
                <w:lang w:val="en-US"/>
              </w:rPr>
              <w:t>Normal</w:t>
            </w:r>
            <w:r>
              <w:rPr>
                <w:rFonts w:ascii="Times New Roman" w:hAnsi="Times New Roman" w:cs="Times New Roman"/>
                <w:sz w:val="24"/>
                <w:szCs w:val="24"/>
                <w:lang w:val="ru-RU"/>
              </w:rPr>
              <w:t xml:space="preserve"> (0)</w:t>
            </w:r>
          </w:p>
        </w:tc>
        <w:tc>
          <w:tcPr>
            <w:tcW w:w="1293" w:type="dxa"/>
          </w:tcPr>
          <w:p w:rsidR="0000541D" w:rsidRDefault="00552198">
            <w:pPr>
              <w:rPr>
                <w:rFonts w:ascii="Times New Roman" w:hAnsi="Times New Roman" w:cs="Times New Roman"/>
                <w:sz w:val="24"/>
                <w:szCs w:val="24"/>
                <w:lang w:val="en-US"/>
              </w:rPr>
            </w:pPr>
            <w:r>
              <w:rPr>
                <w:rFonts w:ascii="Times New Roman" w:hAnsi="Times New Roman" w:cs="Times New Roman"/>
                <w:sz w:val="24"/>
                <w:szCs w:val="24"/>
                <w:lang w:val="en-US"/>
              </w:rPr>
              <w:t>24</w:t>
            </w:r>
          </w:p>
        </w:tc>
        <w:tc>
          <w:tcPr>
            <w:tcW w:w="1234" w:type="dxa"/>
          </w:tcPr>
          <w:p w:rsidR="0000541D" w:rsidRDefault="00552198">
            <w:pPr>
              <w:rPr>
                <w:rFonts w:ascii="Times New Roman" w:hAnsi="Times New Roman" w:cs="Times New Roman"/>
                <w:sz w:val="24"/>
                <w:szCs w:val="24"/>
                <w:lang w:val="en-US"/>
              </w:rPr>
            </w:pPr>
            <w:r>
              <w:rPr>
                <w:rFonts w:ascii="Times New Roman" w:hAnsi="Times New Roman" w:cs="Times New Roman"/>
                <w:sz w:val="24"/>
                <w:szCs w:val="24"/>
                <w:lang w:val="en-US"/>
              </w:rPr>
              <w:t>13</w:t>
            </w:r>
          </w:p>
        </w:tc>
        <w:tc>
          <w:tcPr>
            <w:tcW w:w="1271" w:type="dxa"/>
          </w:tcPr>
          <w:p w:rsidR="0000541D" w:rsidRDefault="00552198">
            <w:pPr>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1274" w:type="dxa"/>
          </w:tcPr>
          <w:p w:rsidR="0000541D" w:rsidRDefault="00552198">
            <w:pPr>
              <w:rPr>
                <w:rFonts w:ascii="Times New Roman" w:hAnsi="Times New Roman" w:cs="Times New Roman"/>
                <w:sz w:val="24"/>
                <w:szCs w:val="24"/>
                <w:lang w:val="en-US"/>
              </w:rPr>
            </w:pPr>
            <w:r>
              <w:rPr>
                <w:rFonts w:ascii="Times New Roman" w:hAnsi="Times New Roman" w:cs="Times New Roman"/>
                <w:sz w:val="24"/>
                <w:szCs w:val="24"/>
                <w:lang w:val="en-US"/>
              </w:rPr>
              <w:t>8</w:t>
            </w:r>
          </w:p>
        </w:tc>
        <w:tc>
          <w:tcPr>
            <w:tcW w:w="1273" w:type="dxa"/>
          </w:tcPr>
          <w:p w:rsidR="0000541D" w:rsidRDefault="00552198">
            <w:pPr>
              <w:rPr>
                <w:rFonts w:ascii="Times New Roman" w:hAnsi="Times New Roman" w:cs="Times New Roman"/>
                <w:sz w:val="24"/>
                <w:szCs w:val="24"/>
                <w:lang w:val="en-US"/>
              </w:rPr>
            </w:pPr>
            <w:r>
              <w:rPr>
                <w:rFonts w:ascii="Times New Roman" w:hAnsi="Times New Roman" w:cs="Times New Roman"/>
                <w:sz w:val="24"/>
                <w:szCs w:val="24"/>
                <w:lang w:val="en-US"/>
              </w:rPr>
              <w:t>6</w:t>
            </w:r>
          </w:p>
        </w:tc>
        <w:tc>
          <w:tcPr>
            <w:tcW w:w="1213" w:type="dxa"/>
          </w:tcPr>
          <w:p w:rsidR="0000541D" w:rsidRDefault="00552198">
            <w:pPr>
              <w:rPr>
                <w:rFonts w:ascii="Times New Roman" w:hAnsi="Times New Roman" w:cs="Times New Roman"/>
                <w:sz w:val="24"/>
                <w:szCs w:val="24"/>
                <w:lang w:val="en-US"/>
              </w:rPr>
            </w:pPr>
            <w:r>
              <w:rPr>
                <w:rFonts w:ascii="Times New Roman" w:hAnsi="Times New Roman" w:cs="Times New Roman"/>
                <w:sz w:val="24"/>
                <w:szCs w:val="24"/>
                <w:lang w:val="en-US"/>
              </w:rPr>
              <w:t>4</w:t>
            </w:r>
          </w:p>
        </w:tc>
      </w:tr>
      <w:tr w:rsidR="0000541D">
        <w:tc>
          <w:tcPr>
            <w:tcW w:w="1785" w:type="dxa"/>
          </w:tcPr>
          <w:p w:rsidR="0000541D" w:rsidRDefault="00552198">
            <w:pPr>
              <w:rPr>
                <w:rFonts w:ascii="Times New Roman" w:hAnsi="Times New Roman" w:cs="Times New Roman"/>
                <w:sz w:val="24"/>
                <w:szCs w:val="24"/>
                <w:lang w:val="ru-RU"/>
              </w:rPr>
            </w:pPr>
            <w:r>
              <w:rPr>
                <w:rFonts w:ascii="Times New Roman" w:hAnsi="Times New Roman" w:cs="Times New Roman"/>
                <w:sz w:val="24"/>
                <w:szCs w:val="24"/>
                <w:lang w:val="en-US"/>
              </w:rPr>
              <w:t>Below Normal</w:t>
            </w:r>
            <w:r>
              <w:rPr>
                <w:rFonts w:ascii="Times New Roman" w:hAnsi="Times New Roman" w:cs="Times New Roman"/>
                <w:sz w:val="24"/>
                <w:szCs w:val="24"/>
                <w:lang w:val="ru-RU"/>
              </w:rPr>
              <w:t xml:space="preserve"> (- 1)</w:t>
            </w:r>
          </w:p>
        </w:tc>
        <w:tc>
          <w:tcPr>
            <w:tcW w:w="1293" w:type="dxa"/>
          </w:tcPr>
          <w:p w:rsidR="0000541D" w:rsidRDefault="00552198">
            <w:pPr>
              <w:rPr>
                <w:rFonts w:ascii="Times New Roman" w:hAnsi="Times New Roman" w:cs="Times New Roman"/>
                <w:sz w:val="24"/>
                <w:szCs w:val="24"/>
                <w:lang w:val="en-US"/>
              </w:rPr>
            </w:pPr>
            <w:r>
              <w:rPr>
                <w:rFonts w:ascii="Times New Roman" w:hAnsi="Times New Roman" w:cs="Times New Roman"/>
                <w:sz w:val="24"/>
                <w:szCs w:val="24"/>
                <w:lang w:val="en-US"/>
              </w:rPr>
              <w:t>23</w:t>
            </w:r>
          </w:p>
        </w:tc>
        <w:tc>
          <w:tcPr>
            <w:tcW w:w="1234" w:type="dxa"/>
          </w:tcPr>
          <w:p w:rsidR="0000541D" w:rsidRDefault="00552198">
            <w:pPr>
              <w:rPr>
                <w:rFonts w:ascii="Times New Roman" w:hAnsi="Times New Roman" w:cs="Times New Roman"/>
                <w:sz w:val="24"/>
                <w:szCs w:val="24"/>
                <w:lang w:val="en-US"/>
              </w:rPr>
            </w:pPr>
            <w:r>
              <w:rPr>
                <w:rFonts w:ascii="Times New Roman" w:hAnsi="Times New Roman" w:cs="Times New Roman"/>
                <w:sz w:val="24"/>
                <w:szCs w:val="24"/>
                <w:lang w:val="en-US"/>
              </w:rPr>
              <w:t>12</w:t>
            </w:r>
          </w:p>
        </w:tc>
        <w:tc>
          <w:tcPr>
            <w:tcW w:w="1271" w:type="dxa"/>
          </w:tcPr>
          <w:p w:rsidR="0000541D" w:rsidRDefault="00552198">
            <w:pPr>
              <w:rPr>
                <w:rFonts w:ascii="Times New Roman" w:hAnsi="Times New Roman" w:cs="Times New Roman"/>
                <w:sz w:val="24"/>
                <w:szCs w:val="24"/>
                <w:lang w:val="en-US"/>
              </w:rPr>
            </w:pPr>
            <w:r>
              <w:rPr>
                <w:rFonts w:ascii="Times New Roman" w:hAnsi="Times New Roman" w:cs="Times New Roman"/>
                <w:sz w:val="24"/>
                <w:szCs w:val="24"/>
                <w:lang w:val="en-US"/>
              </w:rPr>
              <w:t>9</w:t>
            </w:r>
          </w:p>
        </w:tc>
        <w:tc>
          <w:tcPr>
            <w:tcW w:w="1274" w:type="dxa"/>
          </w:tcPr>
          <w:p w:rsidR="0000541D" w:rsidRDefault="00552198">
            <w:pPr>
              <w:rPr>
                <w:rFonts w:ascii="Times New Roman" w:hAnsi="Times New Roman" w:cs="Times New Roman"/>
                <w:sz w:val="24"/>
                <w:szCs w:val="24"/>
                <w:lang w:val="en-US"/>
              </w:rPr>
            </w:pPr>
            <w:r>
              <w:rPr>
                <w:rFonts w:ascii="Times New Roman" w:hAnsi="Times New Roman" w:cs="Times New Roman"/>
                <w:sz w:val="24"/>
                <w:szCs w:val="24"/>
                <w:lang w:val="en-US"/>
              </w:rPr>
              <w:t>7</w:t>
            </w:r>
          </w:p>
        </w:tc>
        <w:tc>
          <w:tcPr>
            <w:tcW w:w="1273" w:type="dxa"/>
          </w:tcPr>
          <w:p w:rsidR="0000541D" w:rsidRDefault="00552198">
            <w:pPr>
              <w:rPr>
                <w:rFonts w:ascii="Times New Roman" w:hAnsi="Times New Roman" w:cs="Times New Roman"/>
                <w:sz w:val="24"/>
                <w:szCs w:val="24"/>
                <w:lang w:val="en-US"/>
              </w:rPr>
            </w:pPr>
            <w:r>
              <w:rPr>
                <w:rFonts w:ascii="Times New Roman" w:hAnsi="Times New Roman" w:cs="Times New Roman"/>
                <w:sz w:val="24"/>
                <w:szCs w:val="24"/>
                <w:lang w:val="en-US"/>
              </w:rPr>
              <w:t>5</w:t>
            </w:r>
          </w:p>
        </w:tc>
        <w:tc>
          <w:tcPr>
            <w:tcW w:w="1213" w:type="dxa"/>
          </w:tcPr>
          <w:p w:rsidR="0000541D" w:rsidRDefault="00552198">
            <w:pPr>
              <w:rPr>
                <w:rFonts w:ascii="Times New Roman" w:hAnsi="Times New Roman" w:cs="Times New Roman"/>
                <w:sz w:val="24"/>
                <w:szCs w:val="24"/>
                <w:lang w:val="en-US"/>
              </w:rPr>
            </w:pPr>
            <w:r>
              <w:rPr>
                <w:rFonts w:ascii="Times New Roman" w:hAnsi="Times New Roman" w:cs="Times New Roman"/>
                <w:sz w:val="24"/>
                <w:szCs w:val="24"/>
                <w:lang w:val="en-US"/>
              </w:rPr>
              <w:t>3</w:t>
            </w:r>
          </w:p>
        </w:tc>
      </w:tr>
      <w:tr w:rsidR="0000541D">
        <w:tc>
          <w:tcPr>
            <w:tcW w:w="1785" w:type="dxa"/>
          </w:tcPr>
          <w:p w:rsidR="0000541D" w:rsidRDefault="00552198">
            <w:pPr>
              <w:rPr>
                <w:rFonts w:ascii="Times New Roman" w:hAnsi="Times New Roman" w:cs="Times New Roman"/>
                <w:sz w:val="24"/>
                <w:szCs w:val="24"/>
                <w:lang w:val="ru-RU"/>
              </w:rPr>
            </w:pPr>
            <w:r>
              <w:rPr>
                <w:rFonts w:ascii="Times New Roman" w:hAnsi="Times New Roman" w:cs="Times New Roman"/>
                <w:sz w:val="24"/>
                <w:szCs w:val="24"/>
                <w:lang w:val="en-US"/>
              </w:rPr>
              <w:t>Lowest</w:t>
            </w:r>
            <w:r>
              <w:rPr>
                <w:rFonts w:ascii="Times New Roman" w:hAnsi="Times New Roman" w:cs="Times New Roman"/>
                <w:sz w:val="24"/>
                <w:szCs w:val="24"/>
                <w:lang w:val="ru-RU"/>
              </w:rPr>
              <w:t xml:space="preserve"> (- 2)</w:t>
            </w:r>
          </w:p>
        </w:tc>
        <w:tc>
          <w:tcPr>
            <w:tcW w:w="1293" w:type="dxa"/>
          </w:tcPr>
          <w:p w:rsidR="0000541D" w:rsidRDefault="00552198">
            <w:pPr>
              <w:rPr>
                <w:rFonts w:ascii="Times New Roman" w:hAnsi="Times New Roman" w:cs="Times New Roman"/>
                <w:sz w:val="24"/>
                <w:szCs w:val="24"/>
                <w:lang w:val="en-US"/>
              </w:rPr>
            </w:pPr>
            <w:r>
              <w:rPr>
                <w:rFonts w:ascii="Times New Roman" w:hAnsi="Times New Roman" w:cs="Times New Roman"/>
                <w:sz w:val="24"/>
                <w:szCs w:val="24"/>
                <w:lang w:val="en-US"/>
              </w:rPr>
              <w:t>22</w:t>
            </w:r>
          </w:p>
        </w:tc>
        <w:tc>
          <w:tcPr>
            <w:tcW w:w="1234" w:type="dxa"/>
          </w:tcPr>
          <w:p w:rsidR="0000541D" w:rsidRDefault="00552198">
            <w:pPr>
              <w:rPr>
                <w:rFonts w:ascii="Times New Roman" w:hAnsi="Times New Roman" w:cs="Times New Roman"/>
                <w:sz w:val="24"/>
                <w:szCs w:val="24"/>
                <w:lang w:val="en-US"/>
              </w:rPr>
            </w:pPr>
            <w:r>
              <w:rPr>
                <w:rFonts w:ascii="Times New Roman" w:hAnsi="Times New Roman" w:cs="Times New Roman"/>
                <w:sz w:val="24"/>
                <w:szCs w:val="24"/>
                <w:lang w:val="en-US"/>
              </w:rPr>
              <w:t>11</w:t>
            </w:r>
          </w:p>
        </w:tc>
        <w:tc>
          <w:tcPr>
            <w:tcW w:w="1271" w:type="dxa"/>
          </w:tcPr>
          <w:p w:rsidR="0000541D" w:rsidRDefault="00552198">
            <w:pPr>
              <w:rPr>
                <w:rFonts w:ascii="Times New Roman" w:hAnsi="Times New Roman" w:cs="Times New Roman"/>
                <w:sz w:val="24"/>
                <w:szCs w:val="24"/>
                <w:lang w:val="en-US"/>
              </w:rPr>
            </w:pPr>
            <w:r>
              <w:rPr>
                <w:rFonts w:ascii="Times New Roman" w:hAnsi="Times New Roman" w:cs="Times New Roman"/>
                <w:sz w:val="24"/>
                <w:szCs w:val="24"/>
                <w:lang w:val="en-US"/>
              </w:rPr>
              <w:t>8</w:t>
            </w:r>
          </w:p>
        </w:tc>
        <w:tc>
          <w:tcPr>
            <w:tcW w:w="1274" w:type="dxa"/>
          </w:tcPr>
          <w:p w:rsidR="0000541D" w:rsidRDefault="00552198">
            <w:pPr>
              <w:rPr>
                <w:rFonts w:ascii="Times New Roman" w:hAnsi="Times New Roman" w:cs="Times New Roman"/>
                <w:sz w:val="24"/>
                <w:szCs w:val="24"/>
                <w:lang w:val="en-US"/>
              </w:rPr>
            </w:pPr>
            <w:r>
              <w:rPr>
                <w:rFonts w:ascii="Times New Roman" w:hAnsi="Times New Roman" w:cs="Times New Roman"/>
                <w:sz w:val="24"/>
                <w:szCs w:val="24"/>
                <w:lang w:val="en-US"/>
              </w:rPr>
              <w:t>6</w:t>
            </w:r>
          </w:p>
        </w:tc>
        <w:tc>
          <w:tcPr>
            <w:tcW w:w="1273" w:type="dxa"/>
          </w:tcPr>
          <w:p w:rsidR="0000541D" w:rsidRDefault="00552198">
            <w:pPr>
              <w:rPr>
                <w:rFonts w:ascii="Times New Roman" w:hAnsi="Times New Roman" w:cs="Times New Roman"/>
                <w:sz w:val="24"/>
                <w:szCs w:val="24"/>
                <w:lang w:val="en-US"/>
              </w:rPr>
            </w:pPr>
            <w:r>
              <w:rPr>
                <w:rFonts w:ascii="Times New Roman" w:hAnsi="Times New Roman" w:cs="Times New Roman"/>
                <w:sz w:val="24"/>
                <w:szCs w:val="24"/>
                <w:lang w:val="en-US"/>
              </w:rPr>
              <w:t>4</w:t>
            </w:r>
          </w:p>
        </w:tc>
        <w:tc>
          <w:tcPr>
            <w:tcW w:w="1213" w:type="dxa"/>
          </w:tcPr>
          <w:p w:rsidR="0000541D" w:rsidRDefault="00552198">
            <w:pPr>
              <w:rPr>
                <w:rFonts w:ascii="Times New Roman" w:hAnsi="Times New Roman" w:cs="Times New Roman"/>
                <w:sz w:val="24"/>
                <w:szCs w:val="24"/>
                <w:lang w:val="en-US"/>
              </w:rPr>
            </w:pPr>
            <w:r>
              <w:rPr>
                <w:rFonts w:ascii="Times New Roman" w:hAnsi="Times New Roman" w:cs="Times New Roman"/>
                <w:sz w:val="24"/>
                <w:szCs w:val="24"/>
                <w:lang w:val="en-US"/>
              </w:rPr>
              <w:t>2</w:t>
            </w:r>
          </w:p>
        </w:tc>
      </w:tr>
      <w:tr w:rsidR="0000541D">
        <w:tc>
          <w:tcPr>
            <w:tcW w:w="1785" w:type="dxa"/>
          </w:tcPr>
          <w:p w:rsidR="0000541D" w:rsidRDefault="00552198">
            <w:pPr>
              <w:rPr>
                <w:rFonts w:ascii="Times New Roman" w:hAnsi="Times New Roman" w:cs="Times New Roman"/>
                <w:sz w:val="24"/>
                <w:szCs w:val="24"/>
                <w:lang w:val="ru-RU"/>
              </w:rPr>
            </w:pPr>
            <w:r>
              <w:rPr>
                <w:rFonts w:ascii="Times New Roman" w:hAnsi="Times New Roman" w:cs="Times New Roman"/>
                <w:sz w:val="24"/>
                <w:szCs w:val="24"/>
                <w:lang w:val="en-US"/>
              </w:rPr>
              <w:t>Idle</w:t>
            </w:r>
          </w:p>
          <w:p w:rsidR="0000541D" w:rsidRDefault="00552198">
            <w:pPr>
              <w:rPr>
                <w:rFonts w:ascii="Times New Roman" w:hAnsi="Times New Roman" w:cs="Times New Roman"/>
                <w:sz w:val="24"/>
                <w:szCs w:val="24"/>
                <w:lang w:val="ru-RU"/>
              </w:rPr>
            </w:pPr>
            <w:r>
              <w:rPr>
                <w:rFonts w:ascii="Times New Roman" w:hAnsi="Times New Roman" w:cs="Times New Roman"/>
                <w:sz w:val="24"/>
                <w:szCs w:val="24"/>
                <w:lang w:val="ru-RU"/>
              </w:rPr>
              <w:t xml:space="preserve">(- </w:t>
            </w:r>
            <w:r>
              <w:rPr>
                <w:rFonts w:ascii="Times New Roman" w:hAnsi="Times New Roman" w:cs="Times New Roman"/>
                <w:sz w:val="24"/>
                <w:szCs w:val="24"/>
                <w:lang w:val="en-US"/>
              </w:rPr>
              <w:t>Saturation</w:t>
            </w:r>
            <w:r>
              <w:rPr>
                <w:rFonts w:ascii="Times New Roman" w:hAnsi="Times New Roman" w:cs="Times New Roman"/>
                <w:sz w:val="24"/>
                <w:szCs w:val="24"/>
                <w:lang w:val="ru-RU"/>
              </w:rPr>
              <w:t>)</w:t>
            </w:r>
          </w:p>
        </w:tc>
        <w:tc>
          <w:tcPr>
            <w:tcW w:w="1293" w:type="dxa"/>
          </w:tcPr>
          <w:p w:rsidR="0000541D" w:rsidRDefault="00552198">
            <w:pPr>
              <w:rPr>
                <w:rFonts w:ascii="Times New Roman" w:hAnsi="Times New Roman" w:cs="Times New Roman"/>
                <w:sz w:val="24"/>
                <w:szCs w:val="24"/>
                <w:lang w:val="en-US"/>
              </w:rPr>
            </w:pPr>
            <w:r>
              <w:rPr>
                <w:rFonts w:ascii="Times New Roman" w:hAnsi="Times New Roman" w:cs="Times New Roman"/>
                <w:sz w:val="24"/>
                <w:szCs w:val="24"/>
                <w:lang w:val="en-US"/>
              </w:rPr>
              <w:t>16</w:t>
            </w:r>
          </w:p>
        </w:tc>
        <w:tc>
          <w:tcPr>
            <w:tcW w:w="1234" w:type="dxa"/>
          </w:tcPr>
          <w:p w:rsidR="0000541D" w:rsidRDefault="00552198">
            <w:pP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271" w:type="dxa"/>
          </w:tcPr>
          <w:p w:rsidR="0000541D" w:rsidRDefault="00552198">
            <w:pP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274" w:type="dxa"/>
          </w:tcPr>
          <w:p w:rsidR="0000541D" w:rsidRDefault="00552198">
            <w:pP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273" w:type="dxa"/>
          </w:tcPr>
          <w:p w:rsidR="0000541D" w:rsidRDefault="00552198">
            <w:pP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213" w:type="dxa"/>
          </w:tcPr>
          <w:p w:rsidR="0000541D" w:rsidRDefault="00552198">
            <w:pPr>
              <w:rPr>
                <w:rFonts w:ascii="Times New Roman" w:hAnsi="Times New Roman" w:cs="Times New Roman"/>
                <w:sz w:val="24"/>
                <w:szCs w:val="24"/>
                <w:lang w:val="ru-RU"/>
              </w:rPr>
            </w:pPr>
            <w:r>
              <w:rPr>
                <w:rFonts w:ascii="Times New Roman" w:hAnsi="Times New Roman" w:cs="Times New Roman"/>
                <w:sz w:val="24"/>
                <w:szCs w:val="24"/>
                <w:lang w:val="en-US"/>
              </w:rPr>
              <w:t>1</w:t>
            </w:r>
          </w:p>
        </w:tc>
      </w:tr>
    </w:tbl>
    <w:p w:rsidR="0000541D" w:rsidRDefault="0000541D">
      <w:pPr>
        <w:rPr>
          <w:rFonts w:ascii="Times New Roman" w:hAnsi="Times New Roman" w:cs="Times New Roman"/>
          <w:sz w:val="24"/>
          <w:szCs w:val="24"/>
          <w:lang w:val="ru-RU"/>
        </w:rPr>
      </w:pPr>
    </w:p>
    <w:p w:rsidR="0000541D" w:rsidRDefault="0000541D">
      <w:pPr>
        <w:rPr>
          <w:rFonts w:ascii="Times New Roman" w:hAnsi="Times New Roman" w:cs="Times New Roman"/>
          <w:sz w:val="24"/>
          <w:szCs w:val="24"/>
          <w:lang w:val="ru-RU"/>
        </w:rPr>
      </w:pPr>
    </w:p>
    <w:p w:rsidR="0000541D" w:rsidRDefault="00552198">
      <w:pPr>
        <w:rPr>
          <w:rFonts w:ascii="Times New Roman" w:hAnsi="Times New Roman" w:cs="Times New Roman"/>
          <w:sz w:val="24"/>
          <w:szCs w:val="24"/>
          <w:lang w:val="ru-RU"/>
        </w:rPr>
      </w:pPr>
      <w:r>
        <w:rPr>
          <w:rFonts w:ascii="Times New Roman" w:hAnsi="Times New Roman" w:cs="Times New Roman"/>
          <w:sz w:val="24"/>
          <w:szCs w:val="24"/>
        </w:rPr>
        <w:t xml:space="preserve">Планировщик </w:t>
      </w:r>
      <w:proofErr w:type="spellStart"/>
      <w:r>
        <w:rPr>
          <w:rFonts w:ascii="Times New Roman" w:hAnsi="Times New Roman" w:cs="Times New Roman"/>
          <w:sz w:val="24"/>
          <w:szCs w:val="24"/>
        </w:rPr>
        <w:t>Windows</w:t>
      </w:r>
      <w:proofErr w:type="spellEnd"/>
      <w:r>
        <w:rPr>
          <w:rFonts w:ascii="Times New Roman" w:hAnsi="Times New Roman" w:cs="Times New Roman"/>
          <w:sz w:val="24"/>
          <w:szCs w:val="24"/>
        </w:rPr>
        <w:t xml:space="preserve"> периодически настраивает текущий приоритет потоков, используя внутренний механизм повышения приоритета. </w:t>
      </w:r>
      <w:r w:rsidR="0051345A" w:rsidRPr="0051345A">
        <w:rPr>
          <w:rFonts w:ascii="Times New Roman" w:hAnsi="Times New Roman" w:cs="Times New Roman"/>
          <w:sz w:val="24"/>
          <w:szCs w:val="24"/>
        </w:rPr>
        <w:t>Повышение приоритета вступает в действие немедленно и может вызвать изменения в планировании процессора</w:t>
      </w:r>
      <w:r w:rsidR="0051345A" w:rsidRPr="0051345A">
        <w:rPr>
          <w:rFonts w:ascii="Times New Roman" w:hAnsi="Times New Roman" w:cs="Times New Roman"/>
          <w:sz w:val="24"/>
          <w:szCs w:val="24"/>
          <w:lang w:val="ru-RU"/>
        </w:rPr>
        <w:t>.</w:t>
      </w:r>
      <w:r w:rsidR="0051345A">
        <w:rPr>
          <w:rFonts w:ascii="Times New Roman" w:hAnsi="Times New Roman" w:cs="Times New Roman"/>
          <w:sz w:val="24"/>
          <w:szCs w:val="24"/>
        </w:rPr>
        <w:t xml:space="preserve"> </w:t>
      </w:r>
      <w:r>
        <w:rPr>
          <w:rFonts w:ascii="Times New Roman" w:hAnsi="Times New Roman" w:cs="Times New Roman"/>
          <w:sz w:val="24"/>
          <w:szCs w:val="24"/>
        </w:rPr>
        <w:t>Во многих случаях это делается для уменьшения различных задержек (чтобы потоки быстрее реагировали на события, в ожидании которых они находятся) и ускорения отклика. В других случаях это повышение применяется для предотвращения зависаний и инверсии приоритетов</w:t>
      </w:r>
      <w:r>
        <w:rPr>
          <w:rFonts w:ascii="Times New Roman" w:hAnsi="Times New Roman" w:cs="Times New Roman"/>
          <w:sz w:val="24"/>
          <w:szCs w:val="24"/>
          <w:lang w:val="ru-RU"/>
        </w:rPr>
        <w:t>.</w:t>
      </w:r>
    </w:p>
    <w:p w:rsidR="0000541D" w:rsidRDefault="00552198">
      <w:pPr>
        <w:rPr>
          <w:rFonts w:ascii="Times New Roman" w:hAnsi="Times New Roman" w:cs="Times New Roman"/>
          <w:sz w:val="24"/>
          <w:szCs w:val="24"/>
          <w:lang w:val="ru-RU"/>
        </w:rPr>
      </w:pPr>
      <w:r>
        <w:rPr>
          <w:rFonts w:ascii="Times New Roman" w:hAnsi="Times New Roman" w:cs="Times New Roman"/>
          <w:sz w:val="24"/>
          <w:szCs w:val="24"/>
          <w:lang w:val="ru-RU"/>
        </w:rPr>
        <w:t>Ряд сценариев повышения приоритета потока:</w:t>
      </w:r>
    </w:p>
    <w:p w:rsidR="0000541D" w:rsidRDefault="00552198">
      <w:pPr>
        <w:pStyle w:val="a7"/>
        <w:numPr>
          <w:ilvl w:val="0"/>
          <w:numId w:val="10"/>
        </w:numPr>
      </w:pPr>
      <w:r>
        <w:t>повышение вследствие событий планировщика или диспетчера (сокращение задержек);</w:t>
      </w:r>
    </w:p>
    <w:p w:rsidR="0000541D" w:rsidRDefault="00552198">
      <w:pPr>
        <w:pStyle w:val="a7"/>
        <w:numPr>
          <w:ilvl w:val="0"/>
          <w:numId w:val="10"/>
        </w:numPr>
      </w:pPr>
      <w:r>
        <w:t>повышение вследствие завершения ввода/вывода (сокращение задержек);</w:t>
      </w:r>
    </w:p>
    <w:p w:rsidR="0000541D" w:rsidRDefault="00552198">
      <w:pPr>
        <w:pStyle w:val="a7"/>
        <w:numPr>
          <w:ilvl w:val="0"/>
          <w:numId w:val="10"/>
        </w:numPr>
      </w:pPr>
      <w:r>
        <w:t>повышение вследствие ввода из пользовательского интерфейса (сокращение задержек и времени отклика);</w:t>
      </w:r>
    </w:p>
    <w:p w:rsidR="0000541D" w:rsidRDefault="00552198">
      <w:pPr>
        <w:pStyle w:val="a7"/>
        <w:numPr>
          <w:ilvl w:val="0"/>
          <w:numId w:val="10"/>
        </w:numPr>
      </w:pPr>
      <w:r>
        <w:t>повышение вследствие слишком продолжительного ожидания ресурса исполняющей системы (ERESOURCE) (предотвращение зависания);</w:t>
      </w:r>
    </w:p>
    <w:p w:rsidR="0000541D" w:rsidRDefault="00552198">
      <w:pPr>
        <w:pStyle w:val="a7"/>
        <w:numPr>
          <w:ilvl w:val="0"/>
          <w:numId w:val="10"/>
        </w:numPr>
      </w:pPr>
      <w:r>
        <w:t>повышение в случае, когда готовый к запуску поток не был запущен в течение определенного времени (предотвращение зависания и инверсии приоритетов).</w:t>
      </w:r>
    </w:p>
    <w:p w:rsidR="0000541D" w:rsidRDefault="0000541D">
      <w:pPr>
        <w:rPr>
          <w:rFonts w:ascii="Times New Roman" w:hAnsi="Times New Roman" w:cs="Times New Roman"/>
          <w:sz w:val="24"/>
          <w:szCs w:val="24"/>
        </w:rPr>
      </w:pPr>
    </w:p>
    <w:p w:rsidR="002A2E3D" w:rsidRPr="00672245" w:rsidRDefault="002A2E3D">
      <w:pPr>
        <w:rPr>
          <w:rFonts w:ascii="Times New Roman" w:hAnsi="Times New Roman" w:cs="Times New Roman"/>
          <w:sz w:val="28"/>
          <w:szCs w:val="28"/>
        </w:rPr>
      </w:pPr>
      <w:r w:rsidRPr="00E45AEF">
        <w:rPr>
          <w:rFonts w:ascii="Times New Roman" w:hAnsi="Times New Roman" w:cs="Times New Roman"/>
          <w:sz w:val="28"/>
          <w:szCs w:val="28"/>
        </w:rPr>
        <w:t>Рекомендуемые приращения приоритета:</w:t>
      </w:r>
      <w:r w:rsidRPr="002A2E3D">
        <w:rPr>
          <w:rFonts w:ascii="Times New Roman" w:hAnsi="Times New Roman" w:cs="Times New Roman"/>
          <w:noProof/>
          <w:sz w:val="28"/>
          <w:szCs w:val="28"/>
          <w:lang w:eastAsia="ru-RU"/>
        </w:rPr>
        <w:t xml:space="preserve"> </w:t>
      </w:r>
      <w:r w:rsidRPr="006930CE">
        <w:rPr>
          <w:rFonts w:ascii="Times New Roman" w:hAnsi="Times New Roman" w:cs="Times New Roman"/>
          <w:noProof/>
          <w:sz w:val="28"/>
          <w:szCs w:val="28"/>
          <w:lang w:eastAsia="ru-RU"/>
        </w:rPr>
        <w:drawing>
          <wp:inline distT="0" distB="0" distL="0" distR="0" wp14:anchorId="08429862" wp14:editId="7DDCABDC">
            <wp:extent cx="4862981" cy="1233890"/>
            <wp:effectExtent l="0" t="0" r="127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42888" cy="1279538"/>
                    </a:xfrm>
                    <a:prstGeom prst="rect">
                      <a:avLst/>
                    </a:prstGeom>
                  </pic:spPr>
                </pic:pic>
              </a:graphicData>
            </a:graphic>
          </wp:inline>
        </w:drawing>
      </w:r>
    </w:p>
    <w:p w:rsidR="0000541D" w:rsidRDefault="00552198">
      <w:pPr>
        <w:rPr>
          <w:rFonts w:ascii="Times New Roman" w:hAnsi="Times New Roman" w:cs="Times New Roman"/>
          <w:sz w:val="24"/>
          <w:szCs w:val="24"/>
        </w:rPr>
      </w:pPr>
      <w:r>
        <w:rPr>
          <w:rFonts w:ascii="Times New Roman" w:hAnsi="Times New Roman" w:cs="Times New Roman"/>
          <w:sz w:val="24"/>
          <w:szCs w:val="24"/>
          <w:lang w:val="ru-RU"/>
        </w:rPr>
        <w:lastRenderedPageBreak/>
        <w:t xml:space="preserve">Стоит отметить, что </w:t>
      </w:r>
      <w:proofErr w:type="spellStart"/>
      <w:r>
        <w:rPr>
          <w:rFonts w:ascii="Times New Roman" w:hAnsi="Times New Roman" w:cs="Times New Roman"/>
          <w:sz w:val="24"/>
          <w:szCs w:val="24"/>
        </w:rPr>
        <w:t>Windows</w:t>
      </w:r>
      <w:proofErr w:type="spellEnd"/>
      <w:r>
        <w:rPr>
          <w:rFonts w:ascii="Times New Roman" w:hAnsi="Times New Roman" w:cs="Times New Roman"/>
          <w:sz w:val="24"/>
          <w:szCs w:val="24"/>
        </w:rPr>
        <w:t xml:space="preserve"> никогда не повышает приоритет потоков в диапазоне реального времени (от 16 до 31). Поэтому планирование относительно других потоков в диапазоне реального времени всегда предсказуемо. </w:t>
      </w:r>
      <w:proofErr w:type="spellStart"/>
      <w:r>
        <w:rPr>
          <w:rFonts w:ascii="Times New Roman" w:hAnsi="Times New Roman" w:cs="Times New Roman"/>
          <w:sz w:val="24"/>
          <w:szCs w:val="24"/>
        </w:rPr>
        <w:t>Windows</w:t>
      </w:r>
      <w:proofErr w:type="spellEnd"/>
      <w:r>
        <w:rPr>
          <w:rFonts w:ascii="Times New Roman" w:hAnsi="Times New Roman" w:cs="Times New Roman"/>
          <w:sz w:val="24"/>
          <w:szCs w:val="24"/>
        </w:rPr>
        <w:t xml:space="preserve"> предполагает, что при использовании приоритетов потоков реального времени вы знаете, что делаете.</w:t>
      </w:r>
    </w:p>
    <w:p w:rsidR="00552198" w:rsidRDefault="00552198" w:rsidP="00552198">
      <w:pPr>
        <w:rPr>
          <w:rFonts w:ascii="Times New Roman" w:hAnsi="Times New Roman" w:cs="Times New Roman"/>
          <w:sz w:val="24"/>
          <w:szCs w:val="24"/>
          <w:lang w:val="ru-RU"/>
        </w:rPr>
      </w:pPr>
    </w:p>
    <w:p w:rsidR="00552198" w:rsidRDefault="00552198">
      <w:pPr>
        <w:rPr>
          <w:rFonts w:ascii="Times New Roman" w:eastAsiaTheme="minorHAnsi" w:hAnsi="Times New Roman" w:cs="Times New Roman"/>
          <w:sz w:val="24"/>
          <w:szCs w:val="24"/>
          <w:lang w:val="ru-RU" w:eastAsia="en-US" w:bidi="ar-SA"/>
        </w:rPr>
      </w:pPr>
      <w:r>
        <w:rPr>
          <w:rFonts w:ascii="Times New Roman" w:hAnsi="Times New Roman" w:cs="Times New Roman"/>
          <w:sz w:val="24"/>
          <w:szCs w:val="24"/>
          <w:lang w:val="ru-RU"/>
        </w:rPr>
        <w:t>Стоит отметить, что т</w:t>
      </w:r>
      <w:proofErr w:type="spellStart"/>
      <w:r w:rsidRPr="00552198">
        <w:rPr>
          <w:rFonts w:ascii="Times New Roman" w:hAnsi="Times New Roman" w:cs="Times New Roman"/>
          <w:sz w:val="24"/>
          <w:szCs w:val="24"/>
        </w:rPr>
        <w:t>екущий</w:t>
      </w:r>
      <w:proofErr w:type="spellEnd"/>
      <w:r w:rsidRPr="00552198">
        <w:rPr>
          <w:rFonts w:ascii="Times New Roman" w:hAnsi="Times New Roman" w:cs="Times New Roman"/>
          <w:sz w:val="24"/>
          <w:szCs w:val="24"/>
        </w:rPr>
        <w:t xml:space="preserve"> приоритет потока в динамическом диапазоне может быть понижен до базового приоритета путем вычитания всех повышений.</w:t>
      </w:r>
    </w:p>
    <w:p w:rsidR="0093155D" w:rsidRPr="00552198" w:rsidRDefault="0093155D">
      <w:pPr>
        <w:rPr>
          <w:rFonts w:ascii="Times New Roman" w:eastAsiaTheme="minorHAnsi" w:hAnsi="Times New Roman" w:cs="Times New Roman"/>
          <w:sz w:val="24"/>
          <w:szCs w:val="24"/>
          <w:lang w:val="ru-RU" w:eastAsia="en-US" w:bidi="ar-SA"/>
        </w:rPr>
      </w:pPr>
      <w:r w:rsidRPr="0093155D">
        <w:rPr>
          <w:rFonts w:ascii="Times New Roman" w:hAnsi="Times New Roman" w:cs="Times New Roman"/>
          <w:sz w:val="24"/>
          <w:szCs w:val="24"/>
          <w:lang w:val="ru-RU"/>
        </w:rPr>
        <w:t xml:space="preserve">Как уже было отмечено, </w:t>
      </w:r>
      <w:proofErr w:type="spellStart"/>
      <w:r w:rsidRPr="0093155D">
        <w:rPr>
          <w:rFonts w:ascii="Times New Roman" w:hAnsi="Times New Roman" w:cs="Times New Roman"/>
          <w:sz w:val="24"/>
          <w:szCs w:val="24"/>
        </w:rPr>
        <w:t>Windows</w:t>
      </w:r>
      <w:proofErr w:type="spellEnd"/>
      <w:r w:rsidRPr="0093155D">
        <w:rPr>
          <w:rFonts w:ascii="Times New Roman" w:hAnsi="Times New Roman" w:cs="Times New Roman"/>
          <w:sz w:val="24"/>
          <w:szCs w:val="24"/>
        </w:rPr>
        <w:t xml:space="preserve"> временно повышает приоритет потоков по окончании определенных операций ввода-вывода, </w:t>
      </w:r>
      <w:r>
        <w:rPr>
          <w:rFonts w:ascii="Times New Roman" w:hAnsi="Times New Roman" w:cs="Times New Roman"/>
          <w:sz w:val="24"/>
          <w:szCs w:val="24"/>
          <w:lang w:val="ru-RU"/>
        </w:rPr>
        <w:t>поэтому у потоков, которые ожидают ввод</w:t>
      </w:r>
      <w:r w:rsidRPr="0093155D">
        <w:rPr>
          <w:rFonts w:ascii="Times New Roman" w:hAnsi="Times New Roman" w:cs="Times New Roman"/>
          <w:sz w:val="24"/>
          <w:szCs w:val="24"/>
          <w:lang w:val="ru-RU"/>
        </w:rPr>
        <w:t>/</w:t>
      </w:r>
      <w:r>
        <w:rPr>
          <w:rFonts w:ascii="Times New Roman" w:hAnsi="Times New Roman" w:cs="Times New Roman"/>
          <w:sz w:val="24"/>
          <w:szCs w:val="24"/>
          <w:lang w:val="ru-RU"/>
        </w:rPr>
        <w:t>вывод, по окончании ожидания гораздо больше шансов сразу же возобновить своё выполнение и обработать полученные данные</w:t>
      </w:r>
      <w:r w:rsidRPr="0093155D">
        <w:rPr>
          <w:rFonts w:ascii="Times New Roman" w:hAnsi="Times New Roman" w:cs="Times New Roman"/>
          <w:sz w:val="24"/>
          <w:szCs w:val="24"/>
        </w:rPr>
        <w:t xml:space="preserve">. Драйвер устройства указывает через функцию ядра </w:t>
      </w:r>
      <w:proofErr w:type="spellStart"/>
      <w:r w:rsidRPr="0093155D">
        <w:rPr>
          <w:rFonts w:ascii="Times New Roman" w:hAnsi="Times New Roman" w:cs="Times New Roman"/>
          <w:sz w:val="24"/>
          <w:szCs w:val="24"/>
        </w:rPr>
        <w:t>IoCompleteRequest</w:t>
      </w:r>
      <w:proofErr w:type="spellEnd"/>
      <w:r w:rsidRPr="0093155D">
        <w:rPr>
          <w:rFonts w:ascii="Times New Roman" w:hAnsi="Times New Roman" w:cs="Times New Roman"/>
          <w:sz w:val="24"/>
          <w:szCs w:val="24"/>
        </w:rPr>
        <w:t xml:space="preserve"> на необходимость динамического повышения приоритета после выполнения запроса на ввод-вывод. Для запросов на ввод-вывод, адресованных устройствам, которые гарантируют меньшее время отклика, предусматриваются большие приращения приоритета.</w:t>
      </w:r>
    </w:p>
    <w:p w:rsidR="0093155D" w:rsidRDefault="0093155D">
      <w:pPr>
        <w:rPr>
          <w:rFonts w:ascii="Times New Roman" w:hAnsi="Times New Roman" w:cs="Times New Roman"/>
          <w:sz w:val="24"/>
          <w:szCs w:val="24"/>
        </w:rPr>
      </w:pPr>
    </w:p>
    <w:tbl>
      <w:tblPr>
        <w:tblStyle w:val="a9"/>
        <w:tblW w:w="0" w:type="auto"/>
        <w:tblLook w:val="04A0" w:firstRow="1" w:lastRow="0" w:firstColumn="1" w:lastColumn="0" w:noHBand="0" w:noVBand="1"/>
      </w:tblPr>
      <w:tblGrid>
        <w:gridCol w:w="4672"/>
        <w:gridCol w:w="4673"/>
      </w:tblGrid>
      <w:tr w:rsidR="0093155D" w:rsidTr="0093155D">
        <w:tc>
          <w:tcPr>
            <w:tcW w:w="4672" w:type="dxa"/>
          </w:tcPr>
          <w:p w:rsidR="0093155D" w:rsidRPr="0093155D" w:rsidRDefault="0093155D">
            <w:pPr>
              <w:rPr>
                <w:rFonts w:ascii="Times New Roman" w:hAnsi="Times New Roman" w:cs="Times New Roman"/>
                <w:sz w:val="24"/>
                <w:szCs w:val="24"/>
                <w:lang w:val="ru-RU"/>
              </w:rPr>
            </w:pPr>
            <w:r>
              <w:rPr>
                <w:rFonts w:ascii="Times New Roman" w:hAnsi="Times New Roman" w:cs="Times New Roman"/>
                <w:sz w:val="24"/>
                <w:szCs w:val="24"/>
                <w:lang w:val="ru-RU"/>
              </w:rPr>
              <w:t>Устройство</w:t>
            </w:r>
          </w:p>
        </w:tc>
        <w:tc>
          <w:tcPr>
            <w:tcW w:w="4673" w:type="dxa"/>
          </w:tcPr>
          <w:p w:rsidR="0093155D" w:rsidRPr="0093155D" w:rsidRDefault="00552198">
            <w:pPr>
              <w:rPr>
                <w:rFonts w:ascii="Times New Roman" w:hAnsi="Times New Roman" w:cs="Times New Roman"/>
                <w:sz w:val="24"/>
                <w:szCs w:val="24"/>
                <w:lang w:val="ru-RU"/>
              </w:rPr>
            </w:pPr>
            <w:r>
              <w:rPr>
                <w:rFonts w:ascii="Times New Roman" w:hAnsi="Times New Roman" w:cs="Times New Roman"/>
                <w:sz w:val="24"/>
                <w:szCs w:val="24"/>
                <w:lang w:val="ru-RU"/>
              </w:rPr>
              <w:t>Приращение</w:t>
            </w:r>
          </w:p>
        </w:tc>
      </w:tr>
      <w:tr w:rsidR="0093155D" w:rsidTr="0093155D">
        <w:tc>
          <w:tcPr>
            <w:tcW w:w="4672" w:type="dxa"/>
          </w:tcPr>
          <w:p w:rsidR="0093155D" w:rsidRPr="0093155D" w:rsidRDefault="0093155D">
            <w:pPr>
              <w:rPr>
                <w:rFonts w:ascii="Times New Roman" w:hAnsi="Times New Roman" w:cs="Times New Roman"/>
                <w:sz w:val="24"/>
                <w:szCs w:val="24"/>
                <w:lang w:val="ru-RU"/>
              </w:rPr>
            </w:pPr>
            <w:r>
              <w:rPr>
                <w:rFonts w:ascii="Times New Roman" w:hAnsi="Times New Roman" w:cs="Times New Roman"/>
                <w:sz w:val="24"/>
                <w:szCs w:val="24"/>
                <w:lang w:val="ru-RU"/>
              </w:rPr>
              <w:t xml:space="preserve">Звуковая </w:t>
            </w:r>
            <w:r w:rsidR="00552198">
              <w:rPr>
                <w:rFonts w:ascii="Times New Roman" w:hAnsi="Times New Roman" w:cs="Times New Roman"/>
                <w:sz w:val="24"/>
                <w:szCs w:val="24"/>
                <w:lang w:val="ru-RU"/>
              </w:rPr>
              <w:t>карта</w:t>
            </w:r>
          </w:p>
        </w:tc>
        <w:tc>
          <w:tcPr>
            <w:tcW w:w="4673" w:type="dxa"/>
          </w:tcPr>
          <w:p w:rsidR="0093155D" w:rsidRPr="0093155D" w:rsidRDefault="0093155D">
            <w:pPr>
              <w:rPr>
                <w:rFonts w:ascii="Times New Roman" w:hAnsi="Times New Roman" w:cs="Times New Roman"/>
                <w:sz w:val="24"/>
                <w:szCs w:val="24"/>
                <w:lang w:val="ru-RU"/>
              </w:rPr>
            </w:pPr>
            <w:r>
              <w:rPr>
                <w:rFonts w:ascii="Times New Roman" w:hAnsi="Times New Roman" w:cs="Times New Roman"/>
                <w:sz w:val="24"/>
                <w:szCs w:val="24"/>
                <w:lang w:val="ru-RU"/>
              </w:rPr>
              <w:t>8</w:t>
            </w:r>
          </w:p>
        </w:tc>
      </w:tr>
      <w:tr w:rsidR="0093155D" w:rsidTr="0093155D">
        <w:tc>
          <w:tcPr>
            <w:tcW w:w="4672" w:type="dxa"/>
          </w:tcPr>
          <w:p w:rsidR="0093155D" w:rsidRPr="0093155D" w:rsidRDefault="0093155D">
            <w:pPr>
              <w:rPr>
                <w:rFonts w:ascii="Times New Roman" w:hAnsi="Times New Roman" w:cs="Times New Roman"/>
                <w:sz w:val="24"/>
                <w:szCs w:val="24"/>
                <w:lang w:val="ru-RU"/>
              </w:rPr>
            </w:pPr>
            <w:r>
              <w:rPr>
                <w:rFonts w:ascii="Times New Roman" w:hAnsi="Times New Roman" w:cs="Times New Roman"/>
                <w:sz w:val="24"/>
                <w:szCs w:val="24"/>
                <w:lang w:val="ru-RU"/>
              </w:rPr>
              <w:t>Клавиатура</w:t>
            </w:r>
            <w:r w:rsidR="00552198">
              <w:rPr>
                <w:rFonts w:ascii="Times New Roman" w:hAnsi="Times New Roman" w:cs="Times New Roman"/>
                <w:sz w:val="24"/>
                <w:szCs w:val="24"/>
                <w:lang w:val="ru-RU"/>
              </w:rPr>
              <w:t xml:space="preserve">, </w:t>
            </w:r>
            <w:r>
              <w:rPr>
                <w:rFonts w:ascii="Times New Roman" w:hAnsi="Times New Roman" w:cs="Times New Roman"/>
                <w:sz w:val="24"/>
                <w:szCs w:val="24"/>
                <w:lang w:val="ru-RU"/>
              </w:rPr>
              <w:t>мышь</w:t>
            </w:r>
          </w:p>
        </w:tc>
        <w:tc>
          <w:tcPr>
            <w:tcW w:w="4673" w:type="dxa"/>
          </w:tcPr>
          <w:p w:rsidR="0093155D" w:rsidRPr="0093155D" w:rsidRDefault="0093155D">
            <w:pPr>
              <w:rPr>
                <w:rFonts w:ascii="Times New Roman" w:hAnsi="Times New Roman" w:cs="Times New Roman"/>
                <w:sz w:val="24"/>
                <w:szCs w:val="24"/>
                <w:lang w:val="ru-RU"/>
              </w:rPr>
            </w:pPr>
            <w:r>
              <w:rPr>
                <w:rFonts w:ascii="Times New Roman" w:hAnsi="Times New Roman" w:cs="Times New Roman"/>
                <w:sz w:val="24"/>
                <w:szCs w:val="24"/>
                <w:lang w:val="ru-RU"/>
              </w:rPr>
              <w:t>6</w:t>
            </w:r>
          </w:p>
        </w:tc>
      </w:tr>
      <w:tr w:rsidR="0093155D" w:rsidTr="0093155D">
        <w:tc>
          <w:tcPr>
            <w:tcW w:w="4672" w:type="dxa"/>
          </w:tcPr>
          <w:p w:rsidR="0093155D" w:rsidRPr="0093155D" w:rsidRDefault="0093155D">
            <w:pPr>
              <w:rPr>
                <w:rFonts w:ascii="Times New Roman" w:hAnsi="Times New Roman" w:cs="Times New Roman"/>
                <w:sz w:val="24"/>
                <w:szCs w:val="24"/>
                <w:lang w:val="ru-RU"/>
              </w:rPr>
            </w:pPr>
            <w:r>
              <w:rPr>
                <w:rFonts w:ascii="Times New Roman" w:hAnsi="Times New Roman" w:cs="Times New Roman"/>
                <w:sz w:val="24"/>
                <w:szCs w:val="24"/>
                <w:lang w:val="ru-RU"/>
              </w:rPr>
              <w:t>Сеть</w:t>
            </w:r>
            <w:r w:rsidRPr="0093155D">
              <w:rPr>
                <w:rFonts w:ascii="Times New Roman" w:hAnsi="Times New Roman" w:cs="Times New Roman"/>
                <w:sz w:val="24"/>
                <w:szCs w:val="24"/>
                <w:lang w:val="ru-RU"/>
              </w:rPr>
              <w:t>/</w:t>
            </w:r>
            <w:r>
              <w:rPr>
                <w:rFonts w:ascii="Times New Roman" w:hAnsi="Times New Roman" w:cs="Times New Roman"/>
                <w:sz w:val="24"/>
                <w:szCs w:val="24"/>
                <w:lang w:val="ru-RU"/>
              </w:rPr>
              <w:t>именованный канал</w:t>
            </w:r>
            <w:r w:rsidRPr="0093155D">
              <w:rPr>
                <w:rFonts w:ascii="Times New Roman" w:hAnsi="Times New Roman" w:cs="Times New Roman"/>
                <w:sz w:val="24"/>
                <w:szCs w:val="24"/>
                <w:lang w:val="ru-RU"/>
              </w:rPr>
              <w:t>/</w:t>
            </w:r>
            <w:r>
              <w:rPr>
                <w:rFonts w:ascii="Times New Roman" w:hAnsi="Times New Roman" w:cs="Times New Roman"/>
                <w:sz w:val="24"/>
                <w:szCs w:val="24"/>
                <w:lang w:val="ru-RU"/>
              </w:rPr>
              <w:t>последовательный порт</w:t>
            </w:r>
            <w:r w:rsidRPr="0093155D">
              <w:rPr>
                <w:rFonts w:ascii="Times New Roman" w:hAnsi="Times New Roman" w:cs="Times New Roman"/>
                <w:sz w:val="24"/>
                <w:szCs w:val="24"/>
                <w:lang w:val="ru-RU"/>
              </w:rPr>
              <w:t>/</w:t>
            </w:r>
            <w:r>
              <w:rPr>
                <w:rFonts w:ascii="Times New Roman" w:hAnsi="Times New Roman" w:cs="Times New Roman"/>
                <w:sz w:val="24"/>
                <w:szCs w:val="24"/>
                <w:lang w:val="ru-RU"/>
              </w:rPr>
              <w:t xml:space="preserve">почтовый </w:t>
            </w:r>
            <w:r w:rsidR="00552198">
              <w:rPr>
                <w:rFonts w:ascii="Times New Roman" w:hAnsi="Times New Roman" w:cs="Times New Roman"/>
                <w:sz w:val="24"/>
                <w:szCs w:val="24"/>
                <w:lang w:val="ru-RU"/>
              </w:rPr>
              <w:t>слот</w:t>
            </w:r>
          </w:p>
        </w:tc>
        <w:tc>
          <w:tcPr>
            <w:tcW w:w="4673" w:type="dxa"/>
          </w:tcPr>
          <w:p w:rsidR="0093155D" w:rsidRPr="0093155D" w:rsidRDefault="0093155D">
            <w:pPr>
              <w:rPr>
                <w:rFonts w:ascii="Times New Roman" w:hAnsi="Times New Roman" w:cs="Times New Roman"/>
                <w:sz w:val="24"/>
                <w:szCs w:val="24"/>
                <w:lang w:val="ru-RU"/>
              </w:rPr>
            </w:pPr>
            <w:r>
              <w:rPr>
                <w:rFonts w:ascii="Times New Roman" w:hAnsi="Times New Roman" w:cs="Times New Roman"/>
                <w:sz w:val="24"/>
                <w:szCs w:val="24"/>
                <w:lang w:val="ru-RU"/>
              </w:rPr>
              <w:t>2</w:t>
            </w:r>
          </w:p>
        </w:tc>
      </w:tr>
      <w:tr w:rsidR="0093155D" w:rsidTr="0093155D">
        <w:tc>
          <w:tcPr>
            <w:tcW w:w="4672" w:type="dxa"/>
          </w:tcPr>
          <w:p w:rsidR="0093155D" w:rsidRPr="00552198" w:rsidRDefault="0093155D">
            <w:pPr>
              <w:rPr>
                <w:rFonts w:ascii="Times New Roman" w:hAnsi="Times New Roman" w:cs="Times New Roman"/>
                <w:sz w:val="24"/>
                <w:szCs w:val="24"/>
                <w:lang w:val="ru-RU"/>
              </w:rPr>
            </w:pPr>
            <w:r>
              <w:rPr>
                <w:rFonts w:ascii="Times New Roman" w:hAnsi="Times New Roman" w:cs="Times New Roman"/>
                <w:sz w:val="24"/>
                <w:szCs w:val="24"/>
                <w:lang w:val="en-US"/>
              </w:rPr>
              <w:t>CD</w:t>
            </w:r>
            <w:r w:rsidRPr="00552198">
              <w:rPr>
                <w:rFonts w:ascii="Times New Roman" w:hAnsi="Times New Roman" w:cs="Times New Roman"/>
                <w:sz w:val="24"/>
                <w:szCs w:val="24"/>
                <w:lang w:val="ru-RU"/>
              </w:rPr>
              <w:t>-</w:t>
            </w:r>
            <w:r>
              <w:rPr>
                <w:rFonts w:ascii="Times New Roman" w:hAnsi="Times New Roman" w:cs="Times New Roman"/>
                <w:sz w:val="24"/>
                <w:szCs w:val="24"/>
                <w:lang w:val="en-US"/>
              </w:rPr>
              <w:t>ROM</w:t>
            </w:r>
            <w:r w:rsidRPr="00552198">
              <w:rPr>
                <w:rFonts w:ascii="Times New Roman" w:hAnsi="Times New Roman" w:cs="Times New Roman"/>
                <w:sz w:val="24"/>
                <w:szCs w:val="24"/>
                <w:lang w:val="ru-RU"/>
              </w:rPr>
              <w:t>/</w:t>
            </w:r>
            <w:r>
              <w:rPr>
                <w:rFonts w:ascii="Times New Roman" w:hAnsi="Times New Roman" w:cs="Times New Roman"/>
                <w:sz w:val="24"/>
                <w:szCs w:val="24"/>
                <w:lang w:val="ru-RU"/>
              </w:rPr>
              <w:t>параллельный порт</w:t>
            </w:r>
            <w:r w:rsidR="00552198" w:rsidRPr="00552198">
              <w:rPr>
                <w:rFonts w:ascii="Times New Roman" w:hAnsi="Times New Roman" w:cs="Times New Roman"/>
                <w:sz w:val="24"/>
                <w:szCs w:val="24"/>
                <w:lang w:val="ru-RU"/>
              </w:rPr>
              <w:t>/</w:t>
            </w:r>
            <w:r w:rsidR="00552198">
              <w:rPr>
                <w:rFonts w:ascii="Times New Roman" w:hAnsi="Times New Roman" w:cs="Times New Roman"/>
                <w:sz w:val="24"/>
                <w:szCs w:val="24"/>
                <w:lang w:val="ru-RU"/>
              </w:rPr>
              <w:t>диск</w:t>
            </w:r>
            <w:r w:rsidR="00552198" w:rsidRPr="00552198">
              <w:rPr>
                <w:rFonts w:ascii="Times New Roman" w:hAnsi="Times New Roman" w:cs="Times New Roman"/>
                <w:sz w:val="24"/>
                <w:szCs w:val="24"/>
                <w:lang w:val="ru-RU"/>
              </w:rPr>
              <w:t>/</w:t>
            </w:r>
            <w:r w:rsidR="00552198">
              <w:rPr>
                <w:rFonts w:ascii="Times New Roman" w:hAnsi="Times New Roman" w:cs="Times New Roman"/>
                <w:sz w:val="24"/>
                <w:szCs w:val="24"/>
                <w:lang w:val="ru-RU"/>
              </w:rPr>
              <w:t>видео</w:t>
            </w:r>
          </w:p>
        </w:tc>
        <w:tc>
          <w:tcPr>
            <w:tcW w:w="4673" w:type="dxa"/>
          </w:tcPr>
          <w:p w:rsidR="0093155D" w:rsidRPr="0093155D" w:rsidRDefault="0093155D">
            <w:pPr>
              <w:rPr>
                <w:rFonts w:ascii="Times New Roman" w:hAnsi="Times New Roman" w:cs="Times New Roman"/>
                <w:sz w:val="24"/>
                <w:szCs w:val="24"/>
                <w:lang w:val="ru-RU"/>
              </w:rPr>
            </w:pPr>
            <w:r>
              <w:rPr>
                <w:rFonts w:ascii="Times New Roman" w:hAnsi="Times New Roman" w:cs="Times New Roman"/>
                <w:sz w:val="24"/>
                <w:szCs w:val="24"/>
                <w:lang w:val="ru-RU"/>
              </w:rPr>
              <w:t>1</w:t>
            </w:r>
          </w:p>
        </w:tc>
      </w:tr>
    </w:tbl>
    <w:p w:rsidR="00552198" w:rsidRPr="00552198" w:rsidRDefault="00552198">
      <w:pPr>
        <w:rPr>
          <w:rFonts w:ascii="Times New Roman" w:hAnsi="Times New Roman" w:cs="Times New Roman"/>
          <w:sz w:val="24"/>
          <w:szCs w:val="24"/>
          <w:lang w:val="ru-RU"/>
        </w:rPr>
      </w:pPr>
    </w:p>
    <w:p w:rsidR="0093155D" w:rsidRPr="0093155D" w:rsidRDefault="0093155D">
      <w:pPr>
        <w:rPr>
          <w:rFonts w:ascii="Times New Roman" w:hAnsi="Times New Roman" w:cs="Times New Roman"/>
          <w:sz w:val="24"/>
          <w:szCs w:val="24"/>
          <w:lang w:val="ru-RU"/>
        </w:rPr>
      </w:pPr>
    </w:p>
    <w:p w:rsidR="0000541D" w:rsidRDefault="00552198">
      <w:pPr>
        <w:rPr>
          <w:rFonts w:ascii="Times New Roman" w:hAnsi="Times New Roman" w:cs="Times New Roman"/>
          <w:sz w:val="24"/>
          <w:szCs w:val="24"/>
        </w:rPr>
      </w:pPr>
      <w:r>
        <w:rPr>
          <w:rFonts w:ascii="Times New Roman" w:hAnsi="Times New Roman" w:cs="Times New Roman"/>
          <w:sz w:val="24"/>
          <w:szCs w:val="24"/>
        </w:rPr>
        <w:t xml:space="preserve">Перескакивания и другие звуковые дефекты были в прошлом обычным источником раздражения со стороны пользователей </w:t>
      </w:r>
      <w:proofErr w:type="spellStart"/>
      <w:r>
        <w:rPr>
          <w:rFonts w:ascii="Times New Roman" w:hAnsi="Times New Roman" w:cs="Times New Roman"/>
          <w:sz w:val="24"/>
          <w:szCs w:val="24"/>
        </w:rPr>
        <w:t>Windows</w:t>
      </w:r>
      <w:proofErr w:type="spellEnd"/>
      <w:r>
        <w:rPr>
          <w:rFonts w:ascii="Times New Roman" w:hAnsi="Times New Roman" w:cs="Times New Roman"/>
          <w:sz w:val="24"/>
          <w:szCs w:val="24"/>
        </w:rPr>
        <w:t xml:space="preserve">, а имеющийся в </w:t>
      </w:r>
      <w:proofErr w:type="spellStart"/>
      <w:r>
        <w:rPr>
          <w:rFonts w:ascii="Times New Roman" w:hAnsi="Times New Roman" w:cs="Times New Roman"/>
          <w:sz w:val="24"/>
          <w:szCs w:val="24"/>
        </w:rPr>
        <w:t>Windows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аудиостек</w:t>
      </w:r>
      <w:proofErr w:type="spellEnd"/>
      <w:r>
        <w:rPr>
          <w:rFonts w:ascii="Times New Roman" w:hAnsi="Times New Roman" w:cs="Times New Roman"/>
          <w:sz w:val="24"/>
          <w:szCs w:val="24"/>
        </w:rPr>
        <w:t xml:space="preserve"> пользовательского режима только усугублял ситуацию, поскольку он еще больше повышал шансы на вытеснение потоков. Для решения этой проблемы клиентские версии </w:t>
      </w:r>
      <w:proofErr w:type="spellStart"/>
      <w:r>
        <w:rPr>
          <w:rFonts w:ascii="Times New Roman" w:hAnsi="Times New Roman" w:cs="Times New Roman"/>
          <w:sz w:val="24"/>
          <w:szCs w:val="24"/>
        </w:rPr>
        <w:t>Windows</w:t>
      </w:r>
      <w:proofErr w:type="spellEnd"/>
      <w:r>
        <w:rPr>
          <w:rFonts w:ascii="Times New Roman" w:hAnsi="Times New Roman" w:cs="Times New Roman"/>
          <w:sz w:val="24"/>
          <w:szCs w:val="24"/>
        </w:rPr>
        <w:t xml:space="preserve"> используют драйвер MMCSS</w:t>
      </w:r>
    </w:p>
    <w:p w:rsidR="0000541D" w:rsidRDefault="0000541D">
      <w:pPr>
        <w:rPr>
          <w:rFonts w:ascii="Times New Roman" w:hAnsi="Times New Roman" w:cs="Times New Roman"/>
          <w:sz w:val="24"/>
          <w:szCs w:val="24"/>
        </w:rPr>
      </w:pPr>
    </w:p>
    <w:p w:rsidR="0000541D" w:rsidRDefault="00552198">
      <w:pPr>
        <w:rPr>
          <w:rFonts w:ascii="Times New Roman" w:hAnsi="Times New Roman" w:cs="Times New Roman"/>
          <w:sz w:val="24"/>
          <w:szCs w:val="24"/>
        </w:rPr>
      </w:pPr>
      <w:r>
        <w:rPr>
          <w:rFonts w:ascii="Times New Roman" w:hAnsi="Times New Roman" w:cs="Times New Roman"/>
          <w:sz w:val="24"/>
          <w:szCs w:val="24"/>
        </w:rPr>
        <w:t xml:space="preserve">Клиентские приложения регистрируются у MMCSS, вызывая функцию </w:t>
      </w:r>
      <w:proofErr w:type="spellStart"/>
      <w:r>
        <w:rPr>
          <w:rFonts w:ascii="Times New Roman" w:hAnsi="Times New Roman" w:cs="Times New Roman"/>
          <w:sz w:val="24"/>
          <w:szCs w:val="24"/>
        </w:rPr>
        <w:t>AvSetMmThreadCharacteristics</w:t>
      </w:r>
      <w:proofErr w:type="spellEnd"/>
      <w:r>
        <w:rPr>
          <w:rFonts w:ascii="Times New Roman" w:hAnsi="Times New Roman" w:cs="Times New Roman"/>
          <w:sz w:val="24"/>
          <w:szCs w:val="24"/>
        </w:rPr>
        <w:t xml:space="preserve"> с именем задачи, которое должно соответствовать одному из подразделов HKLM\SOFTWARE\</w:t>
      </w:r>
      <w:proofErr w:type="spellStart"/>
      <w:r>
        <w:rPr>
          <w:rFonts w:ascii="Times New Roman" w:hAnsi="Times New Roman" w:cs="Times New Roman"/>
          <w:sz w:val="24"/>
          <w:szCs w:val="24"/>
        </w:rPr>
        <w:t>Microsoft</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Windows</w:t>
      </w:r>
      <w:proofErr w:type="spellEnd"/>
      <w:r>
        <w:rPr>
          <w:rFonts w:ascii="Times New Roman" w:hAnsi="Times New Roman" w:cs="Times New Roman"/>
          <w:sz w:val="24"/>
          <w:szCs w:val="24"/>
        </w:rPr>
        <w:t xml:space="preserve"> NT\</w:t>
      </w:r>
      <w:proofErr w:type="spellStart"/>
      <w:r>
        <w:rPr>
          <w:rFonts w:ascii="Times New Roman" w:hAnsi="Times New Roman" w:cs="Times New Roman"/>
          <w:sz w:val="24"/>
          <w:szCs w:val="24"/>
        </w:rPr>
        <w:t>CurrentVersion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Multimedia</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SystemProfile</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Tasks</w:t>
      </w:r>
      <w:proofErr w:type="spellEnd"/>
      <w:r>
        <w:rPr>
          <w:rFonts w:ascii="Times New Roman" w:hAnsi="Times New Roman" w:cs="Times New Roman"/>
          <w:sz w:val="24"/>
          <w:szCs w:val="24"/>
        </w:rPr>
        <w:t>. (OEM-производители могут изменять этот список, включая в него необходимые задачи.) В исходном варианте существуют следующие задачи:</w:t>
      </w:r>
    </w:p>
    <w:p w:rsidR="0000541D" w:rsidRDefault="00552198">
      <w:pPr>
        <w:pStyle w:val="a7"/>
        <w:numPr>
          <w:ilvl w:val="0"/>
          <w:numId w:val="11"/>
        </w:numPr>
      </w:pPr>
      <w:r>
        <w:t>аудио;</w:t>
      </w:r>
    </w:p>
    <w:p w:rsidR="0000541D" w:rsidRDefault="00552198">
      <w:pPr>
        <w:pStyle w:val="a7"/>
        <w:numPr>
          <w:ilvl w:val="0"/>
          <w:numId w:val="11"/>
        </w:numPr>
      </w:pPr>
      <w:r>
        <w:t>захват;</w:t>
      </w:r>
    </w:p>
    <w:p w:rsidR="0000541D" w:rsidRDefault="00552198">
      <w:pPr>
        <w:pStyle w:val="a7"/>
        <w:numPr>
          <w:ilvl w:val="0"/>
          <w:numId w:val="11"/>
        </w:numPr>
      </w:pPr>
      <w:r>
        <w:t>распределение;</w:t>
      </w:r>
    </w:p>
    <w:p w:rsidR="0000541D" w:rsidRDefault="00552198">
      <w:pPr>
        <w:pStyle w:val="a7"/>
        <w:numPr>
          <w:ilvl w:val="0"/>
          <w:numId w:val="11"/>
        </w:numPr>
      </w:pPr>
      <w:r>
        <w:t>игры;</w:t>
      </w:r>
    </w:p>
    <w:p w:rsidR="0000541D" w:rsidRDefault="00552198">
      <w:pPr>
        <w:pStyle w:val="a7"/>
        <w:numPr>
          <w:ilvl w:val="0"/>
          <w:numId w:val="11"/>
        </w:numPr>
      </w:pPr>
      <w:r>
        <w:t>низкая задержка;</w:t>
      </w:r>
    </w:p>
    <w:p w:rsidR="0000541D" w:rsidRDefault="00552198">
      <w:pPr>
        <w:pStyle w:val="a7"/>
        <w:numPr>
          <w:ilvl w:val="0"/>
          <w:numId w:val="11"/>
        </w:numPr>
      </w:pPr>
      <w:r>
        <w:t>воспроизведение;</w:t>
      </w:r>
    </w:p>
    <w:p w:rsidR="0000541D" w:rsidRDefault="00552198">
      <w:pPr>
        <w:pStyle w:val="a7"/>
        <w:numPr>
          <w:ilvl w:val="0"/>
          <w:numId w:val="11"/>
        </w:numPr>
      </w:pPr>
      <w:r>
        <w:t>аудио профессионального качества;</w:t>
      </w:r>
    </w:p>
    <w:p w:rsidR="0000541D" w:rsidRDefault="00552198">
      <w:pPr>
        <w:pStyle w:val="a7"/>
        <w:numPr>
          <w:ilvl w:val="0"/>
          <w:numId w:val="11"/>
        </w:numPr>
      </w:pPr>
      <w:r>
        <w:t>задачи администратора многооконного режима.</w:t>
      </w:r>
    </w:p>
    <w:p w:rsidR="0000541D" w:rsidRDefault="0000541D">
      <w:pPr>
        <w:pStyle w:val="a7"/>
      </w:pPr>
    </w:p>
    <w:p w:rsidR="0000541D" w:rsidRDefault="00552198">
      <w:pPr>
        <w:rPr>
          <w:rFonts w:ascii="Times New Roman" w:hAnsi="Times New Roman" w:cs="Times New Roman"/>
          <w:sz w:val="24"/>
          <w:szCs w:val="24"/>
        </w:rPr>
      </w:pPr>
      <w:r>
        <w:rPr>
          <w:rFonts w:ascii="Times New Roman" w:hAnsi="Times New Roman" w:cs="Times New Roman"/>
          <w:sz w:val="24"/>
          <w:szCs w:val="24"/>
        </w:rPr>
        <w:lastRenderedPageBreak/>
        <w:t>Каждая из этих задач включает информацию о свойствах, отличающих их друг от друга. Одно из наиболее важных свойств для планирования потоков называется категорией планирования (</w:t>
      </w:r>
      <w:proofErr w:type="spellStart"/>
      <w:r>
        <w:rPr>
          <w:rFonts w:ascii="Times New Roman" w:hAnsi="Times New Roman" w:cs="Times New Roman"/>
          <w:sz w:val="24"/>
          <w:szCs w:val="24"/>
        </w:rPr>
        <w:t>Scheduling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Category</w:t>
      </w:r>
      <w:proofErr w:type="spellEnd"/>
      <w:r>
        <w:rPr>
          <w:rFonts w:ascii="Times New Roman" w:hAnsi="Times New Roman" w:cs="Times New Roman"/>
          <w:sz w:val="24"/>
          <w:szCs w:val="24"/>
        </w:rPr>
        <w:t>) — это основной фактор, определяющий приоритет потоков, зарегистрированных с MMCSS</w:t>
      </w:r>
    </w:p>
    <w:p w:rsidR="0000541D" w:rsidRDefault="0000541D">
      <w:pPr>
        <w:rPr>
          <w:rFonts w:ascii="Times New Roman" w:hAnsi="Times New Roman" w:cs="Times New Roman"/>
          <w:sz w:val="24"/>
          <w:szCs w:val="24"/>
        </w:rPr>
      </w:pPr>
    </w:p>
    <w:p w:rsidR="00552198" w:rsidRDefault="00552198">
      <w:pPr>
        <w:rPr>
          <w:rFonts w:ascii="Times New Roman" w:hAnsi="Times New Roman" w:cs="Times New Roman"/>
          <w:sz w:val="24"/>
          <w:szCs w:val="24"/>
        </w:rPr>
      </w:pPr>
    </w:p>
    <w:p w:rsidR="00552198" w:rsidRDefault="00552198">
      <w:pPr>
        <w:rPr>
          <w:rFonts w:ascii="Times New Roman" w:hAnsi="Times New Roman" w:cs="Times New Roman"/>
          <w:sz w:val="24"/>
          <w:szCs w:val="24"/>
        </w:rPr>
      </w:pPr>
    </w:p>
    <w:tbl>
      <w:tblPr>
        <w:tblStyle w:val="a9"/>
        <w:tblW w:w="9345" w:type="dxa"/>
        <w:tblLook w:val="04A0" w:firstRow="1" w:lastRow="0" w:firstColumn="1" w:lastColumn="0" w:noHBand="0" w:noVBand="1"/>
      </w:tblPr>
      <w:tblGrid>
        <w:gridCol w:w="1838"/>
        <w:gridCol w:w="1700"/>
        <w:gridCol w:w="5807"/>
      </w:tblGrid>
      <w:tr w:rsidR="0000541D">
        <w:tc>
          <w:tcPr>
            <w:tcW w:w="1838" w:type="dxa"/>
          </w:tcPr>
          <w:p w:rsidR="0000541D" w:rsidRDefault="00552198">
            <w:pPr>
              <w:rPr>
                <w:rFonts w:ascii="Times New Roman" w:hAnsi="Times New Roman" w:cs="Times New Roman"/>
                <w:sz w:val="24"/>
                <w:szCs w:val="24"/>
                <w:lang w:val="ru-RU"/>
              </w:rPr>
            </w:pPr>
            <w:r>
              <w:rPr>
                <w:rFonts w:ascii="Times New Roman" w:hAnsi="Times New Roman" w:cs="Times New Roman"/>
                <w:sz w:val="24"/>
                <w:szCs w:val="24"/>
                <w:lang w:val="ru-RU"/>
              </w:rPr>
              <w:t>Категория</w:t>
            </w:r>
          </w:p>
        </w:tc>
        <w:tc>
          <w:tcPr>
            <w:tcW w:w="1700" w:type="dxa"/>
          </w:tcPr>
          <w:p w:rsidR="0000541D" w:rsidRDefault="00552198">
            <w:pPr>
              <w:rPr>
                <w:rFonts w:ascii="Times New Roman" w:hAnsi="Times New Roman" w:cs="Times New Roman"/>
                <w:sz w:val="24"/>
                <w:szCs w:val="24"/>
                <w:lang w:val="ru-RU"/>
              </w:rPr>
            </w:pPr>
            <w:r>
              <w:rPr>
                <w:rFonts w:ascii="Times New Roman" w:hAnsi="Times New Roman" w:cs="Times New Roman"/>
                <w:sz w:val="24"/>
                <w:szCs w:val="24"/>
                <w:lang w:val="ru-RU"/>
              </w:rPr>
              <w:t>Приоритет</w:t>
            </w:r>
          </w:p>
        </w:tc>
        <w:tc>
          <w:tcPr>
            <w:tcW w:w="5807" w:type="dxa"/>
          </w:tcPr>
          <w:p w:rsidR="0000541D" w:rsidRDefault="00552198">
            <w:pPr>
              <w:rPr>
                <w:rFonts w:ascii="Times New Roman" w:hAnsi="Times New Roman" w:cs="Times New Roman"/>
                <w:sz w:val="24"/>
                <w:szCs w:val="24"/>
                <w:lang w:val="ru-RU"/>
              </w:rPr>
            </w:pPr>
            <w:r>
              <w:rPr>
                <w:rFonts w:ascii="Times New Roman" w:hAnsi="Times New Roman" w:cs="Times New Roman"/>
                <w:sz w:val="24"/>
                <w:szCs w:val="24"/>
                <w:lang w:val="ru-RU"/>
              </w:rPr>
              <w:t>Описание</w:t>
            </w:r>
          </w:p>
        </w:tc>
      </w:tr>
      <w:tr w:rsidR="0000541D">
        <w:tc>
          <w:tcPr>
            <w:tcW w:w="1838" w:type="dxa"/>
          </w:tcPr>
          <w:p w:rsidR="0000541D" w:rsidRDefault="00552198">
            <w:pPr>
              <w:rPr>
                <w:rFonts w:ascii="Times New Roman" w:hAnsi="Times New Roman" w:cs="Times New Roman"/>
                <w:sz w:val="24"/>
                <w:szCs w:val="24"/>
                <w:lang w:val="en-US"/>
              </w:rPr>
            </w:pPr>
            <w:r>
              <w:rPr>
                <w:rFonts w:ascii="Times New Roman" w:hAnsi="Times New Roman" w:cs="Times New Roman"/>
                <w:sz w:val="24"/>
                <w:szCs w:val="24"/>
                <w:lang w:val="en-US"/>
              </w:rPr>
              <w:t>High</w:t>
            </w:r>
          </w:p>
        </w:tc>
        <w:tc>
          <w:tcPr>
            <w:tcW w:w="1700" w:type="dxa"/>
          </w:tcPr>
          <w:p w:rsidR="0000541D" w:rsidRDefault="00552198">
            <w:pPr>
              <w:rPr>
                <w:rFonts w:ascii="Times New Roman" w:hAnsi="Times New Roman" w:cs="Times New Roman"/>
                <w:sz w:val="24"/>
                <w:szCs w:val="24"/>
                <w:lang w:val="ru-RU"/>
              </w:rPr>
            </w:pPr>
            <w:r>
              <w:rPr>
                <w:rFonts w:ascii="Times New Roman" w:hAnsi="Times New Roman" w:cs="Times New Roman"/>
                <w:sz w:val="24"/>
                <w:szCs w:val="24"/>
                <w:lang w:val="ru-RU"/>
              </w:rPr>
              <w:t>23-26</w:t>
            </w:r>
          </w:p>
        </w:tc>
        <w:tc>
          <w:tcPr>
            <w:tcW w:w="5807" w:type="dxa"/>
          </w:tcPr>
          <w:p w:rsidR="0000541D" w:rsidRDefault="00552198">
            <w:pPr>
              <w:rPr>
                <w:rFonts w:ascii="Times New Roman" w:hAnsi="Times New Roman" w:cs="Times New Roman"/>
                <w:sz w:val="24"/>
                <w:szCs w:val="24"/>
              </w:rPr>
            </w:pPr>
            <w:r>
              <w:rPr>
                <w:rFonts w:ascii="Times New Roman" w:hAnsi="Times New Roman" w:cs="Times New Roman"/>
                <w:sz w:val="24"/>
                <w:szCs w:val="24"/>
              </w:rPr>
              <w:t xml:space="preserve">Потоки </w:t>
            </w:r>
            <w:proofErr w:type="spellStart"/>
            <w:r>
              <w:rPr>
                <w:rFonts w:ascii="Times New Roman" w:hAnsi="Times New Roman" w:cs="Times New Roman"/>
                <w:sz w:val="24"/>
                <w:szCs w:val="24"/>
              </w:rPr>
              <w:t>Pro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Audio</w:t>
            </w:r>
            <w:proofErr w:type="spellEnd"/>
            <w:r>
              <w:rPr>
                <w:rFonts w:ascii="Times New Roman" w:hAnsi="Times New Roman" w:cs="Times New Roman"/>
                <w:sz w:val="24"/>
                <w:szCs w:val="24"/>
              </w:rPr>
              <w:t>, выполняемые с приоритетом выше, чем у других потоков в системе, за исключением критических системных потоков</w:t>
            </w:r>
          </w:p>
        </w:tc>
      </w:tr>
      <w:tr w:rsidR="0000541D">
        <w:tc>
          <w:tcPr>
            <w:tcW w:w="1838" w:type="dxa"/>
          </w:tcPr>
          <w:p w:rsidR="0000541D" w:rsidRDefault="00552198">
            <w:pPr>
              <w:rPr>
                <w:rFonts w:ascii="Times New Roman" w:hAnsi="Times New Roman" w:cs="Times New Roman"/>
                <w:sz w:val="24"/>
                <w:szCs w:val="24"/>
                <w:lang w:val="en-US"/>
              </w:rPr>
            </w:pPr>
            <w:r>
              <w:rPr>
                <w:rFonts w:ascii="Times New Roman" w:hAnsi="Times New Roman" w:cs="Times New Roman"/>
                <w:sz w:val="24"/>
                <w:szCs w:val="24"/>
                <w:lang w:val="en-US"/>
              </w:rPr>
              <w:t>Medium</w:t>
            </w:r>
          </w:p>
        </w:tc>
        <w:tc>
          <w:tcPr>
            <w:tcW w:w="1700" w:type="dxa"/>
          </w:tcPr>
          <w:p w:rsidR="0000541D" w:rsidRDefault="00552198">
            <w:pPr>
              <w:rPr>
                <w:rFonts w:ascii="Times New Roman" w:hAnsi="Times New Roman" w:cs="Times New Roman"/>
                <w:sz w:val="24"/>
                <w:szCs w:val="24"/>
                <w:lang w:val="ru-RU"/>
              </w:rPr>
            </w:pPr>
            <w:r>
              <w:rPr>
                <w:rFonts w:ascii="Times New Roman" w:hAnsi="Times New Roman" w:cs="Times New Roman"/>
                <w:sz w:val="24"/>
                <w:szCs w:val="24"/>
                <w:lang w:val="ru-RU"/>
              </w:rPr>
              <w:t>16-22</w:t>
            </w:r>
          </w:p>
        </w:tc>
        <w:tc>
          <w:tcPr>
            <w:tcW w:w="5807" w:type="dxa"/>
          </w:tcPr>
          <w:p w:rsidR="0000541D" w:rsidRDefault="00552198">
            <w:pPr>
              <w:rPr>
                <w:rFonts w:ascii="Times New Roman" w:hAnsi="Times New Roman" w:cs="Times New Roman"/>
                <w:sz w:val="24"/>
                <w:szCs w:val="24"/>
              </w:rPr>
            </w:pPr>
            <w:r>
              <w:rPr>
                <w:rFonts w:ascii="Times New Roman" w:hAnsi="Times New Roman" w:cs="Times New Roman"/>
                <w:sz w:val="24"/>
                <w:szCs w:val="24"/>
              </w:rPr>
              <w:t xml:space="preserve">Потоки, являющиеся частью приложений первого плана, например </w:t>
            </w:r>
            <w:proofErr w:type="spellStart"/>
            <w:r>
              <w:rPr>
                <w:rFonts w:ascii="Times New Roman" w:hAnsi="Times New Roman" w:cs="Times New Roman"/>
                <w:sz w:val="24"/>
                <w:szCs w:val="24"/>
              </w:rPr>
              <w:t>Windows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Media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Player</w:t>
            </w:r>
            <w:proofErr w:type="spellEnd"/>
          </w:p>
        </w:tc>
      </w:tr>
      <w:tr w:rsidR="0000541D">
        <w:tc>
          <w:tcPr>
            <w:tcW w:w="1838" w:type="dxa"/>
          </w:tcPr>
          <w:p w:rsidR="0000541D" w:rsidRDefault="00552198">
            <w:pPr>
              <w:rPr>
                <w:rFonts w:ascii="Times New Roman" w:hAnsi="Times New Roman" w:cs="Times New Roman"/>
                <w:sz w:val="24"/>
                <w:szCs w:val="24"/>
                <w:lang w:val="en-US"/>
              </w:rPr>
            </w:pPr>
            <w:r>
              <w:rPr>
                <w:rFonts w:ascii="Times New Roman" w:hAnsi="Times New Roman" w:cs="Times New Roman"/>
                <w:sz w:val="24"/>
                <w:szCs w:val="24"/>
                <w:lang w:val="en-US"/>
              </w:rPr>
              <w:t>Low</w:t>
            </w:r>
          </w:p>
        </w:tc>
        <w:tc>
          <w:tcPr>
            <w:tcW w:w="1700" w:type="dxa"/>
          </w:tcPr>
          <w:p w:rsidR="0000541D" w:rsidRDefault="00552198">
            <w:pPr>
              <w:rPr>
                <w:rFonts w:ascii="Times New Roman" w:hAnsi="Times New Roman" w:cs="Times New Roman"/>
                <w:sz w:val="24"/>
                <w:szCs w:val="24"/>
                <w:lang w:val="ru-RU"/>
              </w:rPr>
            </w:pPr>
            <w:r>
              <w:rPr>
                <w:rFonts w:ascii="Times New Roman" w:hAnsi="Times New Roman" w:cs="Times New Roman"/>
                <w:sz w:val="24"/>
                <w:szCs w:val="24"/>
                <w:lang w:val="ru-RU"/>
              </w:rPr>
              <w:t>8-15</w:t>
            </w:r>
          </w:p>
        </w:tc>
        <w:tc>
          <w:tcPr>
            <w:tcW w:w="5807" w:type="dxa"/>
          </w:tcPr>
          <w:p w:rsidR="0000541D" w:rsidRDefault="00552198">
            <w:pPr>
              <w:rPr>
                <w:rFonts w:ascii="Times New Roman" w:hAnsi="Times New Roman" w:cs="Times New Roman"/>
                <w:sz w:val="24"/>
                <w:szCs w:val="24"/>
              </w:rPr>
            </w:pPr>
            <w:r>
              <w:rPr>
                <w:rFonts w:ascii="Times New Roman" w:hAnsi="Times New Roman" w:cs="Times New Roman"/>
                <w:sz w:val="24"/>
                <w:szCs w:val="24"/>
              </w:rPr>
              <w:t>Все остальные потоки, не являющиеся частью предыдущих категорий</w:t>
            </w:r>
          </w:p>
        </w:tc>
      </w:tr>
      <w:tr w:rsidR="0000541D">
        <w:tc>
          <w:tcPr>
            <w:tcW w:w="1838" w:type="dxa"/>
          </w:tcPr>
          <w:p w:rsidR="0000541D" w:rsidRDefault="00552198">
            <w:pPr>
              <w:rPr>
                <w:rFonts w:ascii="Times New Roman" w:hAnsi="Times New Roman" w:cs="Times New Roman"/>
                <w:sz w:val="24"/>
                <w:szCs w:val="24"/>
                <w:lang w:val="en-US"/>
              </w:rPr>
            </w:pPr>
            <w:r>
              <w:rPr>
                <w:rFonts w:ascii="Times New Roman" w:hAnsi="Times New Roman" w:cs="Times New Roman"/>
                <w:sz w:val="24"/>
                <w:szCs w:val="24"/>
                <w:lang w:val="en-US"/>
              </w:rPr>
              <w:t>Exhausted</w:t>
            </w:r>
          </w:p>
        </w:tc>
        <w:tc>
          <w:tcPr>
            <w:tcW w:w="1700" w:type="dxa"/>
          </w:tcPr>
          <w:p w:rsidR="0000541D" w:rsidRDefault="00552198">
            <w:pPr>
              <w:rPr>
                <w:rFonts w:ascii="Times New Roman" w:hAnsi="Times New Roman" w:cs="Times New Roman"/>
                <w:sz w:val="24"/>
                <w:szCs w:val="24"/>
                <w:lang w:val="ru-RU"/>
              </w:rPr>
            </w:pPr>
            <w:r>
              <w:rPr>
                <w:rFonts w:ascii="Times New Roman" w:hAnsi="Times New Roman" w:cs="Times New Roman"/>
                <w:sz w:val="24"/>
                <w:szCs w:val="24"/>
                <w:lang w:val="ru-RU"/>
              </w:rPr>
              <w:t>1-7</w:t>
            </w:r>
          </w:p>
        </w:tc>
        <w:tc>
          <w:tcPr>
            <w:tcW w:w="5807" w:type="dxa"/>
          </w:tcPr>
          <w:p w:rsidR="0000541D" w:rsidRDefault="00552198">
            <w:pPr>
              <w:rPr>
                <w:rFonts w:ascii="Times New Roman" w:hAnsi="Times New Roman" w:cs="Times New Roman"/>
                <w:sz w:val="24"/>
                <w:szCs w:val="24"/>
              </w:rPr>
            </w:pPr>
            <w:r>
              <w:rPr>
                <w:rFonts w:ascii="Times New Roman" w:hAnsi="Times New Roman" w:cs="Times New Roman"/>
                <w:sz w:val="24"/>
                <w:szCs w:val="24"/>
              </w:rPr>
              <w:t>Потоки, исчерпавшие свою долю времени центрального процессора, выполнение которых продолжится, только если не будут готовы к выполнению другие потоки с более высоким уровнем приоритета</w:t>
            </w:r>
          </w:p>
        </w:tc>
      </w:tr>
    </w:tbl>
    <w:p w:rsidR="0000541D" w:rsidRDefault="0000541D">
      <w:pPr>
        <w:rPr>
          <w:rFonts w:ascii="Times New Roman" w:hAnsi="Times New Roman" w:cs="Times New Roman"/>
          <w:sz w:val="24"/>
          <w:szCs w:val="24"/>
        </w:rPr>
      </w:pPr>
    </w:p>
    <w:p w:rsidR="0000541D" w:rsidRDefault="00552198">
      <w:pPr>
        <w:rPr>
          <w:rFonts w:ascii="Times New Roman" w:hAnsi="Times New Roman" w:cs="Times New Roman"/>
          <w:sz w:val="24"/>
          <w:szCs w:val="24"/>
        </w:rPr>
      </w:pPr>
      <w:r>
        <w:rPr>
          <w:rFonts w:ascii="Times New Roman" w:hAnsi="Times New Roman" w:cs="Times New Roman"/>
          <w:sz w:val="24"/>
          <w:szCs w:val="24"/>
        </w:rPr>
        <w:t xml:space="preserve">Механизм, положенный в основу MMCSS, повышает приоритет потоков внутри зарегистрированного процесса до уровня, соответствующего их категории планирования и относительного приоритета внутри этой категории на гарантированный период. Затем он снижает категорию этих потоков до </w:t>
      </w:r>
      <w:proofErr w:type="spellStart"/>
      <w:r>
        <w:rPr>
          <w:rFonts w:ascii="Times New Roman" w:hAnsi="Times New Roman" w:cs="Times New Roman"/>
          <w:sz w:val="24"/>
          <w:szCs w:val="24"/>
        </w:rPr>
        <w:t>Exhausted</w:t>
      </w:r>
      <w:proofErr w:type="spellEnd"/>
      <w:r>
        <w:rPr>
          <w:rFonts w:ascii="Times New Roman" w:hAnsi="Times New Roman" w:cs="Times New Roman"/>
          <w:sz w:val="24"/>
          <w:szCs w:val="24"/>
        </w:rPr>
        <w:t>, чтобы другие, не относящиеся к мультимедийным приложениям потоки также получили шанс на выполнение.</w:t>
      </w:r>
    </w:p>
    <w:p w:rsidR="00874DCF" w:rsidRDefault="00874DCF">
      <w:pPr>
        <w:rPr>
          <w:rFonts w:ascii="Times New Roman" w:hAnsi="Times New Roman" w:cs="Times New Roman"/>
          <w:sz w:val="24"/>
          <w:szCs w:val="24"/>
        </w:rPr>
      </w:pPr>
    </w:p>
    <w:p w:rsidR="00552198" w:rsidRDefault="00552198">
      <w:pPr>
        <w:rPr>
          <w:rFonts w:ascii="Times New Roman" w:hAnsi="Times New Roman" w:cs="Times New Roman"/>
          <w:sz w:val="24"/>
          <w:szCs w:val="24"/>
        </w:rPr>
      </w:pPr>
    </w:p>
    <w:p w:rsidR="00874DCF" w:rsidRPr="00874DCF" w:rsidRDefault="00874DCF" w:rsidP="00874DCF">
      <w:pPr>
        <w:rPr>
          <w:rFonts w:ascii="Times New Roman" w:hAnsi="Times New Roman" w:cs="Times New Roman"/>
          <w:sz w:val="24"/>
          <w:szCs w:val="24"/>
          <w:lang w:val="ru-RU"/>
        </w:rPr>
      </w:pPr>
      <w:r w:rsidRPr="00874DCF">
        <w:rPr>
          <w:rFonts w:ascii="Times New Roman" w:hAnsi="Times New Roman" w:cs="Times New Roman"/>
          <w:sz w:val="24"/>
          <w:szCs w:val="24"/>
        </w:rPr>
        <w:t xml:space="preserve">Стоит отметить, что </w:t>
      </w:r>
      <w:proofErr w:type="spellStart"/>
      <w:r w:rsidRPr="00874DCF">
        <w:rPr>
          <w:rFonts w:ascii="Times New Roman" w:hAnsi="Times New Roman" w:cs="Times New Roman"/>
          <w:color w:val="000000"/>
          <w:sz w:val="24"/>
          <w:szCs w:val="24"/>
        </w:rPr>
        <w:t>Windows</w:t>
      </w:r>
      <w:proofErr w:type="spellEnd"/>
      <w:r w:rsidRPr="00874DCF">
        <w:rPr>
          <w:rFonts w:ascii="Times New Roman" w:hAnsi="Times New Roman" w:cs="Times New Roman"/>
          <w:color w:val="000000"/>
          <w:sz w:val="24"/>
          <w:szCs w:val="24"/>
        </w:rPr>
        <w:t xml:space="preserve"> также включен общий механизм ослабления загруженности центрально</w:t>
      </w:r>
      <w:r w:rsidRPr="00874DCF">
        <w:rPr>
          <w:rFonts w:ascii="Times New Roman" w:hAnsi="Times New Roman" w:cs="Times New Roman"/>
          <w:color w:val="000000"/>
          <w:sz w:val="24"/>
          <w:szCs w:val="24"/>
        </w:rPr>
        <w:softHyphen/>
        <w:t xml:space="preserve">го процессора, который называется </w:t>
      </w:r>
      <w:r w:rsidRPr="00552198">
        <w:rPr>
          <w:rFonts w:ascii="Times New Roman" w:hAnsi="Times New Roman" w:cs="Times New Roman"/>
          <w:b/>
          <w:i/>
          <w:iCs/>
          <w:color w:val="000000"/>
          <w:sz w:val="24"/>
          <w:szCs w:val="24"/>
        </w:rPr>
        <w:t>диспетчером настройки баланса</w:t>
      </w:r>
      <w:r w:rsidRPr="00874DCF">
        <w:rPr>
          <w:rFonts w:ascii="Times New Roman" w:hAnsi="Times New Roman" w:cs="Times New Roman"/>
          <w:i/>
          <w:iCs/>
          <w:color w:val="000000"/>
          <w:sz w:val="24"/>
          <w:szCs w:val="24"/>
          <w:lang w:val="ru-RU"/>
        </w:rPr>
        <w:t>.</w:t>
      </w:r>
    </w:p>
    <w:p w:rsidR="00874DCF" w:rsidRPr="00874DCF" w:rsidRDefault="00874DCF" w:rsidP="00874DCF">
      <w:pPr>
        <w:rPr>
          <w:rFonts w:ascii="Times New Roman" w:hAnsi="Times New Roman" w:cs="Times New Roman"/>
          <w:sz w:val="24"/>
          <w:szCs w:val="24"/>
          <w:lang w:val="ru-RU"/>
        </w:rPr>
      </w:pPr>
      <w:r>
        <w:rPr>
          <w:rFonts w:ascii="Times New Roman" w:hAnsi="Times New Roman" w:cs="Times New Roman"/>
          <w:color w:val="000000"/>
          <w:sz w:val="24"/>
          <w:szCs w:val="24"/>
          <w:lang w:val="ru-RU"/>
        </w:rPr>
        <w:t>Один раз в секунду</w:t>
      </w:r>
      <w:r w:rsidRPr="00874DCF">
        <w:rPr>
          <w:rFonts w:ascii="Times New Roman" w:hAnsi="Times New Roman" w:cs="Times New Roman"/>
          <w:color w:val="000000"/>
          <w:sz w:val="24"/>
          <w:szCs w:val="24"/>
        </w:rPr>
        <w:t xml:space="preserve"> диспетчер настройки баланса (системный поток, предназначенный главным образом для выполнения функций управления памятью), </w:t>
      </w:r>
      <w:r>
        <w:rPr>
          <w:rFonts w:ascii="Times New Roman" w:hAnsi="Times New Roman" w:cs="Times New Roman"/>
          <w:color w:val="000000"/>
          <w:sz w:val="24"/>
          <w:szCs w:val="24"/>
          <w:lang w:val="ru-RU"/>
        </w:rPr>
        <w:t>сканирует</w:t>
      </w:r>
      <w:r w:rsidRPr="00874DCF">
        <w:rPr>
          <w:rFonts w:ascii="Times New Roman" w:hAnsi="Times New Roman" w:cs="Times New Roman"/>
          <w:color w:val="000000"/>
          <w:sz w:val="24"/>
          <w:szCs w:val="24"/>
        </w:rPr>
        <w:t xml:space="preserve"> </w:t>
      </w:r>
      <w:proofErr w:type="spellStart"/>
      <w:r w:rsidRPr="00874DCF">
        <w:rPr>
          <w:rFonts w:ascii="Times New Roman" w:hAnsi="Times New Roman" w:cs="Times New Roman"/>
          <w:color w:val="000000"/>
          <w:sz w:val="24"/>
          <w:szCs w:val="24"/>
        </w:rPr>
        <w:t>очеред</w:t>
      </w:r>
      <w:proofErr w:type="spellEnd"/>
      <w:r>
        <w:rPr>
          <w:rFonts w:ascii="Times New Roman" w:hAnsi="Times New Roman" w:cs="Times New Roman"/>
          <w:color w:val="000000"/>
          <w:sz w:val="24"/>
          <w:szCs w:val="24"/>
          <w:lang w:val="ru-RU"/>
        </w:rPr>
        <w:t xml:space="preserve">ь </w:t>
      </w:r>
      <w:r w:rsidRPr="00874DCF">
        <w:rPr>
          <w:rFonts w:ascii="Times New Roman" w:hAnsi="Times New Roman" w:cs="Times New Roman"/>
          <w:color w:val="000000"/>
          <w:sz w:val="24"/>
          <w:szCs w:val="24"/>
        </w:rPr>
        <w:t xml:space="preserve">готовых потоков и ищет потоки, которые находятся в состоянии </w:t>
      </w:r>
      <w:r>
        <w:rPr>
          <w:rFonts w:ascii="Times New Roman" w:hAnsi="Times New Roman" w:cs="Times New Roman"/>
          <w:color w:val="000000"/>
          <w:sz w:val="24"/>
          <w:szCs w:val="24"/>
          <w:lang w:val="ru-RU"/>
        </w:rPr>
        <w:t>ожидания</w:t>
      </w:r>
      <w:r w:rsidRPr="00874DCF">
        <w:rPr>
          <w:rFonts w:ascii="Times New Roman" w:hAnsi="Times New Roman" w:cs="Times New Roman"/>
          <w:color w:val="000000"/>
          <w:sz w:val="24"/>
          <w:szCs w:val="24"/>
        </w:rPr>
        <w:t xml:space="preserve"> в течение 4 секунд. </w:t>
      </w:r>
      <w:r w:rsidRPr="00874DCF">
        <w:rPr>
          <w:rFonts w:ascii="Times New Roman" w:eastAsia="SimSun" w:hAnsi="Times New Roman" w:cs="Times New Roman"/>
          <w:color w:val="000000"/>
          <w:sz w:val="24"/>
          <w:szCs w:val="24"/>
          <w:lang w:val="ru-RU" w:bidi="ar-SA"/>
        </w:rPr>
        <w:t>При обнаружении такого потока</w:t>
      </w:r>
      <w:r w:rsidRPr="00874DCF">
        <w:rPr>
          <w:rFonts w:ascii="Times New Roman" w:hAnsi="Times New Roman" w:cs="Times New Roman"/>
          <w:color w:val="000000"/>
          <w:sz w:val="24"/>
          <w:szCs w:val="24"/>
        </w:rPr>
        <w:t>, диспетчер настройки баланса повышает его приоритет до 15</w:t>
      </w:r>
      <w:r>
        <w:rPr>
          <w:rFonts w:ascii="Times New Roman" w:hAnsi="Times New Roman" w:cs="Times New Roman"/>
          <w:color w:val="000000"/>
          <w:sz w:val="24"/>
          <w:szCs w:val="24"/>
          <w:lang w:val="ru-RU"/>
        </w:rPr>
        <w:t xml:space="preserve"> единиц</w:t>
      </w:r>
      <w:r w:rsidRPr="00874DCF">
        <w:rPr>
          <w:rFonts w:ascii="Times New Roman" w:hAnsi="Times New Roman" w:cs="Times New Roman"/>
          <w:color w:val="000000"/>
          <w:sz w:val="24"/>
          <w:szCs w:val="24"/>
        </w:rPr>
        <w:t xml:space="preserve">. В </w:t>
      </w:r>
      <w:proofErr w:type="spellStart"/>
      <w:r w:rsidRPr="00874DCF">
        <w:rPr>
          <w:rFonts w:ascii="Times New Roman" w:hAnsi="Times New Roman" w:cs="Times New Roman"/>
          <w:color w:val="000000"/>
          <w:sz w:val="24"/>
          <w:szCs w:val="24"/>
        </w:rPr>
        <w:t>Windows</w:t>
      </w:r>
      <w:proofErr w:type="spellEnd"/>
      <w:r w:rsidRPr="00874DCF">
        <w:rPr>
          <w:rFonts w:ascii="Times New Roman" w:hAnsi="Times New Roman" w:cs="Times New Roman"/>
          <w:color w:val="000000"/>
          <w:sz w:val="24"/>
          <w:szCs w:val="24"/>
        </w:rPr>
        <w:t xml:space="preserve"> 2000 и </w:t>
      </w:r>
      <w:proofErr w:type="spellStart"/>
      <w:r w:rsidRPr="00874DCF">
        <w:rPr>
          <w:rFonts w:ascii="Times New Roman" w:hAnsi="Times New Roman" w:cs="Times New Roman"/>
          <w:color w:val="000000"/>
          <w:sz w:val="24"/>
          <w:szCs w:val="24"/>
        </w:rPr>
        <w:t>Windows</w:t>
      </w:r>
      <w:proofErr w:type="spellEnd"/>
      <w:r w:rsidRPr="00874DCF">
        <w:rPr>
          <w:rFonts w:ascii="Times New Roman" w:hAnsi="Times New Roman" w:cs="Times New Roman"/>
          <w:color w:val="000000"/>
          <w:sz w:val="24"/>
          <w:szCs w:val="24"/>
        </w:rPr>
        <w:t xml:space="preserve"> ХР квант потока удваивается относительно кванта процесса. В </w:t>
      </w:r>
      <w:proofErr w:type="spellStart"/>
      <w:r w:rsidRPr="00874DCF">
        <w:rPr>
          <w:rFonts w:ascii="Times New Roman" w:hAnsi="Times New Roman" w:cs="Times New Roman"/>
          <w:color w:val="000000"/>
          <w:sz w:val="24"/>
          <w:szCs w:val="24"/>
        </w:rPr>
        <w:t>Windows</w:t>
      </w:r>
      <w:proofErr w:type="spellEnd"/>
      <w:r w:rsidRPr="00874DCF">
        <w:rPr>
          <w:rFonts w:ascii="Times New Roman" w:hAnsi="Times New Roman" w:cs="Times New Roman"/>
          <w:color w:val="000000"/>
          <w:sz w:val="24"/>
          <w:szCs w:val="24"/>
        </w:rPr>
        <w:t xml:space="preserve"> </w:t>
      </w:r>
      <w:proofErr w:type="spellStart"/>
      <w:r w:rsidRPr="00874DCF">
        <w:rPr>
          <w:rFonts w:ascii="Times New Roman" w:hAnsi="Times New Roman" w:cs="Times New Roman"/>
          <w:color w:val="000000"/>
          <w:sz w:val="24"/>
          <w:szCs w:val="24"/>
        </w:rPr>
        <w:t>Server</w:t>
      </w:r>
      <w:proofErr w:type="spellEnd"/>
      <w:r w:rsidRPr="00874DCF">
        <w:rPr>
          <w:rFonts w:ascii="Times New Roman" w:hAnsi="Times New Roman" w:cs="Times New Roman"/>
          <w:color w:val="000000"/>
          <w:sz w:val="24"/>
          <w:szCs w:val="24"/>
        </w:rPr>
        <w:t xml:space="preserve"> 2003 квант устанавливается равным 4 единицам. Как только квант истекает, приоритет потока немедленно снижается до исходного уровня. </w:t>
      </w:r>
      <w:r w:rsidR="00D3218C">
        <w:rPr>
          <w:rFonts w:ascii="Times New Roman" w:hAnsi="Times New Roman" w:cs="Times New Roman"/>
          <w:color w:val="000000"/>
          <w:sz w:val="24"/>
          <w:szCs w:val="24"/>
          <w:lang w:val="ru-RU"/>
        </w:rPr>
        <w:t>В случае, если</w:t>
      </w:r>
      <w:r w:rsidRPr="00874DCF">
        <w:rPr>
          <w:rFonts w:ascii="Times New Roman" w:hAnsi="Times New Roman" w:cs="Times New Roman"/>
          <w:color w:val="000000"/>
          <w:sz w:val="24"/>
          <w:szCs w:val="24"/>
        </w:rPr>
        <w:t xml:space="preserve"> этот поток не успел закончить свою работу и </w:t>
      </w:r>
      <w:r w:rsidR="00D3218C">
        <w:rPr>
          <w:rFonts w:ascii="Times New Roman" w:hAnsi="Times New Roman" w:cs="Times New Roman"/>
          <w:color w:val="000000"/>
          <w:sz w:val="24"/>
          <w:szCs w:val="24"/>
          <w:lang w:val="ru-RU"/>
        </w:rPr>
        <w:t xml:space="preserve">есть </w:t>
      </w:r>
      <w:r w:rsidRPr="00874DCF">
        <w:rPr>
          <w:rFonts w:ascii="Times New Roman" w:hAnsi="Times New Roman" w:cs="Times New Roman"/>
          <w:color w:val="000000"/>
          <w:sz w:val="24"/>
          <w:szCs w:val="24"/>
        </w:rPr>
        <w:t xml:space="preserve">другой </w:t>
      </w:r>
      <w:r w:rsidR="00D3218C">
        <w:rPr>
          <w:rFonts w:ascii="Times New Roman" w:hAnsi="Times New Roman" w:cs="Times New Roman"/>
          <w:color w:val="000000"/>
          <w:sz w:val="24"/>
          <w:szCs w:val="24"/>
          <w:lang w:val="ru-RU"/>
        </w:rPr>
        <w:t xml:space="preserve">готовый к запуску </w:t>
      </w:r>
      <w:r w:rsidRPr="00874DCF">
        <w:rPr>
          <w:rFonts w:ascii="Times New Roman" w:hAnsi="Times New Roman" w:cs="Times New Roman"/>
          <w:color w:val="000000"/>
          <w:sz w:val="24"/>
          <w:szCs w:val="24"/>
        </w:rPr>
        <w:t xml:space="preserve">поток с более высоким приоритетом, то </w:t>
      </w:r>
      <w:r w:rsidR="00D3218C">
        <w:rPr>
          <w:rFonts w:ascii="Times New Roman" w:hAnsi="Times New Roman" w:cs="Times New Roman"/>
          <w:color w:val="000000"/>
          <w:sz w:val="24"/>
          <w:szCs w:val="24"/>
          <w:lang w:val="ru-RU"/>
        </w:rPr>
        <w:t xml:space="preserve">поток с пониженным </w:t>
      </w:r>
      <w:r w:rsidRPr="00874DCF">
        <w:rPr>
          <w:rFonts w:ascii="Times New Roman" w:hAnsi="Times New Roman" w:cs="Times New Roman"/>
          <w:color w:val="000000"/>
          <w:sz w:val="24"/>
          <w:szCs w:val="24"/>
        </w:rPr>
        <w:t>приоритет</w:t>
      </w:r>
      <w:r w:rsidR="00D3218C">
        <w:rPr>
          <w:rFonts w:ascii="Times New Roman" w:hAnsi="Times New Roman" w:cs="Times New Roman"/>
          <w:color w:val="000000"/>
          <w:sz w:val="24"/>
          <w:szCs w:val="24"/>
          <w:lang w:val="ru-RU"/>
        </w:rPr>
        <w:t>ом</w:t>
      </w:r>
      <w:r w:rsidRPr="00874DCF">
        <w:rPr>
          <w:rFonts w:ascii="Times New Roman" w:hAnsi="Times New Roman" w:cs="Times New Roman"/>
          <w:color w:val="000000"/>
          <w:sz w:val="24"/>
          <w:szCs w:val="24"/>
        </w:rPr>
        <w:t xml:space="preserve"> возвращается в очередь готовых потоков</w:t>
      </w:r>
      <w:r w:rsidR="00D3218C">
        <w:rPr>
          <w:rFonts w:ascii="Times New Roman" w:hAnsi="Times New Roman" w:cs="Times New Roman"/>
          <w:color w:val="000000"/>
          <w:sz w:val="24"/>
          <w:szCs w:val="24"/>
          <w:lang w:val="ru-RU"/>
        </w:rPr>
        <w:t xml:space="preserve">, где он становится подходящим для ещё одного повышения, если будет оставаться </w:t>
      </w:r>
      <w:proofErr w:type="gramStart"/>
      <w:r w:rsidR="00D3218C">
        <w:rPr>
          <w:rFonts w:ascii="Times New Roman" w:hAnsi="Times New Roman" w:cs="Times New Roman"/>
          <w:color w:val="000000"/>
          <w:sz w:val="24"/>
          <w:szCs w:val="24"/>
          <w:lang w:val="ru-RU"/>
        </w:rPr>
        <w:t>в очереди</w:t>
      </w:r>
      <w:proofErr w:type="gramEnd"/>
      <w:r w:rsidR="00D3218C">
        <w:rPr>
          <w:rFonts w:ascii="Times New Roman" w:hAnsi="Times New Roman" w:cs="Times New Roman"/>
          <w:color w:val="000000"/>
          <w:sz w:val="24"/>
          <w:szCs w:val="24"/>
          <w:lang w:val="ru-RU"/>
        </w:rPr>
        <w:t xml:space="preserve"> следующие 4 секунды.</w:t>
      </w:r>
      <w:r w:rsidRPr="00874DCF">
        <w:rPr>
          <w:rFonts w:ascii="Times New Roman" w:hAnsi="Times New Roman" w:cs="Times New Roman"/>
          <w:color w:val="000000"/>
          <w:sz w:val="24"/>
          <w:szCs w:val="24"/>
        </w:rPr>
        <w:t xml:space="preserve"> Для минимизации затрачиваемого на его работу времени центрального процессора, диспетчер настройки баланса сканирует лишь 16 готовых потоков. Если таких потоков с данным уровнем приоритета более 16, он запоминает тот поток, перед которым он остановился, и в следующий раз продолжает сканирование именно с него. </w:t>
      </w:r>
      <w:r w:rsidR="00552198">
        <w:rPr>
          <w:rFonts w:ascii="Times New Roman" w:eastAsia="SimSun" w:hAnsi="Times New Roman" w:cs="Times New Roman"/>
          <w:color w:val="000000"/>
          <w:sz w:val="24"/>
          <w:szCs w:val="24"/>
          <w:lang w:val="ru-RU" w:bidi="ar-SA"/>
        </w:rPr>
        <w:t>Важно уточнить</w:t>
      </w:r>
      <w:r w:rsidRPr="00874DCF">
        <w:rPr>
          <w:rFonts w:ascii="Times New Roman" w:eastAsia="SimSun" w:hAnsi="Times New Roman" w:cs="Times New Roman"/>
          <w:color w:val="000000"/>
          <w:sz w:val="24"/>
          <w:szCs w:val="24"/>
          <w:lang w:val="ru-RU" w:bidi="ar-SA"/>
        </w:rPr>
        <w:t xml:space="preserve">, что </w:t>
      </w:r>
      <w:r w:rsidRPr="00874DCF">
        <w:rPr>
          <w:rFonts w:ascii="Times New Roman" w:eastAsia="SimSun" w:hAnsi="Times New Roman" w:cs="Times New Roman"/>
          <w:color w:val="000000"/>
          <w:sz w:val="24"/>
          <w:szCs w:val="24"/>
          <w:lang w:val="ru-RU" w:bidi="ar-SA"/>
        </w:rPr>
        <w:lastRenderedPageBreak/>
        <w:t xml:space="preserve">повышения </w:t>
      </w:r>
      <w:r w:rsidRPr="00874DCF">
        <w:rPr>
          <w:rFonts w:ascii="Times New Roman" w:hAnsi="Times New Roman" w:cs="Times New Roman"/>
          <w:color w:val="000000"/>
          <w:sz w:val="24"/>
          <w:szCs w:val="24"/>
        </w:rPr>
        <w:t>приоритета происходить не более чем у 10 потоков за один проход. Обнаружив 10 потоков, приоритет которых следует повысить (что говорит о необычайно высокой загруженности системы), он прекращает сканирование. При следующем проходе сканирование возобновляется с того места, где оно было прервано в прошлый раз.</w:t>
      </w:r>
    </w:p>
    <w:p w:rsidR="00874DCF" w:rsidRPr="00874DCF" w:rsidRDefault="00874DCF">
      <w:pPr>
        <w:rPr>
          <w:rFonts w:ascii="Times New Roman" w:hAnsi="Times New Roman" w:cs="Times New Roman"/>
          <w:sz w:val="24"/>
          <w:szCs w:val="24"/>
          <w:lang w:val="ru-RU"/>
        </w:rPr>
      </w:pPr>
    </w:p>
    <w:p w:rsidR="0000541D" w:rsidRDefault="0000541D">
      <w:pPr>
        <w:rPr>
          <w:rFonts w:ascii="Times New Roman" w:hAnsi="Times New Roman" w:cs="Times New Roman"/>
          <w:sz w:val="24"/>
          <w:szCs w:val="24"/>
        </w:rPr>
      </w:pPr>
    </w:p>
    <w:p w:rsidR="0000541D" w:rsidRDefault="0000541D">
      <w:pPr>
        <w:rPr>
          <w:rFonts w:ascii="Times New Roman" w:hAnsi="Times New Roman" w:cs="Times New Roman"/>
          <w:sz w:val="24"/>
          <w:szCs w:val="24"/>
        </w:rPr>
      </w:pPr>
    </w:p>
    <w:p w:rsidR="00552198" w:rsidRDefault="00552198">
      <w:pPr>
        <w:rPr>
          <w:rFonts w:ascii="Times New Roman" w:hAnsi="Times New Roman" w:cs="Times New Roman"/>
          <w:sz w:val="24"/>
          <w:szCs w:val="24"/>
        </w:rPr>
      </w:pPr>
    </w:p>
    <w:p w:rsidR="0000541D" w:rsidRDefault="00552198">
      <w:pPr>
        <w:rPr>
          <w:rFonts w:ascii="Times New Roman" w:hAnsi="Times New Roman" w:cs="Times New Roman"/>
          <w:sz w:val="24"/>
          <w:szCs w:val="24"/>
        </w:rPr>
      </w:pPr>
      <w:r>
        <w:rPr>
          <w:rFonts w:ascii="Times New Roman" w:hAnsi="Times New Roman" w:cs="Times New Roman"/>
          <w:b/>
          <w:sz w:val="24"/>
          <w:szCs w:val="24"/>
        </w:rPr>
        <w:t>Вывод</w:t>
      </w:r>
    </w:p>
    <w:p w:rsidR="001E3538" w:rsidRPr="00761E90" w:rsidRDefault="00552198">
      <w:pPr>
        <w:rPr>
          <w:rFonts w:ascii="Times New Roman" w:hAnsi="Times New Roman" w:cs="Times New Roman"/>
          <w:sz w:val="24"/>
          <w:szCs w:val="24"/>
          <w:lang w:val="ru-RU"/>
        </w:rPr>
      </w:pPr>
      <w:r>
        <w:rPr>
          <w:rFonts w:ascii="Times New Roman" w:hAnsi="Times New Roman" w:cs="Times New Roman"/>
          <w:sz w:val="24"/>
          <w:szCs w:val="24"/>
          <w:lang w:val="ru-RU"/>
        </w:rPr>
        <w:t xml:space="preserve">Функции обработчика прерывания в операционных системах </w:t>
      </w:r>
      <w:r>
        <w:rPr>
          <w:rFonts w:ascii="Times New Roman" w:hAnsi="Times New Roman" w:cs="Times New Roman"/>
          <w:sz w:val="24"/>
          <w:szCs w:val="24"/>
          <w:lang w:val="en-US"/>
        </w:rPr>
        <w:t>Windows</w:t>
      </w:r>
      <w:r>
        <w:rPr>
          <w:rFonts w:ascii="Times New Roman" w:hAnsi="Times New Roman" w:cs="Times New Roman"/>
          <w:sz w:val="24"/>
          <w:szCs w:val="24"/>
          <w:lang w:val="ru-RU"/>
        </w:rPr>
        <w:t xml:space="preserve"> и </w:t>
      </w:r>
      <w:r>
        <w:rPr>
          <w:rFonts w:ascii="Times New Roman" w:hAnsi="Times New Roman" w:cs="Times New Roman"/>
          <w:sz w:val="24"/>
          <w:szCs w:val="24"/>
          <w:lang w:val="en-US"/>
        </w:rPr>
        <w:t>Unix</w:t>
      </w:r>
      <w:r>
        <w:rPr>
          <w:rFonts w:ascii="Times New Roman" w:hAnsi="Times New Roman" w:cs="Times New Roman"/>
          <w:sz w:val="24"/>
          <w:szCs w:val="24"/>
          <w:lang w:val="ru-RU"/>
        </w:rPr>
        <w:t>/</w:t>
      </w:r>
      <w:r>
        <w:rPr>
          <w:rFonts w:ascii="Times New Roman" w:hAnsi="Times New Roman" w:cs="Times New Roman"/>
          <w:sz w:val="24"/>
          <w:szCs w:val="24"/>
          <w:lang w:val="en-US"/>
        </w:rPr>
        <w:t>Linux</w:t>
      </w:r>
      <w:r>
        <w:rPr>
          <w:rFonts w:ascii="Times New Roman" w:hAnsi="Times New Roman" w:cs="Times New Roman"/>
          <w:sz w:val="24"/>
          <w:szCs w:val="24"/>
          <w:lang w:val="ru-RU"/>
        </w:rPr>
        <w:t xml:space="preserve"> </w:t>
      </w:r>
      <w:r w:rsidR="00761E90">
        <w:rPr>
          <w:rFonts w:ascii="Times New Roman" w:hAnsi="Times New Roman" w:cs="Times New Roman"/>
          <w:sz w:val="24"/>
          <w:szCs w:val="24"/>
          <w:lang w:val="ru-RU"/>
        </w:rPr>
        <w:t>имеют</w:t>
      </w:r>
      <w:r>
        <w:rPr>
          <w:rFonts w:ascii="Times New Roman" w:hAnsi="Times New Roman" w:cs="Times New Roman"/>
          <w:sz w:val="24"/>
          <w:szCs w:val="24"/>
          <w:lang w:val="ru-RU"/>
        </w:rPr>
        <w:t xml:space="preserve"> схожи</w:t>
      </w:r>
      <w:r w:rsidR="00761E90">
        <w:rPr>
          <w:rFonts w:ascii="Times New Roman" w:hAnsi="Times New Roman" w:cs="Times New Roman"/>
          <w:sz w:val="24"/>
          <w:szCs w:val="24"/>
          <w:lang w:val="ru-RU"/>
        </w:rPr>
        <w:t>е черты</w:t>
      </w:r>
      <w:r>
        <w:rPr>
          <w:rFonts w:ascii="Times New Roman" w:hAnsi="Times New Roman" w:cs="Times New Roman"/>
          <w:sz w:val="24"/>
          <w:szCs w:val="24"/>
          <w:lang w:val="ru-RU"/>
        </w:rPr>
        <w:t>, так как обе эти операционные системы являются системами разделения времени</w:t>
      </w:r>
      <w:r w:rsidR="00777AAA">
        <w:rPr>
          <w:rFonts w:ascii="Times New Roman" w:hAnsi="Times New Roman" w:cs="Times New Roman"/>
          <w:sz w:val="24"/>
          <w:szCs w:val="24"/>
          <w:lang w:val="ru-RU"/>
        </w:rPr>
        <w:t xml:space="preserve"> с динамическими приоритетами и вытеснением</w:t>
      </w:r>
      <w:r>
        <w:rPr>
          <w:rFonts w:ascii="Times New Roman" w:hAnsi="Times New Roman" w:cs="Times New Roman"/>
          <w:sz w:val="24"/>
          <w:szCs w:val="24"/>
          <w:lang w:val="ru-RU"/>
        </w:rPr>
        <w:t>. Общие функции обработчика</w:t>
      </w:r>
      <w:r w:rsidRPr="00761E90">
        <w:rPr>
          <w:rFonts w:ascii="Times New Roman" w:hAnsi="Times New Roman" w:cs="Times New Roman"/>
          <w:sz w:val="24"/>
          <w:szCs w:val="24"/>
          <w:lang w:val="ru-RU"/>
        </w:rPr>
        <w:t>:</w:t>
      </w:r>
    </w:p>
    <w:p w:rsidR="0000541D" w:rsidRDefault="001E3538">
      <w:pPr>
        <w:pStyle w:val="a7"/>
        <w:numPr>
          <w:ilvl w:val="0"/>
          <w:numId w:val="12"/>
        </w:numPr>
      </w:pPr>
      <w:r>
        <w:t>и</w:t>
      </w:r>
      <w:r w:rsidR="00552198">
        <w:t>нициализация отложенных действий, относящихся к работе планировщика (например, пересчёт приоритетов);</w:t>
      </w:r>
    </w:p>
    <w:p w:rsidR="001E3538" w:rsidRDefault="001E3538">
      <w:pPr>
        <w:pStyle w:val="a7"/>
        <w:numPr>
          <w:ilvl w:val="0"/>
          <w:numId w:val="12"/>
        </w:numPr>
      </w:pPr>
      <w:r>
        <w:t xml:space="preserve">счет тиков </w:t>
      </w:r>
      <w:r w:rsidRPr="001E3538">
        <w:t>системного</w:t>
      </w:r>
      <w:r>
        <w:t xml:space="preserve"> времени</w:t>
      </w:r>
      <w:r>
        <w:rPr>
          <w:lang w:val="en-US"/>
        </w:rPr>
        <w:t>;</w:t>
      </w:r>
    </w:p>
    <w:p w:rsidR="0000541D" w:rsidRDefault="001E3538">
      <w:pPr>
        <w:pStyle w:val="a7"/>
        <w:numPr>
          <w:ilvl w:val="0"/>
          <w:numId w:val="12"/>
        </w:numPr>
      </w:pPr>
      <w:r>
        <w:t>в</w:t>
      </w:r>
      <w:r w:rsidR="00552198">
        <w:t>ыполнение декремента кванта времени</w:t>
      </w:r>
      <w:r w:rsidR="00552198">
        <w:rPr>
          <w:lang w:val="en-US"/>
        </w:rPr>
        <w:t>;</w:t>
      </w:r>
    </w:p>
    <w:p w:rsidR="0000541D" w:rsidRDefault="001E3538">
      <w:pPr>
        <w:pStyle w:val="a7"/>
        <w:numPr>
          <w:ilvl w:val="0"/>
          <w:numId w:val="12"/>
        </w:numPr>
      </w:pPr>
      <w:r>
        <w:t>в</w:t>
      </w:r>
      <w:r w:rsidR="00552198">
        <w:t>ыполнение декремента счётчиков времени</w:t>
      </w:r>
      <w:r>
        <w:t>.</w:t>
      </w:r>
    </w:p>
    <w:p w:rsidR="0000541D" w:rsidRDefault="0000541D">
      <w:pPr>
        <w:rPr>
          <w:rFonts w:ascii="Times New Roman" w:hAnsi="Times New Roman" w:cs="Times New Roman"/>
          <w:sz w:val="24"/>
          <w:szCs w:val="24"/>
        </w:rPr>
      </w:pPr>
    </w:p>
    <w:p w:rsidR="0000541D" w:rsidRDefault="00552198">
      <w:pPr>
        <w:rPr>
          <w:rFonts w:ascii="Times New Roman" w:hAnsi="Times New Roman" w:cs="Times New Roman"/>
          <w:sz w:val="24"/>
          <w:szCs w:val="24"/>
          <w:lang w:val="ru-RU"/>
        </w:rPr>
      </w:pPr>
      <w:r>
        <w:rPr>
          <w:rFonts w:ascii="Times New Roman" w:hAnsi="Times New Roman" w:cs="Times New Roman"/>
          <w:color w:val="000000"/>
          <w:sz w:val="24"/>
          <w:szCs w:val="24"/>
          <w:lang w:val="ru-RU"/>
        </w:rPr>
        <w:t>Обе операционные систем</w:t>
      </w:r>
      <w:bookmarkStart w:id="0" w:name="_GoBack"/>
      <w:bookmarkEnd w:id="0"/>
      <w:r>
        <w:rPr>
          <w:rFonts w:ascii="Times New Roman" w:hAnsi="Times New Roman" w:cs="Times New Roman"/>
          <w:color w:val="000000"/>
          <w:sz w:val="24"/>
          <w:szCs w:val="24"/>
          <w:lang w:val="ru-RU"/>
        </w:rPr>
        <w:t xml:space="preserve">ы выполняют пересчет приоритетов пользовательских процессов. Делается это для </w:t>
      </w:r>
      <w:r>
        <w:rPr>
          <w:rFonts w:ascii="Times New Roman" w:hAnsi="Times New Roman" w:cs="Times New Roman"/>
          <w:color w:val="000000"/>
          <w:sz w:val="24"/>
          <w:szCs w:val="24"/>
        </w:rPr>
        <w:t xml:space="preserve">исключения бесконечного откладывания и </w:t>
      </w:r>
      <w:r>
        <w:rPr>
          <w:rFonts w:ascii="Times New Roman" w:hAnsi="Times New Roman" w:cs="Times New Roman"/>
          <w:color w:val="000000"/>
          <w:sz w:val="24"/>
          <w:szCs w:val="24"/>
          <w:lang w:val="ru-RU"/>
        </w:rPr>
        <w:t xml:space="preserve">повышения </w:t>
      </w:r>
      <w:r>
        <w:rPr>
          <w:rFonts w:ascii="Times New Roman" w:hAnsi="Times New Roman" w:cs="Times New Roman"/>
          <w:color w:val="000000"/>
          <w:sz w:val="24"/>
          <w:szCs w:val="24"/>
        </w:rPr>
        <w:t>отзывчивости системы на действия пользователя.</w:t>
      </w:r>
    </w:p>
    <w:p w:rsidR="0000541D" w:rsidRPr="00A00618" w:rsidRDefault="00552198">
      <w:pPr>
        <w:rPr>
          <w:rFonts w:ascii="Times New Roman" w:hAnsi="Times New Roman" w:cs="Times New Roman"/>
          <w:sz w:val="24"/>
          <w:szCs w:val="24"/>
          <w:lang w:val="ru-RU"/>
        </w:rPr>
      </w:pPr>
      <w:r>
        <w:rPr>
          <w:rFonts w:ascii="Times New Roman" w:hAnsi="Times New Roman" w:cs="Times New Roman"/>
          <w:color w:val="000000"/>
          <w:sz w:val="24"/>
          <w:szCs w:val="24"/>
        </w:rPr>
        <w:t xml:space="preserve">Следует отметить, что как в </w:t>
      </w:r>
      <w:proofErr w:type="spellStart"/>
      <w:r>
        <w:rPr>
          <w:rFonts w:ascii="Times New Roman" w:hAnsi="Times New Roman" w:cs="Times New Roman"/>
          <w:color w:val="000000"/>
          <w:sz w:val="24"/>
          <w:szCs w:val="24"/>
        </w:rPr>
        <w:t>Unix</w:t>
      </w:r>
      <w:proofErr w:type="spellEnd"/>
      <w:r>
        <w:rPr>
          <w:rFonts w:ascii="Times New Roman" w:hAnsi="Times New Roman" w:cs="Times New Roman"/>
          <w:color w:val="000000"/>
          <w:sz w:val="24"/>
          <w:szCs w:val="24"/>
        </w:rPr>
        <w:t>/</w:t>
      </w:r>
      <w:proofErr w:type="spellStart"/>
      <w:r>
        <w:rPr>
          <w:rFonts w:ascii="Times New Roman" w:hAnsi="Times New Roman" w:cs="Times New Roman"/>
          <w:color w:val="000000"/>
          <w:sz w:val="24"/>
          <w:szCs w:val="24"/>
        </w:rPr>
        <w:t>Linux</w:t>
      </w:r>
      <w:proofErr w:type="spellEnd"/>
      <w:r>
        <w:rPr>
          <w:rFonts w:ascii="Times New Roman" w:hAnsi="Times New Roman" w:cs="Times New Roman"/>
          <w:color w:val="000000"/>
          <w:sz w:val="24"/>
          <w:szCs w:val="24"/>
        </w:rPr>
        <w:t xml:space="preserve">, так и в </w:t>
      </w:r>
      <w:proofErr w:type="spellStart"/>
      <w:r>
        <w:rPr>
          <w:rFonts w:ascii="Times New Roman" w:hAnsi="Times New Roman" w:cs="Times New Roman"/>
          <w:color w:val="000000"/>
          <w:sz w:val="24"/>
          <w:szCs w:val="24"/>
        </w:rPr>
        <w:t>Windows</w:t>
      </w:r>
      <w:proofErr w:type="spellEnd"/>
      <w:r>
        <w:rPr>
          <w:rFonts w:ascii="Times New Roman" w:hAnsi="Times New Roman" w:cs="Times New Roman"/>
          <w:color w:val="000000"/>
          <w:sz w:val="24"/>
          <w:szCs w:val="24"/>
        </w:rPr>
        <w:t xml:space="preserve"> пересчёт приоритетов возможен только для пользовательских процессов</w:t>
      </w:r>
      <w:r w:rsidR="00A00618" w:rsidRPr="00A00618">
        <w:rPr>
          <w:rFonts w:ascii="Times New Roman" w:hAnsi="Times New Roman" w:cs="Times New Roman"/>
          <w:color w:val="000000"/>
          <w:sz w:val="24"/>
          <w:szCs w:val="24"/>
          <w:lang w:val="ru-RU"/>
        </w:rPr>
        <w:t>.</w:t>
      </w:r>
    </w:p>
    <w:sectPr w:rsidR="0000541D" w:rsidRPr="00A00618">
      <w:pgSz w:w="11906" w:h="16838"/>
      <w:pgMar w:top="1134" w:right="850" w:bottom="1134" w:left="1701"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OpenSymbol">
    <w:altName w:val="Calibri"/>
    <w:panose1 w:val="020B0604020202020204"/>
    <w:charset w:val="01"/>
    <w:family w:val="auto"/>
    <w:pitch w:val="variable"/>
  </w:font>
  <w:font w:name="Calibri">
    <w:panose1 w:val="020F0502020204030204"/>
    <w:charset w:val="CC"/>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Liberation Sans">
    <w:altName w:val="Arial"/>
    <w:panose1 w:val="020B0604020202020204"/>
    <w:charset w:val="01"/>
    <w:family w:val="roman"/>
    <w:pitch w:val="variable"/>
  </w:font>
  <w:font w:name="Noto Sans CJK SC">
    <w:panose1 w:val="020B0604020202020204"/>
    <w:charset w:val="00"/>
    <w:family w:val="roman"/>
    <w:notTrueType/>
    <w:pitch w:val="default"/>
  </w:font>
  <w:font w:name="Lohit Devanagari">
    <w:altName w:val="Cambria"/>
    <w:panose1 w:val="020B0604020202020204"/>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7B2613"/>
    <w:multiLevelType w:val="multilevel"/>
    <w:tmpl w:val="C2FE337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0FA440F7"/>
    <w:multiLevelType w:val="multilevel"/>
    <w:tmpl w:val="E5685F3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148E3D43"/>
    <w:multiLevelType w:val="hybridMultilevel"/>
    <w:tmpl w:val="8C9E2082"/>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3" w15:restartNumberingAfterBreak="0">
    <w:nsid w:val="16DB1135"/>
    <w:multiLevelType w:val="multilevel"/>
    <w:tmpl w:val="ACBC2AC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 w15:restartNumberingAfterBreak="0">
    <w:nsid w:val="17D21608"/>
    <w:multiLevelType w:val="hybridMultilevel"/>
    <w:tmpl w:val="A912CB5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9D23F29"/>
    <w:multiLevelType w:val="multilevel"/>
    <w:tmpl w:val="A5E0F6E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15:restartNumberingAfterBreak="0">
    <w:nsid w:val="1B891FE5"/>
    <w:multiLevelType w:val="multilevel"/>
    <w:tmpl w:val="B6684B5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15:restartNumberingAfterBreak="0">
    <w:nsid w:val="1E8C28C5"/>
    <w:multiLevelType w:val="multilevel"/>
    <w:tmpl w:val="9BB889A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15:restartNumberingAfterBreak="0">
    <w:nsid w:val="2113199A"/>
    <w:multiLevelType w:val="hybridMultilevel"/>
    <w:tmpl w:val="D70A43F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32220924"/>
    <w:multiLevelType w:val="multilevel"/>
    <w:tmpl w:val="ABC41EE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15:restartNumberingAfterBreak="0">
    <w:nsid w:val="42127E89"/>
    <w:multiLevelType w:val="multilevel"/>
    <w:tmpl w:val="3E440EE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15:restartNumberingAfterBreak="0">
    <w:nsid w:val="4E0D2177"/>
    <w:multiLevelType w:val="multilevel"/>
    <w:tmpl w:val="F65604C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 w15:restartNumberingAfterBreak="0">
    <w:nsid w:val="55B42D5D"/>
    <w:multiLevelType w:val="hybridMultilevel"/>
    <w:tmpl w:val="0A3CEA5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574A7786"/>
    <w:multiLevelType w:val="multilevel"/>
    <w:tmpl w:val="321EFBE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4" w15:restartNumberingAfterBreak="0">
    <w:nsid w:val="5D1A75E6"/>
    <w:multiLevelType w:val="multilevel"/>
    <w:tmpl w:val="863C0C3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5" w15:restartNumberingAfterBreak="0">
    <w:nsid w:val="5EC57DDE"/>
    <w:multiLevelType w:val="multilevel"/>
    <w:tmpl w:val="26503D6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6" w15:restartNumberingAfterBreak="0">
    <w:nsid w:val="6E6A2D40"/>
    <w:multiLevelType w:val="multilevel"/>
    <w:tmpl w:val="3B90774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7" w15:restartNumberingAfterBreak="0">
    <w:nsid w:val="704E2829"/>
    <w:multiLevelType w:val="hybridMultilevel"/>
    <w:tmpl w:val="EC42305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7FDB4FAB"/>
    <w:multiLevelType w:val="multilevel"/>
    <w:tmpl w:val="38BE1F1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5"/>
  </w:num>
  <w:num w:numId="2">
    <w:abstractNumId w:val="0"/>
  </w:num>
  <w:num w:numId="3">
    <w:abstractNumId w:val="9"/>
  </w:num>
  <w:num w:numId="4">
    <w:abstractNumId w:val="15"/>
  </w:num>
  <w:num w:numId="5">
    <w:abstractNumId w:val="16"/>
  </w:num>
  <w:num w:numId="6">
    <w:abstractNumId w:val="10"/>
  </w:num>
  <w:num w:numId="7">
    <w:abstractNumId w:val="1"/>
  </w:num>
  <w:num w:numId="8">
    <w:abstractNumId w:val="18"/>
  </w:num>
  <w:num w:numId="9">
    <w:abstractNumId w:val="7"/>
  </w:num>
  <w:num w:numId="10">
    <w:abstractNumId w:val="13"/>
  </w:num>
  <w:num w:numId="11">
    <w:abstractNumId w:val="11"/>
  </w:num>
  <w:num w:numId="12">
    <w:abstractNumId w:val="14"/>
  </w:num>
  <w:num w:numId="13">
    <w:abstractNumId w:val="6"/>
  </w:num>
  <w:num w:numId="14">
    <w:abstractNumId w:val="3"/>
  </w:num>
  <w:num w:numId="15">
    <w:abstractNumId w:val="4"/>
  </w:num>
  <w:num w:numId="16">
    <w:abstractNumId w:val="2"/>
  </w:num>
  <w:num w:numId="17">
    <w:abstractNumId w:val="12"/>
  </w:num>
  <w:num w:numId="18">
    <w:abstractNumId w:val="8"/>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15"/>
  <w:proofState w:spelling="clean" w:grammar="clean"/>
  <w:defaultTabStop w:val="708"/>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541D"/>
    <w:rsid w:val="0000541D"/>
    <w:rsid w:val="00050F6A"/>
    <w:rsid w:val="00055B73"/>
    <w:rsid w:val="001E3538"/>
    <w:rsid w:val="002A2E3D"/>
    <w:rsid w:val="002B3BBC"/>
    <w:rsid w:val="00310D63"/>
    <w:rsid w:val="0039257D"/>
    <w:rsid w:val="00480960"/>
    <w:rsid w:val="0051345A"/>
    <w:rsid w:val="00552198"/>
    <w:rsid w:val="00672245"/>
    <w:rsid w:val="00700A28"/>
    <w:rsid w:val="00752F1F"/>
    <w:rsid w:val="00761E90"/>
    <w:rsid w:val="007623AA"/>
    <w:rsid w:val="00777AAA"/>
    <w:rsid w:val="007D1D28"/>
    <w:rsid w:val="0085098B"/>
    <w:rsid w:val="00874DCF"/>
    <w:rsid w:val="008A79E6"/>
    <w:rsid w:val="00902A25"/>
    <w:rsid w:val="00910DC8"/>
    <w:rsid w:val="0093155D"/>
    <w:rsid w:val="00996DCC"/>
    <w:rsid w:val="00A00618"/>
    <w:rsid w:val="00A12A13"/>
    <w:rsid w:val="00C53DAD"/>
    <w:rsid w:val="00D3218C"/>
    <w:rsid w:val="00ED4E33"/>
    <w:rsid w:val="00F03615"/>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59029A"/>
  <w15:docId w15:val="{B1FA3BE7-D6FA-457C-A081-0D0B8E1A26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ru-RU" w:eastAsia="en-US" w:bidi="ar-SA"/>
      </w:rPr>
    </w:rPrDefault>
    <w:pPrDefault>
      <w:pPr>
        <w:suppressAutoHyphens/>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5E40F2"/>
    <w:pPr>
      <w:spacing w:line="276" w:lineRule="auto"/>
    </w:pPr>
    <w:rPr>
      <w:rFonts w:ascii="Arial" w:eastAsia="Arial" w:hAnsi="Arial" w:cs="Arial"/>
      <w:sz w:val="22"/>
      <w:lang w:val="ru" w:eastAsia="zh-CN" w:bidi="hi-I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qFormat/>
    <w:rsid w:val="001711C5"/>
    <w:rPr>
      <w:color w:val="808080"/>
    </w:rPr>
  </w:style>
  <w:style w:type="character" w:customStyle="1" w:styleId="NumberingSymbols">
    <w:name w:val="Numbering Symbols"/>
    <w:qFormat/>
  </w:style>
  <w:style w:type="character" w:customStyle="1" w:styleId="Bullets">
    <w:name w:val="Bullets"/>
    <w:qFormat/>
    <w:rPr>
      <w:rFonts w:ascii="OpenSymbol" w:eastAsia="OpenSymbol" w:hAnsi="OpenSymbol" w:cs="OpenSymbol"/>
    </w:rPr>
  </w:style>
  <w:style w:type="paragraph" w:customStyle="1" w:styleId="Heading">
    <w:name w:val="Heading"/>
    <w:basedOn w:val="a"/>
    <w:next w:val="a4"/>
    <w:qFormat/>
    <w:pPr>
      <w:keepNext/>
      <w:spacing w:before="240" w:after="120"/>
    </w:pPr>
    <w:rPr>
      <w:rFonts w:ascii="Liberation Sans" w:eastAsia="Noto Sans CJK SC" w:hAnsi="Liberation Sans" w:cs="Lohit Devanagari"/>
      <w:sz w:val="28"/>
      <w:szCs w:val="28"/>
    </w:rPr>
  </w:style>
  <w:style w:type="paragraph" w:styleId="a4">
    <w:name w:val="Body Text"/>
    <w:basedOn w:val="a"/>
    <w:pPr>
      <w:spacing w:after="140"/>
    </w:pPr>
  </w:style>
  <w:style w:type="paragraph" w:styleId="a5">
    <w:name w:val="List"/>
    <w:basedOn w:val="a4"/>
    <w:rPr>
      <w:rFonts w:cs="Lohit Devanagari"/>
    </w:rPr>
  </w:style>
  <w:style w:type="paragraph" w:styleId="a6">
    <w:name w:val="caption"/>
    <w:basedOn w:val="a"/>
    <w:qFormat/>
    <w:pPr>
      <w:suppressLineNumbers/>
      <w:spacing w:before="120" w:after="120"/>
    </w:pPr>
    <w:rPr>
      <w:rFonts w:cs="Lohit Devanagari"/>
      <w:i/>
      <w:iCs/>
      <w:sz w:val="24"/>
      <w:szCs w:val="24"/>
    </w:rPr>
  </w:style>
  <w:style w:type="paragraph" w:customStyle="1" w:styleId="Index">
    <w:name w:val="Index"/>
    <w:basedOn w:val="a"/>
    <w:qFormat/>
    <w:pPr>
      <w:suppressLineNumbers/>
    </w:pPr>
    <w:rPr>
      <w:rFonts w:cs="Lohit Devanagari"/>
    </w:rPr>
  </w:style>
  <w:style w:type="paragraph" w:styleId="a7">
    <w:name w:val="List Paragraph"/>
    <w:basedOn w:val="a"/>
    <w:uiPriority w:val="34"/>
    <w:qFormat/>
    <w:rsid w:val="005E40F2"/>
    <w:pPr>
      <w:suppressAutoHyphens w:val="0"/>
      <w:spacing w:line="240" w:lineRule="auto"/>
      <w:ind w:left="720"/>
      <w:contextualSpacing/>
    </w:pPr>
    <w:rPr>
      <w:rFonts w:ascii="Times New Roman" w:eastAsia="SimSun" w:hAnsi="Times New Roman" w:cs="Times New Roman"/>
      <w:sz w:val="24"/>
      <w:szCs w:val="24"/>
      <w:lang w:val="ru-RU" w:bidi="ar-SA"/>
    </w:rPr>
  </w:style>
  <w:style w:type="paragraph" w:styleId="a8">
    <w:name w:val="Normal (Web)"/>
    <w:basedOn w:val="a"/>
    <w:uiPriority w:val="99"/>
    <w:semiHidden/>
    <w:unhideWhenUsed/>
    <w:qFormat/>
    <w:rsid w:val="00CD2B97"/>
    <w:pPr>
      <w:suppressAutoHyphens w:val="0"/>
      <w:spacing w:beforeAutospacing="1" w:afterAutospacing="1" w:line="240" w:lineRule="auto"/>
    </w:pPr>
    <w:rPr>
      <w:rFonts w:ascii="Times New Roman" w:eastAsia="Times New Roman" w:hAnsi="Times New Roman" w:cs="Times New Roman"/>
      <w:sz w:val="24"/>
      <w:szCs w:val="24"/>
      <w:lang w:val="ru-RU" w:eastAsia="ru-RU" w:bidi="ar-SA"/>
    </w:rPr>
  </w:style>
  <w:style w:type="table" w:customStyle="1" w:styleId="TableNormal">
    <w:name w:val="Table Normal"/>
    <w:rsid w:val="005E40F2"/>
    <w:rPr>
      <w:lang w:val="ru" w:eastAsia="zh-CN" w:bidi="hi-IN"/>
    </w:rPr>
    <w:tblPr>
      <w:tblCellMar>
        <w:top w:w="0" w:type="dxa"/>
        <w:left w:w="0" w:type="dxa"/>
        <w:bottom w:w="0" w:type="dxa"/>
        <w:right w:w="0" w:type="dxa"/>
      </w:tblCellMar>
    </w:tblPr>
  </w:style>
  <w:style w:type="table" w:styleId="a9">
    <w:name w:val="Table Grid"/>
    <w:basedOn w:val="a1"/>
    <w:uiPriority w:val="39"/>
    <w:rsid w:val="001711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78262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2481</Words>
  <Characters>14147</Characters>
  <Application>Microsoft Office Word</Application>
  <DocSecurity>0</DocSecurity>
  <Lines>117</Lines>
  <Paragraphs>33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 Kolosov</dc:creator>
  <dc:description/>
  <cp:lastModifiedBy>Microsoft Office User</cp:lastModifiedBy>
  <cp:revision>2</cp:revision>
  <dcterms:created xsi:type="dcterms:W3CDTF">2021-01-11T19:19:00Z</dcterms:created>
  <dcterms:modified xsi:type="dcterms:W3CDTF">2021-01-11T19:19:00Z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