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1. 学习编写基本基本的脚本，Hello World！脚本；</w:t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vi sh01.sh</w:t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E6E6E"/>
          <w:kern w:val="0"/>
          <w:sz w:val="18"/>
          <w:szCs w:val="18"/>
        </w:rPr>
        <w:drawing>
          <wp:inline distT="0" distB="0" distL="0" distR="0">
            <wp:extent cx="3752850" cy="904875"/>
            <wp:effectExtent l="19050" t="0" r="0" b="0"/>
            <wp:docPr id="1" name="图片 1" descr="http://10.144.53.6/api/attachment?type=courseDocument&amp;id=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44.53.6/api/attachment?type=courseDocument&amp;id=17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d) 第一行 #!/bin/bash 在宣告这个 script 使用的 shell 名称：</w:t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因为我们使用的是 bash ，所以必须要以#!/bin/bash 来宣告这个档案内的语法使用 bash 的语法！那么当这个程序被执行时，他就能够加载 bash 的相关环境</w:t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配置文件， 并且执行 bash 来使我们底下的指令能够执行！这很重要的！(在很</w:t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多状况中，如果没有设定好这一行， 那么该程序很可能会无法执行，因为系统 可能无法判断该程序需要使用什么 shell 来执行啊！)</w:t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e) 程序内容的说明：整个 script 当中，除了第一行的 #! 是用来宣告 shell 的</w:t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之外，其他的 # 都是批注用途！ 所以上面的程序当中，第二行以下就是用来说 明整个程序的基本数据。</w:t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f) 主要程序部分就将主要的程序写好即可！在这个例子当中，就是 echo 那一行啦！ 接下来看一下运行结果：</w:t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E6E6E"/>
          <w:kern w:val="0"/>
          <w:sz w:val="18"/>
          <w:szCs w:val="18"/>
        </w:rPr>
        <w:drawing>
          <wp:inline distT="0" distB="0" distL="0" distR="0">
            <wp:extent cx="3057525" cy="828675"/>
            <wp:effectExtent l="19050" t="0" r="9525" b="0"/>
            <wp:docPr id="2" name="图片 2" descr="http://10.144.53.6/api/attachment?type=courseDocument&amp;id=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144.53.6/api/attachment?type=courseDocument&amp;id=17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2. 编写防止蠕虫病毒进行主动攻击的防火墙规则，具体代码如下图所示：</w:t>
      </w:r>
    </w:p>
    <w:p w:rsidR="009C3AE5" w:rsidRPr="009C3AE5" w:rsidRDefault="009C3AE5" w:rsidP="009C3A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br w:type="textWrapping" w:clear="all"/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6E6E6E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E6E6E"/>
          <w:kern w:val="0"/>
          <w:sz w:val="18"/>
          <w:szCs w:val="18"/>
        </w:rPr>
        <w:lastRenderedPageBreak/>
        <w:drawing>
          <wp:inline distT="0" distB="0" distL="0" distR="0">
            <wp:extent cx="4676775" cy="4495800"/>
            <wp:effectExtent l="19050" t="0" r="9525" b="0"/>
            <wp:docPr id="3" name="图片 3" descr="http://10.144.53.6/api/attachment?type=courseDocument&amp;id=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144.53.6/api/attachment?type=courseDocument&amp;id=17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E6E6E"/>
          <w:kern w:val="0"/>
          <w:sz w:val="18"/>
          <w:szCs w:val="18"/>
        </w:rPr>
        <w:lastRenderedPageBreak/>
        <w:drawing>
          <wp:inline distT="0" distB="0" distL="0" distR="0">
            <wp:extent cx="5715000" cy="4305300"/>
            <wp:effectExtent l="19050" t="0" r="0" b="0"/>
            <wp:docPr id="4" name="图片 4" descr="http://10.144.53.6/api/attachment?type=courseDocument&amp;id=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0.144.53.6/api/attachment?type=courseDocument&amp;id=17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E5" w:rsidRPr="009C3AE5" w:rsidRDefault="009C3AE5" w:rsidP="009C3A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br w:type="textWrapping" w:clear="all"/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3. 修改防火墙脚本文件的权限，使其拥有可执行的权限，如下图所示：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772"/>
      </w:tblGrid>
      <w:tr w:rsidR="009C3AE5" w:rsidRPr="009C3AE5" w:rsidTr="009C3AE5">
        <w:trPr>
          <w:trHeight w:val="405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:rsidR="009C3AE5" w:rsidRPr="009C3AE5" w:rsidRDefault="009C3AE5" w:rsidP="009C3AE5">
            <w:pPr>
              <w:widowControl/>
              <w:spacing w:line="405" w:lineRule="atLeast"/>
              <w:jc w:val="left"/>
              <w:divId w:val="1478569259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476750" cy="1952625"/>
                  <wp:effectExtent l="19050" t="0" r="0" b="0"/>
                  <wp:docPr id="5" name="图片 5" descr="http://10.144.53.6/api/attachment?type=courseDocument&amp;id=1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0.144.53.6/api/attachment?type=courseDocument&amp;id=1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952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4.查看执行过该脚本之后的防火墙规则，如下图所示：</w:t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E6E6E"/>
          <w:kern w:val="0"/>
          <w:sz w:val="18"/>
          <w:szCs w:val="18"/>
        </w:rPr>
        <w:lastRenderedPageBreak/>
        <w:drawing>
          <wp:inline distT="0" distB="0" distL="0" distR="0">
            <wp:extent cx="6419850" cy="3257550"/>
            <wp:effectExtent l="19050" t="0" r="0" b="0"/>
            <wp:docPr id="6" name="图片 6" descr="http://10.144.53.6/api/attachment?type=courseDocument&amp;id=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0.144.53.6/api/attachment?type=courseDocument&amp;id=17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E6E6E"/>
          <w:kern w:val="0"/>
          <w:sz w:val="18"/>
          <w:szCs w:val="18"/>
        </w:rPr>
        <w:drawing>
          <wp:inline distT="0" distB="0" distL="0" distR="0">
            <wp:extent cx="6038850" cy="2324100"/>
            <wp:effectExtent l="19050" t="0" r="0" b="0"/>
            <wp:docPr id="7" name="图片 7" descr="http://10.144.53.6/api/attachment?type=courseDocument&amp;id=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0.144.53.6/api/attachment?type=courseDocument&amp;id=17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E5" w:rsidRPr="009C3AE5" w:rsidRDefault="009C3AE5" w:rsidP="009C3A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br w:type="textWrapping" w:clear="all"/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6E6E6E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6E6E6E"/>
          <w:kern w:val="0"/>
          <w:sz w:val="18"/>
          <w:szCs w:val="18"/>
        </w:rPr>
        <w:lastRenderedPageBreak/>
        <w:drawing>
          <wp:inline distT="0" distB="0" distL="0" distR="0">
            <wp:extent cx="6134100" cy="4629150"/>
            <wp:effectExtent l="19050" t="0" r="0" b="0"/>
            <wp:docPr id="8" name="图片 8" descr="http://10.144.53.6/api/attachment?type=courseDocument&amp;id=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0.144.53.6/api/attachment?type=courseDocument&amp;id=17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【实验思考】</w:t>
      </w:r>
    </w:p>
    <w:p w:rsidR="009C3AE5" w:rsidRPr="009C3AE5" w:rsidRDefault="009C3AE5" w:rsidP="009C3AE5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</w:pPr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</w:rPr>
        <w:t>1)      如何配置如灰鸽子等病毒的防火墙规则，以防止主机被主动攻击</w:t>
      </w:r>
    </w:p>
    <w:p w:rsidR="00736771" w:rsidRDefault="009C3AE5" w:rsidP="009C3AE5">
      <w:r w:rsidRPr="009C3AE5">
        <w:rPr>
          <w:rFonts w:ascii="微软雅黑" w:eastAsia="微软雅黑" w:hAnsi="微软雅黑" w:cs="宋体" w:hint="eastAsia"/>
          <w:color w:val="6E6E6E"/>
          <w:kern w:val="0"/>
          <w:sz w:val="18"/>
          <w:szCs w:val="18"/>
          <w:shd w:val="clear" w:color="auto" w:fill="F9F9F9"/>
        </w:rPr>
        <w:t>2)      如何编写 Shell 脚本以及利用 Shell 脚本进行防火墙规则的自启动，从而达到防范主机被攻击的功能</w:t>
      </w:r>
    </w:p>
    <w:sectPr w:rsidR="00736771" w:rsidSect="00442254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771" w:rsidRDefault="00736771" w:rsidP="009C3AE5">
      <w:r>
        <w:separator/>
      </w:r>
    </w:p>
  </w:endnote>
  <w:endnote w:type="continuationSeparator" w:id="1">
    <w:p w:rsidR="00736771" w:rsidRDefault="00736771" w:rsidP="009C3A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771" w:rsidRDefault="00736771" w:rsidP="009C3AE5">
      <w:r>
        <w:separator/>
      </w:r>
    </w:p>
  </w:footnote>
  <w:footnote w:type="continuationSeparator" w:id="1">
    <w:p w:rsidR="00736771" w:rsidRDefault="00736771" w:rsidP="009C3A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AE5"/>
    <w:rsid w:val="00442254"/>
    <w:rsid w:val="00736771"/>
    <w:rsid w:val="009C3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A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AE5"/>
    <w:rPr>
      <w:sz w:val="18"/>
      <w:szCs w:val="18"/>
    </w:rPr>
  </w:style>
  <w:style w:type="paragraph" w:styleId="a5">
    <w:name w:val="Normal (Web)"/>
    <w:basedOn w:val="a"/>
    <w:uiPriority w:val="99"/>
    <w:unhideWhenUsed/>
    <w:rsid w:val="009C3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C3A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3A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2017-12-19T14:30:00Z</dcterms:created>
  <dcterms:modified xsi:type="dcterms:W3CDTF">2017-12-19T14:30:00Z</dcterms:modified>
</cp:coreProperties>
</file>