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Ind w:w="375" w:type="dxa"/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7991"/>
      </w:tblGrid>
      <w:tr w:rsidR="00007518" w:rsidRPr="00007518" w:rsidTr="00007518">
        <w:trPr>
          <w:trHeight w:val="405"/>
          <w:tblCellSpacing w:w="15" w:type="dxa"/>
        </w:trPr>
        <w:tc>
          <w:tcPr>
            <w:tcW w:w="0" w:type="auto"/>
            <w:vMerge w:val="restart"/>
            <w:shd w:val="clear" w:color="auto" w:fill="F9F9F9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br/>
              <w:t>1、  单击“网络拓扑”，启动并进入目标主机，进入实验环境，如图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258594" cy="2228850"/>
                  <wp:effectExtent l="19050" t="0" r="0" b="0"/>
                  <wp:docPr id="1" name="图片 1" descr="http://10.144.53.6/api/attachment?type=courseDocument&amp;id=4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44.53.6/api/attachment?type=courseDocument&amp;id=4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274" cy="2229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2、  启动系统并修改ip 地址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启动client(密码123456)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229350" cy="1150034"/>
                  <wp:effectExtent l="19050" t="0" r="0" b="0"/>
                  <wp:docPr id="2" name="图片 2" descr="http://10.144.53.6/api/attachment?type=courseDocument&amp;id=4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0.144.53.6/api/attachment?type=courseDocument&amp;id=4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0" cy="1150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修改eth0 的地址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286375" cy="1200150"/>
                  <wp:effectExtent l="19050" t="0" r="9525" b="0"/>
                  <wp:docPr id="3" name="图片 3" descr="http://10.144.53.6/api/attachment?type=courseDocument&amp;id=4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0.144.53.6/api/attachment?type=courseDocument&amp;id=4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地址生效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service  network restart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192.168.99.100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429500" cy="1552575"/>
                  <wp:effectExtent l="19050" t="0" r="0" b="0"/>
                  <wp:docPr id="4" name="图片 4" descr="http://10.144.53.6/api/attachment?type=courseDocument&amp;id=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0.144.53.6/api/attachment?type=courseDocument&amp;id=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lastRenderedPageBreak/>
              <w:t>启动服务器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848475" cy="928754"/>
                  <wp:effectExtent l="19050" t="0" r="9525" b="0"/>
                  <wp:docPr id="5" name="图片 5" descr="http://10.144.53.6/api/attachment?type=courseDocument&amp;id=4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0.144.53.6/api/attachment?type=courseDocument&amp;id=4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928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修改地址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353175" cy="1050525"/>
                  <wp:effectExtent l="19050" t="0" r="9525" b="0"/>
                  <wp:docPr id="6" name="图片 6" descr="http://10.144.53.6/api/attachment?type=courseDocument&amp;id=4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0.144.53.6/api/attachment?type=courseDocument&amp;id=4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105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修改生效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162675" cy="678604"/>
                  <wp:effectExtent l="19050" t="0" r="9525" b="0"/>
                  <wp:docPr id="7" name="图片 7" descr="http://10.144.53.6/api/attachment?type=courseDocument&amp;id=4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0.144.53.6/api/attachment?type=courseDocument&amp;id=4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675" cy="678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3、  启动防火墙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124700" cy="1190625"/>
                  <wp:effectExtent l="19050" t="0" r="0" b="0"/>
                  <wp:docPr id="8" name="图片 8" descr="http://10.144.53.6/api/attachment?type=courseDocument&amp;id=4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0.144.53.6/api/attachment?type=courseDocument&amp;id=4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查看防火墙地址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124450" cy="2376455"/>
                  <wp:effectExtent l="19050" t="0" r="0" b="0"/>
                  <wp:docPr id="9" name="图片 9" descr="http://10.144.53.6/api/attachment?type=courseDocument&amp;id=4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0.144.53.6/api/attachment?type=courseDocument&amp;id=4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37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192.168.99.100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334125" cy="1608274"/>
                  <wp:effectExtent l="19050" t="0" r="9525" b="0"/>
                  <wp:docPr id="10" name="图片 10" descr="http://10.144.53.6/api/attachment?type=courseDocument&amp;id=4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0.144.53.6/api/attachment?type=courseDocument&amp;id=4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1608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从防火墙到客户端是通的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192.168.100.102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105400" cy="1434101"/>
                  <wp:effectExtent l="19050" t="0" r="0" b="0"/>
                  <wp:docPr id="11" name="图片 11" descr="http://10.144.53.6/api/attachment?type=courseDocument&amp;id=4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0.144.53.6/api/attachment?type=courseDocument&amp;id=4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434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从防火墙ping 内网是通的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需要内网地址能访问外网地址需要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增加缺省路由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#route add default gw 192.168.100.101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133975" cy="590550"/>
                  <wp:effectExtent l="19050" t="0" r="9525" b="0"/>
                  <wp:docPr id="12" name="图片 12" descr="http://10.144.53.6/api/attachment?type=courseDocument&amp;id=4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0.144.53.6/api/attachment?type=courseDocument&amp;id=4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查看路由信息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#route -n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029200" cy="914400"/>
                  <wp:effectExtent l="19050" t="0" r="0" b="0"/>
                  <wp:docPr id="13" name="图片 13" descr="http://10.144.53.6/api/attachment?type=courseDocument&amp;id=4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0.144.53.6/api/attachment?type=courseDocument&amp;id=4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防火墙增加转发功能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4476750" cy="723900"/>
                  <wp:effectExtent l="19050" t="0" r="0" b="0"/>
                  <wp:docPr id="14" name="图片 14" descr="http://10.144.53.6/api/attachment?type=courseDocument&amp;id=4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10.144.53.6/api/attachment?type=courseDocument&amp;id=4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然后在内网ping外网地址 192.168.99.100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229350" cy="1427736"/>
                  <wp:effectExtent l="19050" t="0" r="0" b="0"/>
                  <wp:docPr id="15" name="图片 15" descr="http://10.144.53.6/api/attachment?type=courseDocument&amp;id=4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10.144.53.6/api/attachment?type=courseDocument&amp;id=4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0" cy="1427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说明防火墙规则不让转发ping 的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我们增加一条允许 ping 的规则，此规则必须在红线圈定的规则之前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FORWARD 1 –p icmp   –j ACCEPT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然后在内网ping 外网地址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ping 192.168.100.99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981825" cy="742950"/>
                  <wp:effectExtent l="19050" t="0" r="9525" b="0"/>
                  <wp:docPr id="16" name="图片 16" descr="http://10.144.53.6/api/attachment?type=courseDocument&amp;id=4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10.144.53.6/api/attachment?type=courseDocument&amp;id=4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18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发现这次不同是因为路由问题,同时为了隐藏内网地址.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这时候需要在防火墙上增加地址伪装规则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324600" cy="895350"/>
                  <wp:effectExtent l="19050" t="0" r="0" b="0"/>
                  <wp:docPr id="17" name="图片 17" descr="http://10.144.53.6/api/attachment?type=courseDocument&amp;id=4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0.144.53.6/api/attachment?type=courseDocument&amp;id=4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这时再在内网ping 外网地址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#ping 192.168.99.100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434607" cy="1704975"/>
                  <wp:effectExtent l="19050" t="0" r="0" b="0"/>
                  <wp:docPr id="18" name="图片 18" descr="http://10.144.53.6/api/attachment?type=courseDocument&amp;id=4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10.144.53.6/api/attachment?type=courseDocument&amp;id=4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607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这时在外网抓包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#tcpdump –i eth0 icmp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5140304" cy="387137"/>
                  <wp:effectExtent l="19050" t="0" r="3196" b="0"/>
                  <wp:docPr id="19" name="图片 19" descr="http://10.144.53.6/api/attachment?type=courseDocument&amp;id=4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0.144.53.6/api/attachment?type=courseDocument&amp;id=4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494" cy="39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 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lastRenderedPageBreak/>
              <w:t>在内网ping 外网地址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#ping 192.168.99.100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再回到外网,发现抓包的数据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172325" cy="2200275"/>
                  <wp:effectExtent l="19050" t="0" r="9525" b="0"/>
                  <wp:docPr id="20" name="图片 20" descr="http://10.144.53.6/api/attachment?type=courseDocument&amp;id=4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10.144.53.6/api/attachment?type=courseDocument&amp;id=4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325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–L FORWARD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353300" cy="1343025"/>
                  <wp:effectExtent l="19050" t="0" r="0" b="0"/>
                  <wp:docPr id="21" name="图片 21" descr="http://10.144.53.6/api/attachment?type=courseDocument&amp;id=4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0.144.53.6/api/attachment?type=courseDocument&amp;id=4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查看nat 表的规则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–t nat –L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877050" cy="1914525"/>
                  <wp:effectExtent l="19050" t="0" r="0" b="0"/>
                  <wp:docPr id="22" name="图片 22" descr="http://10.144.53.6/api/attachment?type=courseDocument&amp;id=4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10.144.53.6/api/attachment?type=courseDocument&amp;id=4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4、  配置外网主机规则,允许ftp 服务可以被访问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INPUT 5 –p tcp –dport 21 –j ACCEPT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239000" cy="485775"/>
                  <wp:effectExtent l="19050" t="0" r="0" b="0"/>
                  <wp:docPr id="23" name="图片 23" descr="http://10.144.53.6/api/attachment?type=courseDocument&amp;id=4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10.144.53.6/api/attachment?type=courseDocument&amp;id=4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然后从server   ftp  192.168.99.100  发现不能ftp到client主机。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lastRenderedPageBreak/>
              <w:t>5、  回到防火墙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#iptables –I FORWARD 1 –p tcp –j ACCEPT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639050" cy="790575"/>
                  <wp:effectExtent l="19050" t="0" r="0" b="0"/>
                  <wp:docPr id="24" name="图片 24" descr="http://10.144.53.6/api/attachment?type=courseDocument&amp;id=4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10.144.53.6/api/attachment?type=courseDocument&amp;id=4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回到内网主机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#ftp 192.168.99.100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6505575" cy="2038350"/>
                  <wp:effectExtent l="19050" t="0" r="9525" b="0"/>
                  <wp:docPr id="25" name="图片 25" descr="http://10.144.53.6/api/attachment?type=courseDocument&amp;id=4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10.144.53.6/api/attachment?type=courseDocument&amp;id=4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557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回到防火墙，准备修改支持的最大并发连接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#cd /proc/sys/net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829550" cy="552450"/>
                  <wp:effectExtent l="19050" t="0" r="0" b="0"/>
                  <wp:docPr id="26" name="图片 26" descr="http://10.144.53.6/api/attachment?type=courseDocument&amp;id=4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10.144.53.6/api/attachment?type=courseDocument&amp;id=4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nf_conntrack_max  是最大并发连接接口文件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#cat nf_conntrack_max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229475" cy="695325"/>
                  <wp:effectExtent l="19050" t="0" r="9525" b="0"/>
                  <wp:docPr id="27" name="图片 27" descr="http://10.144.53.6/api/attachment?type=courseDocument&amp;id=4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10.144.53.6/api/attachment?type=courseDocument&amp;id=4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94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通过echo 可以修改此文件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#echo 100000 &gt; nf_conntrack_max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877175" cy="657225"/>
                  <wp:effectExtent l="19050" t="0" r="9525" b="0"/>
                  <wp:docPr id="28" name="图片 28" descr="http://10.144.53.6/api/attachment?type=courseDocument&amp;id=4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10.144.53.6/api/attachment?type=courseDocument&amp;id=4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71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 cat nf_conntrack_max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810500" cy="609600"/>
                  <wp:effectExtent l="19050" t="0" r="0" b="0"/>
                  <wp:docPr id="29" name="图片 29" descr="http://10.144.53.6/api/attachment?type=courseDocument&amp;id=4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10.144.53.6/api/attachment?type=courseDocument&amp;id=4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lastRenderedPageBreak/>
              <w:t>现在防火墙的最大并发连接到达100000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#cd /proc/sys/net/netfilter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#ls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820025" cy="3419475"/>
                  <wp:effectExtent l="19050" t="0" r="9525" b="0"/>
                  <wp:docPr id="30" name="图片 30" descr="http://10.144.53.6/api/attachment?type=courseDocument&amp;id=4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10.144.53.6/api/attachment?type=courseDocument&amp;id=4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0025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这些都是可以在用户层修改的。不过修改这些文件的时候要非常小心，修改不好会严重影响系统的性能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#cd /proc/net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#cat nf_conntrack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800975" cy="1914525"/>
                  <wp:effectExtent l="19050" t="0" r="9525" b="0"/>
                  <wp:docPr id="31" name="图片 31" descr="http://10.144.53.6/api/attachment?type=courseDocument&amp;id=4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10.144.53.6/api/attachment?type=courseDocument&amp;id=4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097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可以看到正在访问的ftp 对应的连接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#cd /proc/net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972425" cy="723900"/>
                  <wp:effectExtent l="19050" t="0" r="9525" b="0"/>
                  <wp:docPr id="32" name="图片 32" descr="http://10.144.53.6/api/attachment?type=courseDocument&amp;id=4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10.144.53.6/api/attachment?type=courseDocument&amp;id=4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24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lastRenderedPageBreak/>
              <w:t>查看系统支持的规则表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#cat ip_tables_names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972425" cy="723900"/>
                  <wp:effectExtent l="19050" t="0" r="9525" b="0"/>
                  <wp:docPr id="33" name="图片 33" descr="http://10.144.53.6/api/attachment?type=courseDocument&amp;id=4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0.144.53.6/api/attachment?type=courseDocument&amp;id=4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24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#modprobe iptable_mangle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8286750" cy="600075"/>
                  <wp:effectExtent l="19050" t="0" r="0" b="0"/>
                  <wp:docPr id="34" name="图片 34" descr="http://10.144.53.6/api/attachment?type=courseDocument&amp;id=4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10.144.53.6/api/attachment?type=courseDocument&amp;id=4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#cat ip_tables_names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419975" cy="1181100"/>
                  <wp:effectExtent l="19050" t="0" r="9525" b="0"/>
                  <wp:docPr id="35" name="图片 35" descr="http://10.144.53.6/api/attachment?type=courseDocument&amp;id=4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10.144.53.6/api/attachment?type=courseDocument&amp;id=4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997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新增加的表mangle 出现了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查看支持的规则匹配模块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#cat ip_tables_matches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991475" cy="2647950"/>
                  <wp:effectExtent l="19050" t="0" r="9525" b="0"/>
                  <wp:docPr id="36" name="图片 36" descr="http://10.144.53.6/api/attachment?type=courseDocument&amp;id=4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10.144.53.6/api/attachment?type=courseDocument&amp;id=4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1475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通过modprobe 可以加载需要的模块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#modprobe xt_string[字符串匹配]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drawing>
                <wp:inline distT="0" distB="0" distL="0" distR="0">
                  <wp:extent cx="7572375" cy="523875"/>
                  <wp:effectExtent l="19050" t="0" r="9525" b="0"/>
                  <wp:docPr id="37" name="图片 37" descr="http://10.144.53.6/api/attachment?type=courseDocument&amp;id=4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10.144.53.6/api/attachment?type=courseDocument&amp;id=4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23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#cat ip_tables_matches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514975" cy="2543175"/>
                  <wp:effectExtent l="19050" t="0" r="9525" b="0"/>
                  <wp:docPr id="38" name="图片 38" descr="http://10.144.53.6/api/attachment?type=courseDocument&amp;id=4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10.144.53.6/api/attachment?type=courseDocument&amp;id=4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string  模块出现</w:t>
            </w:r>
          </w:p>
          <w:p w:rsidR="00007518" w:rsidRPr="00007518" w:rsidRDefault="00007518" w:rsidP="00007518">
            <w:pPr>
              <w:widowControl/>
              <w:spacing w:line="405" w:lineRule="atLeast"/>
              <w:jc w:val="left"/>
              <w:rPr>
                <w:rFonts w:ascii="微软雅黑" w:eastAsia="微软雅黑" w:hAnsi="微软雅黑" w:cs="宋体"/>
                <w:color w:val="6E6E6E"/>
                <w:kern w:val="0"/>
                <w:sz w:val="18"/>
                <w:szCs w:val="18"/>
              </w:rPr>
            </w:pPr>
            <w:r w:rsidRPr="00007518">
              <w:rPr>
                <w:rFonts w:ascii="微软雅黑" w:eastAsia="微软雅黑" w:hAnsi="微软雅黑" w:cs="宋体" w:hint="eastAsia"/>
                <w:color w:val="6E6E6E"/>
                <w:kern w:val="0"/>
                <w:sz w:val="18"/>
                <w:szCs w:val="18"/>
              </w:rPr>
              <w:t>实验完毕，关闭实验窗口和网络拓扑图。</w:t>
            </w:r>
          </w:p>
        </w:tc>
      </w:tr>
      <w:tr w:rsidR="00007518" w:rsidRPr="00007518" w:rsidTr="00007518">
        <w:trPr>
          <w:trHeight w:val="312"/>
          <w:tblCellSpacing w:w="15" w:type="dxa"/>
        </w:trPr>
        <w:tc>
          <w:tcPr>
            <w:tcW w:w="0" w:type="auto"/>
            <w:vMerge/>
            <w:shd w:val="clear" w:color="auto" w:fill="F9F9F9"/>
            <w:vAlign w:val="center"/>
            <w:hideMark/>
          </w:tcPr>
          <w:p w:rsidR="00007518" w:rsidRPr="00007518" w:rsidRDefault="00007518" w:rsidP="00007518">
            <w:pPr>
              <w:widowControl/>
              <w:jc w:val="left"/>
              <w:rPr>
                <w:rFonts w:ascii="微软雅黑" w:eastAsia="微软雅黑" w:hAnsi="微软雅黑" w:cs="宋体"/>
                <w:color w:val="6E6E6E"/>
                <w:kern w:val="0"/>
                <w:sz w:val="18"/>
                <w:szCs w:val="18"/>
              </w:rPr>
            </w:pPr>
          </w:p>
        </w:tc>
      </w:tr>
    </w:tbl>
    <w:p w:rsidR="00113809" w:rsidRDefault="00113809"/>
    <w:sectPr w:rsidR="00113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809" w:rsidRDefault="00113809" w:rsidP="00007518">
      <w:r>
        <w:separator/>
      </w:r>
    </w:p>
  </w:endnote>
  <w:endnote w:type="continuationSeparator" w:id="1">
    <w:p w:rsidR="00113809" w:rsidRDefault="00113809" w:rsidP="0000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809" w:rsidRDefault="00113809" w:rsidP="00007518">
      <w:r>
        <w:separator/>
      </w:r>
    </w:p>
  </w:footnote>
  <w:footnote w:type="continuationSeparator" w:id="1">
    <w:p w:rsidR="00113809" w:rsidRDefault="00113809" w:rsidP="00007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518"/>
    <w:rsid w:val="00007518"/>
    <w:rsid w:val="00113809"/>
    <w:rsid w:val="001E7038"/>
    <w:rsid w:val="00471866"/>
    <w:rsid w:val="00B566C1"/>
    <w:rsid w:val="00DA1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5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007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75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75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6</cp:revision>
  <dcterms:created xsi:type="dcterms:W3CDTF">2017-12-19T13:38:00Z</dcterms:created>
  <dcterms:modified xsi:type="dcterms:W3CDTF">2017-12-19T13:39:00Z</dcterms:modified>
</cp:coreProperties>
</file>