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3B5BDB"/>
          <w:sz w:val="72"/>
          <w:szCs w:val="72"/>
        </w:rPr>
        <w:t xml:space="preserve">ClinicOS</w:t>
      </w:r>
    </w:p>
    <w:p>
      <w:pPr>
        <w:spacing w:after="60" w:before="0"/>
        <w:jc w:val="center"/>
      </w:pPr>
      <w:r>
        <w:rPr>
          <w:rFonts w:ascii="Arial" w:cs="Arial" w:eastAsia="Arial" w:hAnsi="Arial"/>
          <w:color w:val="444444"/>
          <w:sz w:val="26"/>
          <w:szCs w:val="26"/>
        </w:rPr>
        <w:t xml:space="preserve">Version 2.1  —  Final Product Requirements Document</w:t>
      </w:r>
    </w:p>
    <w:p>
      <w:pPr>
        <w:spacing w:after="400" w:before="60"/>
        <w:jc w:val="center"/>
      </w:pPr>
      <w:r>
        <w:rPr>
          <w:rFonts w:ascii="Arial" w:cs="Arial" w:eastAsia="Arial" w:hAnsi="Arial"/>
          <w:i/>
          <w:iCs/>
          <w:color w:val="444444"/>
          <w:sz w:val="22"/>
          <w:szCs w:val="22"/>
        </w:rPr>
        <w:t xml:space="preserve">Single Doctor Clinic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F" w:val="clear"/>
            <w:tcMar>
              <w:top w:type="dxa" w:w="80"/>
              <w:left w:type="dxa" w:w="140"/>
              <w:bottom w:type="dxa" w:w="80"/>
              <w:right w:type="dxa" w:w="140"/>
            </w:tcMar>
          </w:tcPr>
          <w:p>
            <w:r>
              <w:rPr>
                <w:rFonts w:ascii="Arial" w:cs="Arial" w:eastAsia="Arial" w:hAnsi="Arial"/>
                <w:b/>
                <w:bCs/>
                <w:color w:val="3B5BDB"/>
                <w:sz w:val="19"/>
                <w:szCs w:val="19"/>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1E2E"/>
                <w:sz w:val="19"/>
                <w:szCs w:val="19"/>
              </w:rPr>
              <w:t xml:space="preserve">ClinicOS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3B5BDB"/>
                <w:sz w:val="19"/>
                <w:szCs w:val="19"/>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1E2E"/>
                <w:sz w:val="19"/>
                <w:szCs w:val="19"/>
              </w:rPr>
              <w:t xml:space="preserve">2.1 Final</w:t>
            </w:r>
          </w:p>
        </w:tc>
      </w:tr>
      <w:tr>
        <w:tc>
          <w:tcPr>
            <w:tcW w:type="dxa" w:w="2800"/>
            <w:tcBorders>
              <w:top w:val="single" w:color="CCCCCC" w:sz="1"/>
              <w:left w:val="single" w:color="CCCCCC" w:sz="1"/>
              <w:bottom w:val="single" w:color="CCCCCC" w:sz="1"/>
              <w:right w:val="single" w:color="CCCCCC" w:sz="1"/>
            </w:tcBorders>
            <w:shd w:fill="EBF0FF" w:val="clear"/>
            <w:tcMar>
              <w:top w:type="dxa" w:w="80"/>
              <w:left w:type="dxa" w:w="140"/>
              <w:bottom w:type="dxa" w:w="80"/>
              <w:right w:type="dxa" w:w="140"/>
            </w:tcMar>
          </w:tcPr>
          <w:p>
            <w:r>
              <w:rPr>
                <w:rFonts w:ascii="Arial" w:cs="Arial" w:eastAsia="Arial" w:hAnsi="Arial"/>
                <w:b/>
                <w:bCs/>
                <w:color w:val="3B5BDB"/>
                <w:sz w:val="19"/>
                <w:szCs w:val="19"/>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1E2E"/>
                <w:sz w:val="19"/>
                <w:szCs w:val="19"/>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3B5BDB"/>
                <w:sz w:val="19"/>
                <w:szCs w:val="19"/>
              </w:rPr>
              <w:t xml:space="preserve">Product Category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1E2E"/>
                <w:sz w:val="19"/>
                <w:szCs w:val="19"/>
              </w:rPr>
              <w:t xml:space="preserve">Single Doctor EMR &amp; Clinic Management System</w:t>
            </w:r>
          </w:p>
        </w:tc>
      </w:tr>
      <w:tr>
        <w:tc>
          <w:tcPr>
            <w:tcW w:type="dxa" w:w="2800"/>
            <w:tcBorders>
              <w:top w:val="single" w:color="CCCCCC" w:sz="1"/>
              <w:left w:val="single" w:color="CCCCCC" w:sz="1"/>
              <w:bottom w:val="single" w:color="CCCCCC" w:sz="1"/>
              <w:right w:val="single" w:color="CCCCCC" w:sz="1"/>
            </w:tcBorders>
            <w:shd w:fill="EBF0FF" w:val="clear"/>
            <w:tcMar>
              <w:top w:type="dxa" w:w="80"/>
              <w:left w:type="dxa" w:w="140"/>
              <w:bottom w:type="dxa" w:w="80"/>
              <w:right w:type="dxa" w:w="140"/>
            </w:tcMar>
          </w:tcPr>
          <w:p>
            <w:r>
              <w:rPr>
                <w:rFonts w:ascii="Arial" w:cs="Arial" w:eastAsia="Arial" w:hAnsi="Arial"/>
                <w:b/>
                <w:bCs/>
                <w:color w:val="3B5BDB"/>
                <w:sz w:val="19"/>
                <w:szCs w:val="19"/>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1E2E"/>
                <w:sz w:val="19"/>
                <w:szCs w:val="19"/>
              </w:rPr>
              <w:t xml:space="preserve">React 19 + Vite + TypeScript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3B5BDB"/>
                <w:sz w:val="19"/>
                <w:szCs w:val="19"/>
              </w:rPr>
              <w:t xml:space="preserve">Backend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1E2E"/>
                <w:sz w:val="19"/>
                <w:szCs w:val="19"/>
              </w:rPr>
              <w:t xml:space="preserve">Supabase (PostgreSQL)</w:t>
            </w:r>
          </w:p>
        </w:tc>
      </w:tr>
      <w:tr>
        <w:tc>
          <w:tcPr>
            <w:tcW w:type="dxa" w:w="2800"/>
            <w:tcBorders>
              <w:top w:val="single" w:color="CCCCCC" w:sz="1"/>
              <w:left w:val="single" w:color="CCCCCC" w:sz="1"/>
              <w:bottom w:val="single" w:color="CCCCCC" w:sz="1"/>
              <w:right w:val="single" w:color="CCCCCC" w:sz="1"/>
            </w:tcBorders>
            <w:shd w:fill="EBF0FF" w:val="clear"/>
            <w:tcMar>
              <w:top w:type="dxa" w:w="80"/>
              <w:left w:type="dxa" w:w="140"/>
              <w:bottom w:type="dxa" w:w="80"/>
              <w:right w:type="dxa" w:w="140"/>
            </w:tcMar>
          </w:tcPr>
          <w:p>
            <w:r>
              <w:rPr>
                <w:rFonts w:ascii="Arial" w:cs="Arial" w:eastAsia="Arial" w:hAnsi="Arial"/>
                <w:b/>
                <w:bCs/>
                <w:color w:val="3B5BDB"/>
                <w:sz w:val="19"/>
                <w:szCs w:val="19"/>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1E2E"/>
                <w:sz w:val="19"/>
                <w:szCs w:val="19"/>
              </w:rPr>
              <w:t xml:space="preserve">Vercel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3B5BDB"/>
                <w:sz w:val="19"/>
                <w:szCs w:val="19"/>
              </w:rPr>
              <w:t xml:space="preserve">Authentication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1E2E"/>
                <w:sz w:val="19"/>
                <w:szCs w:val="19"/>
              </w:rPr>
              <w:t xml:space="preserve">Supabase Auth</w:t>
            </w:r>
          </w:p>
        </w:tc>
      </w:tr>
      <w:tr>
        <w:tc>
          <w:tcPr>
            <w:tcW w:type="dxa" w:w="2800"/>
            <w:tcBorders>
              <w:top w:val="single" w:color="CCCCCC" w:sz="1"/>
              <w:left w:val="single" w:color="CCCCCC" w:sz="1"/>
              <w:bottom w:val="single" w:color="CCCCCC" w:sz="1"/>
              <w:right w:val="single" w:color="CCCCCC" w:sz="1"/>
            </w:tcBorders>
            <w:shd w:fill="EBF0FF" w:val="clear"/>
            <w:tcMar>
              <w:top w:type="dxa" w:w="80"/>
              <w:left w:type="dxa" w:w="140"/>
              <w:bottom w:type="dxa" w:w="80"/>
              <w:right w:type="dxa" w:w="140"/>
            </w:tcMar>
          </w:tcPr>
          <w:p>
            <w:r>
              <w:rPr>
                <w:rFonts w:ascii="Arial" w:cs="Arial" w:eastAsia="Arial" w:hAnsi="Arial"/>
                <w:b/>
                <w:bCs/>
                <w:color w:val="3B5BDB"/>
                <w:sz w:val="19"/>
                <w:szCs w:val="19"/>
              </w:rPr>
              <w:t xml:space="preserve">Target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1E2E"/>
                <w:sz w:val="19"/>
                <w:szCs w:val="19"/>
              </w:rPr>
              <w:t xml:space="preserve">Single Doctor Clinics in India</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3B5BDB"/>
                <w:sz w:val="19"/>
                <w:szCs w:val="19"/>
              </w:rPr>
              <w:t xml:space="preserve">License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1E2E"/>
                <w:sz w:val="19"/>
                <w:szCs w:val="19"/>
              </w:rPr>
              <w:t xml:space="preserve">Lifetime License</w:t>
            </w:r>
          </w:p>
        </w:tc>
      </w:tr>
      <w:tr>
        <w:tc>
          <w:tcPr>
            <w:tcW w:type="dxa" w:w="2800"/>
            <w:tcBorders>
              <w:top w:val="single" w:color="CCCCCC" w:sz="1"/>
              <w:left w:val="single" w:color="CCCCCC" w:sz="1"/>
              <w:bottom w:val="single" w:color="CCCCCC" w:sz="1"/>
              <w:right w:val="single" w:color="CCCCCC" w:sz="1"/>
            </w:tcBorders>
            <w:shd w:fill="EBF0FF" w:val="clear"/>
            <w:tcMar>
              <w:top w:type="dxa" w:w="80"/>
              <w:left w:type="dxa" w:w="140"/>
              <w:bottom w:type="dxa" w:w="80"/>
              <w:right w:type="dxa" w:w="140"/>
            </w:tcMar>
          </w:tcPr>
          <w:p>
            <w:r>
              <w:rPr>
                <w:rFonts w:ascii="Arial" w:cs="Arial" w:eastAsia="Arial" w:hAnsi="Arial"/>
                <w:b/>
                <w:bCs/>
                <w:color w:val="3B5BDB"/>
                <w:sz w:val="19"/>
                <w:szCs w:val="19"/>
              </w:rPr>
              <w:t xml:space="preserve">Selling Price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1E2E"/>
                <w:sz w:val="19"/>
                <w:szCs w:val="19"/>
              </w:rPr>
              <w:t xml:space="preserve">₹6,000 (one-time)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3B5BDB"/>
                <w:sz w:val="19"/>
                <w:szCs w:val="19"/>
              </w:rPr>
              <w:t xml:space="preserve">Est. Dev 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1E2E"/>
                <w:sz w:val="19"/>
                <w:szCs w:val="19"/>
              </w:rPr>
              <w:t xml:space="preserve">12–15 Working Days</w:t>
            </w:r>
          </w:p>
        </w:tc>
      </w:tr>
      <w:tr>
        <w:tc>
          <w:tcPr>
            <w:tcW w:type="dxa" w:w="2800"/>
            <w:tcBorders>
              <w:top w:val="single" w:color="CCCCCC" w:sz="1"/>
              <w:left w:val="single" w:color="CCCCCC" w:sz="1"/>
              <w:bottom w:val="single" w:color="CCCCCC" w:sz="1"/>
              <w:right w:val="single" w:color="CCCCCC" w:sz="1"/>
            </w:tcBorders>
            <w:shd w:fill="EBF0FF" w:val="clear"/>
            <w:tcMar>
              <w:top w:type="dxa" w:w="80"/>
              <w:left w:type="dxa" w:w="140"/>
              <w:bottom w:type="dxa" w:w="80"/>
              <w:right w:type="dxa" w:w="140"/>
            </w:tcMar>
          </w:tcPr>
          <w:p>
            <w:r>
              <w:rPr>
                <w:rFonts w:ascii="Arial" w:cs="Arial" w:eastAsia="Arial" w:hAnsi="Arial"/>
                <w:b/>
                <w:bCs/>
                <w:color w:val="3B5BDB"/>
                <w:sz w:val="19"/>
                <w:szCs w:val="19"/>
              </w:rPr>
              <w:t xml:space="preserve">Total Screens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1E2E"/>
                <w:sz w:val="19"/>
                <w:szCs w:val="19"/>
              </w:rPr>
              <w:t xml:space="preserve">16 Screens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3B5BDB"/>
                <w:sz w:val="19"/>
                <w:szCs w:val="19"/>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1E2E"/>
                <w:sz w:val="19"/>
                <w:szCs w:val="19"/>
              </w:rPr>
              <w:t xml:space="preserve">MVP Release Candidate</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 Product Vision</w:t>
      </w:r>
    </w:p>
    <w:p>
      <w:pPr>
        <w:spacing w:after="60" w:before="60"/>
      </w:pPr>
      <w:r>
        <w:rPr>
          <w:rFonts w:ascii="Arial" w:cs="Arial" w:eastAsia="Arial" w:hAnsi="Arial"/>
          <w:color w:val="1E1E2E"/>
          <w:sz w:val="20"/>
          <w:szCs w:val="20"/>
        </w:rPr>
        <w:t xml:space="preserve">ClinicOS is an affordable, fast, and easy-to-use clinic management system built specifically for independent doctors running a single clinic. It replaces paper registers, prescription pads, billing books, and Excel sheets with a streamlined digital workflow.</w:t>
      </w:r>
    </w:p>
    <w:p>
      <w:pPr>
        <w:spacing w:after="80" w:before="0"/>
      </w:pPr>
      <w:r>
        <w:t xml:space="preserve"/>
      </w:r>
    </w:p>
    <w:p>
      <w:pPr>
        <w:pBdr>
          <w:top w:val="single" w:color="3B5BDB" w:sz="4"/>
          <w:bottom w:val="single" w:color="3B5BDB" w:sz="4"/>
          <w:left w:val="thick" w:color="3B5BDB" w:sz="12"/>
          <w:right w:val="single" w:color="3B5BDB" w:sz="4"/>
        </w:pBdr>
        <w:shd w:fill="EBF0FF" w:val="clear"/>
        <w:spacing w:after="120" w:before="120"/>
        <w:ind w:left="200" w:right="200"/>
      </w:pPr>
      <w:r>
        <w:rPr>
          <w:rFonts w:ascii="Arial" w:cs="Arial" w:eastAsia="Arial" w:hAnsi="Arial"/>
          <w:i/>
          <w:iCs/>
          <w:color w:val="1E1E2E"/>
          <w:sz w:val="19"/>
          <w:szCs w:val="19"/>
        </w:rPr>
        <w:t xml:space="preserve">Core Goal: A doctor must be able to complete a full patient consultation — examination, prescription, and billing — in under two minutes.</w:t>
      </w:r>
    </w:p>
    <w:p>
      <w:pPr>
        <w:spacing w:after="80" w:before="0"/>
      </w:pPr>
      <w:r>
        <w:t xml:space="preserve"/>
      </w:r>
    </w:p>
    <w:p>
      <w:pPr>
        <w:pStyle w:val="Heading1"/>
        <w:pBdr>
          <w:bottom w:val="single" w:color="3B5BDB" w:sz="6" w:space="6"/>
        </w:pBdr>
        <w:spacing w:after="120" w:before="360"/>
      </w:pPr>
      <w:r>
        <w:rPr>
          <w:rFonts w:ascii="Arial" w:cs="Arial" w:eastAsia="Arial" w:hAnsi="Arial"/>
          <w:b/>
          <w:bCs/>
          <w:color w:val="3B5BDB"/>
          <w:sz w:val="28"/>
          <w:szCs w:val="28"/>
        </w:rPr>
        <w:t xml:space="preserve">2. Product Scope</w:t>
      </w:r>
    </w:p>
    <w:p>
      <w:pPr>
        <w:pStyle w:val="Heading2"/>
        <w:spacing w:after="80" w:before="240"/>
      </w:pPr>
      <w:r>
        <w:rPr>
          <w:rFonts w:ascii="Arial" w:cs="Arial" w:eastAsia="Arial" w:hAnsi="Arial"/>
          <w:b/>
          <w:bCs/>
          <w:color w:val="1E1E2E"/>
          <w:sz w:val="22"/>
          <w:szCs w:val="22"/>
        </w:rPr>
        <w:t xml:space="preserve">2.1 Included</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Single Doctor, Single Clinic operation</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Patient Management</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Checkup &amp; Examination Workflow</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Prescription Generator</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Billing System (Cash / UPI / Card / Bank Transfer)</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Medicine Inventory</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Reminders &amp; Followups</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Reports &amp; Analytics</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Excel Backup &amp; Restore</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Prescription &amp; Invoice Printing</w:t>
      </w:r>
    </w:p>
    <w:p>
      <w:pPr>
        <w:spacing w:after="40" w:before="40"/>
        <w:ind w:left="360"/>
      </w:pPr>
      <w:r>
        <w:rPr>
          <w:rFonts w:ascii="Arial" w:cs="Arial" w:eastAsia="Arial" w:hAnsi="Arial"/>
          <w:b/>
          <w:bCs/>
          <w:color w:val="2E7D32"/>
          <w:sz w:val="20"/>
          <w:szCs w:val="20"/>
        </w:rPr>
        <w:t xml:space="preserve">✔  </w:t>
      </w:r>
      <w:r>
        <w:rPr>
          <w:rFonts w:ascii="Arial" w:cs="Arial" w:eastAsia="Arial" w:hAnsi="Arial"/>
          <w:color w:val="1E1E2E"/>
          <w:sz w:val="20"/>
          <w:szCs w:val="20"/>
        </w:rPr>
        <w:t xml:space="preserve">Settings &amp; Customisation</w:t>
      </w:r>
    </w:p>
    <w:p>
      <w:pPr>
        <w:spacing w:after="80" w:before="0"/>
      </w:pPr>
      <w:r>
        <w:t xml:space="preserve"/>
      </w:r>
    </w:p>
    <w:p>
      <w:pPr>
        <w:pStyle w:val="Heading2"/>
        <w:spacing w:after="80" w:before="240"/>
      </w:pPr>
      <w:r>
        <w:rPr>
          <w:rFonts w:ascii="Arial" w:cs="Arial" w:eastAsia="Arial" w:hAnsi="Arial"/>
          <w:b/>
          <w:bCs/>
          <w:color w:val="1E1E2E"/>
          <w:sz w:val="22"/>
          <w:szCs w:val="22"/>
        </w:rPr>
        <w:t xml:space="preserve">2.2 Explicitly Excluded</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Receptionist or Staff Accounts</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Role-Based Permissions</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Multi Doctor / Multi Clinic Support</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Online Appointment Booking</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Patient Portal</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Telemedicine</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Online / Gateway Payment Integration</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WhatsApp API Integration</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SMS Gateway</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Subscription Billing</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Inventory Stock Tracking</w:t>
      </w:r>
    </w:p>
    <w:p>
      <w:pPr>
        <w:spacing w:after="40" w:before="40"/>
        <w:ind w:left="360"/>
      </w:pPr>
      <w:r>
        <w:rPr>
          <w:rFonts w:ascii="Arial" w:cs="Arial" w:eastAsia="Arial" w:hAnsi="Arial"/>
          <w:b/>
          <w:bCs/>
          <w:color w:val="CC0000"/>
          <w:sz w:val="20"/>
          <w:szCs w:val="20"/>
        </w:rPr>
        <w:t xml:space="preserve">✘  </w:t>
      </w:r>
      <w:r>
        <w:rPr>
          <w:rFonts w:ascii="Arial" w:cs="Arial" w:eastAsia="Arial" w:hAnsi="Arial"/>
          <w:color w:val="1E1E2E"/>
          <w:sz w:val="20"/>
          <w:szCs w:val="20"/>
        </w:rPr>
        <w:t xml:space="preserve">Expense Management</w:t>
      </w:r>
    </w:p>
    <w:p>
      <w:pPr>
        <w:pBdr>
          <w:top w:val="single" w:color="3B5BDB" w:sz="4"/>
          <w:bottom w:val="single" w:color="3B5BDB" w:sz="4"/>
          <w:left w:val="thick" w:color="3B5BDB" w:sz="12"/>
          <w:right w:val="single" w:color="3B5BDB" w:sz="4"/>
        </w:pBdr>
        <w:shd w:fill="EBF0FF" w:val="clear"/>
        <w:spacing w:after="120" w:before="120"/>
        <w:ind w:left="200" w:right="200"/>
      </w:pPr>
      <w:r>
        <w:rPr>
          <w:rFonts w:ascii="Arial" w:cs="Arial" w:eastAsia="Arial" w:hAnsi="Arial"/>
          <w:i/>
          <w:iCs/>
          <w:color w:val="1E1E2E"/>
          <w:sz w:val="19"/>
          <w:szCs w:val="19"/>
        </w:rPr>
        <w:t xml:space="preserve">IMPORTANT: Payment accepted inside ClinicOS is for recording purposes only (Cash, UPI, Card, Bank Transfer). No online payment gateway is integrated. This is by design to keep the system simple and affordable.</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3. Authentication Module</w:t>
      </w:r>
    </w:p>
    <w:p>
      <w:pPr>
        <w:pStyle w:val="Heading2"/>
        <w:spacing w:after="80" w:before="240"/>
      </w:pPr>
      <w:r>
        <w:rPr>
          <w:rFonts w:ascii="Arial" w:cs="Arial" w:eastAsia="Arial" w:hAnsi="Arial"/>
          <w:b/>
          <w:bCs/>
          <w:color w:val="1E1E2E"/>
          <w:sz w:val="22"/>
          <w:szCs w:val="22"/>
        </w:rPr>
        <w:t xml:space="preserve">3.1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Field / Feature</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Email Address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Text input with validation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Password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Password input, masked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Remember 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Checkbox — persists session across browser restarts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Login Button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Primary action — authenticates via Supabase Auth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Forgot Password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Link to password reset screen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Persistent Session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User stays logged in unless they log out or admin force-logouts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Auto Redirect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After login → redirect to Dashboard</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3.2 Forgot Password</w:t>
      </w:r>
    </w:p>
    <w:p>
      <w:pPr>
        <w:pStyle w:val="ListParagraph"/>
        <w:numPr>
          <w:ilvl w:val="0"/>
          <w:numId w:val="2"/>
        </w:numPr>
        <w:spacing w:after="40" w:before="40"/>
      </w:pPr>
      <w:r>
        <w:rPr>
          <w:rFonts w:ascii="Arial" w:cs="Arial" w:eastAsia="Arial" w:hAnsi="Arial"/>
          <w:color w:val="1E1E2E"/>
          <w:sz w:val="20"/>
          <w:szCs w:val="20"/>
        </w:rPr>
        <w:t xml:space="preserve">Email input field</w:t>
      </w:r>
    </w:p>
    <w:p>
      <w:pPr>
        <w:pStyle w:val="ListParagraph"/>
        <w:numPr>
          <w:ilvl w:val="0"/>
          <w:numId w:val="2"/>
        </w:numPr>
        <w:spacing w:after="40" w:before="40"/>
      </w:pPr>
      <w:r>
        <w:rPr>
          <w:rFonts w:ascii="Arial" w:cs="Arial" w:eastAsia="Arial" w:hAnsi="Arial"/>
          <w:color w:val="1E1E2E"/>
          <w:sz w:val="20"/>
          <w:szCs w:val="20"/>
        </w:rPr>
        <w:t xml:space="preserve">Send Reset Link button</w:t>
      </w:r>
    </w:p>
    <w:p>
      <w:pPr>
        <w:pStyle w:val="ListParagraph"/>
        <w:numPr>
          <w:ilvl w:val="0"/>
          <w:numId w:val="2"/>
        </w:numPr>
        <w:spacing w:after="40" w:before="40"/>
      </w:pPr>
      <w:r>
        <w:rPr>
          <w:rFonts w:ascii="Arial" w:cs="Arial" w:eastAsia="Arial" w:hAnsi="Arial"/>
          <w:color w:val="1E1E2E"/>
          <w:sz w:val="20"/>
          <w:szCs w:val="20"/>
        </w:rPr>
        <w:t xml:space="preserve">Supabase handles email delivery and token validation</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4. Dashboard Module</w:t>
      </w:r>
    </w:p>
    <w:p>
      <w:pPr>
        <w:spacing w:after="60" w:before="60"/>
      </w:pPr>
      <w:r>
        <w:rPr>
          <w:rFonts w:ascii="Arial" w:cs="Arial" w:eastAsia="Arial" w:hAnsi="Arial"/>
          <w:color w:val="1E1E2E"/>
          <w:sz w:val="20"/>
          <w:szCs w:val="20"/>
        </w:rPr>
        <w:t xml:space="preserve">The Dashboard is the landing page after login and provides the doctor with an at-a-glance view of today's clinic activity and overall performance.</w:t>
      </w:r>
    </w:p>
    <w:p>
      <w:pPr>
        <w:spacing w:after="80" w:before="0"/>
      </w:pPr>
      <w:r>
        <w:t xml:space="preserve"/>
      </w:r>
    </w:p>
    <w:p>
      <w:pPr>
        <w:pStyle w:val="Heading2"/>
        <w:spacing w:after="80" w:before="240"/>
      </w:pPr>
      <w:r>
        <w:rPr>
          <w:rFonts w:ascii="Arial" w:cs="Arial" w:eastAsia="Arial" w:hAnsi="Arial"/>
          <w:b/>
          <w:bCs/>
          <w:color w:val="1E1E2E"/>
          <w:sz w:val="22"/>
          <w:szCs w:val="22"/>
        </w:rPr>
        <w:t xml:space="preserve">4.1 Statistics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Card</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Today's Patients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Count of new patients registered today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Today's Checkups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Count of checkups completed today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Today's Revenue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Total amount collected today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Pending Dues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Total outstanding balance across all patients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Total Patients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All-time registered patient count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Total Checkups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All-time checkup 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Total Revenue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All-time revenue collected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Followups Due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Patients with followup date = today</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4.2 Reminder Widget</w:t>
      </w:r>
    </w:p>
    <w:p>
      <w:pPr>
        <w:pStyle w:val="ListParagraph"/>
        <w:numPr>
          <w:ilvl w:val="0"/>
          <w:numId w:val="2"/>
        </w:numPr>
        <w:spacing w:after="40" w:before="40"/>
      </w:pPr>
      <w:r>
        <w:rPr>
          <w:rFonts w:ascii="Arial" w:cs="Arial" w:eastAsia="Arial" w:hAnsi="Arial"/>
          <w:color w:val="1E1E2E"/>
          <w:sz w:val="20"/>
          <w:szCs w:val="20"/>
        </w:rPr>
        <w:t xml:space="preserve">Displays today's reminders and upcoming followups</w:t>
      </w:r>
    </w:p>
    <w:p>
      <w:pPr>
        <w:pStyle w:val="ListParagraph"/>
        <w:numPr>
          <w:ilvl w:val="0"/>
          <w:numId w:val="2"/>
        </w:numPr>
        <w:spacing w:after="40" w:before="40"/>
      </w:pPr>
      <w:r>
        <w:rPr>
          <w:rFonts w:ascii="Arial" w:cs="Arial" w:eastAsia="Arial" w:hAnsi="Arial"/>
          <w:color w:val="1E1E2E"/>
          <w:sz w:val="20"/>
          <w:szCs w:val="20"/>
        </w:rPr>
        <w:t xml:space="preserve">Quick Add Reminder button</w:t>
      </w:r>
    </w:p>
    <w:p>
      <w:pPr>
        <w:pStyle w:val="ListParagraph"/>
        <w:numPr>
          <w:ilvl w:val="0"/>
          <w:numId w:val="2"/>
        </w:numPr>
        <w:spacing w:after="40" w:before="40"/>
      </w:pPr>
      <w:r>
        <w:rPr>
          <w:rFonts w:ascii="Arial" w:cs="Arial" w:eastAsia="Arial" w:hAnsi="Arial"/>
          <w:color w:val="1E1E2E"/>
          <w:sz w:val="20"/>
          <w:szCs w:val="20"/>
        </w:rPr>
        <w:t xml:space="preserve">Notifications are dashboard-only (no push or SMS)</w:t>
      </w:r>
    </w:p>
    <w:p>
      <w:pPr>
        <w:spacing w:after="80" w:before="0"/>
      </w:pPr>
      <w:r>
        <w:t xml:space="preserve"/>
      </w:r>
    </w:p>
    <w:p>
      <w:pPr>
        <w:pStyle w:val="Heading2"/>
        <w:spacing w:after="80" w:before="240"/>
      </w:pPr>
      <w:r>
        <w:rPr>
          <w:rFonts w:ascii="Arial" w:cs="Arial" w:eastAsia="Arial" w:hAnsi="Arial"/>
          <w:b/>
          <w:bCs/>
          <w:color w:val="1E1E2E"/>
          <w:sz w:val="22"/>
          <w:szCs w:val="22"/>
        </w:rPr>
        <w:t xml:space="preserve">4.3 Recent Checkups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Checkup date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ID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Auto-generated patient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Full name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Complaint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Primary complaint entered during checkup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Amount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Grand total billed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Paid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Amount paid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Actions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View | Print</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4.4 Financial Summary</w:t>
      </w:r>
    </w:p>
    <w:p>
      <w:pPr>
        <w:pStyle w:val="ListParagraph"/>
        <w:numPr>
          <w:ilvl w:val="0"/>
          <w:numId w:val="2"/>
        </w:numPr>
        <w:spacing w:after="40" w:before="40"/>
      </w:pPr>
      <w:r>
        <w:rPr>
          <w:rFonts w:ascii="Arial" w:cs="Arial" w:eastAsia="Arial" w:hAnsi="Arial"/>
          <w:color w:val="1E1E2E"/>
          <w:sz w:val="20"/>
          <w:szCs w:val="20"/>
        </w:rPr>
        <w:t xml:space="preserve">Today's Collection</w:t>
      </w:r>
    </w:p>
    <w:p>
      <w:pPr>
        <w:pStyle w:val="ListParagraph"/>
        <w:numPr>
          <w:ilvl w:val="0"/>
          <w:numId w:val="2"/>
        </w:numPr>
        <w:spacing w:after="40" w:before="40"/>
      </w:pPr>
      <w:r>
        <w:rPr>
          <w:rFonts w:ascii="Arial" w:cs="Arial" w:eastAsia="Arial" w:hAnsi="Arial"/>
          <w:color w:val="1E1E2E"/>
          <w:sz w:val="20"/>
          <w:szCs w:val="20"/>
        </w:rPr>
        <w:t xml:space="preserve">Yesterday's Collection</w:t>
      </w:r>
    </w:p>
    <w:p>
      <w:pPr>
        <w:pStyle w:val="ListParagraph"/>
        <w:numPr>
          <w:ilvl w:val="0"/>
          <w:numId w:val="2"/>
        </w:numPr>
        <w:spacing w:after="40" w:before="40"/>
      </w:pPr>
      <w:r>
        <w:rPr>
          <w:rFonts w:ascii="Arial" w:cs="Arial" w:eastAsia="Arial" w:hAnsi="Arial"/>
          <w:color w:val="1E1E2E"/>
          <w:sz w:val="20"/>
          <w:szCs w:val="20"/>
        </w:rPr>
        <w:t xml:space="preserve">Current Month Collection</w:t>
      </w:r>
    </w:p>
    <w:p>
      <w:pPr>
        <w:pStyle w:val="ListParagraph"/>
        <w:numPr>
          <w:ilvl w:val="0"/>
          <w:numId w:val="2"/>
        </w:numPr>
        <w:spacing w:after="40" w:before="40"/>
      </w:pPr>
      <w:r>
        <w:rPr>
          <w:rFonts w:ascii="Arial" w:cs="Arial" w:eastAsia="Arial" w:hAnsi="Arial"/>
          <w:color w:val="1E1E2E"/>
          <w:sz w:val="20"/>
          <w:szCs w:val="20"/>
        </w:rPr>
        <w:t xml:space="preserve">Previous Month Collection</w:t>
      </w:r>
    </w:p>
    <w:p>
      <w:pPr>
        <w:pStyle w:val="ListParagraph"/>
        <w:numPr>
          <w:ilvl w:val="0"/>
          <w:numId w:val="2"/>
        </w:numPr>
        <w:spacing w:after="40" w:before="40"/>
      </w:pPr>
      <w:r>
        <w:rPr>
          <w:rFonts w:ascii="Arial" w:cs="Arial" w:eastAsia="Arial" w:hAnsi="Arial"/>
          <w:color w:val="1E1E2E"/>
          <w:sz w:val="20"/>
          <w:szCs w:val="20"/>
        </w:rPr>
        <w:t xml:space="preserve">Total Collection (all-time)</w:t>
      </w:r>
    </w:p>
    <w:p>
      <w:pPr>
        <w:spacing w:after="80" w:before="0"/>
      </w:pPr>
      <w:r>
        <w:t xml:space="preserve"/>
      </w:r>
    </w:p>
    <w:p>
      <w:pPr>
        <w:pStyle w:val="Heading2"/>
        <w:spacing w:after="80" w:before="240"/>
      </w:pPr>
      <w:r>
        <w:rPr>
          <w:rFonts w:ascii="Arial" w:cs="Arial" w:eastAsia="Arial" w:hAnsi="Arial"/>
          <w:b/>
          <w:bCs/>
          <w:color w:val="1E1E2E"/>
          <w:sz w:val="22"/>
          <w:szCs w:val="22"/>
        </w:rPr>
        <w:t xml:space="preserve">4.5 Analytics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Chart</w:t>
            </w:r>
          </w:p>
        </w:tc>
        <w:tc>
          <w:tcPr>
            <w:tcW w:type="dxa" w:w="53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Filter Options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Last 15 Days Revenue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Fixed range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Last 30 Days Revenue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Fixed range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Last 12 Months Revenue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Fixed range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Year To Date (YTD) Revenue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Current calendar year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 Growth Chart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7 / 15 / 30 / 90 Days / Custom Range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vs Checkup Chart</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7 / 15 / 30 / 90 Days / Custom Range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Fees Comparison Chart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Monthly comparison</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4.6 Quick Actions</w:t>
      </w:r>
    </w:p>
    <w:p>
      <w:pPr>
        <w:pStyle w:val="ListParagraph"/>
        <w:numPr>
          <w:ilvl w:val="0"/>
          <w:numId w:val="2"/>
        </w:numPr>
        <w:spacing w:after="40" w:before="40"/>
      </w:pPr>
      <w:r>
        <w:rPr>
          <w:rFonts w:ascii="Arial" w:cs="Arial" w:eastAsia="Arial" w:hAnsi="Arial"/>
          <w:color w:val="1E1E2E"/>
          <w:sz w:val="20"/>
          <w:szCs w:val="20"/>
        </w:rPr>
        <w:t xml:space="preserve">Add Patient → opens Add Patient form</w:t>
      </w:r>
    </w:p>
    <w:p>
      <w:pPr>
        <w:pStyle w:val="ListParagraph"/>
        <w:numPr>
          <w:ilvl w:val="0"/>
          <w:numId w:val="2"/>
        </w:numPr>
        <w:spacing w:after="40" w:before="40"/>
      </w:pPr>
      <w:r>
        <w:rPr>
          <w:rFonts w:ascii="Arial" w:cs="Arial" w:eastAsia="Arial" w:hAnsi="Arial"/>
          <w:color w:val="1E1E2E"/>
          <w:sz w:val="20"/>
          <w:szCs w:val="20"/>
        </w:rPr>
        <w:t xml:space="preserve">New Checkup → opens Checkup form</w:t>
      </w:r>
    </w:p>
    <w:p>
      <w:pPr>
        <w:pStyle w:val="ListParagraph"/>
        <w:numPr>
          <w:ilvl w:val="0"/>
          <w:numId w:val="2"/>
        </w:numPr>
        <w:spacing w:after="40" w:before="40"/>
      </w:pPr>
      <w:r>
        <w:rPr>
          <w:rFonts w:ascii="Arial" w:cs="Arial" w:eastAsia="Arial" w:hAnsi="Arial"/>
          <w:color w:val="1E1E2E"/>
          <w:sz w:val="20"/>
          <w:szCs w:val="20"/>
        </w:rPr>
        <w:t xml:space="preserve">Backup Data → triggers Excel backup download</w:t>
      </w:r>
    </w:p>
    <w:p>
      <w:pPr>
        <w:pStyle w:val="ListParagraph"/>
        <w:numPr>
          <w:ilvl w:val="0"/>
          <w:numId w:val="2"/>
        </w:numPr>
        <w:spacing w:after="40" w:before="40"/>
      </w:pPr>
      <w:r>
        <w:rPr>
          <w:rFonts w:ascii="Arial" w:cs="Arial" w:eastAsia="Arial" w:hAnsi="Arial"/>
          <w:color w:val="1E1E2E"/>
          <w:sz w:val="20"/>
          <w:szCs w:val="20"/>
        </w:rPr>
        <w:t xml:space="preserve">Restore Data → opens Restore upload dialog</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5. Patient Management</w:t>
      </w:r>
    </w:p>
    <w:p>
      <w:pPr>
        <w:pStyle w:val="Heading2"/>
        <w:spacing w:after="80" w:before="240"/>
      </w:pPr>
      <w:r>
        <w:rPr>
          <w:rFonts w:ascii="Arial" w:cs="Arial" w:eastAsia="Arial" w:hAnsi="Arial"/>
          <w:b/>
          <w:bCs/>
          <w:color w:val="1E1E2E"/>
          <w:sz w:val="22"/>
          <w:szCs w:val="22"/>
        </w:rPr>
        <w:t xml:space="preserve">5.1 Patients List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 Number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Auto-incremented unique ID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Name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Full name — clickable to open Profile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Gender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Male / Female / Other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Mobile Number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10-digit mobile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Due Amount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Outstanding balance (highlighted if &gt; 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History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Short summary of past visits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Created 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Date patient was registered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Updated Date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Date of last activity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Actions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View | Edit | Delete | Start Checkup | Print | Share Prescription</w:t>
            </w:r>
          </w:p>
        </w:tc>
      </w:tr>
    </w:tbl>
    <w:p>
      <w:pPr>
        <w:spacing w:after="80" w:before="0"/>
      </w:pPr>
      <w:r>
        <w:t xml:space="preserve"/>
      </w:r>
    </w:p>
    <w:p>
      <w:pPr>
        <w:pStyle w:val="Heading3"/>
        <w:spacing w:after="60" w:before="160"/>
      </w:pPr>
      <w:r>
        <w:rPr>
          <w:rFonts w:ascii="Arial" w:cs="Arial" w:eastAsia="Arial" w:hAnsi="Arial"/>
          <w:b/>
          <w:bCs/>
          <w:color w:val="444444"/>
          <w:sz w:val="20"/>
          <w:szCs w:val="20"/>
        </w:rPr>
        <w:t xml:space="preserve">List Features</w:t>
      </w:r>
    </w:p>
    <w:p>
      <w:pPr>
        <w:pStyle w:val="ListParagraph"/>
        <w:numPr>
          <w:ilvl w:val="0"/>
          <w:numId w:val="2"/>
        </w:numPr>
        <w:spacing w:after="40" w:before="40"/>
      </w:pPr>
      <w:r>
        <w:rPr>
          <w:rFonts w:ascii="Arial" w:cs="Arial" w:eastAsia="Arial" w:hAnsi="Arial"/>
          <w:color w:val="1E1E2E"/>
          <w:sz w:val="20"/>
          <w:szCs w:val="20"/>
        </w:rPr>
        <w:t xml:space="preserve">Search — by name, mobile, or patient number</w:t>
      </w:r>
    </w:p>
    <w:p>
      <w:pPr>
        <w:pStyle w:val="ListParagraph"/>
        <w:numPr>
          <w:ilvl w:val="0"/>
          <w:numId w:val="2"/>
        </w:numPr>
        <w:spacing w:after="40" w:before="40"/>
      </w:pPr>
      <w:r>
        <w:rPr>
          <w:rFonts w:ascii="Arial" w:cs="Arial" w:eastAsia="Arial" w:hAnsi="Arial"/>
          <w:color w:val="1E1E2E"/>
          <w:sz w:val="20"/>
          <w:szCs w:val="20"/>
        </w:rPr>
        <w:t xml:space="preserve">Pagination — configurable rows per page</w:t>
      </w:r>
    </w:p>
    <w:p>
      <w:pPr>
        <w:pStyle w:val="ListParagraph"/>
        <w:numPr>
          <w:ilvl w:val="0"/>
          <w:numId w:val="2"/>
        </w:numPr>
        <w:spacing w:after="40" w:before="40"/>
      </w:pPr>
      <w:r>
        <w:rPr>
          <w:rFonts w:ascii="Arial" w:cs="Arial" w:eastAsia="Arial" w:hAnsi="Arial"/>
          <w:color w:val="1E1E2E"/>
          <w:sz w:val="20"/>
          <w:szCs w:val="20"/>
        </w:rPr>
        <w:t xml:space="preserve">Column Sorting — by any column header</w:t>
      </w:r>
    </w:p>
    <w:p>
      <w:pPr>
        <w:pStyle w:val="ListParagraph"/>
        <w:numPr>
          <w:ilvl w:val="0"/>
          <w:numId w:val="2"/>
        </w:numPr>
        <w:spacing w:after="40" w:before="40"/>
      </w:pPr>
      <w:r>
        <w:rPr>
          <w:rFonts w:ascii="Arial" w:cs="Arial" w:eastAsia="Arial" w:hAnsi="Arial"/>
          <w:color w:val="1E1E2E"/>
          <w:sz w:val="20"/>
          <w:szCs w:val="20"/>
        </w:rPr>
        <w:t xml:space="preserve">Excel Export — exports current filtered list</w:t>
      </w:r>
    </w:p>
    <w:p>
      <w:pPr>
        <w:pStyle w:val="ListParagraph"/>
        <w:numPr>
          <w:ilvl w:val="0"/>
          <w:numId w:val="2"/>
        </w:numPr>
        <w:spacing w:after="40" w:before="40"/>
      </w:pPr>
      <w:r>
        <w:rPr>
          <w:rFonts w:ascii="Arial" w:cs="Arial" w:eastAsia="Arial" w:hAnsi="Arial"/>
          <w:color w:val="1E1E2E"/>
          <w:sz w:val="20"/>
          <w:szCs w:val="20"/>
        </w:rPr>
        <w:t xml:space="preserve">Date Filter — filter by registration date range</w:t>
      </w:r>
    </w:p>
    <w:p>
      <w:pPr>
        <w:spacing w:after="80" w:before="0"/>
      </w:pPr>
      <w:r>
        <w:t xml:space="preserve"/>
      </w:r>
    </w:p>
    <w:p>
      <w:pPr>
        <w:pStyle w:val="Heading2"/>
        <w:spacing w:after="80" w:before="240"/>
      </w:pPr>
      <w:r>
        <w:rPr>
          <w:rFonts w:ascii="Arial" w:cs="Arial" w:eastAsia="Arial" w:hAnsi="Arial"/>
          <w:b/>
          <w:bCs/>
          <w:color w:val="1E1E2E"/>
          <w:sz w:val="22"/>
          <w:szCs w:val="22"/>
        </w:rPr>
        <w:t xml:space="preserve">5.2 Add Patient Form</w:t>
      </w:r>
    </w:p>
    <w:p>
      <w:pPr>
        <w:pStyle w:val="Heading3"/>
        <w:spacing w:after="60" w:before="160"/>
      </w:pPr>
      <w:r>
        <w:rPr>
          <w:rFonts w:ascii="Arial" w:cs="Arial" w:eastAsia="Arial" w:hAnsi="Arial"/>
          <w:b/>
          <w:bCs/>
          <w:color w:val="444444"/>
          <w:sz w:val="20"/>
          <w:szCs w:val="20"/>
        </w:rPr>
        <w:t xml:space="preserve">Personal Information</w:t>
      </w:r>
    </w:p>
    <w:p>
      <w:pPr>
        <w:pStyle w:val="ListParagraph"/>
        <w:numPr>
          <w:ilvl w:val="0"/>
          <w:numId w:val="2"/>
        </w:numPr>
        <w:spacing w:after="40" w:before="40"/>
      </w:pPr>
      <w:r>
        <w:rPr>
          <w:rFonts w:ascii="Arial" w:cs="Arial" w:eastAsia="Arial" w:hAnsi="Arial"/>
          <w:color w:val="1E1E2E"/>
          <w:sz w:val="20"/>
          <w:szCs w:val="20"/>
        </w:rPr>
        <w:t xml:space="preserve">Patient Name (required)</w:t>
      </w:r>
    </w:p>
    <w:p>
      <w:pPr>
        <w:pStyle w:val="ListParagraph"/>
        <w:numPr>
          <w:ilvl w:val="0"/>
          <w:numId w:val="2"/>
        </w:numPr>
        <w:spacing w:after="40" w:before="40"/>
      </w:pPr>
      <w:r>
        <w:rPr>
          <w:rFonts w:ascii="Arial" w:cs="Arial" w:eastAsia="Arial" w:hAnsi="Arial"/>
          <w:color w:val="1E1E2E"/>
          <w:sz w:val="20"/>
          <w:szCs w:val="20"/>
        </w:rPr>
        <w:t xml:space="preserve">Gender — Male / Female / Other</w:t>
      </w:r>
    </w:p>
    <w:p>
      <w:pPr>
        <w:pStyle w:val="ListParagraph"/>
        <w:numPr>
          <w:ilvl w:val="0"/>
          <w:numId w:val="2"/>
        </w:numPr>
        <w:spacing w:after="40" w:before="40"/>
      </w:pPr>
      <w:r>
        <w:rPr>
          <w:rFonts w:ascii="Arial" w:cs="Arial" w:eastAsia="Arial" w:hAnsi="Arial"/>
          <w:color w:val="1E1E2E"/>
          <w:sz w:val="20"/>
          <w:szCs w:val="20"/>
        </w:rPr>
        <w:t xml:space="preserve">Date of Birth</w:t>
      </w:r>
    </w:p>
    <w:p>
      <w:pPr>
        <w:pStyle w:val="ListParagraph"/>
        <w:numPr>
          <w:ilvl w:val="0"/>
          <w:numId w:val="2"/>
        </w:numPr>
        <w:spacing w:after="40" w:before="40"/>
      </w:pPr>
      <w:r>
        <w:rPr>
          <w:rFonts w:ascii="Arial" w:cs="Arial" w:eastAsia="Arial" w:hAnsi="Arial"/>
          <w:color w:val="1E1E2E"/>
          <w:sz w:val="20"/>
          <w:szCs w:val="20"/>
        </w:rPr>
        <w:t xml:space="preserve">Age — auto-calculated from DOB or entered manually</w:t>
      </w:r>
    </w:p>
    <w:p>
      <w:pPr>
        <w:pStyle w:val="ListParagraph"/>
        <w:numPr>
          <w:ilvl w:val="0"/>
          <w:numId w:val="2"/>
        </w:numPr>
        <w:spacing w:after="40" w:before="40"/>
      </w:pPr>
      <w:r>
        <w:rPr>
          <w:rFonts w:ascii="Arial" w:cs="Arial" w:eastAsia="Arial" w:hAnsi="Arial"/>
          <w:color w:val="1E1E2E"/>
          <w:sz w:val="20"/>
          <w:szCs w:val="20"/>
        </w:rPr>
        <w:t xml:space="preserve">Mobile Number (required)</w:t>
      </w:r>
    </w:p>
    <w:p>
      <w:pPr>
        <w:pStyle w:val="ListParagraph"/>
        <w:numPr>
          <w:ilvl w:val="0"/>
          <w:numId w:val="2"/>
        </w:numPr>
        <w:spacing w:after="40" w:before="40"/>
      </w:pPr>
      <w:r>
        <w:rPr>
          <w:rFonts w:ascii="Arial" w:cs="Arial" w:eastAsia="Arial" w:hAnsi="Arial"/>
          <w:color w:val="1E1E2E"/>
          <w:sz w:val="20"/>
          <w:szCs w:val="20"/>
        </w:rPr>
        <w:t xml:space="preserve">Address</w:t>
      </w:r>
    </w:p>
    <w:p>
      <w:pPr>
        <w:pStyle w:val="ListParagraph"/>
        <w:numPr>
          <w:ilvl w:val="0"/>
          <w:numId w:val="2"/>
        </w:numPr>
        <w:spacing w:after="40" w:before="40"/>
      </w:pPr>
      <w:r>
        <w:rPr>
          <w:rFonts w:ascii="Arial" w:cs="Arial" w:eastAsia="Arial" w:hAnsi="Arial"/>
          <w:color w:val="1E1E2E"/>
          <w:sz w:val="20"/>
          <w:szCs w:val="20"/>
        </w:rPr>
        <w:t xml:space="preserve">Weight</w:t>
      </w:r>
    </w:p>
    <w:p>
      <w:pPr>
        <w:pStyle w:val="ListParagraph"/>
        <w:numPr>
          <w:ilvl w:val="0"/>
          <w:numId w:val="2"/>
        </w:numPr>
        <w:spacing w:after="40" w:before="40"/>
      </w:pPr>
      <w:r>
        <w:rPr>
          <w:rFonts w:ascii="Arial" w:cs="Arial" w:eastAsia="Arial" w:hAnsi="Arial"/>
          <w:color w:val="1E1E2E"/>
          <w:sz w:val="20"/>
          <w:szCs w:val="20"/>
        </w:rPr>
        <w:t xml:space="preserve">Blood Group — A+ / A- / B+ / B- / AB+ / AB- / O+ / O-</w:t>
      </w:r>
    </w:p>
    <w:p>
      <w:pPr>
        <w:pStyle w:val="ListParagraph"/>
        <w:numPr>
          <w:ilvl w:val="0"/>
          <w:numId w:val="2"/>
        </w:numPr>
        <w:spacing w:after="40" w:before="40"/>
      </w:pPr>
      <w:r>
        <w:rPr>
          <w:rFonts w:ascii="Arial" w:cs="Arial" w:eastAsia="Arial" w:hAnsi="Arial"/>
          <w:color w:val="1E1E2E"/>
          <w:sz w:val="20"/>
          <w:szCs w:val="20"/>
        </w:rPr>
        <w:t xml:space="preserve">Sugar Level</w:t>
      </w:r>
    </w:p>
    <w:p>
      <w:pPr>
        <w:spacing w:after="80" w:before="0"/>
      </w:pPr>
      <w:r>
        <w:t xml:space="preserve"/>
      </w:r>
    </w:p>
    <w:p>
      <w:pPr>
        <w:pStyle w:val="Heading3"/>
        <w:spacing w:after="60" w:before="160"/>
      </w:pPr>
      <w:r>
        <w:rPr>
          <w:rFonts w:ascii="Arial" w:cs="Arial" w:eastAsia="Arial" w:hAnsi="Arial"/>
          <w:b/>
          <w:bCs/>
          <w:color w:val="444444"/>
          <w:sz w:val="20"/>
          <w:szCs w:val="20"/>
        </w:rPr>
        <w:t xml:space="preserve">Medical Information</w:t>
      </w:r>
    </w:p>
    <w:p>
      <w:pPr>
        <w:pStyle w:val="ListParagraph"/>
        <w:numPr>
          <w:ilvl w:val="0"/>
          <w:numId w:val="2"/>
        </w:numPr>
        <w:spacing w:after="40" w:before="40"/>
      </w:pPr>
      <w:r>
        <w:rPr>
          <w:rFonts w:ascii="Arial" w:cs="Arial" w:eastAsia="Arial" w:hAnsi="Arial"/>
          <w:color w:val="1E1E2E"/>
          <w:sz w:val="20"/>
          <w:szCs w:val="20"/>
        </w:rPr>
        <w:t xml:space="preserve">Allergies</w:t>
      </w:r>
    </w:p>
    <w:p>
      <w:pPr>
        <w:pStyle w:val="ListParagraph"/>
        <w:numPr>
          <w:ilvl w:val="0"/>
          <w:numId w:val="2"/>
        </w:numPr>
        <w:spacing w:after="40" w:before="40"/>
      </w:pPr>
      <w:r>
        <w:rPr>
          <w:rFonts w:ascii="Arial" w:cs="Arial" w:eastAsia="Arial" w:hAnsi="Arial"/>
          <w:color w:val="1E1E2E"/>
          <w:sz w:val="20"/>
          <w:szCs w:val="20"/>
        </w:rPr>
        <w:t xml:space="preserve">Present Complaint</w:t>
      </w:r>
    </w:p>
    <w:p>
      <w:pPr>
        <w:pStyle w:val="ListParagraph"/>
        <w:numPr>
          <w:ilvl w:val="0"/>
          <w:numId w:val="2"/>
        </w:numPr>
        <w:spacing w:after="40" w:before="40"/>
      </w:pPr>
      <w:r>
        <w:rPr>
          <w:rFonts w:ascii="Arial" w:cs="Arial" w:eastAsia="Arial" w:hAnsi="Arial"/>
          <w:color w:val="1E1E2E"/>
          <w:sz w:val="20"/>
          <w:szCs w:val="20"/>
        </w:rPr>
        <w:t xml:space="preserve">Past Medical History</w:t>
      </w:r>
    </w:p>
    <w:p>
      <w:pPr>
        <w:spacing w:after="80" w:before="0"/>
      </w:pPr>
      <w:r>
        <w:t xml:space="preserve"/>
      </w:r>
    </w:p>
    <w:p>
      <w:pPr>
        <w:pStyle w:val="Heading3"/>
        <w:spacing w:after="60" w:before="160"/>
      </w:pPr>
      <w:r>
        <w:rPr>
          <w:rFonts w:ascii="Arial" w:cs="Arial" w:eastAsia="Arial" w:hAnsi="Arial"/>
          <w:b/>
          <w:bCs/>
          <w:color w:val="444444"/>
          <w:sz w:val="20"/>
          <w:szCs w:val="20"/>
        </w:rPr>
        <w:t xml:space="preserve">Reference Information</w:t>
      </w:r>
    </w:p>
    <w:p>
      <w:pPr>
        <w:pStyle w:val="ListParagraph"/>
        <w:numPr>
          <w:ilvl w:val="0"/>
          <w:numId w:val="2"/>
        </w:numPr>
        <w:spacing w:after="40" w:before="40"/>
      </w:pPr>
      <w:r>
        <w:rPr>
          <w:rFonts w:ascii="Arial" w:cs="Arial" w:eastAsia="Arial" w:hAnsi="Arial"/>
          <w:color w:val="1E1E2E"/>
          <w:sz w:val="20"/>
          <w:szCs w:val="20"/>
        </w:rPr>
        <w:t xml:space="preserve">Reference Person Name</w:t>
      </w:r>
    </w:p>
    <w:p>
      <w:pPr>
        <w:pStyle w:val="ListParagraph"/>
        <w:numPr>
          <w:ilvl w:val="0"/>
          <w:numId w:val="2"/>
        </w:numPr>
        <w:spacing w:after="40" w:before="40"/>
      </w:pPr>
      <w:r>
        <w:rPr>
          <w:rFonts w:ascii="Arial" w:cs="Arial" w:eastAsia="Arial" w:hAnsi="Arial"/>
          <w:color w:val="1E1E2E"/>
          <w:sz w:val="20"/>
          <w:szCs w:val="20"/>
        </w:rPr>
        <w:t xml:space="preserve">Reference Person Mobile</w:t>
      </w:r>
    </w:p>
    <w:p>
      <w:pPr>
        <w:spacing w:after="80" w:before="0"/>
      </w:pPr>
      <w:r>
        <w:t xml:space="preserve"/>
      </w:r>
    </w:p>
    <w:p>
      <w:pPr>
        <w:pStyle w:val="Heading3"/>
        <w:spacing w:after="60" w:before="160"/>
      </w:pPr>
      <w:r>
        <w:rPr>
          <w:rFonts w:ascii="Arial" w:cs="Arial" w:eastAsia="Arial" w:hAnsi="Arial"/>
          <w:b/>
          <w:bCs/>
          <w:color w:val="444444"/>
          <w:sz w:val="20"/>
          <w:szCs w:val="20"/>
        </w:rPr>
        <w:t xml:space="preserve">Buttons</w:t>
      </w:r>
    </w:p>
    <w:p>
      <w:pPr>
        <w:pStyle w:val="ListParagraph"/>
        <w:numPr>
          <w:ilvl w:val="0"/>
          <w:numId w:val="2"/>
        </w:numPr>
        <w:spacing w:after="40" w:before="40"/>
      </w:pPr>
      <w:r>
        <w:rPr>
          <w:rFonts w:ascii="Arial" w:cs="Arial" w:eastAsia="Arial" w:hAnsi="Arial"/>
          <w:color w:val="1E1E2E"/>
          <w:sz w:val="20"/>
          <w:szCs w:val="20"/>
        </w:rPr>
        <w:t xml:space="preserve">Save — saves patient and returns to list</w:t>
      </w:r>
    </w:p>
    <w:p>
      <w:pPr>
        <w:pStyle w:val="ListParagraph"/>
        <w:numPr>
          <w:ilvl w:val="0"/>
          <w:numId w:val="2"/>
        </w:numPr>
        <w:spacing w:after="40" w:before="40"/>
      </w:pPr>
      <w:r>
        <w:rPr>
          <w:rFonts w:ascii="Arial" w:cs="Arial" w:eastAsia="Arial" w:hAnsi="Arial"/>
          <w:color w:val="1E1E2E"/>
          <w:sz w:val="20"/>
          <w:szCs w:val="20"/>
        </w:rPr>
        <w:t xml:space="preserve">Save &amp; Start Checkup — saves and opens Checkup form for this patient</w:t>
      </w:r>
    </w:p>
    <w:p>
      <w:pPr>
        <w:pStyle w:val="ListParagraph"/>
        <w:numPr>
          <w:ilvl w:val="0"/>
          <w:numId w:val="2"/>
        </w:numPr>
        <w:spacing w:after="40" w:before="40"/>
      </w:pPr>
      <w:r>
        <w:rPr>
          <w:rFonts w:ascii="Arial" w:cs="Arial" w:eastAsia="Arial" w:hAnsi="Arial"/>
          <w:color w:val="1E1E2E"/>
          <w:sz w:val="20"/>
          <w:szCs w:val="20"/>
        </w:rPr>
        <w:t xml:space="preserve">Cancel — discards changes</w:t>
      </w:r>
    </w:p>
    <w:p>
      <w:pPr>
        <w:spacing w:after="80" w:before="0"/>
      </w:pPr>
      <w:r>
        <w:t xml:space="preserve"/>
      </w:r>
    </w:p>
    <w:p>
      <w:pPr>
        <w:pStyle w:val="Heading2"/>
        <w:spacing w:after="80" w:before="240"/>
      </w:pPr>
      <w:r>
        <w:rPr>
          <w:rFonts w:ascii="Arial" w:cs="Arial" w:eastAsia="Arial" w:hAnsi="Arial"/>
          <w:b/>
          <w:bCs/>
          <w:color w:val="1E1E2E"/>
          <w:sz w:val="22"/>
          <w:szCs w:val="22"/>
        </w:rPr>
        <w:t xml:space="preserve">5.3 Patient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Personal Information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Name, DOB, gender, mobile, address, blood group, allergies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Medical History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Allergies, past illnesses, present complaints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Checkup History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List of all past checkups with dates and complaints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Prescription History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Medicines prescribed in each visit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Payment History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Invoices, amounts paid, payment mode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Outstanding Balance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Total due, last payment date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Documents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Uploaded reports (JPG, PNG, PDF)</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Followups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Scheduled followup dates and status</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6. Checkup Module</w:t>
      </w:r>
    </w:p>
    <w:p>
      <w:pPr>
        <w:spacing w:after="60" w:before="60"/>
      </w:pPr>
      <w:r>
        <w:rPr>
          <w:rFonts w:ascii="Arial" w:cs="Arial" w:eastAsia="Arial" w:hAnsi="Arial"/>
          <w:color w:val="1E1E2E"/>
          <w:sz w:val="20"/>
          <w:szCs w:val="20"/>
        </w:rPr>
        <w:t xml:space="preserve">The Checkup module is the core workflow of ClinicOS. It combines clinical examination, prescriptions, investigations, and billing in one screen.</w:t>
      </w:r>
    </w:p>
    <w:p>
      <w:pPr>
        <w:spacing w:after="80" w:before="0"/>
      </w:pPr>
      <w:r>
        <w:t xml:space="preserve"/>
      </w:r>
    </w:p>
    <w:p>
      <w:pPr>
        <w:pStyle w:val="Heading2"/>
        <w:spacing w:after="80" w:before="240"/>
      </w:pPr>
      <w:r>
        <w:rPr>
          <w:rFonts w:ascii="Arial" w:cs="Arial" w:eastAsia="Arial" w:hAnsi="Arial"/>
          <w:b/>
          <w:bCs/>
          <w:color w:val="1E1E2E"/>
          <w:sz w:val="22"/>
          <w:szCs w:val="22"/>
        </w:rPr>
        <w:t xml:space="preserve">6.1 Complaint &amp; Clinical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Complaint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Primary reason for visit (required)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Diagnosis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Doctor's diagnosis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Doctor Notes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General clinical notes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Special Remarks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Notable observations to appear on prescription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Internal Notes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Private notes — not printed on prescription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Past Reports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Reference to previous checkup findings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Followup 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Next scheduled appointment</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6.2 Physical Examination</w:t>
      </w:r>
    </w:p>
    <w:p>
      <w:pPr>
        <w:pStyle w:val="ListParagraph"/>
        <w:numPr>
          <w:ilvl w:val="0"/>
          <w:numId w:val="2"/>
        </w:numPr>
        <w:spacing w:after="40" w:before="40"/>
      </w:pPr>
      <w:r>
        <w:rPr>
          <w:rFonts w:ascii="Arial" w:cs="Arial" w:eastAsia="Arial" w:hAnsi="Arial"/>
          <w:color w:val="1E1E2E"/>
          <w:sz w:val="20"/>
          <w:szCs w:val="20"/>
        </w:rPr>
        <w:t xml:space="preserve">Weight (kg)</w:t>
      </w:r>
    </w:p>
    <w:p>
      <w:pPr>
        <w:pStyle w:val="ListParagraph"/>
        <w:numPr>
          <w:ilvl w:val="0"/>
          <w:numId w:val="2"/>
        </w:numPr>
        <w:spacing w:after="40" w:before="40"/>
      </w:pPr>
      <w:r>
        <w:rPr>
          <w:rFonts w:ascii="Arial" w:cs="Arial" w:eastAsia="Arial" w:hAnsi="Arial"/>
          <w:color w:val="1E1E2E"/>
          <w:sz w:val="20"/>
          <w:szCs w:val="20"/>
        </w:rPr>
        <w:t xml:space="preserve">Pulse (bpm)</w:t>
      </w:r>
    </w:p>
    <w:p>
      <w:pPr>
        <w:pStyle w:val="ListParagraph"/>
        <w:numPr>
          <w:ilvl w:val="0"/>
          <w:numId w:val="2"/>
        </w:numPr>
        <w:spacing w:after="40" w:before="40"/>
      </w:pPr>
      <w:r>
        <w:rPr>
          <w:rFonts w:ascii="Arial" w:cs="Arial" w:eastAsia="Arial" w:hAnsi="Arial"/>
          <w:color w:val="1E1E2E"/>
          <w:sz w:val="20"/>
          <w:szCs w:val="20"/>
        </w:rPr>
        <w:t xml:space="preserve">Blood Pressure (mmHg)</w:t>
      </w:r>
    </w:p>
    <w:p>
      <w:pPr>
        <w:pStyle w:val="ListParagraph"/>
        <w:numPr>
          <w:ilvl w:val="0"/>
          <w:numId w:val="2"/>
        </w:numPr>
        <w:spacing w:after="40" w:before="40"/>
      </w:pPr>
      <w:r>
        <w:rPr>
          <w:rFonts w:ascii="Arial" w:cs="Arial" w:eastAsia="Arial" w:hAnsi="Arial"/>
          <w:color w:val="1E1E2E"/>
          <w:sz w:val="20"/>
          <w:szCs w:val="20"/>
        </w:rPr>
        <w:t xml:space="preserve">Temperature (°F / °C)</w:t>
      </w:r>
    </w:p>
    <w:p>
      <w:pPr>
        <w:pStyle w:val="ListParagraph"/>
        <w:numPr>
          <w:ilvl w:val="0"/>
          <w:numId w:val="2"/>
        </w:numPr>
        <w:spacing w:after="40" w:before="40"/>
      </w:pPr>
      <w:r>
        <w:rPr>
          <w:rFonts w:ascii="Arial" w:cs="Arial" w:eastAsia="Arial" w:hAnsi="Arial"/>
          <w:color w:val="1E1E2E"/>
          <w:sz w:val="20"/>
          <w:szCs w:val="20"/>
        </w:rPr>
        <w:t xml:space="preserve">Respiration Rate (breaths/min)</w:t>
      </w:r>
    </w:p>
    <w:p>
      <w:pPr>
        <w:pStyle w:val="ListParagraph"/>
        <w:numPr>
          <w:ilvl w:val="0"/>
          <w:numId w:val="2"/>
        </w:numPr>
        <w:spacing w:after="40" w:before="40"/>
      </w:pPr>
      <w:r>
        <w:rPr>
          <w:rFonts w:ascii="Arial" w:cs="Arial" w:eastAsia="Arial" w:hAnsi="Arial"/>
          <w:color w:val="1E1E2E"/>
          <w:sz w:val="20"/>
          <w:szCs w:val="20"/>
        </w:rPr>
        <w:t xml:space="preserve">Sugar Level (mg/dL)</w:t>
      </w:r>
    </w:p>
    <w:p>
      <w:pPr>
        <w:pStyle w:val="ListParagraph"/>
        <w:numPr>
          <w:ilvl w:val="0"/>
          <w:numId w:val="2"/>
        </w:numPr>
        <w:spacing w:after="40" w:before="40"/>
      </w:pPr>
      <w:r>
        <w:rPr>
          <w:rFonts w:ascii="Arial" w:cs="Arial" w:eastAsia="Arial" w:hAnsi="Arial"/>
          <w:color w:val="1E1E2E"/>
          <w:sz w:val="20"/>
          <w:szCs w:val="20"/>
        </w:rPr>
        <w:t xml:space="preserve">Thyroid</w:t>
      </w:r>
    </w:p>
    <w:p>
      <w:pPr>
        <w:spacing w:after="80" w:before="0"/>
      </w:pPr>
      <w:r>
        <w:t xml:space="preserve"/>
      </w:r>
    </w:p>
    <w:p>
      <w:pPr>
        <w:pStyle w:val="Heading2"/>
        <w:spacing w:after="80" w:before="240"/>
      </w:pPr>
      <w:r>
        <w:rPr>
          <w:rFonts w:ascii="Arial" w:cs="Arial" w:eastAsia="Arial" w:hAnsi="Arial"/>
          <w:b/>
          <w:bCs/>
          <w:color w:val="1E1E2E"/>
          <w:sz w:val="22"/>
          <w:szCs w:val="22"/>
        </w:rPr>
        <w:t xml:space="preserve">6.3 Investigations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Template</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Type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CBC</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Complete Blood Count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LFT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Liver Function Test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KFT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Kidney Function Test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Urine Routine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Routine Urine Examination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MRI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Magnetic Resonance Imaging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CT Scan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Computed Tomography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X-Ray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Radiograph</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Custom</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Doctor can type any investigation name</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6.4 Document Upload</w:t>
      </w:r>
    </w:p>
    <w:p>
      <w:pPr>
        <w:pStyle w:val="ListParagraph"/>
        <w:numPr>
          <w:ilvl w:val="0"/>
          <w:numId w:val="2"/>
        </w:numPr>
        <w:spacing w:after="40" w:before="40"/>
      </w:pPr>
      <w:r>
        <w:rPr>
          <w:rFonts w:ascii="Arial" w:cs="Arial" w:eastAsia="Arial" w:hAnsi="Arial"/>
          <w:color w:val="1E1E2E"/>
          <w:sz w:val="20"/>
          <w:szCs w:val="20"/>
        </w:rPr>
        <w:t xml:space="preserve">Upload patient reports and files directly to the checkup</w:t>
      </w:r>
    </w:p>
    <w:p>
      <w:pPr>
        <w:pStyle w:val="ListParagraph"/>
        <w:numPr>
          <w:ilvl w:val="0"/>
          <w:numId w:val="2"/>
        </w:numPr>
        <w:spacing w:after="40" w:before="40"/>
      </w:pPr>
      <w:r>
        <w:rPr>
          <w:rFonts w:ascii="Arial" w:cs="Arial" w:eastAsia="Arial" w:hAnsi="Arial"/>
          <w:color w:val="1E1E2E"/>
          <w:sz w:val="20"/>
          <w:szCs w:val="20"/>
        </w:rPr>
        <w:t xml:space="preserve">Supported formats: JPG, PNG, PDF</w:t>
      </w:r>
    </w:p>
    <w:p>
      <w:pPr>
        <w:pStyle w:val="ListParagraph"/>
        <w:numPr>
          <w:ilvl w:val="0"/>
          <w:numId w:val="2"/>
        </w:numPr>
        <w:spacing w:after="40" w:before="40"/>
      </w:pPr>
      <w:r>
        <w:rPr>
          <w:rFonts w:ascii="Arial" w:cs="Arial" w:eastAsia="Arial" w:hAnsi="Arial"/>
          <w:color w:val="1E1E2E"/>
          <w:sz w:val="20"/>
          <w:szCs w:val="20"/>
        </w:rPr>
        <w:t xml:space="preserve">Files stored in Supabase Storage</w:t>
      </w:r>
    </w:p>
    <w:p>
      <w:pPr>
        <w:pStyle w:val="ListParagraph"/>
        <w:numPr>
          <w:ilvl w:val="0"/>
          <w:numId w:val="2"/>
        </w:numPr>
        <w:spacing w:after="40" w:before="40"/>
      </w:pPr>
      <w:r>
        <w:rPr>
          <w:rFonts w:ascii="Arial" w:cs="Arial" w:eastAsia="Arial" w:hAnsi="Arial"/>
          <w:color w:val="1E1E2E"/>
          <w:sz w:val="20"/>
          <w:szCs w:val="20"/>
        </w:rPr>
        <w:t xml:space="preserve">Visible in Patient Profile &gt; Documents section</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7. Prescription Module</w:t>
      </w:r>
    </w:p>
    <w:p>
      <w:pPr>
        <w:pStyle w:val="Heading2"/>
        <w:spacing w:after="80" w:before="240"/>
      </w:pPr>
      <w:r>
        <w:rPr>
          <w:rFonts w:ascii="Arial" w:cs="Arial" w:eastAsia="Arial" w:hAnsi="Arial"/>
          <w:b/>
          <w:bCs/>
          <w:color w:val="1E1E2E"/>
          <w:sz w:val="22"/>
          <w:szCs w:val="22"/>
        </w:rPr>
        <w:t xml:space="preserve">7.1 Medicine Search</w:t>
      </w:r>
    </w:p>
    <w:p>
      <w:pPr>
        <w:pStyle w:val="ListParagraph"/>
        <w:numPr>
          <w:ilvl w:val="0"/>
          <w:numId w:val="2"/>
        </w:numPr>
        <w:spacing w:after="40" w:before="40"/>
      </w:pPr>
      <w:r>
        <w:rPr>
          <w:rFonts w:ascii="Arial" w:cs="Arial" w:eastAsia="Arial" w:hAnsi="Arial"/>
          <w:color w:val="1E1E2E"/>
          <w:sz w:val="20"/>
          <w:szCs w:val="20"/>
        </w:rPr>
        <w:t xml:space="preserve">Search by medicine name or company name</w:t>
      </w:r>
    </w:p>
    <w:p>
      <w:pPr>
        <w:pStyle w:val="ListParagraph"/>
        <w:numPr>
          <w:ilvl w:val="0"/>
          <w:numId w:val="2"/>
        </w:numPr>
        <w:spacing w:after="40" w:before="40"/>
      </w:pPr>
      <w:r>
        <w:rPr>
          <w:rFonts w:ascii="Arial" w:cs="Arial" w:eastAsia="Arial" w:hAnsi="Arial"/>
          <w:color w:val="1E1E2E"/>
          <w:sz w:val="20"/>
          <w:szCs w:val="20"/>
        </w:rPr>
        <w:t xml:space="preserve">Autocomplete with instant suggestions</w:t>
      </w:r>
    </w:p>
    <w:p>
      <w:pPr>
        <w:pStyle w:val="ListParagraph"/>
        <w:numPr>
          <w:ilvl w:val="0"/>
          <w:numId w:val="2"/>
        </w:numPr>
        <w:spacing w:after="40" w:before="40"/>
      </w:pPr>
      <w:r>
        <w:rPr>
          <w:rFonts w:ascii="Arial" w:cs="Arial" w:eastAsia="Arial" w:hAnsi="Arial"/>
          <w:color w:val="1E1E2E"/>
          <w:sz w:val="20"/>
          <w:szCs w:val="20"/>
        </w:rPr>
        <w:t xml:space="preserve">Quick Add — add a new medicine to inventory on the fly</w:t>
      </w:r>
    </w:p>
    <w:p>
      <w:pPr>
        <w:spacing w:after="80" w:before="0"/>
      </w:pPr>
      <w:r>
        <w:t xml:space="preserve"/>
      </w:r>
    </w:p>
    <w:p>
      <w:pPr>
        <w:pStyle w:val="Heading2"/>
        <w:spacing w:after="80" w:before="240"/>
      </w:pPr>
      <w:r>
        <w:rPr>
          <w:rFonts w:ascii="Arial" w:cs="Arial" w:eastAsia="Arial" w:hAnsi="Arial"/>
          <w:b/>
          <w:bCs/>
          <w:color w:val="1E1E2E"/>
          <w:sz w:val="22"/>
          <w:szCs w:val="22"/>
        </w:rPr>
        <w:t xml:space="preserve">7.2 Medicine Groups</w:t>
      </w:r>
    </w:p>
    <w:p>
      <w:pPr>
        <w:spacing w:after="60" w:before="60"/>
      </w:pPr>
      <w:r>
        <w:rPr>
          <w:rFonts w:ascii="Arial" w:cs="Arial" w:eastAsia="Arial" w:hAnsi="Arial"/>
          <w:color w:val="1E1E2E"/>
          <w:sz w:val="20"/>
          <w:szCs w:val="20"/>
        </w:rPr>
        <w:t xml:space="preserve">Pre-configured groups for one-click prescription of common medicine sets:</w:t>
      </w:r>
    </w:p>
    <w:p>
      <w:pPr>
        <w:pStyle w:val="ListParagraph"/>
        <w:numPr>
          <w:ilvl w:val="0"/>
          <w:numId w:val="2"/>
        </w:numPr>
        <w:spacing w:after="40" w:before="40"/>
      </w:pPr>
      <w:r>
        <w:rPr>
          <w:rFonts w:ascii="Arial" w:cs="Arial" w:eastAsia="Arial" w:hAnsi="Arial"/>
          <w:color w:val="1E1E2E"/>
          <w:sz w:val="20"/>
          <w:szCs w:val="20"/>
        </w:rPr>
        <w:t xml:space="preserve">Cold</w:t>
      </w:r>
    </w:p>
    <w:p>
      <w:pPr>
        <w:pStyle w:val="ListParagraph"/>
        <w:numPr>
          <w:ilvl w:val="0"/>
          <w:numId w:val="2"/>
        </w:numPr>
        <w:spacing w:after="40" w:before="40"/>
      </w:pPr>
      <w:r>
        <w:rPr>
          <w:rFonts w:ascii="Arial" w:cs="Arial" w:eastAsia="Arial" w:hAnsi="Arial"/>
          <w:color w:val="1E1E2E"/>
          <w:sz w:val="20"/>
          <w:szCs w:val="20"/>
        </w:rPr>
        <w:t xml:space="preserve">Fever</w:t>
      </w:r>
    </w:p>
    <w:p>
      <w:pPr>
        <w:pStyle w:val="ListParagraph"/>
        <w:numPr>
          <w:ilvl w:val="0"/>
          <w:numId w:val="2"/>
        </w:numPr>
        <w:spacing w:after="40" w:before="40"/>
      </w:pPr>
      <w:r>
        <w:rPr>
          <w:rFonts w:ascii="Arial" w:cs="Arial" w:eastAsia="Arial" w:hAnsi="Arial"/>
          <w:color w:val="1E1E2E"/>
          <w:sz w:val="20"/>
          <w:szCs w:val="20"/>
        </w:rPr>
        <w:t xml:space="preserve">UTI</w:t>
      </w:r>
    </w:p>
    <w:p>
      <w:pPr>
        <w:pStyle w:val="ListParagraph"/>
        <w:numPr>
          <w:ilvl w:val="0"/>
          <w:numId w:val="2"/>
        </w:numPr>
        <w:spacing w:after="40" w:before="40"/>
      </w:pPr>
      <w:r>
        <w:rPr>
          <w:rFonts w:ascii="Arial" w:cs="Arial" w:eastAsia="Arial" w:hAnsi="Arial"/>
          <w:color w:val="1E1E2E"/>
          <w:sz w:val="20"/>
          <w:szCs w:val="20"/>
        </w:rPr>
        <w:t xml:space="preserve">Diabetes</w:t>
      </w:r>
    </w:p>
    <w:p>
      <w:pPr>
        <w:pStyle w:val="ListParagraph"/>
        <w:numPr>
          <w:ilvl w:val="0"/>
          <w:numId w:val="2"/>
        </w:numPr>
        <w:spacing w:after="40" w:before="40"/>
      </w:pPr>
      <w:r>
        <w:rPr>
          <w:rFonts w:ascii="Arial" w:cs="Arial" w:eastAsia="Arial" w:hAnsi="Arial"/>
          <w:color w:val="1E1E2E"/>
          <w:sz w:val="20"/>
          <w:szCs w:val="20"/>
        </w:rPr>
        <w:t xml:space="preserve">Blood Pressure</w:t>
      </w:r>
    </w:p>
    <w:p>
      <w:pPr>
        <w:pStyle w:val="ListParagraph"/>
        <w:numPr>
          <w:ilvl w:val="0"/>
          <w:numId w:val="2"/>
        </w:numPr>
        <w:spacing w:after="40" w:before="40"/>
      </w:pPr>
      <w:r>
        <w:rPr>
          <w:rFonts w:ascii="Arial" w:cs="Arial" w:eastAsia="Arial" w:hAnsi="Arial"/>
          <w:color w:val="1E1E2E"/>
          <w:sz w:val="20"/>
          <w:szCs w:val="20"/>
        </w:rPr>
        <w:t xml:space="preserve">Pain</w:t>
      </w:r>
    </w:p>
    <w:p>
      <w:pPr>
        <w:pStyle w:val="ListParagraph"/>
        <w:numPr>
          <w:ilvl w:val="0"/>
          <w:numId w:val="2"/>
        </w:numPr>
        <w:spacing w:after="40" w:before="40"/>
      </w:pPr>
      <w:r>
        <w:rPr>
          <w:rFonts w:ascii="Arial" w:cs="Arial" w:eastAsia="Arial" w:hAnsi="Arial"/>
          <w:color w:val="1E1E2E"/>
          <w:sz w:val="20"/>
          <w:szCs w:val="20"/>
        </w:rPr>
        <w:t xml:space="preserve">Skin</w:t>
      </w:r>
    </w:p>
    <w:p>
      <w:pPr>
        <w:pStyle w:val="ListParagraph"/>
        <w:numPr>
          <w:ilvl w:val="0"/>
          <w:numId w:val="2"/>
        </w:numPr>
        <w:spacing w:after="40" w:before="40"/>
      </w:pPr>
      <w:r>
        <w:rPr>
          <w:rFonts w:ascii="Arial" w:cs="Arial" w:eastAsia="Arial" w:hAnsi="Arial"/>
          <w:color w:val="1E1E2E"/>
          <w:sz w:val="20"/>
          <w:szCs w:val="20"/>
        </w:rPr>
        <w:t xml:space="preserve">Vitamin</w:t>
      </w:r>
    </w:p>
    <w:p>
      <w:pPr>
        <w:pStyle w:val="ListParagraph"/>
        <w:numPr>
          <w:ilvl w:val="0"/>
          <w:numId w:val="2"/>
        </w:numPr>
        <w:spacing w:after="40" w:before="40"/>
      </w:pPr>
      <w:r>
        <w:rPr>
          <w:rFonts w:ascii="Arial" w:cs="Arial" w:eastAsia="Arial" w:hAnsi="Arial"/>
          <w:color w:val="1E1E2E"/>
          <w:sz w:val="20"/>
          <w:szCs w:val="20"/>
        </w:rPr>
        <w:t xml:space="preserve">Custom Groups</w:t>
      </w:r>
    </w:p>
    <w:p>
      <w:pPr>
        <w:spacing w:after="80" w:before="0"/>
      </w:pPr>
      <w:r>
        <w:t xml:space="preserve"/>
      </w:r>
    </w:p>
    <w:p>
      <w:pPr>
        <w:pStyle w:val="Heading2"/>
        <w:spacing w:after="80" w:before="240"/>
      </w:pPr>
      <w:r>
        <w:rPr>
          <w:rFonts w:ascii="Arial" w:cs="Arial" w:eastAsia="Arial" w:hAnsi="Arial"/>
          <w:b/>
          <w:bCs/>
          <w:color w:val="1E1E2E"/>
          <w:sz w:val="22"/>
          <w:szCs w:val="22"/>
        </w:rPr>
        <w:t xml:space="preserve">7.3 Dosage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Template</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Once daily — Morning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0-1-0</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Once daily — Afternoon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1-1-0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Twice daily — Morning &amp; Afternoon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1-0-1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Twice daily — Morning &amp; Night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1-1-1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Three times daily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SOS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As needed</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7.4 Advice Templates</w:t>
      </w:r>
    </w:p>
    <w:p>
      <w:pPr>
        <w:pStyle w:val="ListParagraph"/>
        <w:numPr>
          <w:ilvl w:val="0"/>
          <w:numId w:val="2"/>
        </w:numPr>
        <w:spacing w:after="40" w:before="40"/>
      </w:pPr>
      <w:r>
        <w:rPr>
          <w:rFonts w:ascii="Arial" w:cs="Arial" w:eastAsia="Arial" w:hAnsi="Arial"/>
          <w:color w:val="1E1E2E"/>
          <w:sz w:val="20"/>
          <w:szCs w:val="20"/>
        </w:rPr>
        <w:t xml:space="preserve">Morning</w:t>
      </w:r>
    </w:p>
    <w:p>
      <w:pPr>
        <w:pStyle w:val="ListParagraph"/>
        <w:numPr>
          <w:ilvl w:val="0"/>
          <w:numId w:val="2"/>
        </w:numPr>
        <w:spacing w:after="40" w:before="40"/>
      </w:pPr>
      <w:r>
        <w:rPr>
          <w:rFonts w:ascii="Arial" w:cs="Arial" w:eastAsia="Arial" w:hAnsi="Arial"/>
          <w:color w:val="1E1E2E"/>
          <w:sz w:val="20"/>
          <w:szCs w:val="20"/>
        </w:rPr>
        <w:t xml:space="preserve">Night</w:t>
      </w:r>
    </w:p>
    <w:p>
      <w:pPr>
        <w:pStyle w:val="ListParagraph"/>
        <w:numPr>
          <w:ilvl w:val="0"/>
          <w:numId w:val="2"/>
        </w:numPr>
        <w:spacing w:after="40" w:before="40"/>
      </w:pPr>
      <w:r>
        <w:rPr>
          <w:rFonts w:ascii="Arial" w:cs="Arial" w:eastAsia="Arial" w:hAnsi="Arial"/>
          <w:color w:val="1E1E2E"/>
          <w:sz w:val="20"/>
          <w:szCs w:val="20"/>
        </w:rPr>
        <w:t xml:space="preserve">After Food</w:t>
      </w:r>
    </w:p>
    <w:p>
      <w:pPr>
        <w:pStyle w:val="ListParagraph"/>
        <w:numPr>
          <w:ilvl w:val="0"/>
          <w:numId w:val="2"/>
        </w:numPr>
        <w:spacing w:after="40" w:before="40"/>
      </w:pPr>
      <w:r>
        <w:rPr>
          <w:rFonts w:ascii="Arial" w:cs="Arial" w:eastAsia="Arial" w:hAnsi="Arial"/>
          <w:color w:val="1E1E2E"/>
          <w:sz w:val="20"/>
          <w:szCs w:val="20"/>
        </w:rPr>
        <w:t xml:space="preserve">Before Food</w:t>
      </w:r>
    </w:p>
    <w:p>
      <w:pPr>
        <w:pStyle w:val="ListParagraph"/>
        <w:numPr>
          <w:ilvl w:val="0"/>
          <w:numId w:val="2"/>
        </w:numPr>
        <w:spacing w:after="40" w:before="40"/>
      </w:pPr>
      <w:r>
        <w:rPr>
          <w:rFonts w:ascii="Arial" w:cs="Arial" w:eastAsia="Arial" w:hAnsi="Arial"/>
          <w:color w:val="1E1E2E"/>
          <w:sz w:val="20"/>
          <w:szCs w:val="20"/>
        </w:rPr>
        <w:t xml:space="preserve">Empty Stomach</w:t>
      </w:r>
    </w:p>
    <w:p>
      <w:pPr>
        <w:pStyle w:val="ListParagraph"/>
        <w:numPr>
          <w:ilvl w:val="0"/>
          <w:numId w:val="2"/>
        </w:numPr>
        <w:spacing w:after="40" w:before="40"/>
      </w:pPr>
      <w:r>
        <w:rPr>
          <w:rFonts w:ascii="Arial" w:cs="Arial" w:eastAsia="Arial" w:hAnsi="Arial"/>
          <w:color w:val="1E1E2E"/>
          <w:sz w:val="20"/>
          <w:szCs w:val="20"/>
        </w:rPr>
        <w:t xml:space="preserve">SOS</w:t>
      </w:r>
    </w:p>
    <w:p>
      <w:pPr>
        <w:spacing w:after="80" w:before="0"/>
      </w:pPr>
      <w:r>
        <w:t xml:space="preserve"/>
      </w:r>
    </w:p>
    <w:p>
      <w:pPr>
        <w:pStyle w:val="Heading2"/>
        <w:spacing w:after="80" w:before="240"/>
      </w:pPr>
      <w:r>
        <w:rPr>
          <w:rFonts w:ascii="Arial" w:cs="Arial" w:eastAsia="Arial" w:hAnsi="Arial"/>
          <w:b/>
          <w:bCs/>
          <w:color w:val="1E1E2E"/>
          <w:sz w:val="22"/>
          <w:szCs w:val="22"/>
        </w:rPr>
        <w:t xml:space="preserve">7.5 Medicine Duration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Auto Quantity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 Day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 × doses per day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3 Days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3 × doses per day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5 Days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5 × doses per day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7 Days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7 × doses per day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15 Days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15 × doses per day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30 Days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30 × doses per day</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7.6 Prescription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Auto-populated from search</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Advice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Selected from advice templates or typed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Dosage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Selected from dosage templates or typed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Quantity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Auto-calculated from duration × dosage; editable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Price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From medicine inventory; editable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Actions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Edit Dosage | Edit Quantity | Change Advice | Delete</w:t>
            </w:r>
          </w:p>
        </w:tc>
      </w:tr>
    </w:tbl>
    <w:p>
      <w:pPr>
        <w:spacing w:after="80" w:before="0"/>
      </w:pPr>
      <w:r>
        <w:t xml:space="preserve"/>
      </w:r>
    </w:p>
    <w:p>
      <w:pPr>
        <w:pStyle w:val="Heading3"/>
        <w:spacing w:after="60" w:before="160"/>
      </w:pPr>
      <w:r>
        <w:rPr>
          <w:rFonts w:ascii="Arial" w:cs="Arial" w:eastAsia="Arial" w:hAnsi="Arial"/>
          <w:b/>
          <w:bCs/>
          <w:color w:val="444444"/>
          <w:sz w:val="20"/>
          <w:szCs w:val="20"/>
        </w:rPr>
        <w:t xml:space="preserve">Prescription Features</w:t>
      </w:r>
    </w:p>
    <w:p>
      <w:pPr>
        <w:pStyle w:val="ListParagraph"/>
        <w:numPr>
          <w:ilvl w:val="0"/>
          <w:numId w:val="2"/>
        </w:numPr>
        <w:spacing w:after="40" w:before="40"/>
      </w:pPr>
      <w:r>
        <w:rPr>
          <w:rFonts w:ascii="Arial" w:cs="Arial" w:eastAsia="Arial" w:hAnsi="Arial"/>
          <w:color w:val="1E1E2E"/>
          <w:sz w:val="20"/>
          <w:szCs w:val="20"/>
        </w:rPr>
        <w:t xml:space="preserve">Auto Quantity Calculation — quantity auto-fills based on duration × dosage</w:t>
      </w:r>
    </w:p>
    <w:p>
      <w:pPr>
        <w:pStyle w:val="ListParagraph"/>
        <w:numPr>
          <w:ilvl w:val="0"/>
          <w:numId w:val="2"/>
        </w:numPr>
        <w:spacing w:after="40" w:before="40"/>
      </w:pPr>
      <w:r>
        <w:rPr>
          <w:rFonts w:ascii="Arial" w:cs="Arial" w:eastAsia="Arial" w:hAnsi="Arial"/>
          <w:color w:val="1E1E2E"/>
          <w:sz w:val="20"/>
          <w:szCs w:val="20"/>
        </w:rPr>
        <w:t xml:space="preserve">Estimated Medicine Cost — live running total shown below table</w:t>
      </w:r>
    </w:p>
    <w:p>
      <w:pPr>
        <w:pStyle w:val="ListParagraph"/>
        <w:numPr>
          <w:ilvl w:val="0"/>
          <w:numId w:val="2"/>
        </w:numPr>
        <w:spacing w:after="40" w:before="40"/>
      </w:pPr>
      <w:r>
        <w:rPr>
          <w:rFonts w:ascii="Arial" w:cs="Arial" w:eastAsia="Arial" w:hAnsi="Arial"/>
          <w:color w:val="1E1E2E"/>
          <w:sz w:val="20"/>
          <w:szCs w:val="20"/>
        </w:rPr>
        <w:t xml:space="preserve">Medicine Duration — set per medicine or globally for the prescription</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8. Billing Module</w:t>
      </w:r>
    </w:p>
    <w:p>
      <w:pPr>
        <w:pBdr>
          <w:top w:val="single" w:color="3B5BDB" w:sz="4"/>
          <w:bottom w:val="single" w:color="3B5BDB" w:sz="4"/>
          <w:left w:val="thick" w:color="3B5BDB" w:sz="12"/>
          <w:right w:val="single" w:color="3B5BDB" w:sz="4"/>
        </w:pBdr>
        <w:shd w:fill="EBF0FF" w:val="clear"/>
        <w:spacing w:after="120" w:before="120"/>
        <w:ind w:left="200" w:right="200"/>
      </w:pPr>
      <w:r>
        <w:rPr>
          <w:rFonts w:ascii="Arial" w:cs="Arial" w:eastAsia="Arial" w:hAnsi="Arial"/>
          <w:i/>
          <w:iCs/>
          <w:color w:val="1E1E2E"/>
          <w:sz w:val="19"/>
          <w:szCs w:val="19"/>
        </w:rPr>
        <w:t xml:space="preserve">Billing records only actual payment received at the clinic. No online payment gateway is integrated. Payment is recorded manually.</w:t>
      </w:r>
    </w:p>
    <w:p>
      <w:pPr>
        <w:spacing w:after="80" w:before="0"/>
      </w:pPr>
      <w:r>
        <w:t xml:space="preserve"/>
      </w:r>
    </w:p>
    <w:p>
      <w:pPr>
        <w:pStyle w:val="Heading2"/>
        <w:spacing w:after="80" w:before="240"/>
      </w:pPr>
      <w:r>
        <w:rPr>
          <w:rFonts w:ascii="Arial" w:cs="Arial" w:eastAsia="Arial" w:hAnsi="Arial"/>
          <w:b/>
          <w:bCs/>
          <w:color w:val="1E1E2E"/>
          <w:sz w:val="22"/>
          <w:szCs w:val="22"/>
        </w:rPr>
        <w:t xml:space="preserve">8.1 Billing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Consultation Fee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Doctor's consultation charge (pre-filled from Settings)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 Charges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Auto-total from prescription medicines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Discount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Manual discount amount or percentage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Sub Total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Consultation + Medicine − Discount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Grand Total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Final payable amount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Paid Amount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Amount actually received from patient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Due Amount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Grand Total − Paid Amount (auto-calculated)</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8.2 Payment Modes</w:t>
      </w:r>
    </w:p>
    <w:p>
      <w:pPr>
        <w:pStyle w:val="ListParagraph"/>
        <w:numPr>
          <w:ilvl w:val="0"/>
          <w:numId w:val="2"/>
        </w:numPr>
        <w:spacing w:after="40" w:before="40"/>
      </w:pPr>
      <w:r>
        <w:rPr>
          <w:rFonts w:ascii="Arial" w:cs="Arial" w:eastAsia="Arial" w:hAnsi="Arial"/>
          <w:color w:val="1E1E2E"/>
          <w:sz w:val="20"/>
          <w:szCs w:val="20"/>
        </w:rPr>
        <w:t xml:space="preserve">Cash</w:t>
      </w:r>
    </w:p>
    <w:p>
      <w:pPr>
        <w:pStyle w:val="ListParagraph"/>
        <w:numPr>
          <w:ilvl w:val="0"/>
          <w:numId w:val="2"/>
        </w:numPr>
        <w:spacing w:after="40" w:before="40"/>
      </w:pPr>
      <w:r>
        <w:rPr>
          <w:rFonts w:ascii="Arial" w:cs="Arial" w:eastAsia="Arial" w:hAnsi="Arial"/>
          <w:color w:val="1E1E2E"/>
          <w:sz w:val="20"/>
          <w:szCs w:val="20"/>
        </w:rPr>
        <w:t xml:space="preserve">UPI (Google Pay / PhonePe / Paytm etc. — payment recorded manually)</w:t>
      </w:r>
    </w:p>
    <w:p>
      <w:pPr>
        <w:pStyle w:val="ListParagraph"/>
        <w:numPr>
          <w:ilvl w:val="0"/>
          <w:numId w:val="2"/>
        </w:numPr>
        <w:spacing w:after="40" w:before="40"/>
      </w:pPr>
      <w:r>
        <w:rPr>
          <w:rFonts w:ascii="Arial" w:cs="Arial" w:eastAsia="Arial" w:hAnsi="Arial"/>
          <w:color w:val="1E1E2E"/>
          <w:sz w:val="20"/>
          <w:szCs w:val="20"/>
        </w:rPr>
        <w:t xml:space="preserve">Card (Debit / Credit — swipe handled outside system)</w:t>
      </w:r>
    </w:p>
    <w:p>
      <w:pPr>
        <w:pStyle w:val="ListParagraph"/>
        <w:numPr>
          <w:ilvl w:val="0"/>
          <w:numId w:val="2"/>
        </w:numPr>
        <w:spacing w:after="40" w:before="40"/>
      </w:pPr>
      <w:r>
        <w:rPr>
          <w:rFonts w:ascii="Arial" w:cs="Arial" w:eastAsia="Arial" w:hAnsi="Arial"/>
          <w:color w:val="1E1E2E"/>
          <w:sz w:val="20"/>
          <w:szCs w:val="20"/>
        </w:rPr>
        <w:t xml:space="preserve">Bank Transfer (NEFT / RTGS — reference recorded manually)</w:t>
      </w:r>
    </w:p>
    <w:p>
      <w:pPr>
        <w:spacing w:after="80" w:before="0"/>
      </w:pPr>
      <w:r>
        <w:t xml:space="preserve"/>
      </w:r>
    </w:p>
    <w:p>
      <w:pPr>
        <w:pStyle w:val="Heading2"/>
        <w:spacing w:after="80" w:before="240"/>
      </w:pPr>
      <w:r>
        <w:rPr>
          <w:rFonts w:ascii="Arial" w:cs="Arial" w:eastAsia="Arial" w:hAnsi="Arial"/>
          <w:b/>
          <w:bCs/>
          <w:color w:val="1E1E2E"/>
          <w:sz w:val="22"/>
          <w:szCs w:val="22"/>
        </w:rPr>
        <w:t xml:space="preserve">8.3 Billing Actions</w:t>
      </w:r>
    </w:p>
    <w:p>
      <w:pPr>
        <w:pStyle w:val="ListParagraph"/>
        <w:numPr>
          <w:ilvl w:val="0"/>
          <w:numId w:val="2"/>
        </w:numPr>
        <w:spacing w:after="40" w:before="40"/>
      </w:pPr>
      <w:r>
        <w:rPr>
          <w:rFonts w:ascii="Arial" w:cs="Arial" w:eastAsia="Arial" w:hAnsi="Arial"/>
          <w:color w:val="1E1E2E"/>
          <w:sz w:val="20"/>
          <w:szCs w:val="20"/>
        </w:rPr>
        <w:t xml:space="preserve">Save Checkup — saves entire checkup + prescription + billing</w:t>
      </w:r>
    </w:p>
    <w:p>
      <w:pPr>
        <w:pStyle w:val="ListParagraph"/>
        <w:numPr>
          <w:ilvl w:val="0"/>
          <w:numId w:val="2"/>
        </w:numPr>
        <w:spacing w:after="40" w:before="40"/>
      </w:pPr>
      <w:r>
        <w:rPr>
          <w:rFonts w:ascii="Arial" w:cs="Arial" w:eastAsia="Arial" w:hAnsi="Arial"/>
          <w:color w:val="1E1E2E"/>
          <w:sz w:val="20"/>
          <w:szCs w:val="20"/>
        </w:rPr>
        <w:t xml:space="preserve">Print — opens print dialog (see Print Formats)</w:t>
      </w:r>
    </w:p>
    <w:p>
      <w:pPr>
        <w:pStyle w:val="ListParagraph"/>
        <w:numPr>
          <w:ilvl w:val="0"/>
          <w:numId w:val="2"/>
        </w:numPr>
        <w:spacing w:after="40" w:before="40"/>
      </w:pPr>
      <w:r>
        <w:rPr>
          <w:rFonts w:ascii="Arial" w:cs="Arial" w:eastAsia="Arial" w:hAnsi="Arial"/>
          <w:color w:val="1E1E2E"/>
          <w:sz w:val="20"/>
          <w:szCs w:val="20"/>
        </w:rPr>
        <w:t xml:space="preserve">Cancel — discards unsaved changes</w:t>
      </w:r>
    </w:p>
    <w:p>
      <w:pPr>
        <w:spacing w:after="80" w:before="0"/>
      </w:pPr>
      <w:r>
        <w:t xml:space="preserve"/>
      </w:r>
    </w:p>
    <w:p>
      <w:pPr>
        <w:pStyle w:val="Heading2"/>
        <w:spacing w:after="80" w:before="240"/>
      </w:pPr>
      <w:r>
        <w:rPr>
          <w:rFonts w:ascii="Arial" w:cs="Arial" w:eastAsia="Arial" w:hAnsi="Arial"/>
          <w:b/>
          <w:bCs/>
          <w:color w:val="1E1E2E"/>
          <w:sz w:val="22"/>
          <w:szCs w:val="22"/>
        </w:rPr>
        <w:t xml:space="preserve">8.4 Print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Prescription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A4 prescription with medicines, investigations, followup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Invoice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A4 detailed bill with consultation + medicine breakdown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Compact Bill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Half-page receipt for quick billing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Thermal Receipt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58mm/80mm thermal printer format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PDF Download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Save as PDF for sharing or archiving</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9. Checkup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Column / Feature</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Checkup 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Date of visit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Number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Unique patient 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Full name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Complaint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Primary complaint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Total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Grand total billed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Paid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Amount collected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Updated 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Last modified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Actions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View | Edit | Delete | Print | Share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Date Range Filter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Filter checkups by date range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Search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Search by name or patient number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Export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Export to Excel or CSV</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10. Reminder Module</w:t>
      </w:r>
    </w:p>
    <w:p>
      <w:pPr>
        <w:pStyle w:val="Heading2"/>
        <w:spacing w:after="80" w:before="240"/>
      </w:pPr>
      <w:r>
        <w:rPr>
          <w:rFonts w:ascii="Arial" w:cs="Arial" w:eastAsia="Arial" w:hAnsi="Arial"/>
          <w:b/>
          <w:bCs/>
          <w:color w:val="1E1E2E"/>
          <w:sz w:val="22"/>
          <w:szCs w:val="22"/>
        </w:rPr>
        <w:t xml:space="preserve">10.1 Reminder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Reminder Title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Short title for the reminder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Description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Additional details / 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Reminder 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Date picker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Reminder Time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Time picker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Reminder Type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Followup / Birthday / Payment Due / Custom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Notification Mode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Dashboard notification only</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10.2 Automatic Reminder Generation</w:t>
      </w:r>
    </w:p>
    <w:p>
      <w:pPr>
        <w:pStyle w:val="ListParagraph"/>
        <w:numPr>
          <w:ilvl w:val="0"/>
          <w:numId w:val="2"/>
        </w:numPr>
        <w:spacing w:after="40" w:before="40"/>
      </w:pPr>
      <w:r>
        <w:rPr>
          <w:rFonts w:ascii="Arial" w:cs="Arial" w:eastAsia="Arial" w:hAnsi="Arial"/>
          <w:color w:val="1E1E2E"/>
          <w:sz w:val="20"/>
          <w:szCs w:val="20"/>
        </w:rPr>
        <w:t xml:space="preserve">When a followup date is set in Checkup → a Followup reminder is auto-created</w:t>
      </w:r>
    </w:p>
    <w:p>
      <w:pPr>
        <w:pStyle w:val="ListParagraph"/>
        <w:numPr>
          <w:ilvl w:val="0"/>
          <w:numId w:val="2"/>
        </w:numPr>
        <w:spacing w:after="40" w:before="40"/>
      </w:pPr>
      <w:r>
        <w:rPr>
          <w:rFonts w:ascii="Arial" w:cs="Arial" w:eastAsia="Arial" w:hAnsi="Arial"/>
          <w:color w:val="1E1E2E"/>
          <w:sz w:val="20"/>
          <w:szCs w:val="20"/>
        </w:rPr>
        <w:t xml:space="preserve">Reminders appear in the Dashboard Reminder Widget on the due date</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11. Medicine Inventory</w:t>
      </w:r>
    </w:p>
    <w:p>
      <w:pPr>
        <w:pStyle w:val="Heading2"/>
        <w:spacing w:after="80" w:before="240"/>
      </w:pPr>
      <w:r>
        <w:rPr>
          <w:rFonts w:ascii="Arial" w:cs="Arial" w:eastAsia="Arial" w:hAnsi="Arial"/>
          <w:b/>
          <w:bCs/>
          <w:color w:val="1E1E2E"/>
          <w:sz w:val="22"/>
          <w:szCs w:val="22"/>
        </w:rPr>
        <w:t xml:space="preserve">11.1 Medicine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Name of medicine (required)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Company Name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Manufacturer / pharmaceutical company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Contains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Active ingredients / generic name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Selling Price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Price per unit charged to patient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 Type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Tablet / Capsule / Injection / Drops / Cream / Gel / Ointment / Syrup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Created Date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Date added to inventory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Updated Date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Last modified date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Actions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Edit | Delete</w:t>
            </w:r>
          </w:p>
        </w:tc>
      </w:tr>
    </w:tbl>
    <w:p>
      <w:pPr>
        <w:spacing w:after="80" w:before="0"/>
      </w:pPr>
      <w:r>
        <w:t xml:space="preserve"/>
      </w:r>
    </w:p>
    <w:p>
      <w:pPr>
        <w:pStyle w:val="Heading3"/>
        <w:spacing w:after="60" w:before="160"/>
      </w:pPr>
      <w:r>
        <w:rPr>
          <w:rFonts w:ascii="Arial" w:cs="Arial" w:eastAsia="Arial" w:hAnsi="Arial"/>
          <w:b/>
          <w:bCs/>
          <w:color w:val="444444"/>
          <w:sz w:val="20"/>
          <w:szCs w:val="20"/>
        </w:rPr>
        <w:t xml:space="preserve">Medicine List Features</w:t>
      </w:r>
    </w:p>
    <w:p>
      <w:pPr>
        <w:pStyle w:val="ListParagraph"/>
        <w:numPr>
          <w:ilvl w:val="0"/>
          <w:numId w:val="2"/>
        </w:numPr>
        <w:spacing w:after="40" w:before="40"/>
      </w:pPr>
      <w:r>
        <w:rPr>
          <w:rFonts w:ascii="Arial" w:cs="Arial" w:eastAsia="Arial" w:hAnsi="Arial"/>
          <w:color w:val="1E1E2E"/>
          <w:sz w:val="20"/>
          <w:szCs w:val="20"/>
        </w:rPr>
        <w:t xml:space="preserve">Search by name, company, or ingredient</w:t>
      </w:r>
    </w:p>
    <w:p>
      <w:pPr>
        <w:pStyle w:val="ListParagraph"/>
        <w:numPr>
          <w:ilvl w:val="0"/>
          <w:numId w:val="2"/>
        </w:numPr>
        <w:spacing w:after="40" w:before="40"/>
      </w:pPr>
      <w:r>
        <w:rPr>
          <w:rFonts w:ascii="Arial" w:cs="Arial" w:eastAsia="Arial" w:hAnsi="Arial"/>
          <w:color w:val="1E1E2E"/>
          <w:sz w:val="20"/>
          <w:szCs w:val="20"/>
        </w:rPr>
        <w:t xml:space="preserve">Filter by medicine type</w:t>
      </w:r>
    </w:p>
    <w:p>
      <w:pPr>
        <w:pStyle w:val="ListParagraph"/>
        <w:numPr>
          <w:ilvl w:val="0"/>
          <w:numId w:val="2"/>
        </w:numPr>
        <w:spacing w:after="40" w:before="40"/>
      </w:pPr>
      <w:r>
        <w:rPr>
          <w:rFonts w:ascii="Arial" w:cs="Arial" w:eastAsia="Arial" w:hAnsi="Arial"/>
          <w:color w:val="1E1E2E"/>
          <w:sz w:val="20"/>
          <w:szCs w:val="20"/>
        </w:rPr>
        <w:t xml:space="preserve">Export to Excel</w:t>
      </w:r>
    </w:p>
    <w:p>
      <w:pPr>
        <w:spacing w:after="80" w:before="0"/>
      </w:pPr>
      <w:r>
        <w:t xml:space="preserve"/>
      </w:r>
    </w:p>
    <w:p>
      <w:pPr>
        <w:pStyle w:val="Heading2"/>
        <w:spacing w:after="80" w:before="240"/>
      </w:pPr>
      <w:r>
        <w:rPr>
          <w:rFonts w:ascii="Arial" w:cs="Arial" w:eastAsia="Arial" w:hAnsi="Arial"/>
          <w:b/>
          <w:bCs/>
          <w:color w:val="1E1E2E"/>
          <w:sz w:val="22"/>
          <w:szCs w:val="22"/>
        </w:rPr>
        <w:t xml:space="preserve">11.2 Medicine Groups</w:t>
      </w:r>
    </w:p>
    <w:p>
      <w:pPr>
        <w:spacing w:after="60" w:before="60"/>
      </w:pPr>
      <w:r>
        <w:rPr>
          <w:rFonts w:ascii="Arial" w:cs="Arial" w:eastAsia="Arial" w:hAnsi="Arial"/>
          <w:color w:val="1E1E2E"/>
          <w:sz w:val="20"/>
          <w:szCs w:val="20"/>
        </w:rPr>
        <w:t xml:space="preserve">Groups allow adding multiple medicines to a prescription with one click:</w:t>
      </w:r>
    </w:p>
    <w:p>
      <w:pPr>
        <w:pStyle w:val="ListParagraph"/>
        <w:numPr>
          <w:ilvl w:val="0"/>
          <w:numId w:val="2"/>
        </w:numPr>
        <w:spacing w:after="40" w:before="40"/>
      </w:pPr>
      <w:r>
        <w:rPr>
          <w:rFonts w:ascii="Arial" w:cs="Arial" w:eastAsia="Arial" w:hAnsi="Arial"/>
          <w:color w:val="1E1E2E"/>
          <w:sz w:val="20"/>
          <w:szCs w:val="20"/>
        </w:rPr>
        <w:t xml:space="preserve">Cold</w:t>
      </w:r>
    </w:p>
    <w:p>
      <w:pPr>
        <w:pStyle w:val="ListParagraph"/>
        <w:numPr>
          <w:ilvl w:val="0"/>
          <w:numId w:val="2"/>
        </w:numPr>
        <w:spacing w:after="40" w:before="40"/>
      </w:pPr>
      <w:r>
        <w:rPr>
          <w:rFonts w:ascii="Arial" w:cs="Arial" w:eastAsia="Arial" w:hAnsi="Arial"/>
          <w:color w:val="1E1E2E"/>
          <w:sz w:val="20"/>
          <w:szCs w:val="20"/>
        </w:rPr>
        <w:t xml:space="preserve">Fever</w:t>
      </w:r>
    </w:p>
    <w:p>
      <w:pPr>
        <w:pStyle w:val="ListParagraph"/>
        <w:numPr>
          <w:ilvl w:val="0"/>
          <w:numId w:val="2"/>
        </w:numPr>
        <w:spacing w:after="40" w:before="40"/>
      </w:pPr>
      <w:r>
        <w:rPr>
          <w:rFonts w:ascii="Arial" w:cs="Arial" w:eastAsia="Arial" w:hAnsi="Arial"/>
          <w:color w:val="1E1E2E"/>
          <w:sz w:val="20"/>
          <w:szCs w:val="20"/>
        </w:rPr>
        <w:t xml:space="preserve">UTI</w:t>
      </w:r>
    </w:p>
    <w:p>
      <w:pPr>
        <w:pStyle w:val="ListParagraph"/>
        <w:numPr>
          <w:ilvl w:val="0"/>
          <w:numId w:val="2"/>
        </w:numPr>
        <w:spacing w:after="40" w:before="40"/>
      </w:pPr>
      <w:r>
        <w:rPr>
          <w:rFonts w:ascii="Arial" w:cs="Arial" w:eastAsia="Arial" w:hAnsi="Arial"/>
          <w:color w:val="1E1E2E"/>
          <w:sz w:val="20"/>
          <w:szCs w:val="20"/>
        </w:rPr>
        <w:t xml:space="preserve">Diabetes</w:t>
      </w:r>
    </w:p>
    <w:p>
      <w:pPr>
        <w:pStyle w:val="ListParagraph"/>
        <w:numPr>
          <w:ilvl w:val="0"/>
          <w:numId w:val="2"/>
        </w:numPr>
        <w:spacing w:after="40" w:before="40"/>
      </w:pPr>
      <w:r>
        <w:rPr>
          <w:rFonts w:ascii="Arial" w:cs="Arial" w:eastAsia="Arial" w:hAnsi="Arial"/>
          <w:color w:val="1E1E2E"/>
          <w:sz w:val="20"/>
          <w:szCs w:val="20"/>
        </w:rPr>
        <w:t xml:space="preserve">Blood Pressure</w:t>
      </w:r>
    </w:p>
    <w:p>
      <w:pPr>
        <w:pStyle w:val="ListParagraph"/>
        <w:numPr>
          <w:ilvl w:val="0"/>
          <w:numId w:val="2"/>
        </w:numPr>
        <w:spacing w:after="40" w:before="40"/>
      </w:pPr>
      <w:r>
        <w:rPr>
          <w:rFonts w:ascii="Arial" w:cs="Arial" w:eastAsia="Arial" w:hAnsi="Arial"/>
          <w:color w:val="1E1E2E"/>
          <w:sz w:val="20"/>
          <w:szCs w:val="20"/>
        </w:rPr>
        <w:t xml:space="preserve">Pain</w:t>
      </w:r>
    </w:p>
    <w:p>
      <w:pPr>
        <w:pStyle w:val="ListParagraph"/>
        <w:numPr>
          <w:ilvl w:val="0"/>
          <w:numId w:val="2"/>
        </w:numPr>
        <w:spacing w:after="40" w:before="40"/>
      </w:pPr>
      <w:r>
        <w:rPr>
          <w:rFonts w:ascii="Arial" w:cs="Arial" w:eastAsia="Arial" w:hAnsi="Arial"/>
          <w:color w:val="1E1E2E"/>
          <w:sz w:val="20"/>
          <w:szCs w:val="20"/>
        </w:rPr>
        <w:t xml:space="preserve">Skin</w:t>
      </w:r>
    </w:p>
    <w:p>
      <w:pPr>
        <w:pStyle w:val="ListParagraph"/>
        <w:numPr>
          <w:ilvl w:val="0"/>
          <w:numId w:val="2"/>
        </w:numPr>
        <w:spacing w:after="40" w:before="40"/>
      </w:pPr>
      <w:r>
        <w:rPr>
          <w:rFonts w:ascii="Arial" w:cs="Arial" w:eastAsia="Arial" w:hAnsi="Arial"/>
          <w:color w:val="1E1E2E"/>
          <w:sz w:val="20"/>
          <w:szCs w:val="20"/>
        </w:rPr>
        <w:t xml:space="preserve">Vitamin</w:t>
      </w:r>
    </w:p>
    <w:p>
      <w:pPr>
        <w:pStyle w:val="ListParagraph"/>
        <w:numPr>
          <w:ilvl w:val="0"/>
          <w:numId w:val="2"/>
        </w:numPr>
        <w:spacing w:after="40" w:before="40"/>
      </w:pPr>
      <w:r>
        <w:rPr>
          <w:rFonts w:ascii="Arial" w:cs="Arial" w:eastAsia="Arial" w:hAnsi="Arial"/>
          <w:color w:val="1E1E2E"/>
          <w:sz w:val="20"/>
          <w:szCs w:val="20"/>
        </w:rPr>
        <w:t xml:space="preserve">Custom Groups</w:t>
      </w:r>
    </w:p>
    <w:p>
      <w:pPr>
        <w:spacing w:after="80" w:before="0"/>
      </w:pPr>
      <w:r>
        <w:t xml:space="preserve"/>
      </w:r>
    </w:p>
    <w:p>
      <w:pPr>
        <w:pStyle w:val="Heading2"/>
        <w:spacing w:after="80" w:before="240"/>
      </w:pPr>
      <w:r>
        <w:rPr>
          <w:rFonts w:ascii="Arial" w:cs="Arial" w:eastAsia="Arial" w:hAnsi="Arial"/>
          <w:b/>
          <w:bCs/>
          <w:color w:val="1E1E2E"/>
          <w:sz w:val="22"/>
          <w:szCs w:val="22"/>
        </w:rPr>
        <w:t xml:space="preserve">11.3 Medicine Advice Library</w:t>
      </w:r>
    </w:p>
    <w:p>
      <w:pPr>
        <w:spacing w:after="60" w:before="60"/>
      </w:pPr>
      <w:r>
        <w:rPr>
          <w:rFonts w:ascii="Arial" w:cs="Arial" w:eastAsia="Arial" w:hAnsi="Arial"/>
          <w:color w:val="1E1E2E"/>
          <w:sz w:val="20"/>
          <w:szCs w:val="20"/>
        </w:rPr>
        <w:t xml:space="preserve">Reusable advice phrases used in prescriptions:</w:t>
      </w:r>
    </w:p>
    <w:p>
      <w:pPr>
        <w:pStyle w:val="ListParagraph"/>
        <w:numPr>
          <w:ilvl w:val="0"/>
          <w:numId w:val="2"/>
        </w:numPr>
        <w:spacing w:after="40" w:before="40"/>
      </w:pPr>
      <w:r>
        <w:rPr>
          <w:rFonts w:ascii="Arial" w:cs="Arial" w:eastAsia="Arial" w:hAnsi="Arial"/>
          <w:color w:val="1E1E2E"/>
          <w:sz w:val="20"/>
          <w:szCs w:val="20"/>
        </w:rPr>
        <w:t xml:space="preserve">Morning</w:t>
      </w:r>
    </w:p>
    <w:p>
      <w:pPr>
        <w:pStyle w:val="ListParagraph"/>
        <w:numPr>
          <w:ilvl w:val="0"/>
          <w:numId w:val="2"/>
        </w:numPr>
        <w:spacing w:after="40" w:before="40"/>
      </w:pPr>
      <w:r>
        <w:rPr>
          <w:rFonts w:ascii="Arial" w:cs="Arial" w:eastAsia="Arial" w:hAnsi="Arial"/>
          <w:color w:val="1E1E2E"/>
          <w:sz w:val="20"/>
          <w:szCs w:val="20"/>
        </w:rPr>
        <w:t xml:space="preserve">Night</w:t>
      </w:r>
    </w:p>
    <w:p>
      <w:pPr>
        <w:pStyle w:val="ListParagraph"/>
        <w:numPr>
          <w:ilvl w:val="0"/>
          <w:numId w:val="2"/>
        </w:numPr>
        <w:spacing w:after="40" w:before="40"/>
      </w:pPr>
      <w:r>
        <w:rPr>
          <w:rFonts w:ascii="Arial" w:cs="Arial" w:eastAsia="Arial" w:hAnsi="Arial"/>
          <w:color w:val="1E1E2E"/>
          <w:sz w:val="20"/>
          <w:szCs w:val="20"/>
        </w:rPr>
        <w:t xml:space="preserve">After Food</w:t>
      </w:r>
    </w:p>
    <w:p>
      <w:pPr>
        <w:pStyle w:val="ListParagraph"/>
        <w:numPr>
          <w:ilvl w:val="0"/>
          <w:numId w:val="2"/>
        </w:numPr>
        <w:spacing w:after="40" w:before="40"/>
      </w:pPr>
      <w:r>
        <w:rPr>
          <w:rFonts w:ascii="Arial" w:cs="Arial" w:eastAsia="Arial" w:hAnsi="Arial"/>
          <w:color w:val="1E1E2E"/>
          <w:sz w:val="20"/>
          <w:szCs w:val="20"/>
        </w:rPr>
        <w:t xml:space="preserve">Before Food</w:t>
      </w:r>
    </w:p>
    <w:p>
      <w:pPr>
        <w:pStyle w:val="ListParagraph"/>
        <w:numPr>
          <w:ilvl w:val="0"/>
          <w:numId w:val="2"/>
        </w:numPr>
        <w:spacing w:after="40" w:before="40"/>
      </w:pPr>
      <w:r>
        <w:rPr>
          <w:rFonts w:ascii="Arial" w:cs="Arial" w:eastAsia="Arial" w:hAnsi="Arial"/>
          <w:color w:val="1E1E2E"/>
          <w:sz w:val="20"/>
          <w:szCs w:val="20"/>
        </w:rPr>
        <w:t xml:space="preserve">Empty Stomach</w:t>
      </w:r>
    </w:p>
    <w:p>
      <w:pPr>
        <w:pStyle w:val="ListParagraph"/>
        <w:numPr>
          <w:ilvl w:val="0"/>
          <w:numId w:val="2"/>
        </w:numPr>
        <w:spacing w:after="40" w:before="40"/>
      </w:pPr>
      <w:r>
        <w:rPr>
          <w:rFonts w:ascii="Arial" w:cs="Arial" w:eastAsia="Arial" w:hAnsi="Arial"/>
          <w:color w:val="1E1E2E"/>
          <w:sz w:val="20"/>
          <w:szCs w:val="20"/>
        </w:rPr>
        <w:t xml:space="preserve">SOS</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12. Reports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Report</w:t>
            </w:r>
          </w:p>
        </w:tc>
        <w:tc>
          <w:tcPr>
            <w:tcW w:type="dxa" w:w="40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5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Export Formats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Daily Revenue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Revenue broken down by day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Excel, CSV, PDF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Weekly Revenue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Revenue grouped by week</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Excel, CSV, PDF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Monthly Revenue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Revenue grouped by month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Excel, CSV, PDF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Yearly Revenue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Annual revenue summary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Excel, CSV, PDF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Pending Dues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Patients with outstanding balances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Excel, CSV, PDF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 Sales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Medicines prescribed and billed</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Excel, CSV</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 Growth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New patient registrations over time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Excel, CSV, PDF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Followup Report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Patients with scheduled followups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Excel, CSV</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13. Backup &amp; Restore</w:t>
      </w:r>
    </w:p>
    <w:p>
      <w:pPr>
        <w:pStyle w:val="Heading2"/>
        <w:spacing w:after="80" w:before="240"/>
      </w:pPr>
      <w:r>
        <w:rPr>
          <w:rFonts w:ascii="Arial" w:cs="Arial" w:eastAsia="Arial" w:hAnsi="Arial"/>
          <w:b/>
          <w:bCs/>
          <w:color w:val="1E1E2E"/>
          <w:sz w:val="22"/>
          <w:szCs w:val="22"/>
        </w:rPr>
        <w:t xml:space="preserve">13.1 Backup</w:t>
      </w:r>
    </w:p>
    <w:p>
      <w:pPr>
        <w:spacing w:after="60" w:before="60"/>
      </w:pPr>
      <w:r>
        <w:rPr>
          <w:rFonts w:ascii="Arial" w:cs="Arial" w:eastAsia="Arial" w:hAnsi="Arial"/>
          <w:color w:val="1E1E2E"/>
          <w:sz w:val="20"/>
          <w:szCs w:val="20"/>
        </w:rPr>
        <w:t xml:space="preserve">Generates a complete Excel workbook of all clinic data and downloads it automatically.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Button Label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Backup Data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Trigger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Manual click (also available as Quick Action on Dashboard)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Output Format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Excel Workbook (.xlsx)</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Filename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ClinicOS_Backup_DD_MM_YYYY.xlsx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Download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Automatic browser download on completion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Performance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Must complete under 15 seconds for typical clinic data</w:t>
            </w:r>
          </w:p>
        </w:tc>
      </w:tr>
    </w:tbl>
    <w:p>
      <w:pPr>
        <w:spacing w:after="80" w:before="0"/>
      </w:pPr>
      <w:r>
        <w:t xml:space="preserve"/>
      </w:r>
    </w:p>
    <w:p>
      <w:pPr>
        <w:pStyle w:val="Heading3"/>
        <w:spacing w:after="60" w:before="160"/>
      </w:pPr>
      <w:r>
        <w:rPr>
          <w:rFonts w:ascii="Arial" w:cs="Arial" w:eastAsia="Arial" w:hAnsi="Arial"/>
          <w:b/>
          <w:bCs/>
          <w:color w:val="444444"/>
          <w:sz w:val="20"/>
          <w:szCs w:val="20"/>
        </w:rPr>
        <w:t xml:space="preserve">Backup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Sheet Name</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All patient personal and medical information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Checkups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All checkup records with complaint and diagnosis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PhysicalExaminations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Vitals recorded per checkup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Investigations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Investigation requests per checkup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PrescriptionItems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Medicines prescribed per checkup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 inventory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Payments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All billing and payment records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Reminders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All scheduled reminders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Settings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Doctor and clinic configuration</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13.2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8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 Upload</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User uploads a ClinicOS backup .xlsx file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2. Validate</w:t>
            </w:r>
          </w:p>
        </w:tc>
        <w:tc>
          <w:tcPr>
            <w:tcW w:type="dxa" w:w="8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System validates workbook structure and required sheets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3. Preview</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Shows record counts before importing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4. Import</w:t>
            </w:r>
          </w:p>
        </w:tc>
        <w:tc>
          <w:tcPr>
            <w:tcW w:type="dxa" w:w="8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Imports data, skipping duplicate records automatically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5. Summary</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Displays count of imported, skipped, and failed records</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14. Settings Module</w:t>
      </w:r>
    </w:p>
    <w:p>
      <w:pPr>
        <w:pStyle w:val="Heading2"/>
        <w:spacing w:after="80" w:before="240"/>
      </w:pPr>
      <w:r>
        <w:rPr>
          <w:rFonts w:ascii="Arial" w:cs="Arial" w:eastAsia="Arial" w:hAnsi="Arial"/>
          <w:b/>
          <w:bCs/>
          <w:color w:val="1E1E2E"/>
          <w:sz w:val="22"/>
          <w:szCs w:val="22"/>
        </w:rPr>
        <w:t xml:space="preserve">14.1 Doctor Information</w:t>
      </w:r>
    </w:p>
    <w:p>
      <w:pPr>
        <w:pStyle w:val="ListParagraph"/>
        <w:numPr>
          <w:ilvl w:val="0"/>
          <w:numId w:val="2"/>
        </w:numPr>
        <w:spacing w:after="40" w:before="40"/>
      </w:pPr>
      <w:r>
        <w:rPr>
          <w:rFonts w:ascii="Arial" w:cs="Arial" w:eastAsia="Arial" w:hAnsi="Arial"/>
          <w:color w:val="1E1E2E"/>
          <w:sz w:val="20"/>
          <w:szCs w:val="20"/>
        </w:rPr>
        <w:t xml:space="preserve">Doctor Name</w:t>
      </w:r>
    </w:p>
    <w:p>
      <w:pPr>
        <w:pStyle w:val="ListParagraph"/>
        <w:numPr>
          <w:ilvl w:val="0"/>
          <w:numId w:val="2"/>
        </w:numPr>
        <w:spacing w:after="40" w:before="40"/>
      </w:pPr>
      <w:r>
        <w:rPr>
          <w:rFonts w:ascii="Arial" w:cs="Arial" w:eastAsia="Arial" w:hAnsi="Arial"/>
          <w:color w:val="1E1E2E"/>
          <w:sz w:val="20"/>
          <w:szCs w:val="20"/>
        </w:rPr>
        <w:t xml:space="preserve">Qualification (e.g. MBBS, MD)</w:t>
      </w:r>
    </w:p>
    <w:p>
      <w:pPr>
        <w:pStyle w:val="ListParagraph"/>
        <w:numPr>
          <w:ilvl w:val="0"/>
          <w:numId w:val="2"/>
        </w:numPr>
        <w:spacing w:after="40" w:before="40"/>
      </w:pPr>
      <w:r>
        <w:rPr>
          <w:rFonts w:ascii="Arial" w:cs="Arial" w:eastAsia="Arial" w:hAnsi="Arial"/>
          <w:color w:val="1E1E2E"/>
          <w:sz w:val="20"/>
          <w:szCs w:val="20"/>
        </w:rPr>
        <w:t xml:space="preserve">Medical Registration Number</w:t>
      </w:r>
    </w:p>
    <w:p>
      <w:pPr>
        <w:pStyle w:val="ListParagraph"/>
        <w:numPr>
          <w:ilvl w:val="0"/>
          <w:numId w:val="2"/>
        </w:numPr>
        <w:spacing w:after="40" w:before="40"/>
      </w:pPr>
      <w:r>
        <w:rPr>
          <w:rFonts w:ascii="Arial" w:cs="Arial" w:eastAsia="Arial" w:hAnsi="Arial"/>
          <w:color w:val="1E1E2E"/>
          <w:sz w:val="20"/>
          <w:szCs w:val="20"/>
        </w:rPr>
        <w:t xml:space="preserve">Digital Signature (image upload)</w:t>
      </w:r>
    </w:p>
    <w:p>
      <w:pPr>
        <w:spacing w:after="80" w:before="0"/>
      </w:pPr>
      <w:r>
        <w:t xml:space="preserve"/>
      </w:r>
    </w:p>
    <w:p>
      <w:pPr>
        <w:pStyle w:val="Heading2"/>
        <w:spacing w:after="80" w:before="240"/>
      </w:pPr>
      <w:r>
        <w:rPr>
          <w:rFonts w:ascii="Arial" w:cs="Arial" w:eastAsia="Arial" w:hAnsi="Arial"/>
          <w:b/>
          <w:bCs/>
          <w:color w:val="1E1E2E"/>
          <w:sz w:val="22"/>
          <w:szCs w:val="22"/>
        </w:rPr>
        <w:t xml:space="preserve">14.2 Clinic Information</w:t>
      </w:r>
    </w:p>
    <w:p>
      <w:pPr>
        <w:pStyle w:val="ListParagraph"/>
        <w:numPr>
          <w:ilvl w:val="0"/>
          <w:numId w:val="2"/>
        </w:numPr>
        <w:spacing w:after="40" w:before="40"/>
      </w:pPr>
      <w:r>
        <w:rPr>
          <w:rFonts w:ascii="Arial" w:cs="Arial" w:eastAsia="Arial" w:hAnsi="Arial"/>
          <w:color w:val="1E1E2E"/>
          <w:sz w:val="20"/>
          <w:szCs w:val="20"/>
        </w:rPr>
        <w:t xml:space="preserve">Clinic Name</w:t>
      </w:r>
    </w:p>
    <w:p>
      <w:pPr>
        <w:pStyle w:val="ListParagraph"/>
        <w:numPr>
          <w:ilvl w:val="0"/>
          <w:numId w:val="2"/>
        </w:numPr>
        <w:spacing w:after="40" w:before="40"/>
      </w:pPr>
      <w:r>
        <w:rPr>
          <w:rFonts w:ascii="Arial" w:cs="Arial" w:eastAsia="Arial" w:hAnsi="Arial"/>
          <w:color w:val="1E1E2E"/>
          <w:sz w:val="20"/>
          <w:szCs w:val="20"/>
        </w:rPr>
        <w:t xml:space="preserve">Clinic Address</w:t>
      </w:r>
    </w:p>
    <w:p>
      <w:pPr>
        <w:pStyle w:val="ListParagraph"/>
        <w:numPr>
          <w:ilvl w:val="0"/>
          <w:numId w:val="2"/>
        </w:numPr>
        <w:spacing w:after="40" w:before="40"/>
      </w:pPr>
      <w:r>
        <w:rPr>
          <w:rFonts w:ascii="Arial" w:cs="Arial" w:eastAsia="Arial" w:hAnsi="Arial"/>
          <w:color w:val="1E1E2E"/>
          <w:sz w:val="20"/>
          <w:szCs w:val="20"/>
        </w:rPr>
        <w:t xml:space="preserve">Phone Number</w:t>
      </w:r>
    </w:p>
    <w:p>
      <w:pPr>
        <w:pStyle w:val="ListParagraph"/>
        <w:numPr>
          <w:ilvl w:val="0"/>
          <w:numId w:val="2"/>
        </w:numPr>
        <w:spacing w:after="40" w:before="40"/>
      </w:pPr>
      <w:r>
        <w:rPr>
          <w:rFonts w:ascii="Arial" w:cs="Arial" w:eastAsia="Arial" w:hAnsi="Arial"/>
          <w:color w:val="1E1E2E"/>
          <w:sz w:val="20"/>
          <w:szCs w:val="20"/>
        </w:rPr>
        <w:t xml:space="preserve">Email Address</w:t>
      </w:r>
    </w:p>
    <w:p>
      <w:pPr>
        <w:pStyle w:val="ListParagraph"/>
        <w:numPr>
          <w:ilvl w:val="0"/>
          <w:numId w:val="2"/>
        </w:numPr>
        <w:spacing w:after="40" w:before="40"/>
      </w:pPr>
      <w:r>
        <w:rPr>
          <w:rFonts w:ascii="Arial" w:cs="Arial" w:eastAsia="Arial" w:hAnsi="Arial"/>
          <w:color w:val="1E1E2E"/>
          <w:sz w:val="20"/>
          <w:szCs w:val="20"/>
        </w:rPr>
        <w:t xml:space="preserve">Clinic Logo (image upload)</w:t>
      </w:r>
    </w:p>
    <w:p>
      <w:pPr>
        <w:spacing w:after="80" w:before="0"/>
      </w:pPr>
      <w:r>
        <w:t xml:space="preserve"/>
      </w:r>
    </w:p>
    <w:p>
      <w:pPr>
        <w:pStyle w:val="Heading2"/>
        <w:spacing w:after="80" w:before="240"/>
      </w:pPr>
      <w:r>
        <w:rPr>
          <w:rFonts w:ascii="Arial" w:cs="Arial" w:eastAsia="Arial" w:hAnsi="Arial"/>
          <w:b/>
          <w:bCs/>
          <w:color w:val="1E1E2E"/>
          <w:sz w:val="22"/>
          <w:szCs w:val="22"/>
        </w:rPr>
        <w:t xml:space="preserve">14.3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Charge Type</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Consultation Charges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Standard fee auto-filled in billing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Emergency Charges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Emergency visit fee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Followup Charges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Reduced fee for followup visits</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14.4 Prescription &amp; Print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Options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Prescription Header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Custom text shown at top of prescription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Prescription Footer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Custom text shown at bottom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Display Logo</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Show / Hide clinic logo on prescription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Display Signature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Show / Hide doctor signature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Hide Address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Option to omit address from print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Compact Bill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Toggle compact bill format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Bill Width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Set print width for thermal printers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Top Margin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Adjust top margin for letterhead paper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Font Size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Adjust prescription font size</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14.5 Security</w:t>
      </w:r>
    </w:p>
    <w:p>
      <w:pPr>
        <w:pStyle w:val="ListParagraph"/>
        <w:numPr>
          <w:ilvl w:val="0"/>
          <w:numId w:val="2"/>
        </w:numPr>
        <w:spacing w:after="40" w:before="40"/>
      </w:pPr>
      <w:r>
        <w:rPr>
          <w:rFonts w:ascii="Arial" w:cs="Arial" w:eastAsia="Arial" w:hAnsi="Arial"/>
          <w:color w:val="1E1E2E"/>
          <w:sz w:val="20"/>
          <w:szCs w:val="20"/>
        </w:rPr>
        <w:t xml:space="preserve">Force Logout All Sessions — invalidates all active sessions immediately</w:t>
      </w:r>
    </w:p>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15.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Primary Contents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users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Doctor authentication account (Supabase Auth)</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demographics and medical baseline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patient_documents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Uploaded file references (Supabase Storage paths)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checkups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Each consultation record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physical_examinations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Vitals recorded per checkup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investigations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Investigation orders per checkup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prescription_items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Medicines in each prescription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 inventory master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medicine_groups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Grouped medicine sets for quick prescribing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medicine_advices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Reusable advice library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payments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Billing and payment transactions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followups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Scheduled patient followups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reminders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All reminders (followup + birthday + custom)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settings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Doctor and clinic configuration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audit_logs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Activity log for key data changes</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16. Application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57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Key Purpose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Login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Email + password authentication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Forgot Password</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Self-service password reset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Dashboard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Overview, stats, charts, quick actions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Patients List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Search, sort, manage all patients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Add Patient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Register new patient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Profile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Full patient history and documents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Checkup Form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Core consultation: exam, prescription, billing</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Checkup History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Search and manage past checkups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 List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Inventory management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Medicine Groups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Group management for quick prescribing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Medicine Advice Library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Reusable advice phrases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Reports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Revenue, dues, patient growth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Reminders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View and manage all reminders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14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Settings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Doctor, clinic, print configuration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Backup &amp; Restore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Data safety: export and import Excel</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16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Prescription Preview</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Print preview for prescriptions and bills</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17. UI &amp; Technical Guidelines</w:t>
      </w:r>
    </w:p>
    <w:p>
      <w:pPr>
        <w:pStyle w:val="Heading2"/>
        <w:spacing w:after="80" w:before="240"/>
      </w:pPr>
      <w:r>
        <w:rPr>
          <w:rFonts w:ascii="Arial" w:cs="Arial" w:eastAsia="Arial" w:hAnsi="Arial"/>
          <w:b/>
          <w:bCs/>
          <w:color w:val="1E1E2E"/>
          <w:sz w:val="22"/>
          <w:szCs w:val="22"/>
        </w:rPr>
        <w:t xml:space="preserve">17.1 UI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Theme Color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#3B5BDB (Indigo Blue)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Background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White (#FFFFFF)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Border Radius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10px</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Card Shadow</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Small / Subtle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Typography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Inter (Google Fonts)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Sidebar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Collapsible, icon + label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Tables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TanStack Table (React)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Charts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Chart.js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Responsive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Desktop First; mobile-readable</w:t>
            </w:r>
          </w:p>
        </w:tc>
      </w:tr>
    </w:tbl>
    <w:p>
      <w:pPr>
        <w:spacing w:after="80" w:before="0"/>
      </w:pPr>
      <w:r>
        <w:t xml:space="preserve"/>
      </w:r>
    </w:p>
    <w:p>
      <w:pPr>
        <w:pStyle w:val="Heading2"/>
        <w:spacing w:after="80" w:before="240"/>
      </w:pPr>
      <w:r>
        <w:rPr>
          <w:rFonts w:ascii="Arial" w:cs="Arial" w:eastAsia="Arial" w:hAnsi="Arial"/>
          <w:b/>
          <w:bCs/>
          <w:color w:val="1E1E2E"/>
          <w:sz w:val="22"/>
          <w:szCs w:val="22"/>
        </w:rPr>
        <w:t xml:space="preserve">17.2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61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Dashboard Load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Under 2 seconds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Patient Search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Under 500 milliseconds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Prescription Generation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Under 1 second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Excel Backup</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Under 15 seconds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Restore 10,000 Records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Under 30 seconds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Daily Patient Capacity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Supports 5 – 80 patients per day</w:t>
            </w:r>
          </w:p>
        </w:tc>
      </w:tr>
    </w:tbl>
    <w:p>
      <w:r>
        <w:br w:type="page"/>
      </w:r>
    </w:p>
    <w:p>
      <w:pPr>
        <w:pStyle w:val="Heading1"/>
        <w:pBdr>
          <w:bottom w:val="single" w:color="3B5BDB" w:sz="6" w:space="6"/>
        </w:pBdr>
        <w:spacing w:after="120" w:before="360"/>
      </w:pPr>
      <w:r>
        <w:rPr>
          <w:rFonts w:ascii="Arial" w:cs="Arial" w:eastAsia="Arial" w:hAnsi="Arial"/>
          <w:b/>
          <w:bCs/>
          <w:color w:val="3B5BDB"/>
          <w:sz w:val="28"/>
          <w:szCs w:val="28"/>
        </w:rPr>
        <w:t xml:space="preserve">18.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5860"/>
            <w:tcBorders>
              <w:top w:val="single" w:color="CCCCCC" w:sz="1"/>
              <w:left w:val="single" w:color="CCCCCC" w:sz="1"/>
              <w:bottom w:val="single" w:color="CCCCCC" w:sz="1"/>
              <w:right w:val="single" w:color="CCCCCC" w:sz="1"/>
            </w:tcBorders>
            <w:shd w:fill="3B5BD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React Source Code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Complete frontend — React 19 + Vite + TypeScript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Supabase Database Schema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PostgreSQL schema with all tables and RLS policies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SQL Migration Files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Ordered migration scripts for fresh setup</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Excel Backup Utility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Export all data to structured workbook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Excel Restore Utility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Import workbook, validate, skip duplicates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Prescription Templates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A4, Compact, Thermal print templates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Vercel Deployment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Configured deployment with environment variables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User Manual PDF</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Step-by-step guide for doctor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Installation Guide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E1E2E"/>
                <w:sz w:val="19"/>
                <w:szCs w:val="19"/>
              </w:rPr>
              <w:t xml:space="preserve">Setup instructions for developer / deployer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Lifetime License Mechanism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E1E2E"/>
                <w:sz w:val="19"/>
                <w:szCs w:val="19"/>
              </w:rPr>
              <w:t xml:space="preserve">One-time activation, no recurring fees</w:t>
            </w:r>
          </w:p>
        </w:tc>
      </w:tr>
    </w:tbl>
    <w:p>
      <w:pPr>
        <w:spacing w:after="80" w:before="0"/>
      </w:pPr>
      <w:r>
        <w:t xml:space="preserve"/>
      </w:r>
    </w:p>
    <w:p>
      <w:pPr>
        <w:pBdr>
          <w:top w:val="single" w:color="3B5BDB" w:sz="4"/>
          <w:bottom w:val="single" w:color="3B5BDB" w:sz="4"/>
          <w:left w:val="thick" w:color="3B5BDB" w:sz="12"/>
          <w:right w:val="single" w:color="3B5BDB" w:sz="4"/>
        </w:pBdr>
        <w:shd w:fill="EBF0FF" w:val="clear"/>
        <w:spacing w:after="120" w:before="120"/>
        <w:ind w:left="200" w:right="200"/>
      </w:pPr>
      <w:r>
        <w:rPr>
          <w:rFonts w:ascii="Arial" w:cs="Arial" w:eastAsia="Arial" w:hAnsi="Arial"/>
          <w:i/>
          <w:iCs/>
          <w:color w:val="1E1E2E"/>
          <w:sz w:val="19"/>
          <w:szCs w:val="19"/>
        </w:rPr>
        <w:t xml:space="preserve">Estimated Development Time: 12–15 working days for a single experienced full-stack developer. Selling Price: ₹6,000 (one-time lifetime license). No subscription. No hidden charges.</w:t>
      </w:r>
    </w:p>
    <w:p>
      <w:pPr>
        <w:spacing w:after="80" w:before="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444444"/>
        <w:sz w:val="16"/>
        <w:szCs w:val="16"/>
      </w:rPr>
      <w:t xml:space="preserve">ClinicOS Basic Edition · Lifetime License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5BDB" w:sz="4" w:space="6"/>
      </w:pBdr>
    </w:pPr>
    <w:r>
      <w:rPr>
        <w:rFonts w:ascii="Arial" w:cs="Arial" w:eastAsia="Arial" w:hAnsi="Arial"/>
        <w:b/>
        <w:bCs/>
        <w:color w:val="3B5BDB"/>
        <w:sz w:val="18"/>
        <w:szCs w:val="18"/>
      </w:rPr>
      <w:t xml:space="preserve">ClinicOS v2.1</w:t>
    </w:r>
    <w:r>
      <w:rPr>
        <w:rFonts w:ascii="Arial" w:cs="Arial" w:eastAsia="Arial" w:hAnsi="Arial"/>
        <w:color w:val="444444"/>
        <w:sz w:val="18"/>
        <w:szCs w:val="18"/>
      </w:rPr>
      <w:t xml:space="preserve">  |  Single Doctor Clinic Management System  |  Final PRD</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5BD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1E2E"/>
      <w:sz w:val="22"/>
      <w:szCs w:val="22"/>
    </w:rPr>
  </w:style>
  <w:style w:type="paragraph" w:styleId="Heading3">
    <w:name w:val="Heading 3"/>
    <w:basedOn w:val="Normal"/>
    <w:next w:val="Normal"/>
    <w:qFormat/>
    <w:pPr>
      <w:spacing w:after="60" w:before="160"/>
      <w:outlineLvl w:val="2"/>
    </w:pPr>
    <w:rPr>
      <w:rFonts w:ascii="Arial" w:cs="Arial" w:eastAsia="Arial" w:hAnsi="Arial"/>
      <w:b/>
      <w:b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2026-06-19T05:05:47.664Z</dcterms:created>
  <dcterms:modified xsi:type="dcterms:W3CDTF">2026-06-19T05:05:47.664Z</dcterms:modified>
</cp:coreProperties>
</file>

<file path=docProps/custom.xml><?xml version="1.0" encoding="utf-8"?>
<Properties xmlns="http://schemas.openxmlformats.org/officeDocument/2006/custom-properties" xmlns:vt="http://schemas.openxmlformats.org/officeDocument/2006/docPropsVTypes"/>
</file>