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n_obs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30569.00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30569.00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30569.00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30569.00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30569.00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30569.00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32901.00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2024-05-27T16:50:42Z</dcterms:modified>
  <cp:category/>
</cp:coreProperties>
</file>