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no_pos_all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no_neg_all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no_sig_all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younger_30_m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older_30_m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younger_35_m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older_35_m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younger_40_m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older_40_m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no_pos_m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no_neg_m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no_sig_m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Good gov't handling of addressing needs of youth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Good gov't handling of youth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Good gov't handling teenage pregnancy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Good gov't handling of drug abuse among youth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Good gov't handling of underage consumption of alcohol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Good gov't handling of youth delinquency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Good gov't handling of smoking among youth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2024-08-23T20:59:04Z</dcterms:modified>
  <cp:category/>
</cp:coreProperties>
</file>