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Scenarios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 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Clicks the register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did not enter valid information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is displayed with missing fields highlighted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entered required information and is logged in under submitted email and password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Credentials are saved to database and a verification email is sent to the user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user’s account is now verified in the database and they are taken to the login page.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never clicks the link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The user’s account is not verified in the database and they cannot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Clicks login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did not enter a valid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is displayed saying that the entered email was not found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did not enter the password associated with the entered 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is displayed saying that the entered password is not correct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entered a valid email and the password associated with the entered email.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now logged in as a Shopper with their profile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attempts to login five times incorrectly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is locked for 10 minutes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the Shopper is on any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logout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now becomes a user and is returned to the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logged in, the Shopper is on the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Shopper clicks edit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edit profile page is shown, the Shopper clicks cancel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changes are made to the information in the database and the Shopper returns to the profile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is shown, the Shopper edits the information shown and clicks submit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changes made to the information is reflected in the database and the Shopper is returned to the profile page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