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53C085" wp14:paraId="345AECF5" wp14:textId="5E78930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53C085" w:rsidR="2CA7B5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 you hear about that merger?</w:t>
      </w:r>
    </w:p>
    <w:p xmlns:wp14="http://schemas.microsoft.com/office/word/2010/wordml" w:rsidP="4D53C085" wp14:paraId="4CC89D27" wp14:textId="3C7045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53C085" w:rsidR="2CA7B5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 even that acquisition?</w:t>
      </w:r>
    </w:p>
    <w:p xmlns:wp14="http://schemas.microsoft.com/office/word/2010/wordml" w:rsidP="4D53C085" wp14:paraId="110043F6" wp14:textId="1414BC5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53C085" w:rsidR="2CA7B5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SPO lib.</w:t>
      </w:r>
    </w:p>
    <w:p xmlns:wp14="http://schemas.microsoft.com/office/word/2010/wordml" wp14:paraId="2C078E63" wp14:textId="04F751D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75581A"/>
    <w:rsid w:val="2CA7B5C2"/>
    <w:rsid w:val="3E75581A"/>
    <w:rsid w:val="4D53C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581A"/>
  <w15:chartTrackingRefBased/>
  <w15:docId w15:val="{F72C0BB6-9414-4043-82AF-8C63CC01DF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0E2605FC0EA74EB0846DFEEAFC5FED" ma:contentTypeVersion="0" ma:contentTypeDescription="Create a new document." ma:contentTypeScope="" ma:versionID="9b3cf60449d1556b2a3fc4a7088fd6e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6374E3-0A6A-45F2-ADE5-B93B64D725F1}"/>
</file>

<file path=customXml/itemProps2.xml><?xml version="1.0" encoding="utf-8"?>
<ds:datastoreItem xmlns:ds="http://schemas.openxmlformats.org/officeDocument/2006/customXml" ds:itemID="{C2C81CB2-1406-406E-8794-C37D651329A5}"/>
</file>

<file path=customXml/itemProps3.xml><?xml version="1.0" encoding="utf-8"?>
<ds:datastoreItem xmlns:ds="http://schemas.openxmlformats.org/officeDocument/2006/customXml" ds:itemID="{15E34BE8-8CF9-44A4-81FD-64A22CF5735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test</dc:creator>
  <keywords/>
  <dc:description/>
  <dcterms:created xsi:type="dcterms:W3CDTF">2025-09-15T21:11:57.0000000Z</dcterms:created>
  <dcterms:modified xsi:type="dcterms:W3CDTF">2025-09-15T21:12:09.8343903Z</dcterms:modified>
  <lastModifiedBy>test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0x010100300E2605FC0EA74EB0846DFEEAFC5FED</vt:lpwstr>
  </property>
</Properties>
</file>