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5F63B" w14:textId="149D9C6E" w:rsidR="00623E55" w:rsidRDefault="00623E55" w:rsidP="00EF00CB">
      <w:pPr>
        <w:pStyle w:val="Ttulo1"/>
      </w:pPr>
      <w:r>
        <w:t>Estructura de directorios y archivos</w:t>
      </w:r>
    </w:p>
    <w:p w14:paraId="5C309C45" w14:textId="65AC12C2" w:rsidR="00623E55" w:rsidRPr="00623E55" w:rsidRDefault="00623E55" w:rsidP="00EF00CB">
      <w:r w:rsidRPr="00623E55">
        <w:t xml:space="preserve">A nivel global, el simulador </w:t>
      </w:r>
      <w:r w:rsidR="00452AA1">
        <w:t>util</w:t>
      </w:r>
      <w:r w:rsidR="00C27F0F">
        <w:t>i</w:t>
      </w:r>
      <w:r w:rsidR="00452AA1">
        <w:t>za</w:t>
      </w:r>
      <w:r w:rsidRPr="00623E55">
        <w:t xml:space="preserve"> </w:t>
      </w:r>
      <w:r w:rsidR="00D5719F">
        <w:t>tres</w:t>
      </w:r>
      <w:r w:rsidRPr="00623E55">
        <w:t xml:space="preserve"> </w:t>
      </w:r>
      <w:r w:rsidR="00452AA1">
        <w:t xml:space="preserve">directorios: </w:t>
      </w:r>
      <w:r w:rsidR="00452AA1" w:rsidRPr="00452AA1">
        <w:rPr>
          <w:rFonts w:ascii="Courier New" w:hAnsi="Courier New" w:cs="Courier New"/>
        </w:rPr>
        <w:t>conf.d</w:t>
      </w:r>
      <w:r w:rsidR="00452AA1">
        <w:t xml:space="preserve">, </w:t>
      </w:r>
      <w:r w:rsidR="00452AA1" w:rsidRPr="00452AA1">
        <w:rPr>
          <w:rFonts w:ascii="Courier New" w:hAnsi="Courier New" w:cs="Courier New"/>
        </w:rPr>
        <w:t>logs</w:t>
      </w:r>
      <w:r w:rsidR="00452AA1">
        <w:t xml:space="preserve"> y </w:t>
      </w:r>
      <w:r w:rsidR="00452AA1" w:rsidRPr="00452AA1">
        <w:rPr>
          <w:rFonts w:ascii="Courier New" w:hAnsi="Courier New" w:cs="Courier New"/>
        </w:rPr>
        <w:t>sim</w:t>
      </w:r>
      <w:r w:rsidRPr="00623E55">
        <w:t xml:space="preserve"> (</w:t>
      </w:r>
      <w:r>
        <w:fldChar w:fldCharType="begin"/>
      </w:r>
      <w:r>
        <w:instrText xml:space="preserve"> REF _Ref167208346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623E55">
        <w:t xml:space="preserve">). </w:t>
      </w:r>
      <w:r w:rsidR="00452AA1">
        <w:t>El</w:t>
      </w:r>
      <w:r w:rsidRPr="00623E55">
        <w:t xml:space="preserve"> primer</w:t>
      </w:r>
      <w:r w:rsidR="00452AA1">
        <w:t>o</w:t>
      </w:r>
      <w:r w:rsidRPr="00623E55">
        <w:t xml:space="preserve"> se relaciona </w:t>
      </w:r>
      <w:r w:rsidR="00452AA1">
        <w:t>con la configuración global del simulador</w:t>
      </w:r>
      <w:r w:rsidRPr="00623E55">
        <w:t xml:space="preserve">. Los detalles de este </w:t>
      </w:r>
      <w:r w:rsidR="00452AA1">
        <w:t>archivo</w:t>
      </w:r>
      <w:r w:rsidRPr="00623E55">
        <w:t xml:space="preserve"> se detallan </w:t>
      </w:r>
      <w:r w:rsidR="00452AA1">
        <w:t>más adelante</w:t>
      </w:r>
      <w:r w:rsidRPr="00623E55">
        <w:t xml:space="preserve">. </w:t>
      </w:r>
      <w:r w:rsidR="00452AA1">
        <w:t>El</w:t>
      </w:r>
      <w:r w:rsidR="00D5719F">
        <w:t xml:space="preserve"> segund</w:t>
      </w:r>
      <w:r w:rsidR="00452AA1">
        <w:t>o</w:t>
      </w:r>
      <w:r w:rsidR="00D5719F">
        <w:t xml:space="preserve"> </w:t>
      </w:r>
      <w:r w:rsidR="00452AA1">
        <w:t xml:space="preserve">directorio almacena el archivo </w:t>
      </w:r>
      <w:r w:rsidR="00452AA1" w:rsidRPr="00452AA1">
        <w:rPr>
          <w:spacing w:val="8"/>
        </w:rPr>
        <w:t>registro del</w:t>
      </w:r>
      <w:r w:rsidR="00452AA1">
        <w:t xml:space="preserve"> simulador </w:t>
      </w:r>
      <w:r w:rsidR="00452AA1" w:rsidRPr="00452AA1">
        <w:rPr>
          <w:rFonts w:ascii="Courier New" w:hAnsi="Courier New" w:cs="Courier New"/>
        </w:rPr>
        <w:t>demps.log</w:t>
      </w:r>
      <w:r w:rsidR="00452AA1">
        <w:t>.</w:t>
      </w:r>
      <w:r w:rsidR="00D5719F">
        <w:t xml:space="preserve"> </w:t>
      </w:r>
      <w:r w:rsidR="00452AA1">
        <w:t>El</w:t>
      </w:r>
      <w:r w:rsidRPr="00623E55">
        <w:t xml:space="preserve"> </w:t>
      </w:r>
      <w:r w:rsidR="00D5719F">
        <w:t>tercer</w:t>
      </w:r>
      <w:r w:rsidRPr="00623E55">
        <w:t xml:space="preserve"> </w:t>
      </w:r>
      <w:r w:rsidR="00452AA1">
        <w:t xml:space="preserve">directorio, </w:t>
      </w:r>
      <w:r w:rsidR="00452AA1" w:rsidRPr="00452AA1">
        <w:rPr>
          <w:rFonts w:ascii="Courier New" w:hAnsi="Courier New" w:cs="Courier New"/>
        </w:rPr>
        <w:t>sim</w:t>
      </w:r>
      <w:r w:rsidR="00452AA1">
        <w:t>, contiene los archivos de configuración y de salida del proceso de simulación</w:t>
      </w:r>
      <w:r w:rsidRPr="00623E55">
        <w:t>.</w:t>
      </w:r>
    </w:p>
    <w:p w14:paraId="565D74A3" w14:textId="158DD6D1" w:rsidR="00623E55" w:rsidRDefault="00452AA1" w:rsidP="00452AA1">
      <w:pPr>
        <w:jc w:val="center"/>
      </w:pPr>
      <w:r w:rsidRPr="00452AA1">
        <w:rPr>
          <w:noProof/>
        </w:rPr>
        <w:drawing>
          <wp:inline distT="0" distB="0" distL="0" distR="0" wp14:anchorId="7D76BB28" wp14:editId="709234EC">
            <wp:extent cx="3730797" cy="3123644"/>
            <wp:effectExtent l="0" t="0" r="3175" b="635"/>
            <wp:docPr id="1921488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884" cy="31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E97E" w14:textId="16C501FF" w:rsidR="00623E55" w:rsidRPr="00623E55" w:rsidRDefault="00623E55" w:rsidP="00623E55">
      <w:pPr>
        <w:pStyle w:val="Descripcin"/>
        <w:rPr>
          <w:lang w:val="en"/>
        </w:rPr>
      </w:pPr>
      <w:bookmarkStart w:id="0" w:name="_Ref1672083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719F">
        <w:rPr>
          <w:noProof/>
        </w:rPr>
        <w:t>1</w:t>
      </w:r>
      <w:r>
        <w:fldChar w:fldCharType="end"/>
      </w:r>
      <w:bookmarkEnd w:id="0"/>
    </w:p>
    <w:p w14:paraId="0C0E606A" w14:textId="742B1C54" w:rsidR="00EF00CB" w:rsidRDefault="009B6F1B" w:rsidP="00EF00CB">
      <w:pPr>
        <w:pStyle w:val="Ttulo1"/>
      </w:pPr>
      <w:r>
        <w:t>Procedimiento de instalación</w:t>
      </w:r>
    </w:p>
    <w:p w14:paraId="13523184" w14:textId="461C3C28" w:rsidR="00452AA1" w:rsidRDefault="00452AA1" w:rsidP="00452AA1">
      <w:r>
        <w:t xml:space="preserve">Para obtener la estructura de directorios básica, se puede clonar el repositorio </w:t>
      </w:r>
      <w:r w:rsidRPr="00452AA1">
        <w:rPr>
          <w:rFonts w:ascii="Courier New" w:hAnsi="Courier New" w:cs="Courier New"/>
        </w:rPr>
        <w:t>demps-prod</w:t>
      </w:r>
      <w:r>
        <w:t>:</w:t>
      </w:r>
      <w:r w:rsidR="00A91208">
        <w:t xml:space="preserve"> y luego ingresar al directorio creado:</w:t>
      </w:r>
    </w:p>
    <w:p w14:paraId="3BD1BA60" w14:textId="4974108F" w:rsidR="00452AA1" w:rsidRDefault="00452AA1" w:rsidP="00452AA1">
      <w:pPr>
        <w:pStyle w:val="command"/>
      </w:pPr>
      <w:r>
        <w:t xml:space="preserve">$ </w:t>
      </w:r>
      <w:r w:rsidRPr="00452AA1">
        <w:t>git clone https://github.com/gabriel-astudillo/demps-prod.git</w:t>
      </w:r>
    </w:p>
    <w:p w14:paraId="5AEA94F7" w14:textId="7E564223" w:rsidR="00A91208" w:rsidRPr="00452AA1" w:rsidRDefault="00A91208" w:rsidP="00452AA1">
      <w:pPr>
        <w:pStyle w:val="command"/>
      </w:pPr>
      <w:r>
        <w:t xml:space="preserve">$ </w:t>
      </w:r>
      <w:r w:rsidR="00473583">
        <w:t>cd</w:t>
      </w:r>
      <w:r>
        <w:t xml:space="preserve"> demps-prod</w:t>
      </w:r>
    </w:p>
    <w:p w14:paraId="5E24AC65" w14:textId="4827EE48" w:rsidR="00D3272C" w:rsidRDefault="00D3272C" w:rsidP="000C6FAC">
      <w:pPr>
        <w:pStyle w:val="Ttulo1"/>
      </w:pPr>
      <w:r>
        <w:t>Inicio y parada de la imagen docker del simulador</w:t>
      </w:r>
    </w:p>
    <w:p w14:paraId="29AC1611" w14:textId="620120D1" w:rsidR="00D3272C" w:rsidRDefault="00D3272C" w:rsidP="00D3272C">
      <w:r>
        <w:t xml:space="preserve">Para iniciar y detener la imagen docker del simulador, se debe utilizar </w:t>
      </w:r>
      <w:r w:rsidRPr="00D3272C">
        <w:rPr>
          <w:rFonts w:ascii="Courier New" w:hAnsi="Courier New" w:cs="Courier New"/>
        </w:rPr>
        <w:t>docker compose</w:t>
      </w:r>
      <w:r>
        <w:t>.</w:t>
      </w:r>
    </w:p>
    <w:p w14:paraId="319B1E8C" w14:textId="3842B1F7" w:rsidR="00D3272C" w:rsidRDefault="00D3272C" w:rsidP="00D3272C">
      <w:pPr>
        <w:rPr>
          <w:lang w:val="en-US"/>
        </w:rPr>
      </w:pPr>
      <w:r w:rsidRPr="00D3272C">
        <w:rPr>
          <w:lang w:val="en-US"/>
        </w:rPr>
        <w:t xml:space="preserve">Iniciar: </w:t>
      </w:r>
      <w:r w:rsidRPr="00D3272C">
        <w:rPr>
          <w:rFonts w:ascii="Courier New" w:hAnsi="Courier New" w:cs="Courier New"/>
          <w:lang w:val="en-US"/>
        </w:rPr>
        <w:t>docker compose up -d</w:t>
      </w:r>
    </w:p>
    <w:p w14:paraId="5991064C" w14:textId="2AD09A85" w:rsidR="00D3272C" w:rsidRPr="00D3272C" w:rsidRDefault="00D3272C" w:rsidP="00D3272C">
      <w:pPr>
        <w:rPr>
          <w:lang w:val="en-US"/>
        </w:rPr>
      </w:pPr>
      <w:r>
        <w:rPr>
          <w:lang w:val="en-US"/>
        </w:rPr>
        <w:t xml:space="preserve">Detener: </w:t>
      </w:r>
      <w:r w:rsidRPr="00D3272C">
        <w:rPr>
          <w:rFonts w:ascii="Courier New" w:hAnsi="Courier New" w:cs="Courier New"/>
          <w:lang w:val="en-US"/>
        </w:rPr>
        <w:t>docker compose down</w:t>
      </w:r>
    </w:p>
    <w:p w14:paraId="3D45B9F8" w14:textId="31E5F63F" w:rsidR="000C6FAC" w:rsidRPr="000C6FAC" w:rsidRDefault="000C6FAC" w:rsidP="00D3272C">
      <w:pPr>
        <w:pStyle w:val="Ttulo1"/>
      </w:pPr>
      <w:r w:rsidRPr="000C6FAC">
        <w:t>Ejecutar simulación de prueba</w:t>
      </w:r>
    </w:p>
    <w:p w14:paraId="36FC4260" w14:textId="5B7A62DA" w:rsidR="000C6FAC" w:rsidRPr="000C6FAC" w:rsidRDefault="000C6FAC" w:rsidP="000C6FAC">
      <w:r w:rsidRPr="000C6FAC">
        <w:t>Para realizar una simulación de prueba</w:t>
      </w:r>
      <w:r w:rsidR="00C67841">
        <w:t xml:space="preserve">, cuyos parámetros están definifidos en el archivo </w:t>
      </w:r>
      <w:r w:rsidR="00C67841" w:rsidRPr="00C67841">
        <w:rPr>
          <w:rFonts w:ascii="Courier New" w:hAnsi="Courier New" w:cs="Courier New"/>
        </w:rPr>
        <w:t>valdivia-test</w:t>
      </w:r>
      <w:r w:rsidR="00CF106F">
        <w:rPr>
          <w:rFonts w:ascii="Courier New" w:hAnsi="Courier New" w:cs="Courier New"/>
        </w:rPr>
        <w:t>.config</w:t>
      </w:r>
      <w:r w:rsidR="00C67841">
        <w:t xml:space="preserve">, </w:t>
      </w:r>
      <w:r w:rsidR="00D3272C" w:rsidRPr="006C37C1">
        <w:rPr>
          <w:spacing w:val="8"/>
        </w:rPr>
        <w:t>se debe ejecutar el simulador</w:t>
      </w:r>
      <w:r w:rsidR="00D3272C" w:rsidRPr="00D32110">
        <w:rPr>
          <w:spacing w:val="10"/>
        </w:rPr>
        <w:t xml:space="preserve"> </w:t>
      </w:r>
      <w:r w:rsidR="00D3272C" w:rsidRPr="00D32110">
        <w:rPr>
          <w:rFonts w:ascii="Courier New" w:hAnsi="Courier New" w:cs="Courier New"/>
          <w:spacing w:val="10"/>
        </w:rPr>
        <w:t>demps</w:t>
      </w:r>
      <w:r w:rsidR="00D3272C" w:rsidRPr="00D32110">
        <w:rPr>
          <w:spacing w:val="10"/>
        </w:rPr>
        <w:t xml:space="preserve"> dentro del contenedor iniciado. Este simulador está asociado al servicio </w:t>
      </w:r>
      <w:r w:rsidR="00D3272C" w:rsidRPr="00D32110">
        <w:rPr>
          <w:rFonts w:ascii="Courier New" w:hAnsi="Courier New" w:cs="Courier New"/>
          <w:spacing w:val="10"/>
        </w:rPr>
        <w:t>simulator</w:t>
      </w:r>
      <w:r w:rsidR="00D3272C" w:rsidRPr="00D32110">
        <w:rPr>
          <w:spacing w:val="10"/>
        </w:rPr>
        <w:t xml:space="preserve"> definido en el archivo</w:t>
      </w:r>
      <w:r w:rsidR="00D3272C" w:rsidRPr="00D32110">
        <w:rPr>
          <w:spacing w:val="8"/>
        </w:rPr>
        <w:t xml:space="preserve"> </w:t>
      </w:r>
      <w:r w:rsidR="00D3272C" w:rsidRPr="00D32110">
        <w:rPr>
          <w:rFonts w:ascii="Courier New" w:hAnsi="Courier New" w:cs="Courier New"/>
          <w:spacing w:val="8"/>
        </w:rPr>
        <w:t>docke</w:t>
      </w:r>
      <w:r w:rsidR="00D3272C" w:rsidRPr="00D3272C">
        <w:rPr>
          <w:rFonts w:ascii="Courier New" w:hAnsi="Courier New" w:cs="Courier New"/>
        </w:rPr>
        <w:t>r-compose.yml</w:t>
      </w:r>
      <w:r w:rsidR="00D3272C">
        <w:t>.</w:t>
      </w:r>
    </w:p>
    <w:p w14:paraId="272AF569" w14:textId="77777777" w:rsidR="00452AA1" w:rsidRPr="00C27F0F" w:rsidRDefault="000C6FAC" w:rsidP="005D091D">
      <w:pPr>
        <w:pStyle w:val="command"/>
        <w:ind w:right="-257"/>
      </w:pPr>
      <w:r w:rsidRPr="00C27F0F">
        <w:lastRenderedPageBreak/>
        <w:t xml:space="preserve">$ </w:t>
      </w:r>
      <w:r w:rsidR="00452AA1" w:rsidRPr="00C27F0F">
        <w:t>docker compose exec simulator \</w:t>
      </w:r>
    </w:p>
    <w:p w14:paraId="068B2A34" w14:textId="18D0BB7B" w:rsidR="000C6FAC" w:rsidRDefault="00452AA1" w:rsidP="005D091D">
      <w:pPr>
        <w:pStyle w:val="command"/>
        <w:ind w:right="-257"/>
      </w:pPr>
      <w:r w:rsidRPr="00C27F0F">
        <w:t xml:space="preserve">  </w:t>
      </w:r>
      <w:r w:rsidRPr="00452AA1">
        <w:t>demps --config /sim/</w:t>
      </w:r>
      <w:r w:rsidR="005D091D" w:rsidRPr="005D091D">
        <w:t xml:space="preserve"> </w:t>
      </w:r>
      <w:r w:rsidR="005D091D" w:rsidRPr="000C6FAC">
        <w:t>vdm-pob-vergara</w:t>
      </w:r>
      <w:r w:rsidRPr="00452AA1">
        <w:t>.config --outdir /sim/output/</w:t>
      </w:r>
      <w:r w:rsidR="005D091D" w:rsidRPr="000C6FAC">
        <w:t>vdm-pob-vergara</w:t>
      </w:r>
    </w:p>
    <w:p w14:paraId="7749BA29" w14:textId="0AB44F73" w:rsidR="00452AA1" w:rsidRPr="00452AA1" w:rsidRDefault="00452AA1" w:rsidP="005D091D">
      <w:pPr>
        <w:pStyle w:val="command"/>
        <w:ind w:right="-257"/>
      </w:pPr>
      <w:r>
        <w:t>[...salida del simulador...]</w:t>
      </w:r>
    </w:p>
    <w:p w14:paraId="362189D1" w14:textId="200A48D0" w:rsidR="000C6FAC" w:rsidRPr="000C6FAC" w:rsidRDefault="000C6FAC" w:rsidP="005D091D">
      <w:pPr>
        <w:pStyle w:val="command"/>
        <w:ind w:right="-257"/>
      </w:pPr>
      <w:r w:rsidRPr="000C6FAC">
        <w:t xml:space="preserve">$ </w:t>
      </w:r>
    </w:p>
    <w:p w14:paraId="02731C7B" w14:textId="1F571BD6" w:rsidR="000C6FAC" w:rsidRPr="000C6FAC" w:rsidRDefault="000C6FAC" w:rsidP="000C6FAC">
      <w:pPr>
        <w:pStyle w:val="Ttulo2"/>
      </w:pPr>
      <w:r w:rsidRPr="000C6FAC">
        <w:t>Comprobar la simulación de prueba</w:t>
      </w:r>
    </w:p>
    <w:p w14:paraId="6269B653" w14:textId="24AD509C" w:rsidR="000C6FAC" w:rsidRPr="000C6FAC" w:rsidRDefault="000C6FAC" w:rsidP="000C6FAC">
      <w:r w:rsidRPr="000C6FAC">
        <w:t xml:space="preserve">El archivo de configuración </w:t>
      </w:r>
      <w:r w:rsidRPr="00F82CE2">
        <w:rPr>
          <w:rFonts w:ascii="Courier New" w:hAnsi="Courier New" w:cs="Courier New"/>
          <w:sz w:val="22"/>
          <w:szCs w:val="22"/>
        </w:rPr>
        <w:t>vdm-pob-vergara.config</w:t>
      </w:r>
      <w:r w:rsidRPr="000C6FAC">
        <w:t xml:space="preserve"> establece que el directorio donde se almacenan los archivos de salida de la simulación es </w:t>
      </w:r>
      <w:r w:rsidRPr="00F82CE2">
        <w:rPr>
          <w:rFonts w:ascii="Courier New" w:hAnsi="Courier New" w:cs="Courier New"/>
          <w:sz w:val="22"/>
          <w:szCs w:val="22"/>
        </w:rPr>
        <w:t>output/vdm-pob-vergara/</w:t>
      </w:r>
      <w:r w:rsidRPr="000C6FAC">
        <w:t>. Debe revisar si ese directorio existe y contiene los siguientes directorios y archivos.</w:t>
      </w:r>
    </w:p>
    <w:p w14:paraId="0C846C44" w14:textId="77777777" w:rsidR="000C6FAC" w:rsidRPr="000C6FAC" w:rsidRDefault="000C6FAC" w:rsidP="000C6FAC">
      <w:pPr>
        <w:pStyle w:val="command"/>
      </w:pPr>
      <w:r w:rsidRPr="000C6FAC">
        <w:t>$ ls -l output</w:t>
      </w:r>
    </w:p>
    <w:p w14:paraId="4F3A2593" w14:textId="77777777" w:rsidR="000C6FAC" w:rsidRPr="000C6FAC" w:rsidRDefault="000C6FAC" w:rsidP="000C6FAC">
      <w:pPr>
        <w:pStyle w:val="command"/>
      </w:pPr>
      <w:r w:rsidRPr="000C6FAC">
        <w:t>drwxr-xr-x 5 user wheel  4096 Oct 28 11:13 vdm-pob-vergara</w:t>
      </w:r>
    </w:p>
    <w:p w14:paraId="04C04D13" w14:textId="77777777" w:rsidR="000C6FAC" w:rsidRPr="000C6FAC" w:rsidRDefault="000C6FAC" w:rsidP="000C6FAC">
      <w:pPr>
        <w:pStyle w:val="command"/>
      </w:pPr>
      <w:r w:rsidRPr="000C6FAC">
        <w:t>$ ls -l output/vdm-pob-vergara</w:t>
      </w:r>
    </w:p>
    <w:p w14:paraId="60598F1E" w14:textId="77777777" w:rsidR="000C6FAC" w:rsidRPr="000C6FAC" w:rsidRDefault="000C6FAC" w:rsidP="000C6FAC">
      <w:pPr>
        <w:pStyle w:val="command"/>
      </w:pPr>
      <w:r w:rsidRPr="000C6FAC">
        <w:t>drwxr-xr-x 2 user wheel  20480 Oct 28 11:13 agents</w:t>
      </w:r>
    </w:p>
    <w:p w14:paraId="66D45B19" w14:textId="77777777" w:rsidR="000C6FAC" w:rsidRPr="000C6FAC" w:rsidRDefault="000C6FAC" w:rsidP="000C6FAC">
      <w:pPr>
        <w:pStyle w:val="command"/>
      </w:pPr>
      <w:r w:rsidRPr="000C6FAC">
        <w:t>-rw-r--r-- 1 user wheel    289 Oct 28 11:13 animacion.config.json</w:t>
      </w:r>
    </w:p>
    <w:p w14:paraId="7BB7A8D1" w14:textId="77777777" w:rsidR="000C6FAC" w:rsidRPr="000C6FAC" w:rsidRDefault="000C6FAC" w:rsidP="000C6FAC">
      <w:pPr>
        <w:pStyle w:val="command"/>
      </w:pPr>
      <w:r w:rsidRPr="000C6FAC">
        <w:t>-rw-r--r-- 1 user wheel   9538 Oct 28 11:13 animacion.html</w:t>
      </w:r>
    </w:p>
    <w:p w14:paraId="4FD458DB" w14:textId="77777777" w:rsidR="000C6FAC" w:rsidRPr="000C6FAC" w:rsidRDefault="000C6FAC" w:rsidP="000C6FAC">
      <w:pPr>
        <w:pStyle w:val="command"/>
      </w:pPr>
      <w:r w:rsidRPr="000C6FAC">
        <w:t>drwxr-xr-x 2 user wheel   4096 Oct 28 11:13 input</w:t>
      </w:r>
    </w:p>
    <w:p w14:paraId="5B116562" w14:textId="6D581F93" w:rsidR="000C6FAC" w:rsidRPr="000C6FAC" w:rsidRDefault="000C6FAC" w:rsidP="000C6FAC">
      <w:pPr>
        <w:pStyle w:val="command"/>
      </w:pPr>
      <w:r w:rsidRPr="000C6FAC">
        <w:t>drwxr-xr-x 2 user wheel   4096 Oct 28 11:13 stats</w:t>
      </w:r>
    </w:p>
    <w:p w14:paraId="456B4694" w14:textId="77777777" w:rsidR="000C6FAC" w:rsidRPr="000C6FAC" w:rsidRDefault="000C6FAC" w:rsidP="000C6FAC">
      <w:r w:rsidRPr="000C6FAC">
        <w:t xml:space="preserve">El archivo de configuración </w:t>
      </w:r>
      <w:r w:rsidRPr="00CC48C7">
        <w:rPr>
          <w:rFonts w:ascii="Courier New" w:hAnsi="Courier New" w:cs="Courier New"/>
          <w:sz w:val="22"/>
          <w:szCs w:val="22"/>
        </w:rPr>
        <w:t>vdm-pob-vergara.config</w:t>
      </w:r>
      <w:r w:rsidRPr="000C6FAC">
        <w:t xml:space="preserve"> también establece que el tiempo a simular son 3600 segundos y los reportes de posición de los agentes son cada 10 segundos. Estos se almacenan en el directorio agents. Se debe comprobar que existen esos archivos.</w:t>
      </w:r>
    </w:p>
    <w:p w14:paraId="3F7F7DC6" w14:textId="2C356D77" w:rsidR="000C6FAC" w:rsidRPr="000C6FAC" w:rsidRDefault="000C6FAC" w:rsidP="00CC48C7">
      <w:pPr>
        <w:pStyle w:val="command"/>
      </w:pPr>
      <w:r w:rsidRPr="000C6FAC">
        <w:t>$ ls output/</w:t>
      </w:r>
      <w:r w:rsidR="005D091D" w:rsidRPr="000C6FAC">
        <w:t>vdm-pob-vergara</w:t>
      </w:r>
      <w:r w:rsidR="005D091D" w:rsidRPr="000C6FAC">
        <w:t xml:space="preserve"> </w:t>
      </w:r>
      <w:r w:rsidRPr="000C6FAC">
        <w:t>/agents | sort</w:t>
      </w:r>
    </w:p>
    <w:p w14:paraId="1908DEE3" w14:textId="77777777" w:rsidR="000C6FAC" w:rsidRPr="000C6FAC" w:rsidRDefault="000C6FAC" w:rsidP="00CC48C7">
      <w:pPr>
        <w:pStyle w:val="command"/>
      </w:pPr>
      <w:r w:rsidRPr="000C6FAC">
        <w:t>0000000000.txt</w:t>
      </w:r>
    </w:p>
    <w:p w14:paraId="045B68A9" w14:textId="77777777" w:rsidR="000C6FAC" w:rsidRPr="000C6FAC" w:rsidRDefault="000C6FAC" w:rsidP="00CC48C7">
      <w:pPr>
        <w:pStyle w:val="command"/>
      </w:pPr>
      <w:r w:rsidRPr="000C6FAC">
        <w:t>0000000010.txt</w:t>
      </w:r>
    </w:p>
    <w:p w14:paraId="41CAC5BB" w14:textId="77777777" w:rsidR="000C6FAC" w:rsidRPr="000C6FAC" w:rsidRDefault="000C6FAC" w:rsidP="00CC48C7">
      <w:pPr>
        <w:pStyle w:val="command"/>
      </w:pPr>
      <w:r w:rsidRPr="000C6FAC">
        <w:t>0000000020.txt</w:t>
      </w:r>
    </w:p>
    <w:p w14:paraId="1B106277" w14:textId="77777777" w:rsidR="000C6FAC" w:rsidRPr="000C6FAC" w:rsidRDefault="000C6FAC" w:rsidP="00CC48C7">
      <w:pPr>
        <w:pStyle w:val="command"/>
      </w:pPr>
      <w:r w:rsidRPr="000C6FAC">
        <w:t>0000000030.txt</w:t>
      </w:r>
    </w:p>
    <w:p w14:paraId="5E9E264D" w14:textId="77777777" w:rsidR="000C6FAC" w:rsidRPr="000C6FAC" w:rsidRDefault="000C6FAC" w:rsidP="00CC48C7">
      <w:pPr>
        <w:pStyle w:val="command"/>
      </w:pPr>
      <w:r w:rsidRPr="000C6FAC">
        <w:t>...</w:t>
      </w:r>
    </w:p>
    <w:p w14:paraId="74304537" w14:textId="77777777" w:rsidR="000C6FAC" w:rsidRPr="000C6FAC" w:rsidRDefault="000C6FAC" w:rsidP="00CC48C7">
      <w:pPr>
        <w:pStyle w:val="command"/>
      </w:pPr>
      <w:r w:rsidRPr="000C6FAC">
        <w:t>0000003570.txt</w:t>
      </w:r>
    </w:p>
    <w:p w14:paraId="7ADC48BC" w14:textId="77777777" w:rsidR="000C6FAC" w:rsidRPr="000C6FAC" w:rsidRDefault="000C6FAC" w:rsidP="00CC48C7">
      <w:pPr>
        <w:pStyle w:val="command"/>
      </w:pPr>
      <w:r w:rsidRPr="000C6FAC">
        <w:t>0000003580.txt</w:t>
      </w:r>
    </w:p>
    <w:p w14:paraId="6FDF5AF1" w14:textId="77777777" w:rsidR="000C6FAC" w:rsidRPr="000C6FAC" w:rsidRDefault="000C6FAC" w:rsidP="00CC48C7">
      <w:pPr>
        <w:pStyle w:val="command"/>
        <w:rPr>
          <w:lang w:val="es-CL"/>
        </w:rPr>
      </w:pPr>
      <w:r w:rsidRPr="000C6FAC">
        <w:rPr>
          <w:lang w:val="es-CL"/>
        </w:rPr>
        <w:t>0000003590.txt</w:t>
      </w:r>
    </w:p>
    <w:p w14:paraId="66B0B91F" w14:textId="77777777" w:rsidR="000C6FAC" w:rsidRPr="000C6FAC" w:rsidRDefault="000C6FAC" w:rsidP="00CC48C7">
      <w:pPr>
        <w:pStyle w:val="command"/>
        <w:rPr>
          <w:lang w:val="es-CL"/>
        </w:rPr>
      </w:pPr>
      <w:r w:rsidRPr="000C6FAC">
        <w:rPr>
          <w:lang w:val="es-CL"/>
        </w:rPr>
        <w:t>0000003600.txt</w:t>
      </w:r>
    </w:p>
    <w:p w14:paraId="2EFA1D4D" w14:textId="77777777" w:rsidR="000C6FAC" w:rsidRPr="000C6FAC" w:rsidRDefault="000C6FAC" w:rsidP="000C6FAC">
      <w:r w:rsidRPr="000C6FAC">
        <w:t>Adicionalmente, puede comprobar que el contenido de los archivos contiene datos geográficos.</w:t>
      </w:r>
    </w:p>
    <w:p w14:paraId="4C42DF06" w14:textId="7F8C52D7" w:rsidR="000C6FAC" w:rsidRPr="000C6FAC" w:rsidRDefault="000C6FAC" w:rsidP="00CC48C7">
      <w:pPr>
        <w:pStyle w:val="command"/>
      </w:pPr>
      <w:r w:rsidRPr="000C6FAC">
        <w:t>$ head -3 output/</w:t>
      </w:r>
      <w:r w:rsidR="006C37C1">
        <w:t>valdivia-test</w:t>
      </w:r>
      <w:r w:rsidRPr="000C6FAC">
        <w:t xml:space="preserve">/agents/0000000000.txt </w:t>
      </w:r>
    </w:p>
    <w:p w14:paraId="6BC29A8B" w14:textId="4FB5B249" w:rsidR="006C37C1" w:rsidRPr="006C37C1" w:rsidRDefault="006C37C1" w:rsidP="006C37C1">
      <w:pPr>
        <w:pStyle w:val="command"/>
      </w:pPr>
      <w:r w:rsidRPr="006C37C1">
        <w:t xml:space="preserve">0 -39.82078417 -73.24946709 0 0 1 0.00000000 0.00000000 0.00000000  </w:t>
      </w:r>
      <w:r>
        <w:t>[...]</w:t>
      </w:r>
    </w:p>
    <w:p w14:paraId="23AFAA74" w14:textId="153717FD" w:rsidR="006C37C1" w:rsidRPr="006C37C1" w:rsidRDefault="006C37C1" w:rsidP="006C37C1">
      <w:pPr>
        <w:pStyle w:val="command"/>
      </w:pPr>
      <w:r w:rsidRPr="006C37C1">
        <w:t xml:space="preserve">1 -39.82154805 -73.24957002 0 0 1 0.00000000 0.00000000 0.00000000  </w:t>
      </w:r>
      <w:r>
        <w:t>[...]</w:t>
      </w:r>
    </w:p>
    <w:p w14:paraId="32B275E5" w14:textId="72B57C79" w:rsidR="00CC48C7" w:rsidRPr="00EF00CB" w:rsidRDefault="006C37C1" w:rsidP="006C37C1">
      <w:pPr>
        <w:pStyle w:val="command"/>
      </w:pPr>
      <w:r w:rsidRPr="006C37C1">
        <w:t xml:space="preserve">2 -39.81928000 -73.24770908 0 0 1 0.00000000 0.00000000 0.00000000  </w:t>
      </w:r>
      <w:r>
        <w:t>[...]</w:t>
      </w:r>
    </w:p>
    <w:sectPr w:rsidR="00CC48C7" w:rsidRPr="00EF00CB" w:rsidSect="00CC0B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9"/>
      <w:pgMar w:top="943" w:right="1287" w:bottom="865" w:left="1287" w:header="364" w:footer="340" w:gutter="0"/>
      <w:pgNumType w:start="1"/>
      <w:cols w:space="425"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FA8F4" w14:textId="77777777" w:rsidR="005C60AA" w:rsidRDefault="005C60AA" w:rsidP="00EF00CB">
      <w:r>
        <w:separator/>
      </w:r>
    </w:p>
  </w:endnote>
  <w:endnote w:type="continuationSeparator" w:id="0">
    <w:p w14:paraId="4EA65C89" w14:textId="77777777" w:rsidR="005C60AA" w:rsidRDefault="005C60AA" w:rsidP="00EF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223909961"/>
      <w:docPartObj>
        <w:docPartGallery w:val="Page Numbers (Bottom of Page)"/>
        <w:docPartUnique/>
      </w:docPartObj>
    </w:sdtPr>
    <w:sdtContent>
      <w:p w14:paraId="7A47B965" w14:textId="1CCC0FCA" w:rsidR="003A28A1" w:rsidRDefault="003A28A1" w:rsidP="00EF00CB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EEECA2" w14:textId="77777777" w:rsidR="006B54BE" w:rsidRDefault="006B54BE" w:rsidP="00EF00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52415559"/>
      <w:docPartObj>
        <w:docPartGallery w:val="Page Numbers (Bottom of Page)"/>
        <w:docPartUnique/>
      </w:docPartObj>
    </w:sdtPr>
    <w:sdtEndPr>
      <w:rPr>
        <w:rStyle w:val="Nmerodepgina"/>
        <w:sz w:val="16"/>
        <w:szCs w:val="16"/>
      </w:rPr>
    </w:sdtEndPr>
    <w:sdtContent>
      <w:p w14:paraId="6A516AEF" w14:textId="42FB8864" w:rsidR="003A28A1" w:rsidRPr="003A28A1" w:rsidRDefault="003A28A1" w:rsidP="00EF00CB">
        <w:pPr>
          <w:pStyle w:val="Piedepgina"/>
          <w:rPr>
            <w:rStyle w:val="Nmerodepgina"/>
            <w:sz w:val="16"/>
            <w:szCs w:val="16"/>
          </w:rPr>
        </w:pPr>
        <w:r w:rsidRPr="003A28A1">
          <w:rPr>
            <w:rStyle w:val="Nmerodepgina"/>
            <w:sz w:val="16"/>
            <w:szCs w:val="16"/>
          </w:rPr>
          <w:fldChar w:fldCharType="begin"/>
        </w:r>
        <w:r w:rsidRPr="003A28A1">
          <w:rPr>
            <w:rStyle w:val="Nmerodepgina"/>
            <w:sz w:val="16"/>
            <w:szCs w:val="16"/>
          </w:rPr>
          <w:instrText xml:space="preserve"> PAGE </w:instrText>
        </w:r>
        <w:r w:rsidRPr="003A28A1">
          <w:rPr>
            <w:rStyle w:val="Nmerodepgina"/>
            <w:sz w:val="16"/>
            <w:szCs w:val="16"/>
          </w:rPr>
          <w:fldChar w:fldCharType="separate"/>
        </w:r>
        <w:r w:rsidRPr="003A28A1">
          <w:rPr>
            <w:rStyle w:val="Nmerodepgina"/>
            <w:noProof/>
            <w:sz w:val="16"/>
            <w:szCs w:val="16"/>
          </w:rPr>
          <w:t>1</w:t>
        </w:r>
        <w:r w:rsidRPr="003A28A1">
          <w:rPr>
            <w:rStyle w:val="Nmerodepgina"/>
            <w:sz w:val="16"/>
            <w:szCs w:val="16"/>
          </w:rPr>
          <w:fldChar w:fldCharType="end"/>
        </w:r>
      </w:p>
    </w:sdtContent>
  </w:sdt>
  <w:p w14:paraId="4A2F5266" w14:textId="77777777" w:rsidR="006B54BE" w:rsidRDefault="006B54BE" w:rsidP="00EF00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FDBA6" w14:textId="77777777" w:rsidR="008D2BF7" w:rsidRDefault="008D2BF7" w:rsidP="00EF00CB"/>
  <w:p w14:paraId="002A3AC3" w14:textId="77777777" w:rsidR="008D2BF7" w:rsidRPr="00976312" w:rsidRDefault="008D2BF7" w:rsidP="00EF00CB">
    <w:pPr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706C1" w14:textId="77777777" w:rsidR="005C60AA" w:rsidRDefault="005C60AA" w:rsidP="00EF00CB">
      <w:r>
        <w:separator/>
      </w:r>
    </w:p>
  </w:footnote>
  <w:footnote w:type="continuationSeparator" w:id="0">
    <w:p w14:paraId="2F1EF4D7" w14:textId="77777777" w:rsidR="005C60AA" w:rsidRDefault="005C60AA" w:rsidP="00EF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BC895" w14:textId="4C711313" w:rsidR="008D2BF7" w:rsidRPr="00733EF5" w:rsidRDefault="00623E55" w:rsidP="00EF00CB">
    <w:pPr>
      <w:pStyle w:val="Encabezado"/>
    </w:pPr>
    <w:r>
      <w:rPr>
        <w:rFonts w:eastAsia="DengXian"/>
      </w:rPr>
      <w:t xml:space="preserve">Manual de </w:t>
    </w:r>
    <w:r w:rsidR="00A07DD1">
      <w:rPr>
        <w:rFonts w:eastAsia="DengXian"/>
      </w:rPr>
      <w:t>uso</w:t>
    </w:r>
    <w:r>
      <w:rPr>
        <w:rFonts w:eastAsia="DengXian"/>
      </w:rPr>
      <w:t xml:space="preserve"> Simulador de evacuaciones masivas DEMPS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F517F" w14:textId="6E9193B1" w:rsidR="008D2BF7" w:rsidRPr="00801CAD" w:rsidRDefault="002D73BD" w:rsidP="00EF00CB">
    <w:pPr>
      <w:pStyle w:val="Encabezado"/>
    </w:pPr>
    <w:r w:rsidRPr="00801CAD">
      <w:rPr>
        <w:rFonts w:eastAsia="DengXian"/>
      </w:rPr>
      <w:t xml:space="preserve">PRO111 – Fundamentos de programación </w:t>
    </w:r>
    <w:r w:rsidR="00801CAD">
      <w:rPr>
        <w:rFonts w:eastAsia="DengXian"/>
      </w:rPr>
      <w:tab/>
      <w:t xml:space="preserve">         </w:t>
    </w:r>
    <w:r w:rsidRPr="00801CAD">
      <w:rPr>
        <w:rFonts w:eastAsia="DengXian"/>
      </w:rPr>
      <w:tab/>
      <w:t>Facultad de Ingeniería, Universidad de Valparaíso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C2744"/>
    <w:multiLevelType w:val="multilevel"/>
    <w:tmpl w:val="60341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26EAF"/>
    <w:multiLevelType w:val="multilevel"/>
    <w:tmpl w:val="27FC39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232"/>
    <w:multiLevelType w:val="multilevel"/>
    <w:tmpl w:val="3378D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1F9434D6"/>
    <w:multiLevelType w:val="multilevel"/>
    <w:tmpl w:val="8D4E9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A5"/>
    <w:multiLevelType w:val="hybridMultilevel"/>
    <w:tmpl w:val="A810DB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5D04C2"/>
    <w:multiLevelType w:val="multilevel"/>
    <w:tmpl w:val="7AE29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1D1E80"/>
    <w:multiLevelType w:val="multilevel"/>
    <w:tmpl w:val="89506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53353C"/>
    <w:multiLevelType w:val="multilevel"/>
    <w:tmpl w:val="0EC4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6" w15:restartNumberingAfterBreak="0">
    <w:nsid w:val="541B578A"/>
    <w:multiLevelType w:val="multilevel"/>
    <w:tmpl w:val="B6D82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CF7C60"/>
    <w:multiLevelType w:val="hybridMultilevel"/>
    <w:tmpl w:val="BB52EB1E"/>
    <w:lvl w:ilvl="0" w:tplc="08086F0C">
      <w:start w:val="1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F92"/>
    <w:multiLevelType w:val="multilevel"/>
    <w:tmpl w:val="9F865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10F40DC"/>
    <w:multiLevelType w:val="multilevel"/>
    <w:tmpl w:val="8B7209D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3F1E21"/>
    <w:multiLevelType w:val="multilevel"/>
    <w:tmpl w:val="014E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E53FBE"/>
    <w:multiLevelType w:val="multilevel"/>
    <w:tmpl w:val="03C610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72349">
    <w:abstractNumId w:val="8"/>
  </w:num>
  <w:num w:numId="2" w16cid:durableId="2106729729">
    <w:abstractNumId w:val="11"/>
  </w:num>
  <w:num w:numId="3" w16cid:durableId="1493259466">
    <w:abstractNumId w:val="7"/>
  </w:num>
  <w:num w:numId="4" w16cid:durableId="377513134">
    <w:abstractNumId w:val="9"/>
  </w:num>
  <w:num w:numId="5" w16cid:durableId="1606688978">
    <w:abstractNumId w:val="15"/>
  </w:num>
  <w:num w:numId="6" w16cid:durableId="1254359846">
    <w:abstractNumId w:val="5"/>
  </w:num>
  <w:num w:numId="7" w16cid:durableId="1788498310">
    <w:abstractNumId w:val="15"/>
  </w:num>
  <w:num w:numId="8" w16cid:durableId="8289831">
    <w:abstractNumId w:val="5"/>
  </w:num>
  <w:num w:numId="9" w16cid:durableId="338625575">
    <w:abstractNumId w:val="15"/>
  </w:num>
  <w:num w:numId="10" w16cid:durableId="252012691">
    <w:abstractNumId w:val="5"/>
  </w:num>
  <w:num w:numId="11" w16cid:durableId="10164240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508308">
    <w:abstractNumId w:val="17"/>
  </w:num>
  <w:num w:numId="13" w16cid:durableId="1749958835">
    <w:abstractNumId w:val="20"/>
  </w:num>
  <w:num w:numId="14" w16cid:durableId="430660303">
    <w:abstractNumId w:val="15"/>
  </w:num>
  <w:num w:numId="15" w16cid:durableId="1090736571">
    <w:abstractNumId w:val="5"/>
  </w:num>
  <w:num w:numId="16" w16cid:durableId="1514805184">
    <w:abstractNumId w:val="4"/>
  </w:num>
  <w:num w:numId="17" w16cid:durableId="1464421850">
    <w:abstractNumId w:val="13"/>
  </w:num>
  <w:num w:numId="18" w16cid:durableId="1149127149">
    <w:abstractNumId w:val="13"/>
  </w:num>
  <w:num w:numId="19" w16cid:durableId="1078475554">
    <w:abstractNumId w:val="13"/>
  </w:num>
  <w:num w:numId="20" w16cid:durableId="598870980">
    <w:abstractNumId w:val="12"/>
  </w:num>
  <w:num w:numId="21" w16cid:durableId="650327179">
    <w:abstractNumId w:val="6"/>
  </w:num>
  <w:num w:numId="22" w16cid:durableId="744182661">
    <w:abstractNumId w:val="6"/>
  </w:num>
  <w:num w:numId="23" w16cid:durableId="2042244089">
    <w:abstractNumId w:val="6"/>
  </w:num>
  <w:num w:numId="24" w16cid:durableId="430010376">
    <w:abstractNumId w:val="6"/>
  </w:num>
  <w:num w:numId="25" w16cid:durableId="118888357">
    <w:abstractNumId w:val="0"/>
  </w:num>
  <w:num w:numId="26" w16cid:durableId="1294747435">
    <w:abstractNumId w:val="6"/>
  </w:num>
  <w:num w:numId="27" w16cid:durableId="1720781799">
    <w:abstractNumId w:val="3"/>
  </w:num>
  <w:num w:numId="28" w16cid:durableId="1507091122">
    <w:abstractNumId w:val="19"/>
  </w:num>
  <w:num w:numId="29" w16cid:durableId="1104567834">
    <w:abstractNumId w:val="19"/>
  </w:num>
  <w:num w:numId="30" w16cid:durableId="1203708968">
    <w:abstractNumId w:val="16"/>
  </w:num>
  <w:num w:numId="31" w16cid:durableId="1685352744">
    <w:abstractNumId w:val="1"/>
  </w:num>
  <w:num w:numId="32" w16cid:durableId="1806971924">
    <w:abstractNumId w:val="22"/>
  </w:num>
  <w:num w:numId="33" w16cid:durableId="1219393154">
    <w:abstractNumId w:val="2"/>
  </w:num>
  <w:num w:numId="34" w16cid:durableId="321004356">
    <w:abstractNumId w:val="21"/>
  </w:num>
  <w:num w:numId="35" w16cid:durableId="1986810320">
    <w:abstractNumId w:val="10"/>
  </w:num>
  <w:num w:numId="36" w16cid:durableId="449205857">
    <w:abstractNumId w:val="14"/>
  </w:num>
  <w:num w:numId="37" w16cid:durableId="559438059">
    <w:abstractNumId w:val="19"/>
  </w:num>
  <w:num w:numId="38" w16cid:durableId="424345847">
    <w:abstractNumId w:val="18"/>
  </w:num>
  <w:num w:numId="39" w16cid:durableId="292948259">
    <w:abstractNumId w:val="19"/>
  </w:num>
  <w:num w:numId="40" w16cid:durableId="5081012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A"/>
    <w:rsid w:val="00005229"/>
    <w:rsid w:val="00015EAC"/>
    <w:rsid w:val="000315D6"/>
    <w:rsid w:val="000357BC"/>
    <w:rsid w:val="000575EA"/>
    <w:rsid w:val="00057A40"/>
    <w:rsid w:val="000617E4"/>
    <w:rsid w:val="00062644"/>
    <w:rsid w:val="00073F38"/>
    <w:rsid w:val="000811C8"/>
    <w:rsid w:val="000921E8"/>
    <w:rsid w:val="000A444C"/>
    <w:rsid w:val="000A6A51"/>
    <w:rsid w:val="000B3351"/>
    <w:rsid w:val="000C2942"/>
    <w:rsid w:val="000C6FAC"/>
    <w:rsid w:val="000D3E6E"/>
    <w:rsid w:val="000E0787"/>
    <w:rsid w:val="000F2ABA"/>
    <w:rsid w:val="000F2C85"/>
    <w:rsid w:val="000F5194"/>
    <w:rsid w:val="00112D49"/>
    <w:rsid w:val="001251A6"/>
    <w:rsid w:val="00130D6E"/>
    <w:rsid w:val="00137179"/>
    <w:rsid w:val="00137332"/>
    <w:rsid w:val="00146BCD"/>
    <w:rsid w:val="0014708D"/>
    <w:rsid w:val="00164FAA"/>
    <w:rsid w:val="00171043"/>
    <w:rsid w:val="00175D22"/>
    <w:rsid w:val="001812DC"/>
    <w:rsid w:val="00183C4A"/>
    <w:rsid w:val="001A6F32"/>
    <w:rsid w:val="001C1236"/>
    <w:rsid w:val="001C1430"/>
    <w:rsid w:val="001D296E"/>
    <w:rsid w:val="001D5932"/>
    <w:rsid w:val="001E2AEB"/>
    <w:rsid w:val="001E4F02"/>
    <w:rsid w:val="001E5413"/>
    <w:rsid w:val="001E55CA"/>
    <w:rsid w:val="001E6B90"/>
    <w:rsid w:val="001F295D"/>
    <w:rsid w:val="001F4617"/>
    <w:rsid w:val="0020604E"/>
    <w:rsid w:val="0022166B"/>
    <w:rsid w:val="00232DEA"/>
    <w:rsid w:val="002547AF"/>
    <w:rsid w:val="00255DC3"/>
    <w:rsid w:val="002602CB"/>
    <w:rsid w:val="0028143A"/>
    <w:rsid w:val="0028429A"/>
    <w:rsid w:val="00292B0F"/>
    <w:rsid w:val="0029463C"/>
    <w:rsid w:val="002A0BDF"/>
    <w:rsid w:val="002A4850"/>
    <w:rsid w:val="002B5AC7"/>
    <w:rsid w:val="002D73BD"/>
    <w:rsid w:val="002E608C"/>
    <w:rsid w:val="002F58FC"/>
    <w:rsid w:val="002F6319"/>
    <w:rsid w:val="002F7353"/>
    <w:rsid w:val="00303B82"/>
    <w:rsid w:val="00306746"/>
    <w:rsid w:val="00315512"/>
    <w:rsid w:val="00316349"/>
    <w:rsid w:val="00321A3D"/>
    <w:rsid w:val="00322BE8"/>
    <w:rsid w:val="0032493C"/>
    <w:rsid w:val="00326141"/>
    <w:rsid w:val="00331BF6"/>
    <w:rsid w:val="003347D0"/>
    <w:rsid w:val="00337410"/>
    <w:rsid w:val="00342D84"/>
    <w:rsid w:val="003504D8"/>
    <w:rsid w:val="0035382A"/>
    <w:rsid w:val="00355867"/>
    <w:rsid w:val="003670D0"/>
    <w:rsid w:val="0038241C"/>
    <w:rsid w:val="00385D94"/>
    <w:rsid w:val="003935B3"/>
    <w:rsid w:val="00393AC8"/>
    <w:rsid w:val="003A11E6"/>
    <w:rsid w:val="003A22E4"/>
    <w:rsid w:val="003A28A1"/>
    <w:rsid w:val="003A4C09"/>
    <w:rsid w:val="003C7674"/>
    <w:rsid w:val="003C7E32"/>
    <w:rsid w:val="003F1633"/>
    <w:rsid w:val="003F164E"/>
    <w:rsid w:val="00401D30"/>
    <w:rsid w:val="00405E76"/>
    <w:rsid w:val="00412803"/>
    <w:rsid w:val="00415E20"/>
    <w:rsid w:val="00416137"/>
    <w:rsid w:val="004217B5"/>
    <w:rsid w:val="00421BCA"/>
    <w:rsid w:val="0042267C"/>
    <w:rsid w:val="00425C43"/>
    <w:rsid w:val="00430F96"/>
    <w:rsid w:val="0043418D"/>
    <w:rsid w:val="00436770"/>
    <w:rsid w:val="00452AA1"/>
    <w:rsid w:val="00453F57"/>
    <w:rsid w:val="00457B59"/>
    <w:rsid w:val="00473583"/>
    <w:rsid w:val="004768DD"/>
    <w:rsid w:val="004778EB"/>
    <w:rsid w:val="00492A6F"/>
    <w:rsid w:val="004A2448"/>
    <w:rsid w:val="004A3074"/>
    <w:rsid w:val="004A4950"/>
    <w:rsid w:val="004A5BC4"/>
    <w:rsid w:val="004B4498"/>
    <w:rsid w:val="004C7D14"/>
    <w:rsid w:val="004D185E"/>
    <w:rsid w:val="004D244E"/>
    <w:rsid w:val="004D5279"/>
    <w:rsid w:val="004E3784"/>
    <w:rsid w:val="004E43B2"/>
    <w:rsid w:val="004F1883"/>
    <w:rsid w:val="004F3469"/>
    <w:rsid w:val="00502A5D"/>
    <w:rsid w:val="00526E3F"/>
    <w:rsid w:val="005324A6"/>
    <w:rsid w:val="00534ACB"/>
    <w:rsid w:val="00545A92"/>
    <w:rsid w:val="0054654C"/>
    <w:rsid w:val="0055369D"/>
    <w:rsid w:val="00565269"/>
    <w:rsid w:val="005745A6"/>
    <w:rsid w:val="00576B2E"/>
    <w:rsid w:val="005838CA"/>
    <w:rsid w:val="00585F6C"/>
    <w:rsid w:val="005A49A5"/>
    <w:rsid w:val="005B1A90"/>
    <w:rsid w:val="005B346F"/>
    <w:rsid w:val="005C1A85"/>
    <w:rsid w:val="005C60AA"/>
    <w:rsid w:val="005C7D17"/>
    <w:rsid w:val="005D091D"/>
    <w:rsid w:val="005E0624"/>
    <w:rsid w:val="005E1F78"/>
    <w:rsid w:val="005E2A08"/>
    <w:rsid w:val="005F11F0"/>
    <w:rsid w:val="005F52F9"/>
    <w:rsid w:val="005F7215"/>
    <w:rsid w:val="00601DF2"/>
    <w:rsid w:val="00610B82"/>
    <w:rsid w:val="00613EFF"/>
    <w:rsid w:val="0061767D"/>
    <w:rsid w:val="00623E55"/>
    <w:rsid w:val="0062579E"/>
    <w:rsid w:val="0063225A"/>
    <w:rsid w:val="00641261"/>
    <w:rsid w:val="00653212"/>
    <w:rsid w:val="00656BCC"/>
    <w:rsid w:val="00664C02"/>
    <w:rsid w:val="00664D04"/>
    <w:rsid w:val="00665D45"/>
    <w:rsid w:val="00671FD7"/>
    <w:rsid w:val="006734AF"/>
    <w:rsid w:val="0067404E"/>
    <w:rsid w:val="00677A03"/>
    <w:rsid w:val="00682B31"/>
    <w:rsid w:val="00683584"/>
    <w:rsid w:val="0069127F"/>
    <w:rsid w:val="00692393"/>
    <w:rsid w:val="006947A5"/>
    <w:rsid w:val="006950D0"/>
    <w:rsid w:val="006A7FCB"/>
    <w:rsid w:val="006B0924"/>
    <w:rsid w:val="006B1043"/>
    <w:rsid w:val="006B1ECC"/>
    <w:rsid w:val="006B54BE"/>
    <w:rsid w:val="006C37C1"/>
    <w:rsid w:val="006C4432"/>
    <w:rsid w:val="006C6938"/>
    <w:rsid w:val="006D4267"/>
    <w:rsid w:val="006E5C6E"/>
    <w:rsid w:val="00721E71"/>
    <w:rsid w:val="00725BCB"/>
    <w:rsid w:val="00733EF5"/>
    <w:rsid w:val="0073632C"/>
    <w:rsid w:val="0074176F"/>
    <w:rsid w:val="007422DF"/>
    <w:rsid w:val="007439C0"/>
    <w:rsid w:val="00755173"/>
    <w:rsid w:val="00764D67"/>
    <w:rsid w:val="00767246"/>
    <w:rsid w:val="007744F9"/>
    <w:rsid w:val="00776B71"/>
    <w:rsid w:val="00792CB5"/>
    <w:rsid w:val="007A0C8B"/>
    <w:rsid w:val="007A2A63"/>
    <w:rsid w:val="007A3524"/>
    <w:rsid w:val="007B39B7"/>
    <w:rsid w:val="007C3667"/>
    <w:rsid w:val="007D6C4A"/>
    <w:rsid w:val="007E4286"/>
    <w:rsid w:val="007F04AF"/>
    <w:rsid w:val="007F0B8B"/>
    <w:rsid w:val="007F532C"/>
    <w:rsid w:val="007F659B"/>
    <w:rsid w:val="007F7A48"/>
    <w:rsid w:val="00801CAD"/>
    <w:rsid w:val="00801FA0"/>
    <w:rsid w:val="00803289"/>
    <w:rsid w:val="00805AE3"/>
    <w:rsid w:val="00820B03"/>
    <w:rsid w:val="00820E66"/>
    <w:rsid w:val="00826136"/>
    <w:rsid w:val="0082755C"/>
    <w:rsid w:val="0083410E"/>
    <w:rsid w:val="00836788"/>
    <w:rsid w:val="00836FE8"/>
    <w:rsid w:val="0084052A"/>
    <w:rsid w:val="0084286C"/>
    <w:rsid w:val="00844158"/>
    <w:rsid w:val="00847F8F"/>
    <w:rsid w:val="00854BA2"/>
    <w:rsid w:val="008617EC"/>
    <w:rsid w:val="00862435"/>
    <w:rsid w:val="0086607F"/>
    <w:rsid w:val="00870AFC"/>
    <w:rsid w:val="008724AD"/>
    <w:rsid w:val="00874FCC"/>
    <w:rsid w:val="00876E43"/>
    <w:rsid w:val="0088402A"/>
    <w:rsid w:val="0089191F"/>
    <w:rsid w:val="008933D0"/>
    <w:rsid w:val="00896776"/>
    <w:rsid w:val="008A0A21"/>
    <w:rsid w:val="008A3DA5"/>
    <w:rsid w:val="008B2EB8"/>
    <w:rsid w:val="008B6F1C"/>
    <w:rsid w:val="008C1831"/>
    <w:rsid w:val="008C7574"/>
    <w:rsid w:val="008D2BF7"/>
    <w:rsid w:val="008D39E9"/>
    <w:rsid w:val="008E6127"/>
    <w:rsid w:val="008F3CA1"/>
    <w:rsid w:val="00901B13"/>
    <w:rsid w:val="00905263"/>
    <w:rsid w:val="00911401"/>
    <w:rsid w:val="009172F7"/>
    <w:rsid w:val="0091798A"/>
    <w:rsid w:val="009200BD"/>
    <w:rsid w:val="00937E9F"/>
    <w:rsid w:val="0094614B"/>
    <w:rsid w:val="00946E29"/>
    <w:rsid w:val="00953D4F"/>
    <w:rsid w:val="00956D41"/>
    <w:rsid w:val="00957290"/>
    <w:rsid w:val="009574BF"/>
    <w:rsid w:val="0095799F"/>
    <w:rsid w:val="009621D6"/>
    <w:rsid w:val="00965FDD"/>
    <w:rsid w:val="00967875"/>
    <w:rsid w:val="00976312"/>
    <w:rsid w:val="00987E06"/>
    <w:rsid w:val="009A3FD4"/>
    <w:rsid w:val="009B6F1B"/>
    <w:rsid w:val="009B72A6"/>
    <w:rsid w:val="009C1A56"/>
    <w:rsid w:val="009D159F"/>
    <w:rsid w:val="009D291E"/>
    <w:rsid w:val="009D6956"/>
    <w:rsid w:val="009E4CEE"/>
    <w:rsid w:val="009F090C"/>
    <w:rsid w:val="009F5DC2"/>
    <w:rsid w:val="009F70E6"/>
    <w:rsid w:val="00A06009"/>
    <w:rsid w:val="00A07DD1"/>
    <w:rsid w:val="00A26224"/>
    <w:rsid w:val="00A33396"/>
    <w:rsid w:val="00A33FB2"/>
    <w:rsid w:val="00A4179E"/>
    <w:rsid w:val="00A46226"/>
    <w:rsid w:val="00A47146"/>
    <w:rsid w:val="00A53292"/>
    <w:rsid w:val="00A751BC"/>
    <w:rsid w:val="00A91208"/>
    <w:rsid w:val="00A97B22"/>
    <w:rsid w:val="00AA6002"/>
    <w:rsid w:val="00AB1C83"/>
    <w:rsid w:val="00AB4630"/>
    <w:rsid w:val="00AB4662"/>
    <w:rsid w:val="00AC798E"/>
    <w:rsid w:val="00AC7A25"/>
    <w:rsid w:val="00AD3CB5"/>
    <w:rsid w:val="00AE2416"/>
    <w:rsid w:val="00AE61B9"/>
    <w:rsid w:val="00AF4911"/>
    <w:rsid w:val="00B03483"/>
    <w:rsid w:val="00B048A4"/>
    <w:rsid w:val="00B17053"/>
    <w:rsid w:val="00B17B1E"/>
    <w:rsid w:val="00B34725"/>
    <w:rsid w:val="00B448BA"/>
    <w:rsid w:val="00B51A50"/>
    <w:rsid w:val="00B51C18"/>
    <w:rsid w:val="00B52500"/>
    <w:rsid w:val="00B52B6B"/>
    <w:rsid w:val="00B769A6"/>
    <w:rsid w:val="00B86B0C"/>
    <w:rsid w:val="00B97BE0"/>
    <w:rsid w:val="00BA32AB"/>
    <w:rsid w:val="00BB0967"/>
    <w:rsid w:val="00BC0942"/>
    <w:rsid w:val="00BC1288"/>
    <w:rsid w:val="00BC1763"/>
    <w:rsid w:val="00BC448D"/>
    <w:rsid w:val="00BC5688"/>
    <w:rsid w:val="00BC7632"/>
    <w:rsid w:val="00BE1E70"/>
    <w:rsid w:val="00BE7538"/>
    <w:rsid w:val="00C030EE"/>
    <w:rsid w:val="00C04AD4"/>
    <w:rsid w:val="00C14AC6"/>
    <w:rsid w:val="00C1614D"/>
    <w:rsid w:val="00C20562"/>
    <w:rsid w:val="00C27F0F"/>
    <w:rsid w:val="00C30794"/>
    <w:rsid w:val="00C4178B"/>
    <w:rsid w:val="00C43952"/>
    <w:rsid w:val="00C44917"/>
    <w:rsid w:val="00C457B4"/>
    <w:rsid w:val="00C45EB5"/>
    <w:rsid w:val="00C52C3A"/>
    <w:rsid w:val="00C65E6B"/>
    <w:rsid w:val="00C67841"/>
    <w:rsid w:val="00C732D7"/>
    <w:rsid w:val="00CA0D30"/>
    <w:rsid w:val="00CB2152"/>
    <w:rsid w:val="00CB52B8"/>
    <w:rsid w:val="00CC01CD"/>
    <w:rsid w:val="00CC0B69"/>
    <w:rsid w:val="00CC48C7"/>
    <w:rsid w:val="00CC6E5F"/>
    <w:rsid w:val="00CD54F0"/>
    <w:rsid w:val="00CE2121"/>
    <w:rsid w:val="00CE72BC"/>
    <w:rsid w:val="00CE769D"/>
    <w:rsid w:val="00CF106F"/>
    <w:rsid w:val="00CF4796"/>
    <w:rsid w:val="00D07330"/>
    <w:rsid w:val="00D07B17"/>
    <w:rsid w:val="00D1254C"/>
    <w:rsid w:val="00D14615"/>
    <w:rsid w:val="00D27B93"/>
    <w:rsid w:val="00D32110"/>
    <w:rsid w:val="00D3272C"/>
    <w:rsid w:val="00D35D2F"/>
    <w:rsid w:val="00D42287"/>
    <w:rsid w:val="00D426D3"/>
    <w:rsid w:val="00D53AE5"/>
    <w:rsid w:val="00D5719F"/>
    <w:rsid w:val="00D654A0"/>
    <w:rsid w:val="00D66DB7"/>
    <w:rsid w:val="00D70C70"/>
    <w:rsid w:val="00D77606"/>
    <w:rsid w:val="00D853C4"/>
    <w:rsid w:val="00D86345"/>
    <w:rsid w:val="00DA64D7"/>
    <w:rsid w:val="00DA6CB8"/>
    <w:rsid w:val="00DB7C8E"/>
    <w:rsid w:val="00DC0B23"/>
    <w:rsid w:val="00DC5DB7"/>
    <w:rsid w:val="00DC698F"/>
    <w:rsid w:val="00DD3B93"/>
    <w:rsid w:val="00DF0346"/>
    <w:rsid w:val="00DF3040"/>
    <w:rsid w:val="00DF4E40"/>
    <w:rsid w:val="00E1292A"/>
    <w:rsid w:val="00E16139"/>
    <w:rsid w:val="00E25A20"/>
    <w:rsid w:val="00E34B7F"/>
    <w:rsid w:val="00E40786"/>
    <w:rsid w:val="00E429AD"/>
    <w:rsid w:val="00E67117"/>
    <w:rsid w:val="00E6777A"/>
    <w:rsid w:val="00E75832"/>
    <w:rsid w:val="00E75B19"/>
    <w:rsid w:val="00E925A8"/>
    <w:rsid w:val="00E92F39"/>
    <w:rsid w:val="00EA3031"/>
    <w:rsid w:val="00EB17A0"/>
    <w:rsid w:val="00EB1F38"/>
    <w:rsid w:val="00EB31F6"/>
    <w:rsid w:val="00EC5ECD"/>
    <w:rsid w:val="00ED3A13"/>
    <w:rsid w:val="00EE0159"/>
    <w:rsid w:val="00EE6361"/>
    <w:rsid w:val="00EF00CB"/>
    <w:rsid w:val="00EF2806"/>
    <w:rsid w:val="00EF4908"/>
    <w:rsid w:val="00F244B5"/>
    <w:rsid w:val="00F259BE"/>
    <w:rsid w:val="00F33DCD"/>
    <w:rsid w:val="00F3525F"/>
    <w:rsid w:val="00F36B29"/>
    <w:rsid w:val="00F40804"/>
    <w:rsid w:val="00F412EC"/>
    <w:rsid w:val="00F425B0"/>
    <w:rsid w:val="00F47F2A"/>
    <w:rsid w:val="00F52E8E"/>
    <w:rsid w:val="00F62328"/>
    <w:rsid w:val="00F67B03"/>
    <w:rsid w:val="00F74FE8"/>
    <w:rsid w:val="00F754D1"/>
    <w:rsid w:val="00F82CE2"/>
    <w:rsid w:val="00F82E2B"/>
    <w:rsid w:val="00F83104"/>
    <w:rsid w:val="00F8542F"/>
    <w:rsid w:val="00F87FB1"/>
    <w:rsid w:val="00FA108A"/>
    <w:rsid w:val="00FA5188"/>
    <w:rsid w:val="00FB12B8"/>
    <w:rsid w:val="00FB559B"/>
    <w:rsid w:val="00FC1C56"/>
    <w:rsid w:val="00FD2BCD"/>
    <w:rsid w:val="00FE033A"/>
    <w:rsid w:val="00FE2360"/>
    <w:rsid w:val="00FE3E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EB695A"/>
  <w15:chartTrackingRefBased/>
  <w15:docId w15:val="{CA5B5062-C9B0-144F-8198-C33BD49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CB"/>
    <w:pPr>
      <w:spacing w:before="120" w:after="120"/>
      <w:jc w:val="both"/>
    </w:pPr>
    <w:rPr>
      <w:rFonts w:ascii="Palatino Linotype" w:eastAsia="Times New Roman" w:hAnsi="Palatino Linotype"/>
      <w:snapToGrid w:val="0"/>
      <w:color w:val="000000"/>
      <w:sz w:val="24"/>
      <w:szCs w:val="24"/>
      <w:lang w:eastAsia="de-DE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6312"/>
    <w:pPr>
      <w:numPr>
        <w:numId w:val="28"/>
      </w:numPr>
      <w:spacing w:after="60"/>
      <w:jc w:val="left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D2BF7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A11E6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3FD4"/>
    <w:pPr>
      <w:keepNext/>
      <w:keepLines/>
      <w:spacing w:before="40" w:after="0"/>
      <w:outlineLvl w:val="3"/>
    </w:pPr>
    <w:rPr>
      <w:rFonts w:ascii="Palatino" w:eastAsiaTheme="majorEastAsia" w:hAnsi="Palatino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312"/>
    <w:rPr>
      <w:rFonts w:ascii="Palatino Linotype" w:eastAsia="Times New Roman" w:hAnsi="Palatino Linotype"/>
      <w:b/>
      <w:snapToGrid w:val="0"/>
      <w:color w:val="000000"/>
      <w:sz w:val="24"/>
      <w:szCs w:val="24"/>
      <w:lang w:val="es-ES_tradnl" w:eastAsia="de-DE" w:bidi="en-US"/>
    </w:rPr>
  </w:style>
  <w:style w:type="paragraph" w:customStyle="1" w:styleId="TtuloInforme">
    <w:name w:val="Título_Informe"/>
    <w:next w:val="Normal"/>
    <w:qFormat/>
    <w:rsid w:val="00130D6E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autores">
    <w:name w:val="autores"/>
    <w:next w:val="Normal"/>
    <w:qFormat/>
    <w:rsid w:val="00130D6E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val="en-US" w:eastAsia="de-D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A64D7"/>
    <w:rPr>
      <w:rFonts w:ascii="Palatino Linotype" w:eastAsia="Times New Roman" w:hAnsi="Palatino Linotype"/>
      <w:b/>
      <w:snapToGrid w:val="0"/>
      <w:color w:val="000000"/>
      <w:szCs w:val="22"/>
      <w:lang w:val="en-US" w:eastAsia="de-DE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A11E6"/>
    <w:rPr>
      <w:rFonts w:ascii="Palatino Linotype" w:eastAsia="Times New Roman" w:hAnsi="Palatino Linotype"/>
      <w:b/>
      <w:snapToGrid w:val="0"/>
      <w:color w:val="000000"/>
      <w:szCs w:val="22"/>
      <w:lang w:val="en-US" w:eastAsia="zh-CN" w:bidi="en-US"/>
    </w:rPr>
  </w:style>
  <w:style w:type="paragraph" w:customStyle="1" w:styleId="Resumen">
    <w:name w:val="Resumen"/>
    <w:next w:val="Normal"/>
    <w:qFormat/>
    <w:rsid w:val="000B3351"/>
    <w:pPr>
      <w:suppressAutoHyphens/>
      <w:adjustRightInd w:val="0"/>
      <w:snapToGrid w:val="0"/>
      <w:spacing w:before="240" w:line="260" w:lineRule="atLeast"/>
      <w:jc w:val="both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paragraph" w:customStyle="1" w:styleId="line">
    <w:name w:val="line"/>
    <w:qFormat/>
    <w:rsid w:val="00130D6E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val="en-US" w:eastAsia="de-DE" w:bidi="en-US"/>
    </w:rPr>
  </w:style>
  <w:style w:type="table" w:customStyle="1" w:styleId="Mdeck5tablebodythreelines">
    <w:name w:val="M_deck_5_table_body_three_lines"/>
    <w:basedOn w:val="Tablanormal"/>
    <w:uiPriority w:val="99"/>
    <w:rsid w:val="003A4C09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130D6E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30D6E"/>
    <w:pPr>
      <w:tabs>
        <w:tab w:val="center" w:pos="4153"/>
        <w:tab w:val="right" w:pos="8306"/>
      </w:tabs>
      <w:spacing w:line="240" w:lineRule="atLeast"/>
    </w:pPr>
    <w:rPr>
      <w:szCs w:val="18"/>
    </w:rPr>
  </w:style>
  <w:style w:type="character" w:customStyle="1" w:styleId="PiedepginaCar">
    <w:name w:val="Pie de página Car"/>
    <w:link w:val="Piedepgina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styleId="Encabezado">
    <w:name w:val="header"/>
    <w:basedOn w:val="Normal"/>
    <w:link w:val="EncabezadoCar"/>
    <w:uiPriority w:val="99"/>
    <w:rsid w:val="00130D6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EncabezadoCar">
    <w:name w:val="Encabezado Car"/>
    <w:link w:val="Encabezado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customStyle="1" w:styleId="bullet">
    <w:name w:val="bullet"/>
    <w:qFormat/>
    <w:rsid w:val="00130D6E"/>
    <w:pPr>
      <w:numPr>
        <w:numId w:val="1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val="en-US" w:eastAsia="de-DE" w:bidi="en-US"/>
    </w:rPr>
  </w:style>
  <w:style w:type="paragraph" w:customStyle="1" w:styleId="equation">
    <w:name w:val="equation"/>
    <w:qFormat/>
    <w:rsid w:val="00130D6E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equationnumber">
    <w:name w:val="equation_number"/>
    <w:qFormat/>
    <w:rsid w:val="00130D6E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tablacaption">
    <w:name w:val="tabla_caption"/>
    <w:qFormat/>
    <w:rsid w:val="00956D41"/>
    <w:pPr>
      <w:adjustRightInd w:val="0"/>
      <w:snapToGrid w:val="0"/>
      <w:spacing w:before="240" w:after="120"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tablebody">
    <w:name w:val="table_body"/>
    <w:qFormat/>
    <w:rsid w:val="00956D41"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tablefooter">
    <w:name w:val="table_footer"/>
    <w:next w:val="Normal"/>
    <w:qFormat/>
    <w:rsid w:val="00956D41"/>
    <w:pPr>
      <w:adjustRightInd w:val="0"/>
      <w:snapToGrid w:val="0"/>
      <w:spacing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figurecaption">
    <w:name w:val="figure_caption"/>
    <w:qFormat/>
    <w:rsid w:val="00956D41"/>
    <w:pPr>
      <w:adjustRightInd w:val="0"/>
      <w:snapToGrid w:val="0"/>
      <w:spacing w:before="120" w:after="240" w:line="228" w:lineRule="auto"/>
      <w:jc w:val="center"/>
    </w:pPr>
    <w:rPr>
      <w:rFonts w:ascii="Palatino Linotype" w:eastAsia="Times New Roman" w:hAnsi="Palatino Linotype"/>
      <w:color w:val="000000"/>
      <w:sz w:val="18"/>
      <w:lang w:val="en-US" w:eastAsia="de-DE" w:bidi="en-US"/>
    </w:rPr>
  </w:style>
  <w:style w:type="paragraph" w:customStyle="1" w:styleId="figure">
    <w:name w:val="figure"/>
    <w:qFormat/>
    <w:rsid w:val="00130D6E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styleId="Prrafodelista">
    <w:name w:val="List Paragraph"/>
    <w:basedOn w:val="Normal"/>
    <w:uiPriority w:val="34"/>
    <w:qFormat/>
    <w:rsid w:val="00DA64D7"/>
    <w:pPr>
      <w:ind w:left="720"/>
      <w:contextualSpacing/>
    </w:pPr>
  </w:style>
  <w:style w:type="paragraph" w:customStyle="1" w:styleId="References">
    <w:name w:val="References"/>
    <w:qFormat/>
    <w:rsid w:val="00976312"/>
    <w:pPr>
      <w:adjustRightInd w:val="0"/>
      <w:snapToGrid w:val="0"/>
      <w:spacing w:line="228" w:lineRule="auto"/>
      <w:ind w:right="168"/>
      <w:jc w:val="both"/>
    </w:pPr>
    <w:rPr>
      <w:rFonts w:ascii="Palatino Linotype" w:eastAsia="Times New Roman" w:hAnsi="Palatino Linotype"/>
      <w:color w:val="000000"/>
      <w:lang w:val="en-US" w:eastAsia="de-DE" w:bidi="en-US"/>
    </w:rPr>
  </w:style>
  <w:style w:type="paragraph" w:styleId="Textodeglobo">
    <w:name w:val="Balloon Text"/>
    <w:basedOn w:val="Normal"/>
    <w:link w:val="TextodegloboCar"/>
    <w:uiPriority w:val="99"/>
    <w:rsid w:val="00130D6E"/>
    <w:rPr>
      <w:rFonts w:cs="Tahoma"/>
      <w:szCs w:val="18"/>
    </w:rPr>
  </w:style>
  <w:style w:type="character" w:customStyle="1" w:styleId="TextodegloboCar">
    <w:name w:val="Texto de globo Car"/>
    <w:link w:val="Textodeglobo"/>
    <w:uiPriority w:val="99"/>
    <w:rsid w:val="00130D6E"/>
    <w:rPr>
      <w:rFonts w:ascii="Palatino Linotype" w:hAnsi="Palatino Linotype" w:cs="Tahoma"/>
      <w:noProof/>
      <w:color w:val="000000"/>
      <w:szCs w:val="18"/>
    </w:rPr>
  </w:style>
  <w:style w:type="character" w:styleId="Nmerodelnea">
    <w:name w:val="line number"/>
    <w:uiPriority w:val="99"/>
    <w:rsid w:val="00683584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anormal"/>
    <w:uiPriority w:val="99"/>
    <w:rsid w:val="00130D6E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uiPriority w:val="99"/>
    <w:rsid w:val="00130D6E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F47F2A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DD3B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onetablecaption">
    <w:name w:val="one_tabl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val="en-US" w:eastAsia="zh-CN" w:bidi="en-US"/>
    </w:rPr>
  </w:style>
  <w:style w:type="paragraph" w:customStyle="1" w:styleId="onefigurecaption">
    <w:name w:val="one_figur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val="en-US" w:eastAsia="zh-CN" w:bidi="en-US"/>
    </w:rPr>
  </w:style>
  <w:style w:type="paragraph" w:customStyle="1" w:styleId="Piedepgina1">
    <w:name w:val="Pie de página1"/>
    <w:qFormat/>
    <w:rsid w:val="00130D6E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val="en-US" w:eastAsia="de-DE"/>
    </w:rPr>
  </w:style>
  <w:style w:type="paragraph" w:customStyle="1" w:styleId="footerfirstpage">
    <w:name w:val="footer_firstpage"/>
    <w:qFormat/>
    <w:rsid w:val="00130D6E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val="en-US" w:eastAsia="de-DE"/>
    </w:rPr>
  </w:style>
  <w:style w:type="paragraph" w:customStyle="1" w:styleId="Encabezado1">
    <w:name w:val="Encabezado1"/>
    <w:qFormat/>
    <w:rsid w:val="00130D6E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val="en-US" w:eastAsia="de-DE"/>
    </w:rPr>
  </w:style>
  <w:style w:type="paragraph" w:customStyle="1" w:styleId="headercitation">
    <w:name w:val="header_citation"/>
    <w:rsid w:val="00130D6E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table" w:customStyle="1" w:styleId="MDPITable">
    <w:name w:val="MDPI_Table"/>
    <w:basedOn w:val="Tablanormal"/>
    <w:uiPriority w:val="99"/>
    <w:rsid w:val="00130D6E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130D6E"/>
  </w:style>
  <w:style w:type="paragraph" w:styleId="Bibliografa">
    <w:name w:val="Bibliography"/>
    <w:basedOn w:val="Normal"/>
    <w:next w:val="Normal"/>
    <w:uiPriority w:val="37"/>
    <w:semiHidden/>
    <w:unhideWhenUsed/>
    <w:rsid w:val="00130D6E"/>
  </w:style>
  <w:style w:type="paragraph" w:styleId="Textoindependiente">
    <w:name w:val="Body Text"/>
    <w:link w:val="TextoindependienteCar"/>
    <w:rsid w:val="00130D6E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val="en-US" w:eastAsia="de-DE"/>
    </w:rPr>
  </w:style>
  <w:style w:type="character" w:customStyle="1" w:styleId="TextoindependienteCar">
    <w:name w:val="Texto independiente Car"/>
    <w:link w:val="Textoindependiente"/>
    <w:rsid w:val="00130D6E"/>
    <w:rPr>
      <w:rFonts w:ascii="Palatino Linotype" w:hAnsi="Palatino Linotype"/>
      <w:color w:val="000000"/>
      <w:sz w:val="24"/>
      <w:lang w:eastAsia="de-DE"/>
    </w:rPr>
  </w:style>
  <w:style w:type="character" w:styleId="Refdecomentario">
    <w:name w:val="annotation reference"/>
    <w:rsid w:val="00130D6E"/>
    <w:rPr>
      <w:sz w:val="21"/>
      <w:szCs w:val="21"/>
    </w:rPr>
  </w:style>
  <w:style w:type="paragraph" w:styleId="Textocomentario">
    <w:name w:val="annotation text"/>
    <w:basedOn w:val="Normal"/>
    <w:link w:val="TextocomentarioCar"/>
    <w:rsid w:val="00130D6E"/>
  </w:style>
  <w:style w:type="character" w:customStyle="1" w:styleId="TextocomentarioCar">
    <w:name w:val="Texto comentario Car"/>
    <w:link w:val="Textocomentario"/>
    <w:rsid w:val="00130D6E"/>
    <w:rPr>
      <w:rFonts w:ascii="Palatino Linotype" w:hAnsi="Palatino Linotype"/>
      <w:noProof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30D6E"/>
    <w:rPr>
      <w:b/>
      <w:bCs/>
    </w:rPr>
  </w:style>
  <w:style w:type="character" w:customStyle="1" w:styleId="AsuntodelcomentarioCar">
    <w:name w:val="Asunto del comentario Car"/>
    <w:link w:val="Asuntodelcomentario"/>
    <w:rsid w:val="00130D6E"/>
    <w:rPr>
      <w:rFonts w:ascii="Palatino Linotype" w:hAnsi="Palatino Linotype"/>
      <w:b/>
      <w:bCs/>
      <w:noProof/>
      <w:color w:val="000000"/>
    </w:rPr>
  </w:style>
  <w:style w:type="character" w:styleId="Refdenotaalfinal">
    <w:name w:val="endnote reference"/>
    <w:rsid w:val="00130D6E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130D6E"/>
  </w:style>
  <w:style w:type="character" w:customStyle="1" w:styleId="TextonotaalfinalCar">
    <w:name w:val="Texto nota al final Car"/>
    <w:link w:val="Textonotaalfinal"/>
    <w:semiHidden/>
    <w:rsid w:val="00130D6E"/>
    <w:rPr>
      <w:rFonts w:ascii="Palatino Linotype" w:hAnsi="Palatino Linotype"/>
      <w:noProof/>
      <w:color w:val="000000"/>
    </w:rPr>
  </w:style>
  <w:style w:type="character" w:styleId="Hipervnculovisitado">
    <w:name w:val="FollowedHyperlink"/>
    <w:rsid w:val="00130D6E"/>
    <w:rPr>
      <w:color w:val="954F72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130D6E"/>
  </w:style>
  <w:style w:type="character" w:customStyle="1" w:styleId="TextonotapieCar">
    <w:name w:val="Texto nota pie Car"/>
    <w:link w:val="Textonotapie"/>
    <w:semiHidden/>
    <w:rsid w:val="00130D6E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130D6E"/>
  </w:style>
  <w:style w:type="paragraph" w:styleId="Descripcin">
    <w:name w:val="caption"/>
    <w:basedOn w:val="tablacaption"/>
    <w:next w:val="Normal"/>
    <w:uiPriority w:val="35"/>
    <w:unhideWhenUsed/>
    <w:qFormat/>
    <w:rsid w:val="00A97B22"/>
    <w:rPr>
      <w:bCs/>
    </w:rPr>
  </w:style>
  <w:style w:type="character" w:styleId="Nmerodepgina">
    <w:name w:val="page number"/>
    <w:rsid w:val="00130D6E"/>
  </w:style>
  <w:style w:type="character" w:styleId="Textodelmarcadordeposicin">
    <w:name w:val="Placeholder Text"/>
    <w:uiPriority w:val="99"/>
    <w:semiHidden/>
    <w:rsid w:val="00130D6E"/>
    <w:rPr>
      <w:color w:val="808080"/>
    </w:rPr>
  </w:style>
  <w:style w:type="character" w:styleId="Refdenotaalpie">
    <w:name w:val="footnote reference"/>
    <w:basedOn w:val="Fuentedeprrafopredeter"/>
    <w:uiPriority w:val="99"/>
    <w:semiHidden/>
    <w:unhideWhenUsed/>
    <w:rsid w:val="00D86345"/>
    <w:rPr>
      <w:vertAlign w:val="superscript"/>
    </w:rPr>
  </w:style>
  <w:style w:type="paragraph" w:customStyle="1" w:styleId="code">
    <w:name w:val="code"/>
    <w:basedOn w:val="Normal"/>
    <w:qFormat/>
    <w:rsid w:val="00AB4630"/>
    <w:pPr>
      <w:spacing w:before="0" w:after="0"/>
      <w:ind w:left="2040"/>
    </w:pPr>
    <w:rPr>
      <w:rFonts w:ascii="Courier New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3FD4"/>
    <w:rPr>
      <w:rFonts w:ascii="Palatino" w:eastAsiaTheme="majorEastAsia" w:hAnsi="Palatino" w:cstheme="majorBidi"/>
      <w:b/>
      <w:bCs/>
      <w:snapToGrid w:val="0"/>
      <w:color w:val="000000" w:themeColor="text1"/>
      <w:sz w:val="24"/>
      <w:szCs w:val="24"/>
      <w:lang w:val="es-ES" w:eastAsia="de-DE" w:bidi="en-US"/>
    </w:rPr>
  </w:style>
  <w:style w:type="paragraph" w:customStyle="1" w:styleId="command">
    <w:name w:val="command"/>
    <w:basedOn w:val="code"/>
    <w:qFormat/>
    <w:rsid w:val="00B03483"/>
    <w:pPr>
      <w:shd w:val="clear" w:color="auto" w:fill="D9D9D9" w:themeFill="background1" w:themeFillShade="D9"/>
      <w:spacing w:line="240" w:lineRule="exact"/>
      <w:ind w:left="0"/>
    </w:pPr>
    <w:rPr>
      <w:lang w:val="en-US"/>
    </w:rPr>
  </w:style>
  <w:style w:type="character" w:styleId="Textoennegrita">
    <w:name w:val="Strong"/>
    <w:basedOn w:val="Fuentedeprrafopredeter"/>
    <w:uiPriority w:val="22"/>
    <w:qFormat/>
    <w:rsid w:val="00D57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/Library/CloudStorage/Dropbox/Documentos/Work/ramos-UV/ramos-dictados/PRO111/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F4C6F3-D455-444B-BACE-3A83ED86FF96}">
  <we:reference id="f78a3046-9e99-4300-aa2b-5814002b01a2" version="1.55.1.0" store="EXCatalog" storeType="EXCatalog"/>
  <we:alternateReferences>
    <we:reference id="WA104382081" version="1.55.1.0" store="es-CL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23758F4-2E4F-CE46-8E29-444607CE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889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Gabriel Astudillo</dc:creator>
  <cp:keywords/>
  <dc:description/>
  <cp:lastModifiedBy>Gabriel Astudillo</cp:lastModifiedBy>
  <cp:revision>123</cp:revision>
  <cp:lastPrinted>2024-04-07T14:14:00Z</cp:lastPrinted>
  <dcterms:created xsi:type="dcterms:W3CDTF">2024-03-11T13:11:00Z</dcterms:created>
  <dcterms:modified xsi:type="dcterms:W3CDTF">2024-12-01T23:10:00Z</dcterms:modified>
</cp:coreProperties>
</file>