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B78" w:rsidRDefault="00AB0E63">
      <w:pPr>
        <w:ind w:left="2931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>
            <wp:extent cx="1866900" cy="800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4A2B78">
      <w:pPr>
        <w:spacing w:before="8" w:line="100" w:lineRule="exact"/>
        <w:rPr>
          <w:rFonts w:ascii="Arial" w:hAnsi="Arial" w:cs="Arial"/>
          <w:sz w:val="10"/>
          <w:szCs w:val="10"/>
        </w:rPr>
      </w:pPr>
    </w:p>
    <w:p w:rsidR="004A2B78" w:rsidRDefault="00AB0E63">
      <w:pPr>
        <w:spacing w:before="29"/>
        <w:ind w:left="670" w:right="3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</w:t>
      </w:r>
      <w:r>
        <w:rPr>
          <w:rFonts w:ascii="Arial" w:eastAsia="Arial" w:hAnsi="Arial" w:cs="Arial"/>
          <w:b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pacing w:val="7"/>
          <w:sz w:val="24"/>
          <w:szCs w:val="24"/>
        </w:rPr>
        <w:t>T</w:t>
      </w:r>
      <w:r>
        <w:rPr>
          <w:rFonts w:ascii="Arial" w:eastAsia="Arial" w:hAnsi="Arial" w:cs="Arial"/>
          <w:b/>
          <w:spacing w:val="-10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3"/>
          <w:sz w:val="24"/>
          <w:szCs w:val="24"/>
        </w:rPr>
        <w:t>D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3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3"/>
          <w:sz w:val="24"/>
          <w:szCs w:val="24"/>
        </w:rPr>
        <w:t>P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O C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RO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-8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4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OU</w:t>
      </w:r>
      <w:r>
        <w:rPr>
          <w:rFonts w:ascii="Arial" w:eastAsia="Arial" w:hAnsi="Arial" w:cs="Arial"/>
          <w:b/>
          <w:spacing w:val="2"/>
          <w:sz w:val="24"/>
          <w:szCs w:val="24"/>
        </w:rPr>
        <w:t>Z</w:t>
      </w:r>
      <w:r>
        <w:rPr>
          <w:rFonts w:ascii="Arial" w:eastAsia="Arial" w:hAnsi="Arial" w:cs="Arial"/>
          <w:b/>
          <w:sz w:val="24"/>
          <w:szCs w:val="24"/>
        </w:rPr>
        <w:t>A</w:t>
      </w: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before="10" w:line="220" w:lineRule="exact"/>
        <w:rPr>
          <w:rFonts w:ascii="Arial" w:hAnsi="Arial" w:cs="Arial"/>
          <w:sz w:val="22"/>
          <w:szCs w:val="22"/>
        </w:rPr>
      </w:pPr>
    </w:p>
    <w:p w:rsidR="004A2B78" w:rsidRDefault="00AB0E63">
      <w:pPr>
        <w:ind w:left="1833" w:right="1621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pacing w:val="-1"/>
          <w:sz w:val="36"/>
          <w:szCs w:val="36"/>
        </w:rPr>
        <w:t>CU</w:t>
      </w:r>
      <w:r>
        <w:rPr>
          <w:rFonts w:ascii="Arial" w:eastAsia="Arial" w:hAnsi="Arial" w:cs="Arial"/>
          <w:b/>
          <w:sz w:val="36"/>
          <w:szCs w:val="36"/>
        </w:rPr>
        <w:t>RSO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-2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3"/>
          <w:sz w:val="36"/>
          <w:szCs w:val="36"/>
        </w:rPr>
        <w:t>C</w:t>
      </w:r>
      <w:r>
        <w:rPr>
          <w:rFonts w:ascii="Arial" w:eastAsia="Arial" w:hAnsi="Arial" w:cs="Arial"/>
          <w:b/>
          <w:spacing w:val="-1"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OLOG</w:t>
      </w:r>
      <w:r>
        <w:rPr>
          <w:rFonts w:ascii="Arial" w:eastAsia="Arial" w:hAnsi="Arial" w:cs="Arial"/>
          <w:b/>
          <w:spacing w:val="6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EM</w:t>
      </w:r>
    </w:p>
    <w:p w:rsidR="004A2B78" w:rsidRDefault="004A2B78">
      <w:pPr>
        <w:spacing w:before="8" w:line="200" w:lineRule="exact"/>
        <w:rPr>
          <w:rFonts w:ascii="Arial" w:hAnsi="Arial" w:cs="Arial"/>
        </w:rPr>
      </w:pPr>
    </w:p>
    <w:p w:rsidR="004A2B78" w:rsidRDefault="00AB0E63">
      <w:pPr>
        <w:ind w:left="268" w:right="58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pacing w:val="-13"/>
          <w:sz w:val="36"/>
          <w:szCs w:val="36"/>
        </w:rPr>
        <w:t>A</w:t>
      </w:r>
      <w:r>
        <w:rPr>
          <w:rFonts w:ascii="Arial" w:eastAsia="Arial" w:hAnsi="Arial" w:cs="Arial"/>
          <w:b/>
          <w:spacing w:val="4"/>
          <w:sz w:val="36"/>
          <w:szCs w:val="36"/>
        </w:rPr>
        <w:t>N</w:t>
      </w:r>
      <w:r>
        <w:rPr>
          <w:rFonts w:ascii="Arial" w:eastAsia="Arial" w:hAnsi="Arial" w:cs="Arial"/>
          <w:b/>
          <w:spacing w:val="-1"/>
          <w:sz w:val="36"/>
          <w:szCs w:val="36"/>
        </w:rPr>
        <w:t>Á</w:t>
      </w:r>
      <w:r>
        <w:rPr>
          <w:rFonts w:ascii="Arial" w:eastAsia="Arial" w:hAnsi="Arial" w:cs="Arial"/>
          <w:b/>
          <w:spacing w:val="1"/>
          <w:sz w:val="36"/>
          <w:szCs w:val="36"/>
        </w:rPr>
        <w:t>LI</w:t>
      </w:r>
      <w:r>
        <w:rPr>
          <w:rFonts w:ascii="Arial" w:eastAsia="Arial" w:hAnsi="Arial" w:cs="Arial"/>
          <w:b/>
          <w:sz w:val="36"/>
          <w:szCs w:val="36"/>
        </w:rPr>
        <w:t>SE 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D</w:t>
      </w:r>
      <w:r>
        <w:rPr>
          <w:rFonts w:ascii="Arial" w:eastAsia="Arial" w:hAnsi="Arial" w:cs="Arial"/>
          <w:b/>
          <w:sz w:val="36"/>
          <w:szCs w:val="36"/>
        </w:rPr>
        <w:t>ESE</w:t>
      </w:r>
      <w:r>
        <w:rPr>
          <w:rFonts w:ascii="Arial" w:eastAsia="Arial" w:hAnsi="Arial" w:cs="Arial"/>
          <w:b/>
          <w:spacing w:val="2"/>
          <w:sz w:val="36"/>
          <w:szCs w:val="36"/>
        </w:rPr>
        <w:t>N</w:t>
      </w: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pacing w:val="-2"/>
          <w:sz w:val="36"/>
          <w:szCs w:val="36"/>
        </w:rPr>
        <w:t>L</w:t>
      </w:r>
      <w:r>
        <w:rPr>
          <w:rFonts w:ascii="Arial" w:eastAsia="Arial" w:hAnsi="Arial" w:cs="Arial"/>
          <w:b/>
          <w:sz w:val="36"/>
          <w:szCs w:val="36"/>
        </w:rPr>
        <w:t>V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3"/>
          <w:sz w:val="36"/>
          <w:szCs w:val="36"/>
        </w:rPr>
        <w:t>E</w:t>
      </w:r>
      <w:r>
        <w:rPr>
          <w:rFonts w:ascii="Arial" w:eastAsia="Arial" w:hAnsi="Arial" w:cs="Arial"/>
          <w:b/>
          <w:spacing w:val="-1"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-3"/>
          <w:sz w:val="36"/>
          <w:szCs w:val="36"/>
        </w:rPr>
        <w:t>S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S</w:t>
      </w: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pacing w:val="-3"/>
          <w:sz w:val="36"/>
          <w:szCs w:val="36"/>
        </w:rPr>
        <w:t>E</w:t>
      </w:r>
      <w:r>
        <w:rPr>
          <w:rFonts w:ascii="Arial" w:eastAsia="Arial" w:hAnsi="Arial" w:cs="Arial"/>
          <w:b/>
          <w:spacing w:val="3"/>
          <w:sz w:val="36"/>
          <w:szCs w:val="36"/>
        </w:rPr>
        <w:t>M</w:t>
      </w:r>
      <w:r>
        <w:rPr>
          <w:rFonts w:ascii="Arial" w:eastAsia="Arial" w:hAnsi="Arial" w:cs="Arial"/>
          <w:b/>
          <w:spacing w:val="-10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S</w:t>
      </w: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before="12" w:line="280" w:lineRule="exact"/>
        <w:rPr>
          <w:rFonts w:ascii="Arial" w:hAnsi="Arial" w:cs="Arial"/>
          <w:sz w:val="28"/>
          <w:szCs w:val="28"/>
        </w:rPr>
      </w:pPr>
    </w:p>
    <w:p w:rsidR="004A2B78" w:rsidRDefault="00AB0E63">
      <w:pPr>
        <w:spacing w:line="360" w:lineRule="auto"/>
        <w:ind w:left="656" w:right="82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pacing w:val="1"/>
          <w:sz w:val="36"/>
          <w:szCs w:val="36"/>
        </w:rPr>
        <w:t>T</w:t>
      </w:r>
      <w:r>
        <w:rPr>
          <w:rFonts w:ascii="Arial" w:eastAsia="Arial" w:hAnsi="Arial" w:cs="Arial"/>
          <w:b/>
          <w:spacing w:val="4"/>
          <w:sz w:val="36"/>
          <w:szCs w:val="36"/>
        </w:rPr>
        <w:t>R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pacing w:val="6"/>
          <w:sz w:val="36"/>
          <w:szCs w:val="36"/>
        </w:rPr>
        <w:t>B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pacing w:val="4"/>
          <w:sz w:val="36"/>
          <w:szCs w:val="36"/>
        </w:rPr>
        <w:t>L</w:t>
      </w:r>
      <w:r>
        <w:rPr>
          <w:rFonts w:ascii="Arial" w:eastAsia="Arial" w:hAnsi="Arial" w:cs="Arial"/>
          <w:b/>
          <w:spacing w:val="-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pacing w:val="-1"/>
          <w:sz w:val="36"/>
          <w:szCs w:val="36"/>
        </w:rPr>
        <w:t>NC</w:t>
      </w:r>
      <w:r>
        <w:rPr>
          <w:rFonts w:ascii="Arial" w:eastAsia="Arial" w:hAnsi="Arial" w:cs="Arial"/>
          <w:b/>
          <w:spacing w:val="1"/>
          <w:sz w:val="36"/>
          <w:szCs w:val="36"/>
        </w:rPr>
        <w:t>L</w:t>
      </w:r>
      <w:r>
        <w:rPr>
          <w:rFonts w:ascii="Arial" w:eastAsia="Arial" w:hAnsi="Arial" w:cs="Arial"/>
          <w:b/>
          <w:spacing w:val="-1"/>
          <w:sz w:val="36"/>
          <w:szCs w:val="36"/>
        </w:rPr>
        <w:t>U</w:t>
      </w:r>
      <w:r>
        <w:rPr>
          <w:rFonts w:ascii="Arial" w:eastAsia="Arial" w:hAnsi="Arial" w:cs="Arial"/>
          <w:b/>
          <w:spacing w:val="2"/>
          <w:sz w:val="36"/>
          <w:szCs w:val="36"/>
        </w:rPr>
        <w:t>SÃ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"/>
          <w:sz w:val="36"/>
          <w:szCs w:val="36"/>
        </w:rPr>
        <w:t>D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-1"/>
          <w:sz w:val="36"/>
          <w:szCs w:val="36"/>
        </w:rPr>
        <w:t>CU</w:t>
      </w:r>
      <w:r>
        <w:rPr>
          <w:rFonts w:ascii="Arial" w:eastAsia="Arial" w:hAnsi="Arial" w:cs="Arial"/>
          <w:b/>
          <w:spacing w:val="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SO</w:t>
      </w:r>
    </w:p>
    <w:p w:rsidR="004A2B78" w:rsidRDefault="004A2B78">
      <w:pPr>
        <w:spacing w:before="4" w:line="100" w:lineRule="exact"/>
        <w:rPr>
          <w:rFonts w:ascii="Arial" w:hAnsi="Arial" w:cs="Arial"/>
          <w:sz w:val="11"/>
          <w:szCs w:val="11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AB0E63">
      <w:pPr>
        <w:ind w:left="3241" w:right="303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2"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>ã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</w:t>
      </w:r>
      <w:r>
        <w:rPr>
          <w:rFonts w:ascii="Arial" w:eastAsia="Arial" w:hAnsi="Arial" w:cs="Arial"/>
          <w:b/>
          <w:spacing w:val="-2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3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-3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do</w:t>
      </w:r>
      <w:r>
        <w:rPr>
          <w:rFonts w:ascii="Arial" w:eastAsia="Arial" w:hAnsi="Arial" w:cs="Arial"/>
          <w:b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ul</w:t>
      </w:r>
    </w:p>
    <w:p w:rsidR="004A2B78" w:rsidRDefault="004A2B78">
      <w:pPr>
        <w:spacing w:before="7" w:line="120" w:lineRule="exact"/>
        <w:rPr>
          <w:rFonts w:ascii="Arial" w:hAnsi="Arial" w:cs="Arial"/>
          <w:sz w:val="13"/>
          <w:szCs w:val="13"/>
        </w:rPr>
      </w:pPr>
    </w:p>
    <w:p w:rsidR="004A2B78" w:rsidRDefault="00AB0E63">
      <w:pPr>
        <w:ind w:left="4093" w:right="3883"/>
        <w:jc w:val="center"/>
        <w:rPr>
          <w:rFonts w:ascii="Arial" w:eastAsia="Arial" w:hAnsi="Arial" w:cs="Arial"/>
          <w:sz w:val="24"/>
          <w:szCs w:val="24"/>
        </w:rPr>
        <w:sectPr w:rsidR="004A2B78">
          <w:pgSz w:w="11906" w:h="16838"/>
          <w:pgMar w:top="1701" w:right="1134" w:bottom="1134" w:left="1701" w:header="0" w:footer="0" w:gutter="0"/>
          <w:pgNumType w:start="12"/>
          <w:cols w:space="720"/>
          <w:formProt w:val="0"/>
          <w:docGrid w:linePitch="272"/>
        </w:sectPr>
      </w:pPr>
      <w:r>
        <w:rPr>
          <w:rFonts w:ascii="Arial" w:eastAsia="Arial" w:hAnsi="Arial" w:cs="Arial"/>
          <w:b/>
          <w:spacing w:val="1"/>
          <w:sz w:val="24"/>
          <w:szCs w:val="24"/>
        </w:rPr>
        <w:t>20</w:t>
      </w:r>
      <w:r>
        <w:rPr>
          <w:rFonts w:ascii="Arial" w:eastAsia="Arial" w:hAnsi="Arial" w:cs="Arial"/>
          <w:b/>
          <w:spacing w:val="-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>9</w:t>
      </w:r>
    </w:p>
    <w:p w:rsidR="004A2B78" w:rsidRDefault="00AB0E63">
      <w:pPr>
        <w:spacing w:before="2" w:line="120" w:lineRule="exact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noProof/>
          <w:sz w:val="12"/>
          <w:szCs w:val="12"/>
          <w:lang w:val="en-US"/>
        </w:rPr>
        <w:lastRenderedPageBreak/>
        <mc:AlternateContent>
          <mc:Choice Requires="wpg">
            <w:drawing>
              <wp:anchor distT="0" distB="0" distL="0" distR="0" simplePos="0" relativeHeight="2" behindDoc="1" locked="0" layoutInCell="1" allowOverlap="1" wp14:anchorId="65FADCF1">
                <wp:simplePos x="0" y="0"/>
                <wp:positionH relativeFrom="page">
                  <wp:posOffset>1232535</wp:posOffset>
                </wp:positionH>
                <wp:positionV relativeFrom="page">
                  <wp:posOffset>643890</wp:posOffset>
                </wp:positionV>
                <wp:extent cx="4613275" cy="477520"/>
                <wp:effectExtent l="0" t="0" r="0" b="0"/>
                <wp:wrapNone/>
                <wp:docPr id="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2680" cy="477000"/>
                          <a:chOff x="0" y="0"/>
                          <a:chExt cx="0" cy="0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15840"/>
                            <a:ext cx="3228480" cy="46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3229560" y="0"/>
                            <a:ext cx="1383120" cy="47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97.05pt;margin-top:50.7pt;width:363.2pt;height:37.55pt" coordorigin="1941,1014" coordsize="7264,75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6" stroked="f" style="position:absolute;left:1941;top:1039;width:5083;height:725;mso-position-horizontal-relative:page;mso-position-vertic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ID="Picture 5" stroked="f" style="position:absolute;left:7027;top:1014;width:2177;height:750;mso-position-horizontal-relative:page;mso-position-vertical-relative:page" type="shapetype_75">
                  <v:imagedata r:id="rId1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 w:rsidR="004A2B78" w:rsidRDefault="004A2B78">
      <w:pPr>
        <w:ind w:left="3419" w:right="2849"/>
        <w:jc w:val="center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AB0E63">
      <w:pPr>
        <w:tabs>
          <w:tab w:val="left" w:pos="6379"/>
        </w:tabs>
        <w:ind w:right="270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Daniel Augusto </w:t>
      </w:r>
      <w:proofErr w:type="spellStart"/>
      <w:r>
        <w:rPr>
          <w:rFonts w:ascii="Arial" w:eastAsia="Arial" w:hAnsi="Arial" w:cs="Arial"/>
          <w:sz w:val="24"/>
          <w:szCs w:val="24"/>
        </w:rPr>
        <w:t>Scordamaglio</w:t>
      </w:r>
      <w:proofErr w:type="spellEnd"/>
    </w:p>
    <w:p w:rsidR="004A2B78" w:rsidRDefault="00AB0E63">
      <w:pPr>
        <w:tabs>
          <w:tab w:val="left" w:pos="6379"/>
        </w:tabs>
        <w:ind w:right="270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Denílson Murilo Silva</w:t>
      </w:r>
    </w:p>
    <w:p w:rsidR="004A2B78" w:rsidRDefault="004A2B78">
      <w:pPr>
        <w:tabs>
          <w:tab w:val="left" w:pos="6379"/>
        </w:tabs>
        <w:ind w:right="2700"/>
        <w:jc w:val="righ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before="20" w:line="200" w:lineRule="exact"/>
        <w:rPr>
          <w:rFonts w:ascii="Arial" w:hAnsi="Arial" w:cs="Arial"/>
        </w:rPr>
      </w:pPr>
    </w:p>
    <w:p w:rsidR="004A2B78" w:rsidRDefault="00AB0E63">
      <w:pPr>
        <w:ind w:left="708" w:right="175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Um programa para gerenciamento de cartões fidelidade - PROMOS</w:t>
      </w:r>
    </w:p>
    <w:p w:rsidR="004A2B78" w:rsidRDefault="004A2B78">
      <w:pPr>
        <w:spacing w:before="3" w:line="180" w:lineRule="exact"/>
        <w:rPr>
          <w:rFonts w:ascii="Arial" w:hAnsi="Arial" w:cs="Arial"/>
          <w:sz w:val="18"/>
          <w:szCs w:val="18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AB0E63">
      <w:pPr>
        <w:ind w:left="2552" w:right="905"/>
        <w:rPr>
          <w:rFonts w:ascii="Arial" w:eastAsia="Arial" w:hAnsi="Arial" w:cs="Arial"/>
          <w:sz w:val="24"/>
          <w:szCs w:val="24"/>
        </w:rPr>
        <w:sectPr w:rsidR="004A2B78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sz w:val="24"/>
          <w:szCs w:val="24"/>
        </w:rPr>
        <w:t>São Caetano do Sul / SP 2019</w:t>
      </w:r>
    </w:p>
    <w:p w:rsidR="004A2B78" w:rsidRDefault="00AB0E63">
      <w:pPr>
        <w:spacing w:before="29"/>
        <w:ind w:left="2970" w:right="249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FOL</w:t>
      </w:r>
      <w:r>
        <w:rPr>
          <w:rFonts w:ascii="Arial" w:eastAsia="Arial" w:hAnsi="Arial" w:cs="Arial"/>
          <w:b/>
          <w:spacing w:val="2"/>
          <w:sz w:val="24"/>
          <w:szCs w:val="24"/>
        </w:rPr>
        <w:t>H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ROSTO</w:t>
      </w:r>
    </w:p>
    <w:p w:rsidR="004A2B78" w:rsidRDefault="004A2B78">
      <w:pPr>
        <w:spacing w:before="4" w:line="120" w:lineRule="exact"/>
        <w:rPr>
          <w:rFonts w:ascii="Arial" w:hAnsi="Arial" w:cs="Arial"/>
          <w:sz w:val="13"/>
          <w:szCs w:val="13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jc w:val="right"/>
        <w:rPr>
          <w:rFonts w:ascii="Arial" w:hAnsi="Arial" w:cs="Arial"/>
        </w:rPr>
      </w:pPr>
    </w:p>
    <w:p w:rsidR="004A2B78" w:rsidRDefault="00AB0E63">
      <w:pPr>
        <w:spacing w:line="200" w:lineRule="exact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A2B78" w:rsidRDefault="00AB0E63">
      <w:pPr>
        <w:ind w:left="2124" w:right="184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DANIEL AUGUSTO SCORDAMAGLIO                                          DENÍLSON MURILO SILVA</w:t>
      </w:r>
    </w:p>
    <w:p w:rsidR="004A2B78" w:rsidRDefault="00AB0E63">
      <w:pPr>
        <w:spacing w:line="2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before="2" w:line="100" w:lineRule="exact"/>
        <w:rPr>
          <w:rFonts w:ascii="Arial" w:hAnsi="Arial" w:cs="Arial"/>
          <w:sz w:val="10"/>
          <w:szCs w:val="10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  <w:b/>
          <w:sz w:val="24"/>
          <w:szCs w:val="24"/>
        </w:rPr>
      </w:pPr>
    </w:p>
    <w:p w:rsidR="004A2B78" w:rsidRDefault="00AB0E63">
      <w:pPr>
        <w:ind w:left="708" w:right="175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Um programa para gerenciamento de cartões fidelidade - PROMOS</w:t>
      </w: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  <w:sz w:val="24"/>
        </w:rPr>
      </w:pPr>
    </w:p>
    <w:p w:rsidR="004A2B78" w:rsidRDefault="00AB0E63">
      <w:pPr>
        <w:ind w:left="4271" w:right="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Cur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o à Fa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ob a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ori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ç</w:t>
      </w:r>
      <w:r>
        <w:rPr>
          <w:rFonts w:ascii="Arial" w:eastAsia="Arial" w:hAnsi="Arial" w:cs="Arial"/>
          <w:spacing w:val="2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o Prof. Me. </w:t>
      </w:r>
      <w:r>
        <w:rPr>
          <w:rFonts w:ascii="Arial" w:hAnsi="Arial" w:cs="Arial"/>
          <w:color w:val="000000"/>
          <w:shd w:val="clear" w:color="auto" w:fill="FFFFFF"/>
        </w:rPr>
        <w:t xml:space="preserve">Marco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Antonio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Furlan de Souza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ç</w:t>
      </w:r>
      <w:r>
        <w:rPr>
          <w:rFonts w:ascii="Arial" w:eastAsia="Arial" w:hAnsi="Arial" w:cs="Arial"/>
          <w:spacing w:val="2"/>
        </w:rPr>
        <w:t>ã</w:t>
      </w:r>
      <w:r>
        <w:rPr>
          <w:rFonts w:ascii="Arial" w:eastAsia="Arial" w:hAnsi="Arial" w:cs="Arial"/>
        </w:rPr>
        <w:t>o do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 de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Gr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ç</w:t>
      </w:r>
      <w:r>
        <w:rPr>
          <w:rFonts w:ascii="Arial" w:eastAsia="Arial" w:hAnsi="Arial" w:cs="Arial"/>
        </w:rPr>
        <w:t>ão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</w:rPr>
        <w:t>ur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 Tecnologia em Análise e Desenvolvimento de Sistemas.</w:t>
      </w:r>
    </w:p>
    <w:p w:rsidR="004A2B78" w:rsidRDefault="004A2B78">
      <w:pPr>
        <w:spacing w:before="4" w:line="140" w:lineRule="exact"/>
        <w:rPr>
          <w:rFonts w:ascii="Arial" w:hAnsi="Arial" w:cs="Arial"/>
          <w:sz w:val="15"/>
          <w:szCs w:val="15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4A2B78">
      <w:pPr>
        <w:spacing w:line="200" w:lineRule="exact"/>
        <w:rPr>
          <w:rFonts w:ascii="Arial" w:hAnsi="Arial" w:cs="Arial"/>
        </w:rPr>
      </w:pPr>
    </w:p>
    <w:p w:rsidR="004A2B78" w:rsidRDefault="00AB0E63">
      <w:pPr>
        <w:tabs>
          <w:tab w:val="left" w:pos="5054"/>
        </w:tabs>
        <w:ind w:left="4111" w:right="4156"/>
        <w:jc w:val="center"/>
        <w:rPr>
          <w:rFonts w:ascii="Arial" w:eastAsia="Arial" w:hAnsi="Arial" w:cs="Arial"/>
        </w:rPr>
        <w:sectPr w:rsidR="004A2B78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w w:val="99"/>
        </w:rPr>
        <w:t xml:space="preserve">São </w:t>
      </w:r>
      <w:proofErr w:type="spellStart"/>
      <w:r>
        <w:rPr>
          <w:rFonts w:ascii="Arial" w:eastAsia="Arial" w:hAnsi="Arial" w:cs="Arial"/>
          <w:w w:val="99"/>
        </w:rPr>
        <w:t>Caetanodo</w:t>
      </w:r>
      <w:proofErr w:type="spellEnd"/>
      <w:r>
        <w:rPr>
          <w:rFonts w:ascii="Arial" w:eastAsia="Arial" w:hAnsi="Arial" w:cs="Arial"/>
          <w:w w:val="99"/>
        </w:rPr>
        <w:t xml:space="preserve"> Sul/SP 2019</w:t>
      </w:r>
    </w:p>
    <w:p w:rsidR="004A2B78" w:rsidRDefault="00AB0E6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pacing w:val="-5"/>
          <w:sz w:val="24"/>
          <w:szCs w:val="24"/>
        </w:rPr>
        <w:lastRenderedPageBreak/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G</w:t>
      </w:r>
      <w:r>
        <w:rPr>
          <w:rFonts w:ascii="Arial" w:eastAsia="Arial" w:hAnsi="Arial" w:cs="Arial"/>
          <w:b/>
          <w:spacing w:val="4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</w:t>
      </w:r>
      <w:r>
        <w:rPr>
          <w:rFonts w:ascii="Arial" w:eastAsia="Arial" w:hAnsi="Arial" w:cs="Arial"/>
          <w:b/>
          <w:spacing w:val="2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CI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EN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OS</w:t>
      </w:r>
    </w:p>
    <w:p w:rsidR="004A2B78" w:rsidRDefault="004A2B7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AB0E6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Agradecemos primeiramente a Deus por nos dar saúde e sabedoria necessários para trilharmos essa difícil etapa da vida. Ao mestre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Marco Antônio Furlan de Souza</w:t>
      </w:r>
      <w:r>
        <w:rPr>
          <w:rFonts w:ascii="Arial" w:eastAsia="Arial" w:hAnsi="Arial" w:cs="Arial"/>
          <w:sz w:val="24"/>
          <w:szCs w:val="24"/>
        </w:rPr>
        <w:t>, por sua orientação, seu incentivo, tempo e confiança para que juntos conseguíssemos alcançar nosso objetivo.</w:t>
      </w:r>
    </w:p>
    <w:p w:rsidR="004A2B78" w:rsidRDefault="00AB0E6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Agradecemos a todo o corpo docente da Fatec São Caetano do Sul – Antônio Russo, por terem proporcionado o conhecimento para nosso desenvolvimento pessoal e intelectual.</w:t>
      </w:r>
    </w:p>
    <w:p w:rsidR="004A2B78" w:rsidRDefault="00AB0E63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 a nossos familiares e amigos por todo apoio nessa exaustiva caminhada.</w:t>
      </w:r>
    </w:p>
    <w:p w:rsidR="004A2B78" w:rsidRDefault="004A2B78">
      <w:pPr>
        <w:jc w:val="both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jc w:val="both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jc w:val="both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jc w:val="both"/>
        <w:rPr>
          <w:rFonts w:ascii="Arial" w:eastAsia="Arial" w:hAnsi="Arial" w:cs="Arial"/>
          <w:b/>
          <w:sz w:val="24"/>
          <w:szCs w:val="24"/>
        </w:rPr>
        <w:sectPr w:rsidR="004A2B78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</w:p>
    <w:p w:rsidR="004A2B78" w:rsidRDefault="00AB0E63" w:rsidP="00B616E7">
      <w:pPr>
        <w:spacing w:before="240"/>
        <w:ind w:left="3404" w:right="13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O</w:t>
      </w:r>
    </w:p>
    <w:p w:rsidR="004A2B78" w:rsidRDefault="00AB0E63">
      <w:pPr>
        <w:spacing w:before="240" w:line="360" w:lineRule="auto"/>
        <w:ind w:right="13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mercado e lojas sempre procuram fidelizar seus clientes para que eles sempre voltem a consumir em seu estabelecimento. Normalmente um modo de fidelização muito eficiente, tem se mostrado com o ganho de alguma bonificação, como algum benefício ou produto em troca de sempre motivou os clientes a voltarem ao estabelecimento para conseguir tais brindes. </w:t>
      </w:r>
    </w:p>
    <w:p w:rsidR="004A2B78" w:rsidRDefault="00AB0E63">
      <w:pPr>
        <w:spacing w:before="240" w:line="360" w:lineRule="auto"/>
        <w:ind w:right="13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isso foi criado os cartões de fidelidade, aonde depois de um certo número de compras o cliente tem o direito a obter o seu brinde, porem a pessoa pode perder esse cartão ou mesmo esquece-lo em casa o que faz a pessoa perder um carimbo nesse cartão e acaba desmotivando a fidelização dele.</w:t>
      </w:r>
    </w:p>
    <w:p w:rsidR="004A2B78" w:rsidRDefault="00AB0E63">
      <w:pPr>
        <w:spacing w:before="240" w:line="360" w:lineRule="auto"/>
        <w:ind w:right="13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Pensando nisso, nosso sistema transforma o antigo cartão de fidelidade físico, em um cartão fidelidade digital, que ele pode instalar o aplicativo em celulares, acessar via navegadores com acesso </w:t>
      </w:r>
      <w:proofErr w:type="spellStart"/>
      <w:r>
        <w:rPr>
          <w:rFonts w:ascii="Arial" w:eastAsia="Arial" w:hAnsi="Arial" w:cs="Arial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internet, toda a família pode possuir um mesmo cartão e pode ser </w:t>
      </w:r>
      <w:proofErr w:type="gramStart"/>
      <w:r>
        <w:rPr>
          <w:rFonts w:ascii="Arial" w:eastAsia="Arial" w:hAnsi="Arial" w:cs="Arial"/>
          <w:sz w:val="24"/>
          <w:szCs w:val="24"/>
        </w:rPr>
        <w:t>trocados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as promoções válidas.</w:t>
      </w:r>
    </w:p>
    <w:p w:rsidR="004A2B78" w:rsidRDefault="004A2B78">
      <w:pPr>
        <w:spacing w:before="240" w:line="360" w:lineRule="auto"/>
        <w:ind w:right="13" w:firstLine="708"/>
        <w:jc w:val="both"/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b/>
          <w:sz w:val="24"/>
          <w:szCs w:val="24"/>
        </w:rPr>
      </w:pPr>
    </w:p>
    <w:p w:rsidR="004A2B78" w:rsidRDefault="00AB0E63">
      <w:pPr>
        <w:spacing w:line="360" w:lineRule="auto"/>
        <w:rPr>
          <w:rFonts w:ascii="Arial" w:eastAsia="Arial" w:hAnsi="Arial" w:cs="Arial"/>
          <w:sz w:val="24"/>
          <w:szCs w:val="24"/>
        </w:rPr>
        <w:sectPr w:rsidR="004A2B78">
          <w:pgSz w:w="11906" w:h="16838"/>
          <w:pgMar w:top="1701" w:right="1134" w:bottom="1134" w:left="1701" w:header="0" w:footer="0" w:gutter="0"/>
          <w:cols w:space="720"/>
          <w:formProt w:val="0"/>
          <w:docGrid w:linePitch="100"/>
        </w:sectPr>
      </w:pPr>
      <w:r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ha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Promoção, Serviço, Desconto, Fidelização, Cliente, Empresa.</w:t>
      </w:r>
    </w:p>
    <w:p w:rsidR="004A2B78" w:rsidRDefault="00AB0E63">
      <w:pPr>
        <w:spacing w:after="240"/>
        <w:ind w:right="3290"/>
        <w:jc w:val="right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pacing w:val="-5"/>
          <w:sz w:val="24"/>
          <w:szCs w:val="24"/>
          <w:lang w:val="en-US"/>
        </w:rPr>
        <w:lastRenderedPageBreak/>
        <w:t>A</w:t>
      </w:r>
      <w:r>
        <w:rPr>
          <w:rFonts w:ascii="Arial" w:eastAsia="Arial" w:hAnsi="Arial" w:cs="Arial"/>
          <w:b/>
          <w:spacing w:val="2"/>
          <w:sz w:val="24"/>
          <w:szCs w:val="24"/>
          <w:lang w:val="en-US"/>
        </w:rPr>
        <w:t>B</w:t>
      </w:r>
      <w:r>
        <w:rPr>
          <w:rFonts w:ascii="Arial" w:eastAsia="Arial" w:hAnsi="Arial" w:cs="Arial"/>
          <w:b/>
          <w:sz w:val="24"/>
          <w:szCs w:val="24"/>
          <w:lang w:val="en-US"/>
        </w:rPr>
        <w:t>ST</w:t>
      </w:r>
      <w:r>
        <w:rPr>
          <w:rFonts w:ascii="Arial" w:eastAsia="Arial" w:hAnsi="Arial" w:cs="Arial"/>
          <w:b/>
          <w:spacing w:val="4"/>
          <w:sz w:val="24"/>
          <w:szCs w:val="24"/>
          <w:lang w:val="en-US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  <w:lang w:val="en-US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  <w:lang w:val="en-US"/>
        </w:rPr>
        <w:t>C</w:t>
      </w:r>
      <w:r>
        <w:rPr>
          <w:rFonts w:ascii="Arial" w:eastAsia="Arial" w:hAnsi="Arial" w:cs="Arial"/>
          <w:b/>
          <w:sz w:val="24"/>
          <w:szCs w:val="24"/>
          <w:lang w:val="en-US"/>
        </w:rPr>
        <w:t>T</w:t>
      </w:r>
    </w:p>
    <w:p w:rsidR="004A2B78" w:rsidRDefault="004A2B78">
      <w:pPr>
        <w:spacing w:after="240"/>
        <w:ind w:right="3290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4A2B78" w:rsidRPr="00B616E7" w:rsidRDefault="00AB0E63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616E7">
        <w:rPr>
          <w:rFonts w:ascii="Arial" w:hAnsi="Arial" w:cs="Arial"/>
          <w:sz w:val="24"/>
          <w:szCs w:val="24"/>
          <w:lang w:val="en-US"/>
        </w:rPr>
        <w:t xml:space="preserve">The market and stores always seek to retain their customers so that they always consume in your establishment. Usually a very efficient loyalty mode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has been shown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 xml:space="preserve"> to gain some bonus, as some benefit or product in return has always motivated customers to return to the establishment to get such gifts.</w:t>
      </w:r>
    </w:p>
    <w:p w:rsidR="004A2B78" w:rsidRPr="00B616E7" w:rsidRDefault="00AB0E63">
      <w:pPr>
        <w:spacing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616E7">
        <w:rPr>
          <w:rFonts w:ascii="Arial" w:hAnsi="Arial" w:cs="Arial"/>
          <w:sz w:val="24"/>
          <w:szCs w:val="24"/>
          <w:lang w:val="en-US"/>
        </w:rPr>
        <w:t xml:space="preserve">With this was created the loyalty cards, where after a certain number of purchases the customer has the right to get his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free gift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 xml:space="preserve">, but the person may lose that card or even forget it at home which makes the person lose a stamp.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on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 xml:space="preserve"> that card and ends up demotivating his loyalty.</w:t>
      </w:r>
    </w:p>
    <w:p w:rsidR="004A2B78" w:rsidRPr="00B616E7" w:rsidRDefault="00AB0E63">
      <w:pPr>
        <w:spacing w:before="240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616E7">
        <w:rPr>
          <w:rFonts w:ascii="Arial" w:hAnsi="Arial" w:cs="Arial"/>
          <w:sz w:val="24"/>
          <w:szCs w:val="24"/>
          <w:lang w:val="en-US"/>
        </w:rPr>
        <w:t xml:space="preserve">With this in mind, our system transforms the old physical loyalty card into a digital loyalty card, which can install the app on mobile phones, access via browsers with internet access, the whole family can have the same card and promotions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can be exchanged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B616E7">
        <w:rPr>
          <w:rFonts w:ascii="Arial" w:hAnsi="Arial" w:cs="Arial"/>
          <w:sz w:val="24"/>
          <w:szCs w:val="24"/>
          <w:lang w:val="en-US"/>
        </w:rPr>
        <w:t>valid</w:t>
      </w:r>
      <w:proofErr w:type="gramEnd"/>
      <w:r w:rsidRPr="00B616E7">
        <w:rPr>
          <w:rFonts w:ascii="Arial" w:hAnsi="Arial" w:cs="Arial"/>
          <w:sz w:val="24"/>
          <w:szCs w:val="24"/>
          <w:lang w:val="en-US"/>
        </w:rPr>
        <w:t>.</w:t>
      </w: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4A2B78">
      <w:pPr>
        <w:rPr>
          <w:rFonts w:ascii="Arial" w:hAnsi="Arial" w:cs="Arial"/>
          <w:sz w:val="24"/>
          <w:szCs w:val="24"/>
          <w:lang w:val="en-US"/>
        </w:rPr>
      </w:pPr>
    </w:p>
    <w:p w:rsidR="004A2B78" w:rsidRPr="00B616E7" w:rsidRDefault="00AB0E63">
      <w:pPr>
        <w:rPr>
          <w:rFonts w:ascii="Arial" w:hAnsi="Arial" w:cs="Arial"/>
          <w:sz w:val="24"/>
          <w:szCs w:val="24"/>
          <w:lang w:val="en-US"/>
        </w:rPr>
      </w:pPr>
      <w:r w:rsidRPr="00B616E7">
        <w:rPr>
          <w:rFonts w:ascii="Arial" w:hAnsi="Arial" w:cs="Arial"/>
          <w:b/>
          <w:bCs/>
          <w:sz w:val="24"/>
          <w:szCs w:val="24"/>
          <w:lang w:val="en-US"/>
        </w:rPr>
        <w:t>Keywords</w:t>
      </w:r>
      <w:r w:rsidRPr="00B616E7">
        <w:rPr>
          <w:rFonts w:ascii="Arial" w:hAnsi="Arial" w:cs="Arial"/>
          <w:sz w:val="24"/>
          <w:szCs w:val="24"/>
          <w:lang w:val="en-US"/>
        </w:rPr>
        <w:t>: Promotion, Service, Discount, Loyalty, Customer, Company.</w:t>
      </w:r>
    </w:p>
    <w:p w:rsidR="004A2B78" w:rsidRDefault="00AB0E63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LI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A</w:t>
      </w:r>
      <w:r>
        <w:rPr>
          <w:rFonts w:ascii="Arial" w:eastAsia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DE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ST</w:t>
      </w:r>
      <w:r>
        <w:rPr>
          <w:rFonts w:ascii="Arial" w:eastAsia="Arial" w:hAnsi="Arial" w:cs="Arial"/>
          <w:b/>
          <w:spacing w:val="4"/>
          <w:sz w:val="24"/>
          <w:szCs w:val="24"/>
        </w:rPr>
        <w:t>R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sz w:val="24"/>
          <w:szCs w:val="24"/>
        </w:rPr>
        <w:t>Ç</w:t>
      </w:r>
      <w:r>
        <w:rPr>
          <w:rFonts w:ascii="Arial" w:eastAsia="Arial" w:hAnsi="Arial" w:cs="Arial"/>
          <w:b/>
          <w:sz w:val="24"/>
          <w:szCs w:val="24"/>
        </w:rPr>
        <w:t>Õ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922430580"/>
        <w:docPartObj>
          <w:docPartGallery w:val="Table of Contents"/>
          <w:docPartUnique/>
        </w:docPartObj>
      </w:sdtPr>
      <w:sdtEndPr/>
      <w:sdtContent>
        <w:p w:rsidR="004A2B78" w:rsidRDefault="004A2B78">
          <w:pPr>
            <w:pStyle w:val="CabealhodoSumrio"/>
          </w:pPr>
        </w:p>
        <w:p w:rsidR="004A2B78" w:rsidRDefault="00AB0E63">
          <w:r>
            <w:t>Diagrama de casos de uso</w:t>
          </w:r>
        </w:p>
        <w:p w:rsidR="004A2B78" w:rsidRDefault="00D0183D"/>
      </w:sdtContent>
    </w:sdt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LISTA DE GRÁFICOS</w:t>
      </w: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LISTA DE ABREVIATURAS</w:t>
      </w:r>
    </w:p>
    <w:p w:rsidR="004A2B78" w:rsidRDefault="004A2B78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4A2B78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836"/>
        <w:gridCol w:w="6658"/>
      </w:tblGrid>
      <w:tr w:rsidR="004A2B78">
        <w:trPr>
          <w:trHeight w:val="44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TI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Tecnologia da Informação</w:t>
            </w:r>
          </w:p>
        </w:tc>
      </w:tr>
      <w:tr w:rsidR="004A2B78">
        <w:trPr>
          <w:trHeight w:val="424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 de Informação</w:t>
            </w: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SBVC</w:t>
            </w: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AB0E63">
            <w:pPr>
              <w:ind w:right="-1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Sociedade Brasileira de Varejo e Consumo</w:t>
            </w: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4A2B78"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2B78" w:rsidRDefault="004A2B78">
            <w:pPr>
              <w:ind w:right="-1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4A2B78" w:rsidRDefault="004A2B78">
      <w:pPr>
        <w:ind w:right="-1"/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AB0E63">
      <w:pPr>
        <w:ind w:right="-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ind w:right="-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</w:t>
      </w: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Á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IO</w:t>
      </w: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INT</w:t>
      </w:r>
      <w:r>
        <w:rPr>
          <w:rFonts w:ascii="Arial" w:eastAsia="Arial" w:hAnsi="Arial" w:cs="Arial"/>
          <w:b/>
          <w:spacing w:val="-1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ODU</w:t>
      </w:r>
      <w:r>
        <w:rPr>
          <w:rFonts w:ascii="Arial" w:eastAsia="Arial" w:hAnsi="Arial" w:cs="Arial"/>
          <w:b/>
          <w:spacing w:val="-1"/>
          <w:sz w:val="24"/>
          <w:szCs w:val="24"/>
        </w:rPr>
        <w:t>Ç</w:t>
      </w:r>
      <w:r>
        <w:rPr>
          <w:rFonts w:ascii="Arial" w:eastAsia="Arial" w:hAnsi="Arial" w:cs="Arial"/>
          <w:b/>
          <w:sz w:val="24"/>
          <w:szCs w:val="24"/>
        </w:rPr>
        <w:t>ÃO</w:t>
      </w:r>
    </w:p>
    <w:p w:rsidR="004A2B78" w:rsidRDefault="004A2B78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 o modelo de cartões de fidelidade de muitas lojas estão no modelo físico ainda, com os cartões de papel em formato de cartões de visita. O problema desse modelo é que, em vista da equipe, é muito antiquado e tem sérios problemas como a perca do cartão ou o esquecimento do mesmo em uma visita não programada ao estabelecimento.</w:t>
      </w: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Portanto decidimos elaborar uma ferramenta sistêmica para transformar esses cartões de fidelidade, de um modelo físico para um modelo virtualizado, assim eliminamos o risco de perca ou esquecimento dele e assim motivando o cliente </w:t>
      </w:r>
      <w:proofErr w:type="spellStart"/>
      <w:r>
        <w:rPr>
          <w:rFonts w:ascii="Arial" w:eastAsia="Arial" w:hAnsi="Arial" w:cs="Arial"/>
          <w:sz w:val="24"/>
          <w:szCs w:val="24"/>
        </w:rPr>
        <w:t>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retornar ao estabelecimento comercial.</w:t>
      </w: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que os clientes tenham uma experiência de qualidade na realização das buscas, a aplicação contará com diferentes filtros para retornar os dados de maior interesse do cliente, assim dando maior agilidade na busca da informação desejada.</w:t>
      </w: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sistema disponibilizará dados estatísticos, ao proprietário ou diretoria, que representará qual a unidade que disponibilizou o maior </w:t>
      </w:r>
      <w:proofErr w:type="spellStart"/>
      <w:r>
        <w:rPr>
          <w:rFonts w:ascii="Arial" w:eastAsia="Arial" w:hAnsi="Arial" w:cs="Arial"/>
          <w:sz w:val="24"/>
          <w:szCs w:val="24"/>
        </w:rPr>
        <w:t>numero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carimbos virtuais aos clientes e que consequentemente teve um maior número de compras realizadas, dando assim uma perspectiva de como cada unidade agrega valor à empresa.</w:t>
      </w:r>
    </w:p>
    <w:p w:rsidR="004A2B78" w:rsidRDefault="00AB0E63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nossa proposta de aplicativo fará a intermediação entro clientes e lojistas, pequenos ou não, a um sistema de fidelização no qual o lojista disponibiliza uma cartela virtual de promoção e o cliente, com compras em sua loja, ganha carimbos digitais e ao completar a cartela com o número necessário de carimbos, pode trocar pela promoção que o lojista disponibilizou. Assim atraindo sempre uma clientela fidelizada ao lojista além do marketing “boca a boca” que é muito eficiente já que novos clientes sentem muito mais confiança em indicação e experiência de um conhecido, do que em uma propaganda.</w:t>
      </w:r>
    </w:p>
    <w:p w:rsidR="004A2B78" w:rsidRDefault="004A2B78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ind w:firstLine="709"/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3 – ESPECIFICAÇÃO DO SISTEMA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Neste capitulo encontram-se os requisitos referente as funcionalidades do sistema proposto.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3.1 – Requisitos Funcionais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3188"/>
        <w:gridCol w:w="5306"/>
      </w:tblGrid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R01</w:t>
            </w:r>
          </w:p>
        </w:tc>
        <w:tc>
          <w:tcPr>
            <w:tcW w:w="5305" w:type="dxa"/>
            <w:shd w:val="clear" w:color="auto" w:fill="auto"/>
          </w:tcPr>
          <w:p w:rsidR="004A2B78" w:rsidRPr="00D0183D" w:rsidRDefault="00BE0753" w:rsidP="00F50F4C">
            <w:pPr>
              <w:spacing w:line="360" w:lineRule="auto"/>
              <w:rPr>
                <w:color w:val="2F5496" w:themeColor="accent1" w:themeShade="BF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oferecer ao dono do estabelecimento cadastrar uma conta </w:t>
            </w: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mestre (</w:t>
            </w:r>
            <w:r w:rsidRPr="00BE0753">
              <w:rPr>
                <w:rFonts w:ascii="Arial" w:eastAsiaTheme="minorEastAsia" w:hAnsi="Arial" w:cs="Arial"/>
                <w:b/>
                <w:color w:val="2F5496" w:themeColor="accent1" w:themeShade="BF"/>
                <w:sz w:val="24"/>
                <w:szCs w:val="24"/>
                <w:lang w:eastAsia="ja-JP"/>
              </w:rPr>
              <w:t>dados:</w:t>
            </w:r>
            <w:r w:rsidR="00E86B69">
              <w:rPr>
                <w:rFonts w:ascii="Arial" w:eastAsiaTheme="minorEastAsia" w:hAnsi="Arial" w:cs="Arial"/>
                <w:b/>
                <w:color w:val="2F5496" w:themeColor="accent1" w:themeShade="BF"/>
                <w:sz w:val="24"/>
                <w:szCs w:val="24"/>
                <w:lang w:eastAsia="ja-JP"/>
              </w:rPr>
              <w:t xml:space="preserve"> </w:t>
            </w:r>
            <w:r w:rsidRPr="00BE0753">
              <w:rPr>
                <w:rFonts w:ascii="Arial" w:eastAsiaTheme="minorEastAsia" w:hAnsi="Arial" w:cs="Arial"/>
                <w:b/>
                <w:color w:val="2F5496" w:themeColor="accent1" w:themeShade="BF"/>
                <w:sz w:val="24"/>
                <w:szCs w:val="24"/>
                <w:lang w:eastAsia="ja-JP"/>
              </w:rPr>
              <w:t>ID</w:t>
            </w:r>
            <w:r>
              <w:rPr>
                <w:rFonts w:ascii="Arial" w:eastAsiaTheme="minorEastAsia" w:hAnsi="Arial" w:cs="Arial"/>
                <w:sz w:val="24"/>
                <w:szCs w:val="24"/>
                <w:lang w:eastAsia="ja-JP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e a partir desta conta, poder cadastrar lojas (</w:t>
            </w:r>
            <w:r w:rsidR="00787C1A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 xml:space="preserve">dados da loja: </w:t>
            </w:r>
            <w:r w:rsidR="00842A5E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 xml:space="preserve">ID sequencial; </w:t>
            </w:r>
            <w:r w:rsidR="00787C1A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>CNPJ</w:t>
            </w:r>
            <w:r w:rsidR="00CD5C08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), lojistas</w:t>
            </w:r>
            <w:r w:rsidR="00191D8C">
              <w:rPr>
                <w:rFonts w:ascii="Arial" w:hAnsi="Arial" w:cs="Arial"/>
                <w:sz w:val="24"/>
                <w:szCs w:val="24"/>
              </w:rPr>
              <w:t>(</w:t>
            </w:r>
            <w:r w:rsidR="00191D8C" w:rsidRPr="00191D8C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dados: ID, CPF, Nome</w:t>
            </w:r>
            <w:r w:rsidR="00191D8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produtos(</w:t>
            </w:r>
            <w:r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 xml:space="preserve">dados do </w:t>
            </w:r>
            <w:r w:rsidR="005A0DE0">
              <w:rPr>
                <w:rFonts w:ascii="Arial" w:hAnsi="Arial" w:cs="Arial"/>
                <w:b/>
                <w:bCs/>
                <w:color w:val="2A6099"/>
                <w:sz w:val="24"/>
                <w:szCs w:val="24"/>
              </w:rPr>
              <w:t>produto: nome</w:t>
            </w:r>
            <w:r>
              <w:rPr>
                <w:rFonts w:ascii="Arial" w:hAnsi="Arial" w:cs="Arial"/>
                <w:sz w:val="24"/>
                <w:szCs w:val="24"/>
              </w:rPr>
              <w:t xml:space="preserve">), </w:t>
            </w:r>
            <w:r w:rsidR="006448E4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</w:t>
            </w:r>
            <w:r w:rsidR="006448E4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clientes(</w:t>
            </w:r>
            <w:r w:rsidR="006448E4">
              <w:rPr>
                <w:rFonts w:ascii="Arial" w:eastAsia="Arial" w:hAnsi="Arial" w:cs="Arial"/>
                <w:b/>
                <w:bCs/>
                <w:color w:val="2A6099"/>
                <w:sz w:val="24"/>
                <w:szCs w:val="24"/>
              </w:rPr>
              <w:t>Nome; CPF; Telefone; e-mail(opcional)</w:t>
            </w:r>
            <w:r w:rsidR="006448E4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R02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 área deve conter suas respectivas permissões.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4A2B7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05" w:type="dxa"/>
            <w:shd w:val="clear" w:color="auto" w:fill="auto"/>
          </w:tcPr>
          <w:p w:rsidR="004A2B78" w:rsidRDefault="004A2B7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R04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>
            <w:pPr>
              <w:spacing w:line="36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dis</w:t>
            </w:r>
            <w:r w:rsidR="0088054A">
              <w:rPr>
                <w:rFonts w:ascii="Arial" w:eastAsia="Arial" w:hAnsi="Arial" w:cs="Arial"/>
                <w:sz w:val="24"/>
                <w:szCs w:val="24"/>
              </w:rPr>
              <w:t>por de uma área de cadastro 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cliente </w:t>
            </w:r>
            <w:r w:rsidR="0088054A">
              <w:rPr>
                <w:rFonts w:ascii="Arial" w:eastAsia="Arial" w:hAnsi="Arial" w:cs="Arial"/>
                <w:sz w:val="24"/>
                <w:szCs w:val="24"/>
              </w:rPr>
              <w:t xml:space="preserve">para o lojista ou para o próprio cliente </w:t>
            </w:r>
            <w:r>
              <w:rPr>
                <w:rFonts w:ascii="Arial" w:eastAsia="Arial" w:hAnsi="Arial" w:cs="Arial"/>
                <w:sz w:val="24"/>
                <w:szCs w:val="24"/>
              </w:rPr>
              <w:t>com os seguintes dados:</w:t>
            </w:r>
          </w:p>
          <w:p w:rsidR="004A2B78" w:rsidRDefault="00AB0E63">
            <w:pPr>
              <w:spacing w:line="360" w:lineRule="auto"/>
            </w:pPr>
            <w:r>
              <w:rPr>
                <w:rFonts w:ascii="Arial" w:eastAsia="Arial" w:hAnsi="Arial" w:cs="Arial"/>
                <w:b/>
                <w:bCs/>
                <w:color w:val="2A6099"/>
                <w:sz w:val="24"/>
                <w:szCs w:val="24"/>
              </w:rPr>
              <w:t>Nome; CPF; Telefone; e-mail(opcional)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R05</w:t>
            </w:r>
          </w:p>
        </w:tc>
        <w:tc>
          <w:tcPr>
            <w:tcW w:w="5305" w:type="dxa"/>
            <w:shd w:val="clear" w:color="auto" w:fill="auto"/>
          </w:tcPr>
          <w:p w:rsidR="004A2B78" w:rsidRPr="008A0833" w:rsidRDefault="008A0833" w:rsidP="002733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O </w:t>
            </w:r>
            <w:r w:rsidR="000F1741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sistema deve oferecer ao lojista a opção de conceder</w:t>
            </w:r>
            <w:r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um carimbo digital para o</w:t>
            </w:r>
            <w:r w:rsidR="001B7BD2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cliente quando este efetuar um</w:t>
            </w:r>
            <w:r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a compra </w:t>
            </w:r>
            <w:r w:rsidR="001B7BD2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d</w:t>
            </w:r>
            <w:r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e um produto fidelizado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com os seguintes dados: nome do</w:t>
            </w:r>
            <w:r w:rsidR="00AB0E63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produto;</w:t>
            </w:r>
            <w:r w:rsidR="00AB0E63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data;</w:t>
            </w:r>
            <w:r w:rsidR="00AB0E63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valor;</w:t>
            </w:r>
            <w:r w:rsidR="00AB0E63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 xml:space="preserve"> </w:t>
            </w:r>
            <w:r w:rsidR="007C694D" w:rsidRPr="00643206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cartela</w:t>
            </w:r>
            <w:r w:rsidR="00135C01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135C01" w:rsidRPr="00135C01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Cliente</w:t>
            </w:r>
            <w:r w:rsidR="00E70765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; lojista</w:t>
            </w:r>
            <w:r w:rsidR="00135C0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R06</w:t>
            </w:r>
          </w:p>
        </w:tc>
        <w:tc>
          <w:tcPr>
            <w:tcW w:w="5305" w:type="dxa"/>
            <w:shd w:val="clear" w:color="auto" w:fill="auto"/>
          </w:tcPr>
          <w:p w:rsidR="004A2B78" w:rsidRDefault="00E70765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deve exibir ao cliente o número de carimbos concedidos pelo lojista, através de compras fidelizadas, e poder usar o cupom-prêmio ao completar uma cartela, resgatando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os carimbos necessários para ativação promocional da cartela virtual.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R07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>
            <w:pPr>
              <w:spacing w:line="36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disponibilizar as informações dos serviços oferecidos pelas lojas para os clientes </w:t>
            </w:r>
            <w:r>
              <w:rPr>
                <w:rFonts w:ascii="Arial" w:eastAsia="Arial" w:hAnsi="Arial" w:cs="Arial"/>
                <w:b/>
                <w:bCs/>
                <w:color w:val="2A6099"/>
                <w:sz w:val="24"/>
                <w:szCs w:val="24"/>
              </w:rPr>
              <w:t>como: produto; promoção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R08</w:t>
            </w:r>
          </w:p>
        </w:tc>
        <w:tc>
          <w:tcPr>
            <w:tcW w:w="5305" w:type="dxa"/>
            <w:shd w:val="clear" w:color="auto" w:fill="auto"/>
          </w:tcPr>
          <w:p w:rsidR="004A2B78" w:rsidRDefault="00AB0E63" w:rsidP="006D2BD7">
            <w:pPr>
              <w:spacing w:line="36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</w:t>
            </w:r>
            <w:r>
              <w:rPr>
                <w:rFonts w:ascii="Arial" w:eastAsia="Arial" w:hAnsi="Arial" w:cs="Arial"/>
                <w:b/>
                <w:bCs/>
                <w:color w:val="2A6099"/>
                <w:sz w:val="24"/>
                <w:szCs w:val="24"/>
              </w:rPr>
              <w:t xml:space="preserve">ter telas de visualização </w:t>
            </w:r>
            <w:r>
              <w:rPr>
                <w:rFonts w:ascii="Arial" w:eastAsia="Arial" w:hAnsi="Arial" w:cs="Arial"/>
                <w:sz w:val="24"/>
                <w:szCs w:val="24"/>
              </w:rPr>
              <w:t>de concessão de carimbos e qual loja concedeu m</w:t>
            </w:r>
            <w:r w:rsidR="006D2BD7">
              <w:rPr>
                <w:rFonts w:ascii="Arial" w:eastAsia="Arial" w:hAnsi="Arial" w:cs="Arial"/>
                <w:sz w:val="24"/>
                <w:szCs w:val="24"/>
              </w:rPr>
              <w:t xml:space="preserve">ais carimbos quando o diretor </w:t>
            </w:r>
            <w:r w:rsidR="006D2BD7" w:rsidRPr="00D67AA1">
              <w:rPr>
                <w:rFonts w:ascii="Arial" w:eastAsia="Arial" w:hAnsi="Arial" w:cs="Arial"/>
                <w:b/>
                <w:color w:val="2F5496" w:themeColor="accent1" w:themeShade="BF"/>
                <w:sz w:val="24"/>
                <w:szCs w:val="24"/>
              </w:rPr>
              <w:t>tiver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mais de uma loja.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R09</w:t>
            </w:r>
          </w:p>
        </w:tc>
        <w:tc>
          <w:tcPr>
            <w:tcW w:w="5305" w:type="dxa"/>
            <w:shd w:val="clear" w:color="auto" w:fill="auto"/>
          </w:tcPr>
          <w:p w:rsidR="004A2B78" w:rsidRDefault="004A2B78">
            <w:pPr>
              <w:spacing w:line="360" w:lineRule="auto"/>
            </w:pP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R10</w:t>
            </w:r>
          </w:p>
        </w:tc>
        <w:tc>
          <w:tcPr>
            <w:tcW w:w="5305" w:type="dxa"/>
            <w:shd w:val="clear" w:color="auto" w:fill="auto"/>
          </w:tcPr>
          <w:p w:rsidR="004A2B78" w:rsidRDefault="004A2B78">
            <w:pPr>
              <w:spacing w:line="360" w:lineRule="auto"/>
            </w:pP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R11</w:t>
            </w:r>
          </w:p>
        </w:tc>
        <w:tc>
          <w:tcPr>
            <w:tcW w:w="5305" w:type="dxa"/>
            <w:shd w:val="clear" w:color="auto" w:fill="auto"/>
          </w:tcPr>
          <w:p w:rsidR="004A2B78" w:rsidRDefault="004A2B7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R12</w:t>
            </w:r>
          </w:p>
        </w:tc>
        <w:tc>
          <w:tcPr>
            <w:tcW w:w="5305" w:type="dxa"/>
            <w:shd w:val="clear" w:color="auto" w:fill="auto"/>
          </w:tcPr>
          <w:p w:rsidR="004A2B78" w:rsidRPr="00A5453B" w:rsidRDefault="00AB0E63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5453B">
              <w:rPr>
                <w:rFonts w:ascii="Arial" w:hAnsi="Arial" w:cs="Arial"/>
                <w:b/>
                <w:color w:val="FF0000"/>
                <w:sz w:val="24"/>
                <w:szCs w:val="24"/>
              </w:rPr>
              <w:t>O sistema deve poder oferecer ao cliente a possibilidade de trocar sua promoção por outras promoções de outros clientes.</w:t>
            </w:r>
          </w:p>
        </w:tc>
      </w:tr>
      <w:tr w:rsidR="004A2B78">
        <w:tc>
          <w:tcPr>
            <w:tcW w:w="3188" w:type="dxa"/>
            <w:shd w:val="clear" w:color="auto" w:fill="auto"/>
          </w:tcPr>
          <w:p w:rsidR="004A2B78" w:rsidRDefault="00AB0E63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R13</w:t>
            </w:r>
          </w:p>
        </w:tc>
        <w:tc>
          <w:tcPr>
            <w:tcW w:w="5305" w:type="dxa"/>
            <w:shd w:val="clear" w:color="auto" w:fill="auto"/>
          </w:tcPr>
          <w:p w:rsidR="004A2B78" w:rsidRPr="00325D46" w:rsidRDefault="00AB0E63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25D46">
              <w:rPr>
                <w:rFonts w:ascii="Arial" w:hAnsi="Arial" w:cs="Arial"/>
                <w:b/>
                <w:color w:val="FF0000"/>
                <w:sz w:val="24"/>
                <w:szCs w:val="24"/>
              </w:rPr>
              <w:t>O sistema deve oferecer ao lojista a possibilidade de incluir mais de uma promoção para os carimbos digitais, sendo assim, um cliente pode ativar qualquer promoção com base nos carimbos que tiver.</w:t>
            </w:r>
          </w:p>
        </w:tc>
      </w:tr>
    </w:tbl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 – Requisitos Não Funcionais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3.2.1 – Requisitos de Usabilidade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R01 – O sistema deve conter uma área especifica para clientes, uma para lojistas e uma para a diretoria da loja.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R02 – O sistema deve possuir permissões de acesso diferenciadas de acordo com tipo do usuário. 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3.2.2 – Requisitos Operacionais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R01 – O sistema deve estar disponível 24 horas por dia, 7 dias por semana.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R02 – O sistema deve rodar em um servidor web e aplicativos mobile.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R03 – Os dados devem ser armazenados em um banco MySQL (</w:t>
      </w:r>
      <w:r>
        <w:rPr>
          <w:rFonts w:ascii="Arial" w:eastAsia="Arial" w:hAnsi="Arial" w:cs="Arial"/>
          <w:b/>
          <w:bCs/>
          <w:color w:val="2A6099"/>
          <w:sz w:val="24"/>
          <w:szCs w:val="24"/>
        </w:rPr>
        <w:t>SQL Server</w:t>
      </w:r>
      <w:r>
        <w:rPr>
          <w:rFonts w:ascii="Arial" w:eastAsia="Arial" w:hAnsi="Arial" w:cs="Arial"/>
          <w:sz w:val="24"/>
          <w:szCs w:val="24"/>
        </w:rPr>
        <w:t>).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3.2.3 – Requisitos de Segurança</w:t>
      </w:r>
    </w:p>
    <w:p w:rsidR="004A2B78" w:rsidRDefault="00AB0E63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R1 – O sistema deve solicitar usuário e senha para acesso às funções especificas. 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R2 – O sistema deve seguir a hierarquia de acesso pré-definida.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 – Diagramas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3.3.1 – Casos de Uso</w:t>
      </w: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 diagrama de caso de uso, Figura 1 representa a sequência de eventos que acontece quando os usuários Cliente, Dono da loja/rede e Lojista interagem com as funcionalidades do sistema. </w:t>
      </w:r>
    </w:p>
    <w:p w:rsidR="004A2B78" w:rsidRDefault="00AB0E63">
      <w:pPr>
        <w:pStyle w:val="Figuras"/>
        <w:rPr>
          <w:b/>
          <w:sz w:val="24"/>
          <w:szCs w:val="24"/>
        </w:rPr>
      </w:pPr>
      <w:r>
        <w:t>Figura 1: Diagrama de Casos de Uso</w:t>
      </w:r>
    </w:p>
    <w:p w:rsidR="004A2B78" w:rsidRDefault="00AB0E6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40944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AB0E63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 – Especificação dos Casos de Uso</w:t>
      </w:r>
    </w:p>
    <w:p w:rsidR="004A2B78" w:rsidRDefault="00AB0E63">
      <w:pPr>
        <w:spacing w:before="240"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3.3.2.1 – Caso de Uso Realizar cadastro de loja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Pr="00B9234B" w:rsidRDefault="00AB0E63" w:rsidP="00B9234B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 xml:space="preserve">Realizar cadastro de </w:t>
            </w:r>
            <w:r w:rsidR="00B9234B">
              <w:rPr>
                <w:rFonts w:ascii="Arial" w:hAnsi="Arial" w:cs="Arial"/>
                <w:sz w:val="24"/>
                <w:szCs w:val="24"/>
              </w:rPr>
              <w:t>conta mestre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 w:rsidP="00C739CD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Diretor da loja realizará o cadastro d</w:t>
            </w:r>
            <w:r w:rsidR="00C739CD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sua </w:t>
            </w:r>
            <w:r w:rsidR="00C739CD">
              <w:rPr>
                <w:rFonts w:ascii="Arial" w:hAnsi="Arial" w:cs="Arial"/>
                <w:sz w:val="24"/>
                <w:szCs w:val="24"/>
              </w:rPr>
              <w:t>conta e os s</w:t>
            </w:r>
            <w:r>
              <w:rPr>
                <w:rFonts w:ascii="Arial" w:hAnsi="Arial" w:cs="Arial"/>
                <w:sz w:val="24"/>
                <w:szCs w:val="24"/>
              </w:rPr>
              <w:t>erviços oferecidos por ela.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Diretor da loja (ou dono da rede).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>
              <w:rPr>
                <w:rFonts w:ascii="Arial" w:hAnsi="Arial" w:cs="Arial"/>
                <w:sz w:val="24"/>
                <w:szCs w:val="24"/>
              </w:rPr>
              <w:t>O diretor da loja deve ter CNPJ da loja.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414"/>
            </w:pPr>
            <w:r>
              <w:rPr>
                <w:sz w:val="24"/>
              </w:rPr>
              <w:t>O usu</w:t>
            </w:r>
            <w:r w:rsidR="005318D5">
              <w:rPr>
                <w:sz w:val="24"/>
              </w:rPr>
              <w:t>ário clica no link “Cadastre</w:t>
            </w:r>
            <w:r>
              <w:rPr>
                <w:sz w:val="24"/>
              </w:rPr>
              <w:t xml:space="preserve"> </w:t>
            </w:r>
            <w:r w:rsidR="005318D5">
              <w:rPr>
                <w:sz w:val="24"/>
              </w:rPr>
              <w:t>uma conta</w:t>
            </w:r>
            <w:r>
              <w:rPr>
                <w:sz w:val="24"/>
              </w:rPr>
              <w:t>” (ou outra coisa qualquer)</w:t>
            </w:r>
          </w:p>
          <w:p w:rsidR="004A2B78" w:rsidRDefault="00AB0E63">
            <w:pPr>
              <w:pStyle w:val="TableParagraph"/>
              <w:numPr>
                <w:ilvl w:val="0"/>
                <w:numId w:val="1"/>
              </w:numPr>
              <w:spacing w:line="276" w:lineRule="auto"/>
              <w:ind w:right="414"/>
            </w:pPr>
            <w:r>
              <w:rPr>
                <w:sz w:val="24"/>
              </w:rPr>
              <w:t xml:space="preserve">O sistema apresenta tela para efetuar o cadastro da </w:t>
            </w:r>
            <w:r w:rsidR="00581D98">
              <w:rPr>
                <w:sz w:val="24"/>
              </w:rPr>
              <w:t>conta mestre</w:t>
            </w:r>
          </w:p>
          <w:p w:rsidR="004A2B78" w:rsidRDefault="00AB0E63" w:rsidP="00581D98">
            <w:pPr>
              <w:pStyle w:val="PargrafodaLista"/>
              <w:widowControl w:val="0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O usuário insere as </w:t>
            </w:r>
            <w:bookmarkStart w:id="1" w:name="__DdeLink__243_418201895"/>
            <w:r>
              <w:rPr>
                <w:rFonts w:ascii="Arial" w:hAnsi="Arial" w:cs="Arial"/>
                <w:sz w:val="24"/>
              </w:rPr>
              <w:t>informações</w:t>
            </w:r>
            <w:bookmarkEnd w:id="1"/>
            <w:r>
              <w:rPr>
                <w:rFonts w:ascii="Arial" w:hAnsi="Arial" w:cs="Arial"/>
                <w:sz w:val="24"/>
              </w:rPr>
              <w:t xml:space="preserve"> da </w:t>
            </w:r>
            <w:r w:rsidR="00581D98" w:rsidRPr="00581D98">
              <w:rPr>
                <w:rFonts w:ascii="Arial" w:hAnsi="Arial" w:cs="Arial"/>
                <w:sz w:val="24"/>
              </w:rPr>
              <w:t>conta mestre</w:t>
            </w:r>
            <w:r w:rsidR="00581D98">
              <w:rPr>
                <w:rFonts w:ascii="Arial" w:hAnsi="Arial" w:cs="Arial"/>
                <w:sz w:val="24"/>
              </w:rPr>
              <w:t xml:space="preserve">, como CNPJ, </w:t>
            </w:r>
            <w:r w:rsidR="005F021A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 endereço, descrição de serviços e do diretor como nome, e-mail, CPF e então salva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(</w:t>
            </w:r>
            <w:r>
              <w:rPr>
                <w:rFonts w:ascii="Arial" w:hAnsi="Arial" w:cs="Arial"/>
                <w:b/>
                <w:color w:val="2A6099"/>
                <w:sz w:val="24"/>
                <w:szCs w:val="24"/>
              </w:rPr>
              <w:t>de exceção</w:t>
            </w:r>
            <w:r>
              <w:rPr>
                <w:rFonts w:ascii="Arial" w:hAnsi="Arial" w:cs="Arial"/>
                <w:b/>
                <w:sz w:val="24"/>
                <w:szCs w:val="24"/>
              </w:rPr>
              <w:t>):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>FA.: {Usuário ou loja existentes}</w:t>
            </w:r>
          </w:p>
          <w:p w:rsidR="004A2B78" w:rsidRDefault="00AB0E63">
            <w:pPr>
              <w:pStyle w:val="TableParagraph"/>
              <w:numPr>
                <w:ilvl w:val="0"/>
                <w:numId w:val="2"/>
              </w:numPr>
              <w:spacing w:before="61" w:after="160" w:line="276" w:lineRule="auto"/>
              <w:ind w:right="414"/>
              <w:rPr>
                <w:sz w:val="24"/>
              </w:rPr>
            </w:pPr>
            <w:r>
              <w:rPr>
                <w:sz w:val="24"/>
              </w:rPr>
              <w:t>Se for detectado um usuário diretor ou loja com as mesmas informações (CPF e CNPJ) então o sistema apresentará uma mensagem de erro avisando que o usuário ou loja já existente.</w:t>
            </w:r>
          </w:p>
          <w:p w:rsidR="004A2B78" w:rsidRDefault="00AB0E63">
            <w:pPr>
              <w:pStyle w:val="TableParagraph"/>
              <w:numPr>
                <w:ilvl w:val="0"/>
                <w:numId w:val="2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Retornar ao passo 1 do caso de uso.</w:t>
            </w:r>
          </w:p>
        </w:tc>
      </w:tr>
    </w:tbl>
    <w:p w:rsidR="004A2B78" w:rsidRDefault="00AB0E63">
      <w:pPr>
        <w:spacing w:before="240" w:after="240"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3.3.2.2 – Caso de Uso Cadastrar promoção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Realizar cadastro de promoção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Diretor da loja realizará o cadastro de promoções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Diretor da loja (ou dono da rede).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>
              <w:rPr>
                <w:rFonts w:ascii="Arial" w:hAnsi="Arial" w:cs="Arial"/>
                <w:sz w:val="24"/>
                <w:szCs w:val="24"/>
              </w:rPr>
              <w:t xml:space="preserve">O diretor da loja deve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ter o planejamento da promoção feito.</w:t>
            </w:r>
          </w:p>
          <w:p w:rsidR="004A2B78" w:rsidRDefault="004A2B78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3"/>
              </w:numPr>
              <w:spacing w:line="276" w:lineRule="auto"/>
              <w:ind w:right="414"/>
            </w:pPr>
            <w:r>
              <w:rPr>
                <w:sz w:val="24"/>
              </w:rPr>
              <w:t>O usuário seleciona o menu “Cadastrar promoção” (ou outra coisa qualquer)</w:t>
            </w:r>
          </w:p>
          <w:p w:rsidR="004A2B78" w:rsidRDefault="00AB0E63">
            <w:pPr>
              <w:pStyle w:val="TableParagraph"/>
              <w:numPr>
                <w:ilvl w:val="0"/>
                <w:numId w:val="3"/>
              </w:numPr>
              <w:spacing w:line="276" w:lineRule="auto"/>
              <w:ind w:right="414"/>
            </w:pPr>
            <w:r>
              <w:rPr>
                <w:sz w:val="24"/>
              </w:rPr>
              <w:t>O sistema apresenta tela para efetuar o cadastro da promoção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usuário insere as informações da respectiva promoção, quantidade de carimbos para ativação, período em que a promoção vai estar ativa e o que a pessoa ganha na troca da cartela e então salva.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As lojas são comunicadas de nova promoção cadastrada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as informações forem nulas ou 0 (zero)}</w:t>
            </w:r>
          </w:p>
          <w:p w:rsidR="004A2B78" w:rsidRDefault="00AB0E63">
            <w:pPr>
              <w:pStyle w:val="TableParagraph"/>
              <w:numPr>
                <w:ilvl w:val="0"/>
                <w:numId w:val="4"/>
              </w:numPr>
              <w:spacing w:before="61" w:after="160" w:line="276" w:lineRule="auto"/>
              <w:ind w:right="414"/>
              <w:rPr>
                <w:sz w:val="24"/>
              </w:rPr>
            </w:pPr>
            <w:r>
              <w:rPr>
                <w:sz w:val="24"/>
              </w:rPr>
              <w:t>Se as informações de quantidade de carimbos, período de validade e/ou prêmio forem nulas ou 0, o sistema informa que o dado verificado não pode ser vazio ou 0 (zero)</w:t>
            </w:r>
          </w:p>
          <w:p w:rsidR="004A2B78" w:rsidRDefault="00AB0E63">
            <w:pPr>
              <w:pStyle w:val="TableParagraph"/>
              <w:numPr>
                <w:ilvl w:val="0"/>
                <w:numId w:val="4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Retornar ao passo 2 do caso de uso.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3.3.2.3 – Caso de Uso Conceder carimbos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Conceder carimbos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lojista vai atribuir carimbo ao cliente que efetuar a compra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Lojista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Atores Secundários: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  <w:r>
              <w:rPr>
                <w:rFonts w:ascii="Arial" w:hAnsi="Arial" w:cs="Arial"/>
                <w:sz w:val="24"/>
                <w:szCs w:val="24"/>
              </w:rPr>
              <w:t xml:space="preserve">O lojista precisa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o cliente precisa ter feito uma compra com o valor mínimo estipulado para receber seu carimbo.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6"/>
              </w:numPr>
              <w:spacing w:line="276" w:lineRule="auto"/>
              <w:ind w:right="414"/>
            </w:pPr>
            <w:r>
              <w:rPr>
                <w:sz w:val="24"/>
              </w:rPr>
              <w:lastRenderedPageBreak/>
              <w:t>O lojista acessa a tela de concessão de carimbos</w:t>
            </w:r>
          </w:p>
          <w:p w:rsidR="004A2B78" w:rsidRDefault="00AB0E63">
            <w:pPr>
              <w:pStyle w:val="TableParagraph"/>
              <w:numPr>
                <w:ilvl w:val="0"/>
                <w:numId w:val="6"/>
              </w:numPr>
              <w:spacing w:line="276" w:lineRule="auto"/>
              <w:ind w:right="414"/>
            </w:pPr>
            <w:r>
              <w:rPr>
                <w:sz w:val="24"/>
              </w:rPr>
              <w:t xml:space="preserve">O lojista seleciona </w:t>
            </w:r>
            <w:proofErr w:type="gramStart"/>
            <w:r>
              <w:rPr>
                <w:sz w:val="24"/>
              </w:rPr>
              <w:t>o opção</w:t>
            </w:r>
            <w:proofErr w:type="gramEnd"/>
            <w:r>
              <w:rPr>
                <w:sz w:val="24"/>
              </w:rPr>
              <w:t xml:space="preserve"> “Conceder carimbo” (ou outra coisa qualquer)</w:t>
            </w:r>
          </w:p>
          <w:p w:rsidR="004A2B78" w:rsidRDefault="00AB0E63">
            <w:pPr>
              <w:pStyle w:val="TableParagraph"/>
              <w:numPr>
                <w:ilvl w:val="0"/>
                <w:numId w:val="6"/>
              </w:numPr>
              <w:spacing w:line="276" w:lineRule="auto"/>
              <w:ind w:right="414"/>
            </w:pPr>
            <w:r>
              <w:rPr>
                <w:sz w:val="24"/>
              </w:rPr>
              <w:t>O sistema apresenta tela para efetuar a concessão de carimbos.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lojista insere o CPF do cliente e salva.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Pós-Condições: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7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o cliente da loja já possuir cadastro ele recebe uma mensagem avisando da aquisição de novo carimbo.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o cliente não tiver cadastro no sistema ainda}</w:t>
            </w:r>
          </w:p>
          <w:p w:rsidR="004A2B78" w:rsidRDefault="00AB0E63">
            <w:pPr>
              <w:pStyle w:val="TableParagraph"/>
              <w:numPr>
                <w:ilvl w:val="0"/>
                <w:numId w:val="8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O sistema salva o carimbo atrelado ao CPF do cliente, quando o mesmo fizer o cadastro no sistema ele vai receber todos os carimbos atrelados ao seu CPF, mesmo que tenha feito a compra sem ter cadastro no sistema.</w:t>
            </w:r>
          </w:p>
          <w:p w:rsidR="004A2B78" w:rsidRDefault="00AB0E63">
            <w:pPr>
              <w:pStyle w:val="TableParagraph"/>
              <w:numPr>
                <w:ilvl w:val="0"/>
                <w:numId w:val="8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Retornar ao passo 2 do caso de uso.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3.3.2.4 – Caso de Uso Resgatar promoção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Resgatar promoção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cliente solicita o resgate da promoção e o lojista realiza o resgate.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Secundários: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Lojista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precisa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ter uma cartela com número suficiente de carimbos para ativar a promoção mediante a uma compra. Lojista também precisa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ao sistema.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414"/>
            </w:pPr>
            <w:r>
              <w:rPr>
                <w:sz w:val="24"/>
              </w:rPr>
              <w:t>O cliente entra na tela de listagem de cartelas</w:t>
            </w:r>
          </w:p>
          <w:p w:rsidR="004A2B78" w:rsidRDefault="00AB0E63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414"/>
            </w:pPr>
            <w:r>
              <w:rPr>
                <w:sz w:val="24"/>
              </w:rPr>
              <w:t>O cliente solicita a ativação da promoção para resgatar o seu prêmio</w:t>
            </w:r>
          </w:p>
          <w:p w:rsidR="004A2B78" w:rsidRDefault="00AB0E63">
            <w:pPr>
              <w:pStyle w:val="TableParagraph"/>
              <w:numPr>
                <w:ilvl w:val="0"/>
                <w:numId w:val="9"/>
              </w:numPr>
              <w:spacing w:line="276" w:lineRule="auto"/>
              <w:ind w:right="414"/>
            </w:pPr>
            <w:r>
              <w:rPr>
                <w:sz w:val="24"/>
              </w:rPr>
              <w:t>O lojista verifica, pelo CPF do cliente se foi solicitado o resgate da promoção e realiza o resgate.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cliente autoriza o resgate da promoção em troca do seu prêmio.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A promoção e os carimbos são resgatados e retirados da conta do cliente.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 cliente recebo uma mensagem de agradecimento por usar o sistema e a loja.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Fluxo Alternativo: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o cliente tentar resgatar a cartela sem carimbos suficientes}</w:t>
            </w:r>
          </w:p>
          <w:p w:rsidR="004A2B78" w:rsidRDefault="00AB0E63">
            <w:pPr>
              <w:pStyle w:val="TableParagraph"/>
              <w:numPr>
                <w:ilvl w:val="0"/>
                <w:numId w:val="11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sz w:val="24"/>
              </w:rPr>
              <w:t>O sistema avisa que o número de carimbos necessários é insuficiente.</w:t>
            </w:r>
          </w:p>
          <w:p w:rsidR="004A2B78" w:rsidRDefault="00AB0E63">
            <w:pPr>
              <w:pStyle w:val="TableParagraph"/>
              <w:numPr>
                <w:ilvl w:val="0"/>
                <w:numId w:val="11"/>
              </w:numPr>
              <w:spacing w:before="61" w:after="160" w:line="276" w:lineRule="auto"/>
              <w:ind w:right="414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Retorna ao passo 1 do caso de uso.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3.3.2.5 – Caso de Uso Verificar promoções e carimbos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Verificar promoções e carimbos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cliente verifica quais as promoções que ele tem ativa, de quais lojas e a quantidade de carimbos que ele possui em cada loja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Secundários: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precisa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precisa ter, pelo menos, uma cartela de promoção ativa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414"/>
            </w:pPr>
            <w:r>
              <w:rPr>
                <w:sz w:val="24"/>
              </w:rPr>
              <w:t>O cliente acessa a sua carteira de cartelas</w:t>
            </w:r>
          </w:p>
          <w:p w:rsidR="004A2B78" w:rsidRDefault="00AB0E63">
            <w:pPr>
              <w:pStyle w:val="TableParagraph"/>
              <w:numPr>
                <w:ilvl w:val="0"/>
                <w:numId w:val="12"/>
              </w:numPr>
              <w:spacing w:line="276" w:lineRule="auto"/>
              <w:ind w:right="414"/>
            </w:pPr>
            <w:r>
              <w:rPr>
                <w:sz w:val="24"/>
              </w:rPr>
              <w:t>Na tela, ele seleciona a loja (ou a promoção) que ele quer verificar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É apresentado a descrição da promoção ativa e as informações importantes como número de carimbos necessários, validade da promoção e a quantidade de carimbos que já tem em posse.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Cada opção de loja vai fornecer os dados de carimbos e da promoção ativa dela, sem misturar com informações ou carimbos de outras lojas.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Pós-Condições: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Alternativo: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3.3.2.6 – Caso de Uso Verificar lojas participantes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Verificar lojas participantes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cliente verifica quais as lojas que participam do aplicativo PROMOS, que ele pode adquirir cartela de promoção e ganhar carimbos.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Secundários: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Pré-Condições: </w:t>
            </w:r>
          </w:p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13"/>
              </w:numPr>
              <w:spacing w:line="276" w:lineRule="auto"/>
              <w:ind w:right="414"/>
            </w:pPr>
            <w:r>
              <w:rPr>
                <w:sz w:val="24"/>
              </w:rPr>
              <w:t>O cliente acessa o painel de busca de lojas</w:t>
            </w:r>
          </w:p>
          <w:p w:rsidR="004A2B78" w:rsidRDefault="00AB0E63">
            <w:pPr>
              <w:pStyle w:val="TableParagraph"/>
              <w:numPr>
                <w:ilvl w:val="0"/>
                <w:numId w:val="13"/>
              </w:numPr>
              <w:spacing w:line="276" w:lineRule="auto"/>
              <w:ind w:right="414"/>
            </w:pPr>
            <w:r>
              <w:rPr>
                <w:sz w:val="24"/>
              </w:rPr>
              <w:t>Na tela, ele pode verificar a lista de lojas participantes e utilizar os filtros para refinar a busca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filtro concede uma pesquisa por nome da loja, cidade e estado aonde se encontra ou por ramo de atividade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A lista filtrada apresentará resultados somente que atendam todos os filtros selecionados.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Pós-Condições: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Somente os resultados que atendam a todos os filtros ativos serão apresentados em tela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Alternativo: </w:t>
            </w: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nenhum filtro for selecionado}</w:t>
            </w:r>
          </w:p>
          <w:p w:rsidR="004A2B78" w:rsidRDefault="00AB0E63">
            <w:pPr>
              <w:pStyle w:val="TableParagraph"/>
              <w:numPr>
                <w:ilvl w:val="0"/>
                <w:numId w:val="15"/>
              </w:numPr>
              <w:spacing w:before="61" w:after="160" w:line="276" w:lineRule="auto"/>
              <w:ind w:right="414"/>
              <w:rPr>
                <w:sz w:val="24"/>
              </w:rPr>
            </w:pPr>
            <w:r>
              <w:rPr>
                <w:sz w:val="24"/>
              </w:rPr>
              <w:t>O sistema apresenta uma tela com todas as lojas que são participantes do sistema.</w:t>
            </w:r>
          </w:p>
          <w:p w:rsidR="004A2B78" w:rsidRDefault="00AB0E63">
            <w:pPr>
              <w:pStyle w:val="TableParagraph"/>
              <w:numPr>
                <w:ilvl w:val="0"/>
                <w:numId w:val="15"/>
              </w:numPr>
              <w:spacing w:before="61" w:after="160" w:line="276" w:lineRule="auto"/>
              <w:ind w:right="414"/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Retorna ao passo 1 do caso de uso.</w:t>
            </w:r>
          </w:p>
          <w:p w:rsidR="004A2B78" w:rsidRDefault="004A2B78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</w:p>
          <w:p w:rsidR="004A2B78" w:rsidRDefault="00AB0E63">
            <w:pPr>
              <w:pStyle w:val="TableParagraph"/>
              <w:spacing w:before="61" w:after="160" w:line="276" w:lineRule="auto"/>
              <w:ind w:left="0" w:right="414"/>
              <w:rPr>
                <w:sz w:val="24"/>
              </w:rPr>
            </w:pPr>
            <w:r>
              <w:rPr>
                <w:sz w:val="24"/>
              </w:rPr>
              <w:t xml:space="preserve">FA.: </w:t>
            </w:r>
            <w:proofErr w:type="gramStart"/>
            <w:r>
              <w:rPr>
                <w:sz w:val="24"/>
              </w:rPr>
              <w:t>{Se</w:t>
            </w:r>
            <w:proofErr w:type="gramEnd"/>
            <w:r>
              <w:rPr>
                <w:sz w:val="24"/>
              </w:rPr>
              <w:t xml:space="preserve"> nenhuma loja cadastrada atender aos filtros ativos}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sistema apresenta uma tela em branco com uma mensagem que não obteve resultados.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Retorna ao passo 1 do caso de uso.</w:t>
            </w:r>
          </w:p>
        </w:tc>
      </w:tr>
    </w:tbl>
    <w:p w:rsidR="004A2B78" w:rsidRDefault="00AB0E63">
      <w:pPr>
        <w:pStyle w:val="PargrafodaLista"/>
        <w:spacing w:before="240" w:after="240" w:line="360" w:lineRule="auto"/>
        <w:ind w:left="0" w:hanging="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3.3.2.7 – Caso de Uso Trocar promoções</w:t>
      </w:r>
    </w:p>
    <w:tbl>
      <w:tblPr>
        <w:tblW w:w="9029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Caso de Uso: </w:t>
            </w:r>
            <w:r>
              <w:rPr>
                <w:rFonts w:ascii="Arial" w:hAnsi="Arial" w:cs="Arial"/>
                <w:sz w:val="24"/>
                <w:szCs w:val="24"/>
              </w:rPr>
              <w:t>Trocar promoções.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O cliente consegue trocar sua cartela e carimbos com outros clientes por outra promoção que não seja igual.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Principais: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Atores Secundários: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Pré-Condições: </w:t>
            </w:r>
          </w:p>
          <w:p w:rsidR="004A2B78" w:rsidRDefault="00AB0E6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estar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Principal: </w:t>
            </w:r>
          </w:p>
          <w:p w:rsidR="004A2B78" w:rsidRDefault="00AB0E63">
            <w:pPr>
              <w:pStyle w:val="TableParagraph"/>
              <w:numPr>
                <w:ilvl w:val="0"/>
                <w:numId w:val="16"/>
              </w:numPr>
              <w:spacing w:line="276" w:lineRule="auto"/>
              <w:ind w:right="414"/>
            </w:pPr>
            <w:r>
              <w:rPr>
                <w:sz w:val="24"/>
              </w:rPr>
              <w:t>O cliente acessa o painel de trocas de promoções</w:t>
            </w:r>
          </w:p>
          <w:p w:rsidR="004A2B78" w:rsidRDefault="00AB0E63">
            <w:pPr>
              <w:pStyle w:val="TableParagraph"/>
              <w:numPr>
                <w:ilvl w:val="0"/>
                <w:numId w:val="16"/>
              </w:numPr>
              <w:spacing w:line="276" w:lineRule="auto"/>
              <w:ind w:right="414"/>
            </w:pPr>
            <w:r>
              <w:rPr>
                <w:sz w:val="24"/>
              </w:rPr>
              <w:t xml:space="preserve">Na tela, ele pode verificar a lista de anúncios que outros clientes estão </w:t>
            </w:r>
            <w:r>
              <w:rPr>
                <w:sz w:val="24"/>
              </w:rPr>
              <w:lastRenderedPageBreak/>
              <w:t>trocando e por que tipo de promoção ele se interessa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>O cliente também pode fazer um anuncio de suas cartelas para a comunidade</w:t>
            </w:r>
          </w:p>
          <w:p w:rsidR="004A2B78" w:rsidRDefault="00AB0E63">
            <w:pPr>
              <w:pStyle w:val="PargrafodaLista"/>
              <w:widowControl w:val="0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Ao se interessar por uma troca, ele solicita a troca ao proprietário do cartão de interesse e aguarda uma confirmação se ele aceita a troca 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Pós-Condições: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 troca é realizada, a cartela e os carimbos presentes nela são transferidos entre os clientes que negociaram.</w:t>
            </w:r>
          </w:p>
        </w:tc>
      </w:tr>
      <w:tr w:rsidR="004A2B78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A2B78" w:rsidRDefault="00AB0E63">
            <w:pPr>
              <w:widowControl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Fluxo Alternativo: </w:t>
            </w:r>
          </w:p>
        </w:tc>
      </w:tr>
    </w:tbl>
    <w:p w:rsidR="004A2B78" w:rsidRDefault="00AB0E63">
      <w:pPr>
        <w:rPr>
          <w:b/>
          <w:bCs/>
        </w:rPr>
      </w:pPr>
      <w:r>
        <w:rPr>
          <w:b/>
          <w:bCs/>
        </w:rPr>
        <w:t>PROTÓTIPOS DE TELAS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400040" cy="3561715"/>
            <wp:effectExtent l="0" t="0" r="0" b="0"/>
            <wp:docPr id="1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rPr>
          <w:b/>
          <w:bCs/>
        </w:rPr>
      </w:pPr>
      <w:r>
        <w:rPr>
          <w:b/>
          <w:bCs/>
        </w:rPr>
        <w:t>PROTÓTIPOS DE TELAS – USUÁRIOS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394960" cy="3200400"/>
            <wp:effectExtent l="0" t="0" r="0" b="0"/>
            <wp:docPr id="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r>
        <w:t>(Cartela de desconto “comprada” e produto brinde a ser comprada)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391150" cy="3181350"/>
            <wp:effectExtent l="0" t="0" r="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r>
        <w:t>(Verificação de carimbos selecionados)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3199765"/>
            <wp:effectExtent l="0" t="0" r="0" b="0"/>
            <wp:docPr id="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400040" cy="31807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4A2B78">
      <w:pPr>
        <w:rPr>
          <w:b/>
          <w:bCs/>
        </w:rPr>
      </w:pPr>
    </w:p>
    <w:p w:rsidR="004A2B78" w:rsidRDefault="00AB0E63">
      <w:pPr>
        <w:rPr>
          <w:b/>
          <w:bCs/>
        </w:rPr>
      </w:pPr>
      <w:r>
        <w:rPr>
          <w:b/>
          <w:bCs/>
        </w:rPr>
        <w:t>PROTÓTIPOS DE TELAS – CLIENTE</w:t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3180715"/>
            <wp:effectExtent l="0" t="0" r="0" b="0"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5391150" cy="3190875"/>
            <wp:effectExtent l="0" t="0" r="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00040" cy="3199765"/>
            <wp:effectExtent l="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B78" w:rsidRDefault="00AB0E63">
      <w:r>
        <w:t>(</w:t>
      </w:r>
      <w:proofErr w:type="gramStart"/>
      <w:r>
        <w:t>cartela</w:t>
      </w:r>
      <w:proofErr w:type="gramEnd"/>
      <w:r>
        <w:t xml:space="preserve"> produto brinde selecionada para resgate)</w:t>
      </w:r>
    </w:p>
    <w:p w:rsidR="004A2B78" w:rsidRDefault="004A2B78">
      <w:pPr>
        <w:spacing w:before="240" w:after="240" w:line="360" w:lineRule="auto"/>
        <w:rPr>
          <w:rFonts w:ascii="Arial" w:eastAsia="Arial" w:hAnsi="Arial" w:cs="Arial"/>
          <w:sz w:val="24"/>
          <w:szCs w:val="24"/>
        </w:rPr>
      </w:pPr>
    </w:p>
    <w:p w:rsidR="004A2B78" w:rsidRDefault="004A2B78">
      <w:pPr>
        <w:spacing w:before="240" w:after="240" w:line="360" w:lineRule="auto"/>
      </w:pPr>
    </w:p>
    <w:sectPr w:rsidR="004A2B78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9D7"/>
    <w:multiLevelType w:val="multilevel"/>
    <w:tmpl w:val="73D2C0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E35A28"/>
    <w:multiLevelType w:val="multilevel"/>
    <w:tmpl w:val="00C82F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70621"/>
    <w:multiLevelType w:val="multilevel"/>
    <w:tmpl w:val="A5449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2E306A2"/>
    <w:multiLevelType w:val="multilevel"/>
    <w:tmpl w:val="5A060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37F0F"/>
    <w:multiLevelType w:val="multilevel"/>
    <w:tmpl w:val="8C2E6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37D9C"/>
    <w:multiLevelType w:val="multilevel"/>
    <w:tmpl w:val="323A5A8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45903"/>
    <w:multiLevelType w:val="multilevel"/>
    <w:tmpl w:val="322AF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7" w15:restartNumberingAfterBreak="0">
    <w:nsid w:val="372951FE"/>
    <w:multiLevelType w:val="multilevel"/>
    <w:tmpl w:val="7E282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" w15:restartNumberingAfterBreak="0">
    <w:nsid w:val="40095C9F"/>
    <w:multiLevelType w:val="multilevel"/>
    <w:tmpl w:val="EF8C913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A242B"/>
    <w:multiLevelType w:val="multilevel"/>
    <w:tmpl w:val="72B4C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0" w15:restartNumberingAfterBreak="0">
    <w:nsid w:val="529C69EA"/>
    <w:multiLevelType w:val="multilevel"/>
    <w:tmpl w:val="2C02B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1" w15:restartNumberingAfterBreak="0">
    <w:nsid w:val="531D594F"/>
    <w:multiLevelType w:val="multilevel"/>
    <w:tmpl w:val="DF126F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5B4C3FCE"/>
    <w:multiLevelType w:val="multilevel"/>
    <w:tmpl w:val="0E2AB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5B522DA1"/>
    <w:multiLevelType w:val="multilevel"/>
    <w:tmpl w:val="78363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4" w15:restartNumberingAfterBreak="0">
    <w:nsid w:val="5C602599"/>
    <w:multiLevelType w:val="multilevel"/>
    <w:tmpl w:val="4D88C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155" w:hanging="795"/>
      </w:pPr>
    </w:lvl>
    <w:lvl w:ilvl="2">
      <w:start w:val="2"/>
      <w:numFmt w:val="decimal"/>
      <w:lvlText w:val="%1.%2.%3"/>
      <w:lvlJc w:val="left"/>
      <w:pPr>
        <w:ind w:left="1155" w:hanging="795"/>
      </w:pPr>
    </w:lvl>
    <w:lvl w:ilvl="3">
      <w:start w:val="2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5" w15:restartNumberingAfterBreak="0">
    <w:nsid w:val="6D1E5A78"/>
    <w:multiLevelType w:val="multilevel"/>
    <w:tmpl w:val="F4F604C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bCs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A5326"/>
    <w:multiLevelType w:val="multilevel"/>
    <w:tmpl w:val="2424F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"/>
  </w:num>
  <w:num w:numId="5">
    <w:abstractNumId w:val="15"/>
  </w:num>
  <w:num w:numId="6">
    <w:abstractNumId w:val="9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  <w:num w:numId="11">
    <w:abstractNumId w:val="16"/>
  </w:num>
  <w:num w:numId="12">
    <w:abstractNumId w:val="11"/>
  </w:num>
  <w:num w:numId="13">
    <w:abstractNumId w:val="7"/>
  </w:num>
  <w:num w:numId="14">
    <w:abstractNumId w:val="13"/>
  </w:num>
  <w:num w:numId="15">
    <w:abstractNumId w:val="6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B78"/>
    <w:rsid w:val="000120C4"/>
    <w:rsid w:val="000F1741"/>
    <w:rsid w:val="00135C01"/>
    <w:rsid w:val="00191D8C"/>
    <w:rsid w:val="001B7BD2"/>
    <w:rsid w:val="002733D6"/>
    <w:rsid w:val="00325D46"/>
    <w:rsid w:val="004A2B78"/>
    <w:rsid w:val="005318D5"/>
    <w:rsid w:val="00581D98"/>
    <w:rsid w:val="005A0DE0"/>
    <w:rsid w:val="005F021A"/>
    <w:rsid w:val="00643206"/>
    <w:rsid w:val="006448E4"/>
    <w:rsid w:val="006D2BD7"/>
    <w:rsid w:val="00787C1A"/>
    <w:rsid w:val="007C694D"/>
    <w:rsid w:val="00842A5E"/>
    <w:rsid w:val="0088054A"/>
    <w:rsid w:val="008A0833"/>
    <w:rsid w:val="00A5453B"/>
    <w:rsid w:val="00AB0E63"/>
    <w:rsid w:val="00B616E7"/>
    <w:rsid w:val="00B9234B"/>
    <w:rsid w:val="00BE0753"/>
    <w:rsid w:val="00C739CD"/>
    <w:rsid w:val="00CD5C08"/>
    <w:rsid w:val="00D0183D"/>
    <w:rsid w:val="00D67AA1"/>
    <w:rsid w:val="00E70765"/>
    <w:rsid w:val="00E86B69"/>
    <w:rsid w:val="00EF7B94"/>
    <w:rsid w:val="00F21AE2"/>
    <w:rsid w:val="00F5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2B97"/>
  <w15:docId w15:val="{4E8A6C41-610B-49F9-9E8A-DD68F866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823"/>
    <w:rPr>
      <w:rFonts w:ascii="Times New Roman" w:eastAsia="Times New Roman" w:hAnsi="Times New Roman" w:cs="Times New Roman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334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33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37158"/>
    <w:rPr>
      <w:rFonts w:ascii="Segoe UI" w:eastAsia="Times New Roman" w:hAnsi="Segoe UI" w:cs="Segoe UI"/>
      <w:sz w:val="18"/>
      <w:szCs w:val="18"/>
    </w:rPr>
  </w:style>
  <w:style w:type="character" w:customStyle="1" w:styleId="FigurasChar">
    <w:name w:val="Figuras Char"/>
    <w:basedOn w:val="Fontepargpadro"/>
    <w:link w:val="Figuras"/>
    <w:qFormat/>
    <w:rsid w:val="00237158"/>
    <w:rPr>
      <w:rFonts w:ascii="Arial" w:eastAsia="Arial" w:hAnsi="Arial" w:cs="Arial"/>
      <w:sz w:val="20"/>
      <w:szCs w:val="20"/>
    </w:rPr>
  </w:style>
  <w:style w:type="character" w:customStyle="1" w:styleId="ListLabel1">
    <w:name w:val="ListLabel 1"/>
    <w:qFormat/>
    <w:rPr>
      <w:b/>
      <w:sz w:val="24"/>
    </w:rPr>
  </w:style>
  <w:style w:type="character" w:customStyle="1" w:styleId="ListLabel2">
    <w:name w:val="ListLabel 2"/>
    <w:qFormat/>
    <w:rPr>
      <w:rFonts w:ascii="Arial" w:hAnsi="Arial"/>
      <w:b/>
      <w:bCs/>
      <w:sz w:val="24"/>
    </w:rPr>
  </w:style>
  <w:style w:type="character" w:customStyle="1" w:styleId="ListLabel3">
    <w:name w:val="ListLabel 3"/>
    <w:qFormat/>
    <w:rPr>
      <w:rFonts w:ascii="Arial" w:hAnsi="Arial"/>
      <w:b/>
      <w:bCs/>
      <w:sz w:val="24"/>
    </w:rPr>
  </w:style>
  <w:style w:type="character" w:customStyle="1" w:styleId="ListLabel4">
    <w:name w:val="ListLabel 4"/>
    <w:qFormat/>
    <w:rPr>
      <w:rFonts w:ascii="Arial" w:hAnsi="Arial"/>
      <w:b/>
      <w:bCs/>
      <w:sz w:val="24"/>
    </w:rPr>
  </w:style>
  <w:style w:type="character" w:customStyle="1" w:styleId="ListLabel5">
    <w:name w:val="ListLabel 5"/>
    <w:qFormat/>
    <w:rPr>
      <w:rFonts w:ascii="Arial" w:hAnsi="Arial"/>
      <w:b/>
      <w:bCs/>
      <w:sz w:val="24"/>
    </w:rPr>
  </w:style>
  <w:style w:type="character" w:customStyle="1" w:styleId="ListLabel6">
    <w:name w:val="ListLabel 6"/>
    <w:qFormat/>
    <w:rPr>
      <w:rFonts w:ascii="Arial" w:hAnsi="Arial"/>
      <w:b/>
      <w:bCs/>
      <w:sz w:val="24"/>
    </w:rPr>
  </w:style>
  <w:style w:type="character" w:customStyle="1" w:styleId="ListLabel7">
    <w:name w:val="ListLabel 7"/>
    <w:qFormat/>
    <w:rPr>
      <w:rFonts w:ascii="Arial" w:hAnsi="Arial"/>
      <w:b/>
      <w:bCs/>
      <w:sz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3477"/>
    <w:pPr>
      <w:spacing w:line="259" w:lineRule="auto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33477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433477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433477"/>
    <w:pPr>
      <w:ind w:left="400"/>
    </w:pPr>
    <w:rPr>
      <w:rFonts w:asciiTheme="minorHAnsi" w:hAnsiTheme="minorHAnsi" w:cstheme="minorHAnsi"/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433477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33477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33477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33477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33477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33477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37158"/>
    <w:rPr>
      <w:rFonts w:ascii="Segoe UI" w:hAnsi="Segoe UI" w:cs="Segoe UI"/>
      <w:sz w:val="18"/>
      <w:szCs w:val="18"/>
    </w:rPr>
  </w:style>
  <w:style w:type="paragraph" w:customStyle="1" w:styleId="Figuras">
    <w:name w:val="Figuras"/>
    <w:basedOn w:val="Normal"/>
    <w:link w:val="FigurasChar"/>
    <w:qFormat/>
    <w:rsid w:val="00237158"/>
    <w:pPr>
      <w:spacing w:before="240" w:line="360" w:lineRule="auto"/>
      <w:jc w:val="center"/>
    </w:pPr>
    <w:rPr>
      <w:rFonts w:ascii="Arial" w:eastAsia="Arial" w:hAnsi="Arial" w:cs="Arial"/>
    </w:rPr>
  </w:style>
  <w:style w:type="paragraph" w:styleId="PargrafodaLista">
    <w:name w:val="List Paragraph"/>
    <w:basedOn w:val="Normal"/>
    <w:uiPriority w:val="34"/>
    <w:qFormat/>
    <w:rsid w:val="00A50CDB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A50CDB"/>
    <w:pPr>
      <w:widowControl w:val="0"/>
      <w:spacing w:before="21"/>
      <w:ind w:left="1166"/>
    </w:pPr>
    <w:rPr>
      <w:rFonts w:ascii="Arial" w:eastAsia="Arial" w:hAnsi="Arial" w:cs="Arial"/>
      <w:sz w:val="22"/>
      <w:szCs w:val="22"/>
    </w:rPr>
  </w:style>
  <w:style w:type="table" w:styleId="Tabelacomgrade">
    <w:name w:val="Table Grid"/>
    <w:basedOn w:val="Tabelanormal"/>
    <w:uiPriority w:val="39"/>
    <w:rsid w:val="00976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0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0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19DA0-E367-433A-B04B-B7CFB9F4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2338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RaidBoss</dc:creator>
  <dc:description/>
  <cp:lastModifiedBy>Denilson</cp:lastModifiedBy>
  <cp:revision>6</cp:revision>
  <dcterms:created xsi:type="dcterms:W3CDTF">2019-10-27T15:03:00Z</dcterms:created>
  <dcterms:modified xsi:type="dcterms:W3CDTF">2019-10-27T20:55:00Z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