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3363614" w14:textId="521DAF31" w:rsidR="008F0AAB" w:rsidRDefault="008F0AAB" w:rsidP="008F0AAB">
      <w:pPr>
        <w:jc w:val="center"/>
        <w:rPr>
          <w:rFonts w:ascii="Times New Roman" w:hAnsi="Times New Roman" w:cs="Times New Roman"/>
          <w:b/>
          <w:bCs/>
          <w:sz w:val="32"/>
          <w:szCs w:val="32"/>
          <w:lang w:val="ru-RU"/>
        </w:rPr>
      </w:pPr>
      <w:proofErr w:type="spellStart"/>
      <w:r w:rsidRPr="005B5620">
        <w:rPr>
          <w:rFonts w:ascii="Times New Roman" w:hAnsi="Times New Roman" w:cs="Times New Roman"/>
          <w:b/>
          <w:bCs/>
          <w:sz w:val="32"/>
          <w:szCs w:val="32"/>
          <w:lang w:val="ru-RU"/>
        </w:rPr>
        <w:t>МДиСУБД</w:t>
      </w:r>
      <w:proofErr w:type="spellEnd"/>
      <w:r w:rsidRPr="005B5620">
        <w:rPr>
          <w:rFonts w:ascii="Times New Roman" w:hAnsi="Times New Roman" w:cs="Times New Roman"/>
          <w:b/>
          <w:bCs/>
          <w:sz w:val="32"/>
          <w:szCs w:val="32"/>
          <w:lang w:val="ru-RU"/>
        </w:rPr>
        <w:t xml:space="preserve"> – Лабораторная работа №</w:t>
      </w:r>
      <w:r>
        <w:rPr>
          <w:rFonts w:ascii="Times New Roman" w:hAnsi="Times New Roman" w:cs="Times New Roman"/>
          <w:b/>
          <w:bCs/>
          <w:sz w:val="32"/>
          <w:szCs w:val="32"/>
          <w:lang w:val="ru-RU"/>
        </w:rPr>
        <w:t>3</w:t>
      </w:r>
    </w:p>
    <w:p w14:paraId="11C57FCD" w14:textId="22E9EA80" w:rsidR="008F0AAB" w:rsidRDefault="008F0AAB" w:rsidP="008F0AAB">
      <w:pPr>
        <w:jc w:val="center"/>
        <w:rPr>
          <w:rFonts w:ascii="Times New Roman" w:hAnsi="Times New Roman" w:cs="Times New Roman"/>
          <w:b/>
          <w:bCs/>
          <w:sz w:val="32"/>
          <w:szCs w:val="32"/>
          <w:lang w:val="ru-RU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ru-RU"/>
        </w:rPr>
        <w:t>Отчет</w:t>
      </w:r>
      <w:r w:rsidR="006F1F98">
        <w:rPr>
          <w:rFonts w:ascii="Times New Roman" w:hAnsi="Times New Roman" w:cs="Times New Roman"/>
          <w:b/>
          <w:bCs/>
          <w:sz w:val="32"/>
          <w:szCs w:val="32"/>
          <w:lang w:val="ru-RU"/>
        </w:rPr>
        <w:t xml:space="preserve"> ЛОХ</w:t>
      </w:r>
    </w:p>
    <w:p w14:paraId="179BC0B0" w14:textId="42ED8B52" w:rsidR="008F0AAB" w:rsidRPr="00C00389" w:rsidRDefault="008F0AAB" w:rsidP="008F0AAB">
      <w:pPr>
        <w:pStyle w:val="3"/>
        <w:ind w:left="360"/>
        <w:jc w:val="center"/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>Индивидуальный в</w:t>
      </w:r>
      <w:r w:rsidRPr="00C00389">
        <w:rPr>
          <w:rFonts w:ascii="Times New Roman" w:hAnsi="Times New Roman"/>
          <w:b/>
          <w:sz w:val="28"/>
          <w:szCs w:val="28"/>
        </w:rPr>
        <w:t>ариант 8: Конференции</w:t>
      </w:r>
    </w:p>
    <w:p w14:paraId="4D3BE146" w14:textId="77777777" w:rsidR="008F0AAB" w:rsidRDefault="008F0AAB" w:rsidP="008F0AAB">
      <w:pPr>
        <w:pStyle w:val="a5"/>
      </w:pPr>
      <w:r>
        <w:t>Вам необходимо спроектировать базу данных для проведения научной конференции. Работа конференции проходит в нескольких секциях, и каждая секция может провести несколько заседаний. Проектируемая база данных должна включать сведения об участниках, докладах, секциях, заседаниях конференции.</w:t>
      </w:r>
    </w:p>
    <w:p w14:paraId="0D3E2342" w14:textId="77777777" w:rsidR="008F0AAB" w:rsidRDefault="008F0AAB" w:rsidP="008F0AAB">
      <w:pPr>
        <w:pStyle w:val="a5"/>
      </w:pPr>
      <w:r>
        <w:t>Информация об участниках конференции включает:</w:t>
      </w:r>
    </w:p>
    <w:p w14:paraId="23DB52E0" w14:textId="77777777" w:rsidR="008F0AAB" w:rsidRDefault="008F0AAB" w:rsidP="008F0AAB">
      <w:pPr>
        <w:pStyle w:val="a5"/>
        <w:numPr>
          <w:ilvl w:val="0"/>
          <w:numId w:val="4"/>
        </w:numPr>
        <w:tabs>
          <w:tab w:val="clear" w:pos="473"/>
          <w:tab w:val="num" w:pos="1069"/>
        </w:tabs>
        <w:ind w:left="709"/>
      </w:pPr>
      <w:r>
        <w:t>ФИО участника;</w:t>
      </w:r>
    </w:p>
    <w:p w14:paraId="3007222F" w14:textId="77777777" w:rsidR="008F0AAB" w:rsidRDefault="008F0AAB" w:rsidP="008F0AAB">
      <w:pPr>
        <w:pStyle w:val="a5"/>
        <w:numPr>
          <w:ilvl w:val="0"/>
          <w:numId w:val="4"/>
        </w:numPr>
        <w:tabs>
          <w:tab w:val="clear" w:pos="473"/>
          <w:tab w:val="num" w:pos="1069"/>
        </w:tabs>
        <w:ind w:left="709"/>
      </w:pPr>
      <w:r>
        <w:t xml:space="preserve">его адрес, </w:t>
      </w:r>
      <w:r>
        <w:rPr>
          <w:lang w:val="en-US"/>
        </w:rPr>
        <w:t>e</w:t>
      </w:r>
      <w:r>
        <w:t>-</w:t>
      </w:r>
      <w:r>
        <w:rPr>
          <w:lang w:val="en-US"/>
        </w:rPr>
        <w:t>mail</w:t>
      </w:r>
      <w:r>
        <w:t>, место работы, должность;</w:t>
      </w:r>
    </w:p>
    <w:p w14:paraId="1CB73181" w14:textId="77777777" w:rsidR="008F0AAB" w:rsidRDefault="008F0AAB" w:rsidP="008F0AAB">
      <w:pPr>
        <w:pStyle w:val="a5"/>
        <w:numPr>
          <w:ilvl w:val="0"/>
          <w:numId w:val="4"/>
        </w:numPr>
        <w:tabs>
          <w:tab w:val="clear" w:pos="473"/>
          <w:tab w:val="num" w:pos="1069"/>
        </w:tabs>
        <w:ind w:left="709"/>
      </w:pPr>
      <w:r>
        <w:t>место проживания в период конференции (например, гостиничный номер);</w:t>
      </w:r>
    </w:p>
    <w:p w14:paraId="3AF2DFD4" w14:textId="77777777" w:rsidR="008F0AAB" w:rsidRDefault="008F0AAB" w:rsidP="008F0AAB">
      <w:pPr>
        <w:pStyle w:val="a5"/>
        <w:numPr>
          <w:ilvl w:val="0"/>
          <w:numId w:val="4"/>
        </w:numPr>
        <w:tabs>
          <w:tab w:val="clear" w:pos="473"/>
          <w:tab w:val="num" w:pos="1069"/>
        </w:tabs>
        <w:ind w:left="709"/>
      </w:pPr>
      <w:r>
        <w:t>роль в конференции (не приехавший автор доклада, рядовой участник, председатель секции, член оргкомитета и т.д.).</w:t>
      </w:r>
    </w:p>
    <w:p w14:paraId="1281AA2D" w14:textId="77777777" w:rsidR="008F0AAB" w:rsidRDefault="008F0AAB" w:rsidP="008F0AAB">
      <w:pPr>
        <w:pStyle w:val="a5"/>
      </w:pPr>
      <w:r>
        <w:t>Информация о докладе содержит:</w:t>
      </w:r>
    </w:p>
    <w:p w14:paraId="136A31E1" w14:textId="77777777" w:rsidR="008F0AAB" w:rsidRDefault="008F0AAB" w:rsidP="008F0AAB">
      <w:pPr>
        <w:pStyle w:val="a5"/>
        <w:numPr>
          <w:ilvl w:val="0"/>
          <w:numId w:val="5"/>
        </w:numPr>
        <w:tabs>
          <w:tab w:val="clear" w:pos="473"/>
          <w:tab w:val="num" w:pos="1069"/>
        </w:tabs>
        <w:ind w:left="709"/>
      </w:pPr>
      <w:r>
        <w:t>название доклада;</w:t>
      </w:r>
    </w:p>
    <w:p w14:paraId="6C083AAF" w14:textId="77777777" w:rsidR="008F0AAB" w:rsidRDefault="008F0AAB" w:rsidP="008F0AAB">
      <w:pPr>
        <w:pStyle w:val="a5"/>
        <w:numPr>
          <w:ilvl w:val="0"/>
          <w:numId w:val="5"/>
        </w:numPr>
        <w:tabs>
          <w:tab w:val="clear" w:pos="473"/>
          <w:tab w:val="num" w:pos="1069"/>
        </w:tabs>
        <w:ind w:left="709"/>
      </w:pPr>
      <w:r>
        <w:t>авторов (один участник может представить несколько докладов, и один доклад может иметь несколько авторов);</w:t>
      </w:r>
    </w:p>
    <w:p w14:paraId="12C04363" w14:textId="77777777" w:rsidR="008F0AAB" w:rsidRDefault="008F0AAB" w:rsidP="008F0AAB">
      <w:pPr>
        <w:pStyle w:val="a5"/>
        <w:numPr>
          <w:ilvl w:val="0"/>
          <w:numId w:val="5"/>
        </w:numPr>
        <w:tabs>
          <w:tab w:val="clear" w:pos="473"/>
          <w:tab w:val="num" w:pos="1069"/>
        </w:tabs>
        <w:ind w:left="709"/>
      </w:pPr>
      <w:r>
        <w:t>заседание, на котором планируется заслушать доклад (конкретный доклад может быть поставлен в программу конференции только один раз);</w:t>
      </w:r>
    </w:p>
    <w:p w14:paraId="74E5F185" w14:textId="180E7C14" w:rsidR="008F0AAB" w:rsidRDefault="008F0AAB" w:rsidP="008F0AAB">
      <w:pPr>
        <w:pStyle w:val="a5"/>
        <w:numPr>
          <w:ilvl w:val="0"/>
          <w:numId w:val="5"/>
        </w:numPr>
        <w:tabs>
          <w:tab w:val="clear" w:pos="473"/>
          <w:tab w:val="num" w:pos="1069"/>
        </w:tabs>
        <w:ind w:left="709"/>
      </w:pPr>
      <w:r>
        <w:t>резюме доклада.</w:t>
      </w:r>
    </w:p>
    <w:p w14:paraId="7EBAD105" w14:textId="77777777" w:rsidR="008F0AAB" w:rsidRDefault="008F0AAB" w:rsidP="008F0AAB">
      <w:pPr>
        <w:pStyle w:val="a5"/>
        <w:tabs>
          <w:tab w:val="num" w:pos="1069"/>
        </w:tabs>
      </w:pPr>
    </w:p>
    <w:p w14:paraId="6EDAFB63" w14:textId="4818EB49" w:rsidR="008F0AAB" w:rsidRDefault="008F0AAB" w:rsidP="008F0AAB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Изначально создал таблицы </w:t>
      </w:r>
      <w:r>
        <w:rPr>
          <w:rFonts w:ascii="Times New Roman" w:hAnsi="Times New Roman" w:cs="Times New Roman"/>
          <w:sz w:val="28"/>
          <w:szCs w:val="28"/>
          <w:lang w:val="en-US"/>
        </w:rPr>
        <w:t>Participants</w:t>
      </w:r>
      <w:r w:rsidRPr="008F0AAB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и </w:t>
      </w:r>
      <w:r>
        <w:rPr>
          <w:rFonts w:ascii="Times New Roman" w:hAnsi="Times New Roman" w:cs="Times New Roman"/>
          <w:sz w:val="28"/>
          <w:szCs w:val="28"/>
          <w:lang w:val="en-US"/>
        </w:rPr>
        <w:t>Reports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тк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в условии </w:t>
      </w:r>
      <w:r w:rsidR="00FE5CBB">
        <w:rPr>
          <w:rFonts w:ascii="Times New Roman" w:hAnsi="Times New Roman" w:cs="Times New Roman"/>
          <w:sz w:val="28"/>
          <w:szCs w:val="28"/>
          <w:lang w:val="ru-RU"/>
        </w:rPr>
        <w:t xml:space="preserve">частично указаны необходимые поля, далее создал </w:t>
      </w:r>
      <w:r w:rsidR="00FE5CBB">
        <w:rPr>
          <w:rFonts w:ascii="Times New Roman" w:hAnsi="Times New Roman" w:cs="Times New Roman"/>
          <w:sz w:val="28"/>
          <w:szCs w:val="28"/>
          <w:lang w:val="en-US"/>
        </w:rPr>
        <w:t>Sections</w:t>
      </w:r>
      <w:r w:rsidR="00FE5CBB">
        <w:rPr>
          <w:rFonts w:ascii="Times New Roman" w:hAnsi="Times New Roman" w:cs="Times New Roman"/>
          <w:sz w:val="28"/>
          <w:szCs w:val="28"/>
          <w:lang w:val="ru-RU"/>
        </w:rPr>
        <w:t xml:space="preserve"> и</w:t>
      </w:r>
      <w:r w:rsidR="00FE5CBB" w:rsidRPr="00FE5CBB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FE5CBB">
        <w:rPr>
          <w:rFonts w:ascii="Times New Roman" w:hAnsi="Times New Roman" w:cs="Times New Roman"/>
          <w:sz w:val="28"/>
          <w:szCs w:val="28"/>
          <w:lang w:val="en-US"/>
        </w:rPr>
        <w:t>Sessions</w:t>
      </w:r>
      <w:r w:rsidR="00FE5CBB">
        <w:rPr>
          <w:rFonts w:ascii="Times New Roman" w:hAnsi="Times New Roman" w:cs="Times New Roman"/>
          <w:sz w:val="28"/>
          <w:szCs w:val="28"/>
          <w:lang w:val="ru-RU"/>
        </w:rPr>
        <w:t xml:space="preserve">, очевидно, что из них и </w:t>
      </w:r>
      <w:r w:rsidR="00FE5CBB">
        <w:rPr>
          <w:rFonts w:ascii="Times New Roman" w:hAnsi="Times New Roman" w:cs="Times New Roman"/>
          <w:sz w:val="28"/>
          <w:szCs w:val="28"/>
          <w:lang w:val="en-US"/>
        </w:rPr>
        <w:t>Reports</w:t>
      </w:r>
      <w:r w:rsidR="00FE5CBB">
        <w:rPr>
          <w:rFonts w:ascii="Times New Roman" w:hAnsi="Times New Roman" w:cs="Times New Roman"/>
          <w:sz w:val="28"/>
          <w:szCs w:val="28"/>
          <w:lang w:val="ru-RU"/>
        </w:rPr>
        <w:t xml:space="preserve"> образуется цепочка со связями один ко многим:</w:t>
      </w:r>
    </w:p>
    <w:p w14:paraId="44CBAED4" w14:textId="79E4DFFD" w:rsidR="00FE5CBB" w:rsidRDefault="00FE5CBB" w:rsidP="008F0AAB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FE5CBB">
        <w:rPr>
          <w:rFonts w:ascii="Times New Roman" w:hAnsi="Times New Roman" w:cs="Times New Roman"/>
          <w:noProof/>
          <w:sz w:val="28"/>
          <w:szCs w:val="28"/>
          <w:lang w:val="ru-RU"/>
        </w:rPr>
        <w:drawing>
          <wp:inline distT="0" distB="0" distL="0" distR="0" wp14:anchorId="74FD8361" wp14:editId="69D05F4C">
            <wp:extent cx="5940425" cy="3156585"/>
            <wp:effectExtent l="0" t="0" r="3175" b="571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56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71F700" w14:textId="4BA3448A" w:rsidR="00FE5CBB" w:rsidRDefault="00FE5CBB" w:rsidP="008F0AAB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Далее для связи между </w:t>
      </w:r>
      <w:proofErr w:type="gramStart"/>
      <w:r>
        <w:rPr>
          <w:rFonts w:ascii="Times New Roman" w:hAnsi="Times New Roman" w:cs="Times New Roman"/>
          <w:sz w:val="28"/>
          <w:szCs w:val="28"/>
          <w:lang w:val="ru-RU"/>
        </w:rPr>
        <w:t>авторами(</w:t>
      </w:r>
      <w:proofErr w:type="gramEnd"/>
      <w:r>
        <w:rPr>
          <w:rFonts w:ascii="Times New Roman" w:hAnsi="Times New Roman" w:cs="Times New Roman"/>
          <w:sz w:val="28"/>
          <w:szCs w:val="28"/>
          <w:lang w:val="ru-RU"/>
        </w:rPr>
        <w:t xml:space="preserve">среди участников) и их докладами создал таблицу </w:t>
      </w:r>
      <w:r>
        <w:rPr>
          <w:rFonts w:ascii="Times New Roman" w:hAnsi="Times New Roman" w:cs="Times New Roman"/>
          <w:sz w:val="28"/>
          <w:szCs w:val="28"/>
          <w:lang w:val="en-US"/>
        </w:rPr>
        <w:t>Report</w:t>
      </w:r>
      <w:r w:rsidRPr="00FE5CBB">
        <w:rPr>
          <w:rFonts w:ascii="Times New Roman" w:hAnsi="Times New Roman" w:cs="Times New Roman"/>
          <w:sz w:val="28"/>
          <w:szCs w:val="28"/>
          <w:lang w:val="ru-RU"/>
        </w:rPr>
        <w:t>_</w:t>
      </w:r>
      <w:r>
        <w:rPr>
          <w:rFonts w:ascii="Times New Roman" w:hAnsi="Times New Roman" w:cs="Times New Roman"/>
          <w:sz w:val="28"/>
          <w:szCs w:val="28"/>
          <w:lang w:val="en-US"/>
        </w:rPr>
        <w:t>Authors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, содержащую внешние ключи к таблицам </w:t>
      </w:r>
      <w:r>
        <w:rPr>
          <w:rFonts w:ascii="Times New Roman" w:hAnsi="Times New Roman" w:cs="Times New Roman"/>
          <w:sz w:val="28"/>
          <w:szCs w:val="28"/>
          <w:lang w:val="en-US"/>
        </w:rPr>
        <w:t>Participants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и </w:t>
      </w:r>
      <w:r>
        <w:rPr>
          <w:rFonts w:ascii="Times New Roman" w:hAnsi="Times New Roman" w:cs="Times New Roman"/>
          <w:sz w:val="28"/>
          <w:szCs w:val="28"/>
          <w:lang w:val="en-US"/>
        </w:rPr>
        <w:t>Reports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. Связываю их между собой используя многие к </w:t>
      </w:r>
      <w:proofErr w:type="gramStart"/>
      <w:r>
        <w:rPr>
          <w:rFonts w:ascii="Times New Roman" w:hAnsi="Times New Roman" w:cs="Times New Roman"/>
          <w:sz w:val="28"/>
          <w:szCs w:val="28"/>
          <w:lang w:val="ru-RU"/>
        </w:rPr>
        <w:t>одному</w:t>
      </w:r>
      <w:r w:rsidR="00F30F4F">
        <w:rPr>
          <w:rFonts w:ascii="Times New Roman" w:hAnsi="Times New Roman" w:cs="Times New Roman"/>
          <w:sz w:val="28"/>
          <w:szCs w:val="28"/>
          <w:lang w:val="ru-RU"/>
        </w:rPr>
        <w:t>(</w:t>
      </w:r>
      <w:proofErr w:type="gramEnd"/>
      <w:r w:rsidR="00F30F4F">
        <w:rPr>
          <w:rFonts w:ascii="Times New Roman" w:hAnsi="Times New Roman" w:cs="Times New Roman"/>
          <w:sz w:val="28"/>
          <w:szCs w:val="28"/>
          <w:lang w:val="ru-RU"/>
        </w:rPr>
        <w:t xml:space="preserve">многие - </w:t>
      </w:r>
      <w:r w:rsidR="00F30F4F">
        <w:rPr>
          <w:rFonts w:ascii="Times New Roman" w:hAnsi="Times New Roman" w:cs="Times New Roman"/>
          <w:sz w:val="28"/>
          <w:szCs w:val="28"/>
          <w:lang w:val="en-US"/>
        </w:rPr>
        <w:t>Report</w:t>
      </w:r>
      <w:r w:rsidR="00F30F4F" w:rsidRPr="00FE5CBB">
        <w:rPr>
          <w:rFonts w:ascii="Times New Roman" w:hAnsi="Times New Roman" w:cs="Times New Roman"/>
          <w:sz w:val="28"/>
          <w:szCs w:val="28"/>
          <w:lang w:val="ru-RU"/>
        </w:rPr>
        <w:t>_</w:t>
      </w:r>
      <w:r w:rsidR="00F30F4F">
        <w:rPr>
          <w:rFonts w:ascii="Times New Roman" w:hAnsi="Times New Roman" w:cs="Times New Roman"/>
          <w:sz w:val="28"/>
          <w:szCs w:val="28"/>
          <w:lang w:val="en-US"/>
        </w:rPr>
        <w:t>Authors</w:t>
      </w:r>
      <w:r w:rsidR="00F30F4F">
        <w:rPr>
          <w:rFonts w:ascii="Times New Roman" w:hAnsi="Times New Roman" w:cs="Times New Roman"/>
          <w:sz w:val="28"/>
          <w:szCs w:val="28"/>
          <w:lang w:val="ru-RU"/>
        </w:rPr>
        <w:t>)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</w:p>
    <w:p w14:paraId="51893108" w14:textId="4F6606D5" w:rsidR="00F30F4F" w:rsidRDefault="00F30F4F" w:rsidP="008F0AAB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F30F4F">
        <w:rPr>
          <w:rFonts w:ascii="Times New Roman" w:hAnsi="Times New Roman" w:cs="Times New Roman"/>
          <w:noProof/>
          <w:sz w:val="28"/>
          <w:szCs w:val="28"/>
          <w:lang w:val="ru-RU"/>
        </w:rPr>
        <w:lastRenderedPageBreak/>
        <w:drawing>
          <wp:inline distT="0" distB="0" distL="0" distR="0" wp14:anchorId="05D4D7ED" wp14:editId="1D39D9D2">
            <wp:extent cx="5940425" cy="1120775"/>
            <wp:effectExtent l="0" t="0" r="3175" b="317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120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CD27F9" w14:textId="6FF079EA" w:rsidR="00F30F4F" w:rsidRDefault="00F30F4F" w:rsidP="008F0AAB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Добавляю некоторые поля в уже созданные таблицы:</w:t>
      </w:r>
    </w:p>
    <w:p w14:paraId="778207A2" w14:textId="579F5267" w:rsidR="00F30F4F" w:rsidRDefault="00F30F4F" w:rsidP="008F0AAB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F30F4F">
        <w:rPr>
          <w:rFonts w:ascii="Times New Roman" w:hAnsi="Times New Roman" w:cs="Times New Roman"/>
          <w:noProof/>
          <w:sz w:val="28"/>
          <w:szCs w:val="28"/>
          <w:lang w:val="ru-RU"/>
        </w:rPr>
        <w:drawing>
          <wp:inline distT="0" distB="0" distL="0" distR="0" wp14:anchorId="60FF480F" wp14:editId="2A09DE3B">
            <wp:extent cx="5940425" cy="2309495"/>
            <wp:effectExtent l="0" t="0" r="317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309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291283" w14:textId="46C7C04B" w:rsidR="00F30F4F" w:rsidRPr="00FE5CBB" w:rsidRDefault="00F30F4F" w:rsidP="008F0AAB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Добавляю еще две таблицы, содержащие список ролей и комнат для проведения заседаний, связываю один ко многим:</w:t>
      </w:r>
    </w:p>
    <w:p w14:paraId="73E28263" w14:textId="43AE26E9" w:rsidR="008F0AAB" w:rsidRDefault="008F0AAB" w:rsidP="008F0AAB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8F0AAB">
        <w:rPr>
          <w:rFonts w:ascii="Times New Roman" w:hAnsi="Times New Roman" w:cs="Times New Roman"/>
          <w:noProof/>
          <w:sz w:val="28"/>
          <w:szCs w:val="28"/>
          <w:lang w:val="ru-RU"/>
        </w:rPr>
        <w:drawing>
          <wp:inline distT="0" distB="0" distL="0" distR="0" wp14:anchorId="0B178FDD" wp14:editId="70055804">
            <wp:extent cx="5940425" cy="3593465"/>
            <wp:effectExtent l="0" t="0" r="3175" b="698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93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E93FDB" w14:textId="77777777" w:rsidR="008F0AAB" w:rsidRDefault="008F0AAB" w:rsidP="008F0AAB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2C8E5E08" w14:textId="178134F5" w:rsidR="00F30F4F" w:rsidRPr="00F30F4F" w:rsidRDefault="00F30F4F" w:rsidP="00F30F4F">
      <w:pPr>
        <w:rPr>
          <w:rFonts w:ascii="Times New Roman" w:hAnsi="Times New Roman" w:cs="Times New Roman"/>
          <w:i/>
          <w:iCs/>
          <w:sz w:val="28"/>
          <w:szCs w:val="28"/>
          <w:lang w:val="ru-RU"/>
        </w:rPr>
      </w:pPr>
      <w:r w:rsidRPr="00F30F4F">
        <w:rPr>
          <w:rFonts w:ascii="Times New Roman" w:hAnsi="Times New Roman" w:cs="Times New Roman"/>
          <w:i/>
          <w:iCs/>
          <w:sz w:val="28"/>
          <w:szCs w:val="28"/>
          <w:lang w:val="ru-RU"/>
        </w:rPr>
        <w:t xml:space="preserve">Таблица находится в </w:t>
      </w:r>
      <w:r>
        <w:rPr>
          <w:rFonts w:ascii="Times New Roman" w:hAnsi="Times New Roman" w:cs="Times New Roman"/>
          <w:i/>
          <w:iCs/>
          <w:sz w:val="28"/>
          <w:szCs w:val="28"/>
          <w:lang w:val="ru-RU"/>
        </w:rPr>
        <w:t xml:space="preserve">первой </w:t>
      </w:r>
      <w:r w:rsidRPr="00F30F4F">
        <w:rPr>
          <w:rFonts w:ascii="Times New Roman" w:hAnsi="Times New Roman" w:cs="Times New Roman"/>
          <w:i/>
          <w:iCs/>
          <w:sz w:val="28"/>
          <w:szCs w:val="28"/>
          <w:lang w:val="ru-RU"/>
        </w:rPr>
        <w:t xml:space="preserve">нормальной форме, если: </w:t>
      </w:r>
    </w:p>
    <w:p w14:paraId="227EA2C7" w14:textId="335417D4" w:rsidR="008F0AAB" w:rsidRPr="00681D59" w:rsidRDefault="008F0AAB" w:rsidP="008F0AAB">
      <w:pPr>
        <w:pStyle w:val="a4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681D59">
        <w:rPr>
          <w:rFonts w:ascii="Times New Roman" w:hAnsi="Times New Roman" w:cs="Times New Roman"/>
          <w:sz w:val="28"/>
          <w:szCs w:val="28"/>
          <w:lang w:val="ru-RU"/>
        </w:rPr>
        <w:t>Таблица не име</w:t>
      </w:r>
      <w:r w:rsidR="00F30F4F">
        <w:rPr>
          <w:rFonts w:ascii="Times New Roman" w:hAnsi="Times New Roman" w:cs="Times New Roman"/>
          <w:sz w:val="28"/>
          <w:szCs w:val="28"/>
          <w:lang w:val="ru-RU"/>
        </w:rPr>
        <w:t>ет</w:t>
      </w:r>
      <w:r w:rsidRPr="00681D59">
        <w:rPr>
          <w:rFonts w:ascii="Times New Roman" w:hAnsi="Times New Roman" w:cs="Times New Roman"/>
          <w:sz w:val="28"/>
          <w:szCs w:val="28"/>
          <w:lang w:val="ru-RU"/>
        </w:rPr>
        <w:t xml:space="preserve"> повторяющихся записей; </w:t>
      </w:r>
    </w:p>
    <w:p w14:paraId="6F3774D3" w14:textId="77777777" w:rsidR="008F0AAB" w:rsidRPr="00681D59" w:rsidRDefault="008F0AAB" w:rsidP="008F0AAB">
      <w:pPr>
        <w:pStyle w:val="a4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681D59">
        <w:rPr>
          <w:rFonts w:ascii="Times New Roman" w:hAnsi="Times New Roman" w:cs="Times New Roman"/>
          <w:sz w:val="28"/>
          <w:szCs w:val="28"/>
          <w:lang w:val="ru-RU"/>
        </w:rPr>
        <w:lastRenderedPageBreak/>
        <w:t xml:space="preserve">Все атрибуты должны быть простыми (скалярными). </w:t>
      </w:r>
    </w:p>
    <w:p w14:paraId="65BAE345" w14:textId="7828DA3B" w:rsidR="008F0AAB" w:rsidRPr="00681D59" w:rsidRDefault="008F0AAB" w:rsidP="008F0AAB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681D59">
        <w:rPr>
          <w:rFonts w:ascii="Times New Roman" w:hAnsi="Times New Roman" w:cs="Times New Roman"/>
          <w:sz w:val="28"/>
          <w:szCs w:val="28"/>
          <w:lang w:val="ru-RU"/>
        </w:rPr>
        <w:t xml:space="preserve">Во всех таблицах есть первичные ключи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и в </w:t>
      </w:r>
      <w:r w:rsidRPr="00681D59">
        <w:rPr>
          <w:rFonts w:ascii="Times New Roman" w:hAnsi="Times New Roman" w:cs="Times New Roman"/>
          <w:sz w:val="28"/>
          <w:szCs w:val="28"/>
          <w:lang w:val="ru-RU"/>
        </w:rPr>
        <w:t>ячейках нет списков</w:t>
      </w:r>
      <w:r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4DADC799" w14:textId="77777777" w:rsidR="008F0AAB" w:rsidRPr="00F30F4F" w:rsidRDefault="008F0AAB" w:rsidP="008F0AAB">
      <w:pPr>
        <w:rPr>
          <w:rFonts w:ascii="Times New Roman" w:hAnsi="Times New Roman" w:cs="Times New Roman"/>
          <w:i/>
          <w:iCs/>
          <w:sz w:val="28"/>
          <w:szCs w:val="28"/>
          <w:lang w:val="ru-RU"/>
        </w:rPr>
      </w:pPr>
      <w:r w:rsidRPr="00F30F4F">
        <w:rPr>
          <w:rFonts w:ascii="Times New Roman" w:hAnsi="Times New Roman" w:cs="Times New Roman"/>
          <w:i/>
          <w:iCs/>
          <w:sz w:val="28"/>
          <w:szCs w:val="28"/>
          <w:lang w:val="ru-RU"/>
        </w:rPr>
        <w:t xml:space="preserve">Таблица находится во второй нормальной форме, если: </w:t>
      </w:r>
    </w:p>
    <w:p w14:paraId="1ECF2A40" w14:textId="77777777" w:rsidR="008F0AAB" w:rsidRPr="00681D59" w:rsidRDefault="008F0AAB" w:rsidP="008F0AAB">
      <w:pPr>
        <w:pStyle w:val="a4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681D59">
        <w:rPr>
          <w:rFonts w:ascii="Times New Roman" w:hAnsi="Times New Roman" w:cs="Times New Roman"/>
          <w:sz w:val="28"/>
          <w:szCs w:val="28"/>
          <w:lang w:val="ru-RU"/>
        </w:rPr>
        <w:t xml:space="preserve">Она удовлетворяет условиям первой нормальной формы; </w:t>
      </w:r>
    </w:p>
    <w:p w14:paraId="0C94A1C9" w14:textId="77777777" w:rsidR="008F0AAB" w:rsidRPr="00681D59" w:rsidRDefault="008F0AAB" w:rsidP="008F0AAB">
      <w:pPr>
        <w:pStyle w:val="a4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Любое</w:t>
      </w:r>
      <w:r w:rsidRPr="00681D59">
        <w:rPr>
          <w:rFonts w:ascii="Times New Roman" w:hAnsi="Times New Roman" w:cs="Times New Roman"/>
          <w:sz w:val="28"/>
          <w:szCs w:val="28"/>
          <w:lang w:val="ru-RU"/>
        </w:rPr>
        <w:t xml:space="preserve"> поле, не входящее в ключ, должно однозначно и полно идентифицироваться значением первичного ключа.</w:t>
      </w:r>
    </w:p>
    <w:p w14:paraId="0E6C9831" w14:textId="5248F33B" w:rsidR="008F0AAB" w:rsidRDefault="008F0AAB" w:rsidP="008F0AAB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Первичные</w:t>
      </w:r>
      <w:r w:rsidRPr="00681D59">
        <w:rPr>
          <w:rFonts w:ascii="Times New Roman" w:hAnsi="Times New Roman" w:cs="Times New Roman"/>
          <w:sz w:val="28"/>
          <w:szCs w:val="28"/>
          <w:lang w:val="ru-RU"/>
        </w:rPr>
        <w:t xml:space="preserve"> ключи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в таблицах </w:t>
      </w:r>
      <w:r w:rsidRPr="00681D59">
        <w:rPr>
          <w:rFonts w:ascii="Times New Roman" w:hAnsi="Times New Roman" w:cs="Times New Roman"/>
          <w:sz w:val="28"/>
          <w:szCs w:val="28"/>
          <w:lang w:val="ru-RU"/>
        </w:rPr>
        <w:t>простые. Все остальные поля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681D59">
        <w:rPr>
          <w:rFonts w:ascii="Times New Roman" w:hAnsi="Times New Roman" w:cs="Times New Roman"/>
          <w:sz w:val="28"/>
          <w:szCs w:val="28"/>
          <w:lang w:val="ru-RU"/>
        </w:rPr>
        <w:t>описывают именно ту сущность, на которую указывает ключ.</w:t>
      </w:r>
    </w:p>
    <w:p w14:paraId="77175435" w14:textId="77777777" w:rsidR="008F0AAB" w:rsidRPr="00F30F4F" w:rsidRDefault="008F0AAB" w:rsidP="008F0AAB">
      <w:pPr>
        <w:rPr>
          <w:rFonts w:ascii="Times New Roman" w:hAnsi="Times New Roman" w:cs="Times New Roman"/>
          <w:i/>
          <w:iCs/>
          <w:sz w:val="28"/>
          <w:szCs w:val="28"/>
          <w:lang w:val="ru-RU"/>
        </w:rPr>
      </w:pPr>
      <w:r w:rsidRPr="00F30F4F">
        <w:rPr>
          <w:rFonts w:ascii="Times New Roman" w:hAnsi="Times New Roman" w:cs="Times New Roman"/>
          <w:i/>
          <w:iCs/>
          <w:sz w:val="28"/>
          <w:szCs w:val="28"/>
          <w:lang w:val="ru-RU"/>
        </w:rPr>
        <w:t xml:space="preserve">Таблица находится в третьей нормальной форме, если: </w:t>
      </w:r>
    </w:p>
    <w:p w14:paraId="55066F3C" w14:textId="77777777" w:rsidR="008F0AAB" w:rsidRPr="007002E2" w:rsidRDefault="008F0AAB" w:rsidP="008F0AAB">
      <w:pPr>
        <w:pStyle w:val="a4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7002E2">
        <w:rPr>
          <w:rFonts w:ascii="Times New Roman" w:hAnsi="Times New Roman" w:cs="Times New Roman"/>
          <w:sz w:val="28"/>
          <w:szCs w:val="28"/>
          <w:lang w:val="ru-RU"/>
        </w:rPr>
        <w:t xml:space="preserve">Она удовлетворяет условиям второй нормальной формы; </w:t>
      </w:r>
    </w:p>
    <w:p w14:paraId="72E645E8" w14:textId="77777777" w:rsidR="008F0AAB" w:rsidRPr="007002E2" w:rsidRDefault="008F0AAB" w:rsidP="008F0AAB">
      <w:pPr>
        <w:pStyle w:val="a4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7002E2">
        <w:rPr>
          <w:rFonts w:ascii="Times New Roman" w:hAnsi="Times New Roman" w:cs="Times New Roman"/>
          <w:sz w:val="28"/>
          <w:szCs w:val="28"/>
          <w:lang w:val="ru-RU"/>
        </w:rPr>
        <w:t xml:space="preserve">Ни одно из полей таблицы, не входящих в ключ, не должно идентифицироваться с помощью другого поля, не входящего в ключ (иначе, отношение не должно иметь </w:t>
      </w:r>
      <w:proofErr w:type="spellStart"/>
      <w:r w:rsidRPr="007002E2">
        <w:rPr>
          <w:rFonts w:ascii="Times New Roman" w:hAnsi="Times New Roman" w:cs="Times New Roman"/>
          <w:sz w:val="28"/>
          <w:szCs w:val="28"/>
          <w:lang w:val="ru-RU"/>
        </w:rPr>
        <w:t>неключевых</w:t>
      </w:r>
      <w:proofErr w:type="spellEnd"/>
      <w:r w:rsidRPr="007002E2">
        <w:rPr>
          <w:rFonts w:ascii="Times New Roman" w:hAnsi="Times New Roman" w:cs="Times New Roman"/>
          <w:sz w:val="28"/>
          <w:szCs w:val="28"/>
          <w:lang w:val="ru-RU"/>
        </w:rPr>
        <w:t xml:space="preserve"> атрибутов, которые бы находились в транзитивной зависимости от первичного ключа).</w:t>
      </w:r>
    </w:p>
    <w:p w14:paraId="44C1EE35" w14:textId="77777777" w:rsidR="008F0AAB" w:rsidRDefault="008F0AAB" w:rsidP="008F0AAB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Таких полей нет, следовательно БД соответствует третьей нормальной форме.</w:t>
      </w:r>
    </w:p>
    <w:p w14:paraId="5EDC3255" w14:textId="77777777" w:rsidR="008F0AAB" w:rsidRDefault="008F0AAB" w:rsidP="008F0AAB">
      <w:pPr>
        <w:spacing w:line="180" w:lineRule="auto"/>
        <w:jc w:val="right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Король Д.Е. </w:t>
      </w:r>
    </w:p>
    <w:p w14:paraId="4083C0DE" w14:textId="77777777" w:rsidR="008F0AAB" w:rsidRDefault="008F0AAB" w:rsidP="008F0AAB">
      <w:pPr>
        <w:spacing w:line="180" w:lineRule="auto"/>
        <w:jc w:val="right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Группа №5</w:t>
      </w:r>
    </w:p>
    <w:p w14:paraId="198AE442" w14:textId="77777777" w:rsidR="008F0AAB" w:rsidRDefault="008F0AAB" w:rsidP="008F0AAB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00638921" w14:textId="77777777" w:rsidR="008F0AAB" w:rsidRPr="00681D59" w:rsidRDefault="008F0AAB" w:rsidP="008F0AAB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7C69A7D1" w14:textId="77777777" w:rsidR="00F150A2" w:rsidRDefault="00F150A2"/>
    <w:sectPr w:rsidR="00F150A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666419"/>
    <w:multiLevelType w:val="hybridMultilevel"/>
    <w:tmpl w:val="D0C0D322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8A7556D"/>
    <w:multiLevelType w:val="hybridMultilevel"/>
    <w:tmpl w:val="D714CFD0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73D6FC9"/>
    <w:multiLevelType w:val="singleLevel"/>
    <w:tmpl w:val="CA20C3C6"/>
    <w:lvl w:ilvl="0">
      <w:start w:val="1"/>
      <w:numFmt w:val="bullet"/>
      <w:lvlText w:val=""/>
      <w:lvlJc w:val="left"/>
      <w:pPr>
        <w:tabs>
          <w:tab w:val="num" w:pos="473"/>
        </w:tabs>
        <w:ind w:left="113" w:firstLine="0"/>
      </w:pPr>
      <w:rPr>
        <w:rFonts w:ascii="Symbol" w:hAnsi="Symbol" w:hint="default"/>
      </w:rPr>
    </w:lvl>
  </w:abstractNum>
  <w:abstractNum w:abstractNumId="3" w15:restartNumberingAfterBreak="0">
    <w:nsid w:val="58C250FD"/>
    <w:multiLevelType w:val="singleLevel"/>
    <w:tmpl w:val="CA20C3C6"/>
    <w:lvl w:ilvl="0">
      <w:start w:val="1"/>
      <w:numFmt w:val="bullet"/>
      <w:lvlText w:val=""/>
      <w:lvlJc w:val="left"/>
      <w:pPr>
        <w:tabs>
          <w:tab w:val="num" w:pos="473"/>
        </w:tabs>
        <w:ind w:left="113" w:firstLine="0"/>
      </w:pPr>
      <w:rPr>
        <w:rFonts w:ascii="Symbol" w:hAnsi="Symbol" w:hint="default"/>
      </w:rPr>
    </w:lvl>
  </w:abstractNum>
  <w:abstractNum w:abstractNumId="4" w15:restartNumberingAfterBreak="0">
    <w:nsid w:val="63A7559F"/>
    <w:multiLevelType w:val="hybridMultilevel"/>
    <w:tmpl w:val="F72ABAFA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4"/>
  </w:num>
  <w:num w:numId="3">
    <w:abstractNumId w:val="1"/>
  </w:num>
  <w:num w:numId="4">
    <w:abstractNumId w:val="3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0AAB"/>
    <w:rsid w:val="006F1F98"/>
    <w:rsid w:val="008400DB"/>
    <w:rsid w:val="008F0AAB"/>
    <w:rsid w:val="00F150A2"/>
    <w:rsid w:val="00F30F4F"/>
    <w:rsid w:val="00FE5C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B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4FB9F27"/>
  <w15:chartTrackingRefBased/>
  <w15:docId w15:val="{7F7FF615-39A6-4C17-B613-F3F6C4BF06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B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30F4F"/>
  </w:style>
  <w:style w:type="paragraph" w:styleId="3">
    <w:name w:val="heading 3"/>
    <w:basedOn w:val="a"/>
    <w:next w:val="a"/>
    <w:link w:val="30"/>
    <w:qFormat/>
    <w:rsid w:val="008F0AAB"/>
    <w:pPr>
      <w:keepNext/>
      <w:spacing w:before="240" w:after="60" w:line="240" w:lineRule="auto"/>
      <w:outlineLvl w:val="2"/>
    </w:pPr>
    <w:rPr>
      <w:rFonts w:ascii="Arial" w:eastAsia="Times New Roman" w:hAnsi="Arial" w:cs="Times New Roman"/>
      <w:sz w:val="24"/>
      <w:szCs w:val="20"/>
      <w:lang w:val="ru-RU"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8F0AAB"/>
    <w:rPr>
      <w:color w:val="0563C1" w:themeColor="hyperlink"/>
      <w:u w:val="single"/>
    </w:rPr>
  </w:style>
  <w:style w:type="paragraph" w:styleId="a4">
    <w:name w:val="List Paragraph"/>
    <w:basedOn w:val="a"/>
    <w:uiPriority w:val="34"/>
    <w:qFormat/>
    <w:rsid w:val="008F0AAB"/>
    <w:pPr>
      <w:ind w:left="720"/>
      <w:contextualSpacing/>
    </w:pPr>
  </w:style>
  <w:style w:type="character" w:customStyle="1" w:styleId="30">
    <w:name w:val="Заголовок 3 Знак"/>
    <w:basedOn w:val="a0"/>
    <w:link w:val="3"/>
    <w:rsid w:val="008F0AAB"/>
    <w:rPr>
      <w:rFonts w:ascii="Arial" w:eastAsia="Times New Roman" w:hAnsi="Arial" w:cs="Times New Roman"/>
      <w:sz w:val="24"/>
      <w:szCs w:val="20"/>
      <w:lang w:val="ru-RU" w:eastAsia="ru-RU"/>
    </w:rPr>
  </w:style>
  <w:style w:type="paragraph" w:customStyle="1" w:styleId="a5">
    <w:name w:val="Обычный с красной строкой"/>
    <w:basedOn w:val="a"/>
    <w:rsid w:val="008F0AAB"/>
    <w:pPr>
      <w:spacing w:after="0" w:line="240" w:lineRule="auto"/>
      <w:ind w:firstLine="709"/>
      <w:jc w:val="both"/>
    </w:pPr>
    <w:rPr>
      <w:rFonts w:ascii="Times New Roman" w:eastAsia="Times New Roman" w:hAnsi="Times New Roman" w:cs="Times New Roman"/>
      <w:sz w:val="24"/>
      <w:szCs w:val="20"/>
      <w:lang w:val="ru-RU"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3</Pages>
  <Words>381</Words>
  <Characters>2172</Characters>
  <Application>Microsoft Office Word</Application>
  <DocSecurity>0</DocSecurity>
  <Lines>18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DENIS KOROL</dc:creator>
  <cp:keywords/>
  <dc:description/>
  <cp:lastModifiedBy>DENIS KOROL</cp:lastModifiedBy>
  <cp:revision>2</cp:revision>
  <dcterms:created xsi:type="dcterms:W3CDTF">2026-03-08T22:24:00Z</dcterms:created>
  <dcterms:modified xsi:type="dcterms:W3CDTF">2026-03-09T10:41:00Z</dcterms:modified>
</cp:coreProperties>
</file>