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0267" w14:textId="3445ABB9" w:rsidR="00275389" w:rsidRDefault="00275389">
      <w:r>
        <w:t>B1: goto_draw.cpp 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vẽ</w:t>
      </w:r>
      <w:proofErr w:type="spellEnd"/>
      <w:r>
        <w:t>)</w:t>
      </w:r>
    </w:p>
    <w:p w14:paraId="7F8F4FFC" w14:textId="77777777" w:rsidR="002D4E73" w:rsidRPr="002D4E73" w:rsidRDefault="002D4E73" w:rsidP="002D4E7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r w:rsidRPr="002D4E73">
        <w:rPr>
          <w:rFonts w:ascii="Inconsolata" w:eastAsia="Times New Roman" w:hAnsi="Inconsolata" w:cs="Courier New"/>
          <w:color w:val="0000B0"/>
          <w:kern w:val="0"/>
          <w:bdr w:val="none" w:sz="0" w:space="0" w:color="auto" w:frame="1"/>
          <w14:ligatures w14:val="none"/>
        </w:rPr>
        <w:t>void</w:t>
      </w: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gotoxy</w:t>
      </w:r>
      <w:proofErr w:type="spell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( </w:t>
      </w:r>
      <w:r w:rsidRPr="002D4E73">
        <w:rPr>
          <w:rFonts w:ascii="Inconsolata" w:eastAsia="Times New Roman" w:hAnsi="Inconsolata" w:cs="Courier New"/>
          <w:color w:val="0000B0"/>
          <w:kern w:val="0"/>
          <w:bdr w:val="none" w:sz="0" w:space="0" w:color="auto" w:frame="1"/>
          <w14:ligatures w14:val="none"/>
        </w:rPr>
        <w:t>int</w:t>
      </w:r>
      <w:proofErr w:type="gram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column, </w:t>
      </w:r>
      <w:r w:rsidRPr="002D4E73">
        <w:rPr>
          <w:rFonts w:ascii="Inconsolata" w:eastAsia="Times New Roman" w:hAnsi="Inconsolata" w:cs="Courier New"/>
          <w:color w:val="0000B0"/>
          <w:kern w:val="0"/>
          <w:bdr w:val="none" w:sz="0" w:space="0" w:color="auto" w:frame="1"/>
          <w14:ligatures w14:val="none"/>
        </w:rPr>
        <w:t>int</w:t>
      </w: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line )</w:t>
      </w:r>
    </w:p>
    <w:p w14:paraId="37FC67FD" w14:textId="4B651FD5" w:rsidR="002D4E73" w:rsidRP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{</w:t>
      </w:r>
    </w:p>
    <w:p w14:paraId="692E2F0C" w14:textId="1B9715BE" w:rsidR="002D4E73" w:rsidRP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COORD </w:t>
      </w:r>
      <w:proofErr w:type="spellStart"/>
      <w:proofErr w:type="gram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coord</w:t>
      </w:r>
      <w:proofErr w:type="spell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;</w:t>
      </w:r>
      <w:proofErr w:type="gramEnd"/>
    </w:p>
    <w:p w14:paraId="2BCFCCE8" w14:textId="75643D2B" w:rsidR="002D4E73" w:rsidRP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proofErr w:type="spell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coord.X</w:t>
      </w:r>
      <w:proofErr w:type="spell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= </w:t>
      </w:r>
      <w:proofErr w:type="gram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column;</w:t>
      </w:r>
      <w:proofErr w:type="gramEnd"/>
    </w:p>
    <w:p w14:paraId="5DF4A92F" w14:textId="048CE932" w:rsidR="002D4E73" w:rsidRP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coord.Y</w:t>
      </w:r>
      <w:proofErr w:type="spellEnd"/>
      <w:proofErr w:type="gram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= line;</w:t>
      </w:r>
    </w:p>
    <w:p w14:paraId="2D64999D" w14:textId="1648D0FD" w:rsidR="002D4E73" w:rsidRP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proofErr w:type="spellStart"/>
      <w:proofErr w:type="gram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SetConsoleCursorPosition</w:t>
      </w:r>
      <w:proofErr w:type="spell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(</w:t>
      </w:r>
      <w:r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proofErr w:type="spellStart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GetStdHandle</w:t>
      </w:r>
      <w:proofErr w:type="spellEnd"/>
      <w:proofErr w:type="gramEnd"/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( STD_OUTPUT_HANDLE ),</w:t>
      </w:r>
      <w:r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coord</w:t>
      </w:r>
      <w:r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 xml:space="preserve"> </w:t>
      </w: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);</w:t>
      </w:r>
    </w:p>
    <w:p w14:paraId="0765F6DA" w14:textId="71DB3160" w:rsidR="002D4E73" w:rsidRDefault="002D4E7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  <w:r w:rsidRPr="002D4E73"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  <w:t>}</w:t>
      </w:r>
    </w:p>
    <w:p w14:paraId="0EAFE144" w14:textId="77777777" w:rsidR="00931E93" w:rsidRDefault="00931E93" w:rsidP="002D4E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kern w:val="0"/>
          <w:bdr w:val="none" w:sz="0" w:space="0" w:color="auto" w:frame="1"/>
          <w14:ligatures w14:val="none"/>
        </w:rPr>
      </w:pPr>
    </w:p>
    <w:p w14:paraId="6C5546F0" w14:textId="77777777" w:rsidR="002D4E73" w:rsidRPr="002D4E73" w:rsidRDefault="002D4E73" w:rsidP="002D4E73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 w:rsidRPr="002D4E73">
        <w:rPr>
          <w:rFonts w:ascii="Consolas" w:eastAsia="Times New Roman" w:hAnsi="Consolas" w:cs="Courier New"/>
          <w:b/>
          <w:bCs/>
          <w:color w:val="7F0055"/>
          <w:kern w:val="0"/>
          <w:sz w:val="23"/>
          <w:szCs w:val="23"/>
          <w:bdr w:val="none" w:sz="0" w:space="0" w:color="auto" w:frame="1"/>
          <w14:ligatures w14:val="none"/>
        </w:rPr>
        <w:t>void</w:t>
      </w:r>
      <w:r w:rsidRPr="002D4E73"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TextColor</w:t>
      </w:r>
      <w:proofErr w:type="spellEnd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2D4E73">
        <w:rPr>
          <w:rFonts w:ascii="Consolas" w:eastAsia="Times New Roman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14:ligatures w14:val="none"/>
        </w:rPr>
        <w:t>int</w:t>
      </w:r>
      <w:r w:rsidRPr="002D4E73"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 xml:space="preserve"> </w:t>
      </w:r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x)</w:t>
      </w:r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 xml:space="preserve">//X </w:t>
      </w:r>
      <w:proofErr w:type="spellStart"/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>là</w:t>
      </w:r>
      <w:proofErr w:type="spellEnd"/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>mã</w:t>
      </w:r>
      <w:proofErr w:type="spellEnd"/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proofErr w:type="spellStart"/>
      <w:r w:rsidRPr="002D4E73">
        <w:rPr>
          <w:rFonts w:ascii="Consolas" w:eastAsia="Times New Roman" w:hAnsi="Consolas" w:cs="Courier New"/>
          <w:color w:val="3F5FBF"/>
          <w:kern w:val="0"/>
          <w:sz w:val="23"/>
          <w:szCs w:val="23"/>
          <w:bdr w:val="none" w:sz="0" w:space="0" w:color="auto" w:frame="1"/>
          <w14:ligatures w14:val="none"/>
        </w:rPr>
        <w:t>màu</w:t>
      </w:r>
      <w:proofErr w:type="spellEnd"/>
    </w:p>
    <w:p w14:paraId="1E8F52CF" w14:textId="77777777" w:rsidR="002D4E73" w:rsidRPr="002D4E73" w:rsidRDefault="002D4E73" w:rsidP="002D4E7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{</w:t>
      </w:r>
    </w:p>
    <w:p w14:paraId="7B689F25" w14:textId="43443078" w:rsidR="002D4E73" w:rsidRPr="002D4E73" w:rsidRDefault="002D4E73" w:rsidP="002D4E7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 w:rsidRPr="002D4E73">
        <w:rPr>
          <w:rFonts w:ascii="Consolas" w:eastAsia="Times New Roman" w:hAnsi="Consolas" w:cs="Courier New"/>
          <w:color w:val="222222"/>
          <w:kern w:val="0"/>
          <w:sz w:val="23"/>
          <w:szCs w:val="23"/>
          <w:bdr w:val="none" w:sz="0" w:space="0" w:color="auto" w:frame="1"/>
          <w14:ligatures w14:val="none"/>
        </w:rPr>
        <w:t>    </w:t>
      </w:r>
      <w:r w:rsidRPr="002D4E73">
        <w:rPr>
          <w:rFonts w:ascii="Consolas" w:eastAsia="Times New Roman" w:hAnsi="Consolas" w:cs="Courier New"/>
          <w:b/>
          <w:bCs/>
          <w:color w:val="808080"/>
          <w:kern w:val="0"/>
          <w:sz w:val="23"/>
          <w:szCs w:val="23"/>
          <w:bdr w:val="none" w:sz="0" w:space="0" w:color="auto" w:frame="1"/>
          <w14:ligatures w14:val="none"/>
        </w:rPr>
        <w:t>HANDLE</w:t>
      </w:r>
      <w:r w:rsidRPr="002D4E73"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 xml:space="preserve"> </w:t>
      </w:r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 xml:space="preserve">h= </w:t>
      </w:r>
      <w:proofErr w:type="spellStart"/>
      <w:proofErr w:type="gramStart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GetStdHandle</w:t>
      </w:r>
      <w:proofErr w:type="spellEnd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STD_OUTPUT_HANDLE);</w:t>
      </w:r>
    </w:p>
    <w:p w14:paraId="77AE475F" w14:textId="77777777" w:rsidR="002D4E73" w:rsidRPr="002D4E73" w:rsidRDefault="002D4E73" w:rsidP="002D4E7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 w:rsidRPr="002D4E73">
        <w:rPr>
          <w:rFonts w:ascii="Consolas" w:eastAsia="Times New Roman" w:hAnsi="Consolas" w:cs="Courier New"/>
          <w:color w:val="222222"/>
          <w:kern w:val="0"/>
          <w:sz w:val="23"/>
          <w:szCs w:val="23"/>
          <w:bdr w:val="none" w:sz="0" w:space="0" w:color="auto" w:frame="1"/>
          <w14:ligatures w14:val="none"/>
        </w:rPr>
        <w:t>    </w:t>
      </w:r>
      <w:proofErr w:type="spellStart"/>
      <w:proofErr w:type="gramStart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SetConsoleTextAttribute</w:t>
      </w:r>
      <w:proofErr w:type="spellEnd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(</w:t>
      </w:r>
      <w:proofErr w:type="gramEnd"/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h, x);</w:t>
      </w:r>
    </w:p>
    <w:p w14:paraId="73F50E4E" w14:textId="77777777" w:rsidR="002D4E73" w:rsidRDefault="002D4E73" w:rsidP="002D4E7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  <w:r w:rsidRPr="002D4E73"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}</w:t>
      </w:r>
    </w:p>
    <w:p w14:paraId="17E459B9" w14:textId="77777777" w:rsidR="00931E93" w:rsidRDefault="00931E93" w:rsidP="002D4E7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BCD95F9" w14:textId="09B05ACB" w:rsidR="00931E93" w:rsidRDefault="00931E93" w:rsidP="00931E93">
      <w:pPr>
        <w:pStyle w:val="ListParagraph"/>
        <w:numPr>
          <w:ilvl w:val="0"/>
          <w:numId w:val="2"/>
        </w:num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>void draw (int a, b, c, d)</w:t>
      </w:r>
    </w:p>
    <w:p w14:paraId="54F4815C" w14:textId="0369C54A" w:rsidR="00931E93" w:rsidRDefault="00931E93" w:rsidP="00931E93">
      <w:pPr>
        <w:pStyle w:val="ListParagraph"/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>a,b</w:t>
      </w:r>
      <w:proofErr w:type="spellEnd"/>
      <w:proofErr w:type="gramEnd"/>
      <w:r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tọa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đỉnh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trái</w:t>
      </w:r>
      <w:proofErr w:type="spellEnd"/>
    </w:p>
    <w:p w14:paraId="46D84440" w14:textId="5BF8A55D" w:rsidR="00931E93" w:rsidRPr="002D4E73" w:rsidRDefault="00931E93" w:rsidP="00931E93">
      <w:pPr>
        <w:pStyle w:val="ListParagraph"/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22222"/>
          <w:kern w:val="0"/>
          <w:sz w:val="23"/>
          <w:szCs w:val="23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c, d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tọa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đỉnh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dưới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cùng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phải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A6803D8" w14:textId="3C4A113C" w:rsidR="002D4E73" w:rsidRPr="002D4E73" w:rsidRDefault="002D4E73" w:rsidP="002D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consolata" w:eastAsia="Times New Roman" w:hAnsi="Inconsolata" w:cs="Courier New"/>
          <w:color w:val="000000"/>
          <w:kern w:val="0"/>
          <w14:ligatures w14:val="none"/>
        </w:rPr>
      </w:pPr>
    </w:p>
    <w:p w14:paraId="7D07B207" w14:textId="5101D54D" w:rsidR="002D4E73" w:rsidRDefault="002D4E73" w:rsidP="002D4E73">
      <w:r w:rsidRPr="002D4E73">
        <w:rPr>
          <w:noProof/>
        </w:rPr>
        <w:drawing>
          <wp:inline distT="0" distB="0" distL="0" distR="0" wp14:anchorId="4E60C0D7" wp14:editId="23E539AD">
            <wp:extent cx="3510501" cy="3658647"/>
            <wp:effectExtent l="0" t="0" r="0" b="0"/>
            <wp:docPr id="10797253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25316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189" cy="36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973" w14:textId="7767EB18" w:rsidR="00112AA1" w:rsidRDefault="00112AA1" w:rsidP="00112AA1">
      <w:r>
        <w:t xml:space="preserve">B2: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draw</w:t>
      </w:r>
      <w:proofErr w:type="gramEnd"/>
      <w:r>
        <w:t xml:space="preserve"> </w:t>
      </w:r>
    </w:p>
    <w:p w14:paraId="168F716A" w14:textId="29C3C32C" w:rsidR="00112AA1" w:rsidRDefault="00112AA1" w:rsidP="00112AA1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system("</w:t>
      </w:r>
      <w:proofErr w:type="spellStart"/>
      <w:r>
        <w:t>cls</w:t>
      </w:r>
      <w:proofErr w:type="spellEnd"/>
      <w:r>
        <w:t xml:space="preserve">")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console.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console,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console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>.</w:t>
      </w:r>
    </w:p>
    <w:p w14:paraId="1DB1CD50" w14:textId="4D029E32" w:rsidR="001276EE" w:rsidRDefault="001276EE" w:rsidP="001276EE">
      <w:pPr>
        <w:ind w:left="360"/>
      </w:pPr>
      <w:r>
        <w:t>B3: docfile.cpp</w:t>
      </w:r>
    </w:p>
    <w:p w14:paraId="60281DFC" w14:textId="77777777" w:rsidR="001276EE" w:rsidRPr="001276EE" w:rsidRDefault="001276EE" w:rsidP="001276EE">
      <w:pPr>
        <w:pStyle w:val="HTMLPreformatted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 xml:space="preserve">string </w:t>
      </w:r>
      <w:proofErr w:type="gramStart"/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line</w:t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;</w:t>
      </w:r>
      <w:proofErr w:type="gramEnd"/>
    </w:p>
    <w:p w14:paraId="7E1333DF" w14:textId="77777777" w:rsidR="001276EE" w:rsidRPr="001276EE" w:rsidRDefault="001276EE" w:rsidP="001276EE">
      <w:pPr>
        <w:pStyle w:val="HTMLPreformatted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 w:rsidRPr="001276EE">
        <w:rPr>
          <w:rStyle w:val="token"/>
          <w:rFonts w:ascii="Times New Roman" w:eastAsiaTheme="majorEastAsia" w:hAnsi="Times New Roman" w:cs="Times New Roman"/>
          <w:color w:val="CC99CD"/>
          <w:sz w:val="24"/>
          <w:szCs w:val="24"/>
          <w:bdr w:val="single" w:sz="2" w:space="0" w:color="E5E7EB" w:frame="1"/>
        </w:rPr>
        <w:t>while</w:t>
      </w:r>
      <w:proofErr w:type="gramStart"/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(</w:t>
      </w:r>
      <w:r w:rsidRPr="001276EE">
        <w:rPr>
          <w:rStyle w:val="token"/>
          <w:rFonts w:ascii="Times New Roman" w:eastAsiaTheme="majorEastAsia" w:hAnsi="Times New Roman" w:cs="Times New Roman"/>
          <w:color w:val="67CDCC"/>
          <w:sz w:val="24"/>
          <w:szCs w:val="24"/>
          <w:bdr w:val="single" w:sz="2" w:space="0" w:color="E5E7EB" w:frame="1"/>
        </w:rPr>
        <w:t>!</w:t>
      </w:r>
      <w:proofErr w:type="spellStart"/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input</w:t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.</w:t>
      </w:r>
      <w:r w:rsidRPr="001276EE">
        <w:rPr>
          <w:rStyle w:val="token"/>
          <w:rFonts w:ascii="Times New Roman" w:eastAsiaTheme="majorEastAsia" w:hAnsi="Times New Roman" w:cs="Times New Roman"/>
          <w:color w:val="F08D49"/>
          <w:sz w:val="24"/>
          <w:szCs w:val="24"/>
          <w:bdr w:val="single" w:sz="2" w:space="0" w:color="E5E7EB" w:frame="1"/>
        </w:rPr>
        <w:t>eof</w:t>
      </w:r>
      <w:proofErr w:type="spellEnd"/>
      <w:proofErr w:type="gramEnd"/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())</w:t>
      </w: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//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khi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chưa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tới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cuối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file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thì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tiếp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tục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999999"/>
          <w:sz w:val="24"/>
          <w:szCs w:val="24"/>
          <w:bdr w:val="single" w:sz="2" w:space="0" w:color="E5E7EB" w:frame="1"/>
        </w:rPr>
        <w:t>đọc</w:t>
      </w:r>
      <w:proofErr w:type="spellEnd"/>
    </w:p>
    <w:p w14:paraId="41B9DE5C" w14:textId="77777777" w:rsidR="001276EE" w:rsidRPr="001276EE" w:rsidRDefault="001276EE" w:rsidP="001276EE">
      <w:pPr>
        <w:pStyle w:val="HTMLPreformatted"/>
        <w:numPr>
          <w:ilvl w:val="0"/>
          <w:numId w:val="1"/>
        </w:num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{</w:t>
      </w:r>
    </w:p>
    <w:p w14:paraId="12943C14" w14:textId="2F72E16C" w:rsidR="001276EE" w:rsidRPr="001276EE" w:rsidRDefault="001276EE" w:rsidP="001276E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ind w:left="360"/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 xml:space="preserve">          </w:t>
      </w:r>
      <w:proofErr w:type="spellStart"/>
      <w:r w:rsidRPr="001276EE">
        <w:rPr>
          <w:rStyle w:val="token"/>
          <w:rFonts w:ascii="Times New Roman" w:eastAsiaTheme="majorEastAsia" w:hAnsi="Times New Roman" w:cs="Times New Roman"/>
          <w:color w:val="F08D49"/>
          <w:sz w:val="24"/>
          <w:szCs w:val="24"/>
          <w:bdr w:val="single" w:sz="2" w:space="0" w:color="E5E7EB" w:frame="1"/>
        </w:rPr>
        <w:t>getline</w:t>
      </w:r>
      <w:proofErr w:type="spellEnd"/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(</w:t>
      </w:r>
      <w:proofErr w:type="spellStart"/>
      <w:proofErr w:type="gramStart"/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input</w:t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,</w:t>
      </w: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line</w:t>
      </w:r>
      <w:proofErr w:type="spellEnd"/>
      <w:proofErr w:type="gramEnd"/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);</w:t>
      </w:r>
    </w:p>
    <w:p w14:paraId="5BD177C6" w14:textId="0DF21DB9" w:rsidR="001276EE" w:rsidRPr="001276EE" w:rsidRDefault="001276EE" w:rsidP="001276E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ind w:left="360"/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 xml:space="preserve">          </w:t>
      </w: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output</w:t>
      </w:r>
      <w:r w:rsidRPr="001276EE">
        <w:rPr>
          <w:rStyle w:val="token"/>
          <w:rFonts w:ascii="Times New Roman" w:eastAsiaTheme="majorEastAsia" w:hAnsi="Times New Roman" w:cs="Times New Roman"/>
          <w:color w:val="67CDCC"/>
          <w:sz w:val="24"/>
          <w:szCs w:val="24"/>
          <w:bdr w:val="single" w:sz="2" w:space="0" w:color="E5E7EB" w:frame="1"/>
        </w:rPr>
        <w:t>&lt;&lt;</w:t>
      </w:r>
      <w:proofErr w:type="gramStart"/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line</w:t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;</w:t>
      </w:r>
      <w:proofErr w:type="gramEnd"/>
    </w:p>
    <w:p w14:paraId="0DECBCBA" w14:textId="77777777" w:rsidR="001276EE" w:rsidRPr="001276EE" w:rsidRDefault="001276EE" w:rsidP="001276EE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D2D2D"/>
        <w:spacing w:before="120" w:after="120"/>
        <w:ind w:left="360"/>
        <w:rPr>
          <w:rFonts w:ascii="Times New Roman" w:hAnsi="Times New Roman" w:cs="Times New Roman"/>
          <w:color w:val="CCCCCC"/>
          <w:sz w:val="24"/>
          <w:szCs w:val="24"/>
        </w:rPr>
      </w:pPr>
      <w:r w:rsidRPr="001276EE">
        <w:rPr>
          <w:rStyle w:val="HTMLCode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ab/>
      </w:r>
      <w:r w:rsidRPr="001276EE">
        <w:rPr>
          <w:rStyle w:val="token"/>
          <w:rFonts w:ascii="Times New Roman" w:eastAsiaTheme="majorEastAsia" w:hAnsi="Times New Roman" w:cs="Times New Roman"/>
          <w:color w:val="CCCCCC"/>
          <w:sz w:val="24"/>
          <w:szCs w:val="24"/>
          <w:bdr w:val="single" w:sz="2" w:space="0" w:color="E5E7EB" w:frame="1"/>
        </w:rPr>
        <w:t>}</w:t>
      </w:r>
    </w:p>
    <w:p w14:paraId="700D32D4" w14:textId="71A15856" w:rsidR="001276EE" w:rsidRPr="001276EE" w:rsidRDefault="001276EE" w:rsidP="001276EE">
      <w:pPr>
        <w:pStyle w:val="ListParagraph"/>
        <w:numPr>
          <w:ilvl w:val="0"/>
          <w:numId w:val="1"/>
        </w:numPr>
      </w:pPr>
      <w:proofErr w:type="spellStart"/>
      <w:r w:rsidRPr="001276EE">
        <w:t>G</w:t>
      </w:r>
      <w:r w:rsidRPr="001276EE">
        <w:t>etline</w:t>
      </w:r>
      <w:proofErr w:type="spellEnd"/>
      <w:r>
        <w:t xml:space="preserve"> </w:t>
      </w:r>
      <w:r w:rsidRPr="001276EE">
        <w:t>(</w:t>
      </w:r>
      <w:proofErr w:type="spellStart"/>
      <w:r w:rsidRPr="001276EE">
        <w:t>ip</w:t>
      </w:r>
      <w:proofErr w:type="spellEnd"/>
      <w:r w:rsidRPr="001276EE">
        <w:t>,</w:t>
      </w:r>
      <w:r>
        <w:t xml:space="preserve"> </w:t>
      </w:r>
      <w:r w:rsidRPr="001276EE">
        <w:t>username,</w:t>
      </w:r>
      <w:r>
        <w:t xml:space="preserve"> </w:t>
      </w:r>
      <w:proofErr w:type="gramStart"/>
      <w:r>
        <w:t xml:space="preserve">“ </w:t>
      </w:r>
      <w:r w:rsidRPr="001276EE">
        <w:t>,</w:t>
      </w:r>
      <w:proofErr w:type="gramEnd"/>
      <w:r>
        <w:t xml:space="preserve"> ”</w:t>
      </w:r>
      <w:r w:rsidRPr="001276EE">
        <w:t>)</w:t>
      </w:r>
      <w:r>
        <w:t xml:space="preserve"> </w:t>
      </w:r>
      <w:r w:rsidRPr="001276EE">
        <w:t xml:space="preserve">: </w:t>
      </w:r>
      <w:proofErr w:type="spellStart"/>
      <w:r w:rsidRPr="001276EE">
        <w:t>Đọc</w:t>
      </w:r>
      <w:proofErr w:type="spellEnd"/>
      <w:r w:rsidRPr="001276EE">
        <w:t xml:space="preserve"> </w:t>
      </w:r>
      <w:proofErr w:type="spellStart"/>
      <w:r w:rsidRPr="001276EE">
        <w:t>một</w:t>
      </w:r>
      <w:proofErr w:type="spellEnd"/>
      <w:r w:rsidRPr="001276EE">
        <w:t xml:space="preserve"> </w:t>
      </w:r>
      <w:proofErr w:type="spellStart"/>
      <w:r w:rsidRPr="001276EE">
        <w:t>dòng</w:t>
      </w:r>
      <w:proofErr w:type="spellEnd"/>
      <w:r w:rsidRPr="001276EE">
        <w:t xml:space="preserve"> </w:t>
      </w:r>
      <w:proofErr w:type="spellStart"/>
      <w:r w:rsidRPr="001276EE">
        <w:t>từ</w:t>
      </w:r>
      <w:proofErr w:type="spellEnd"/>
      <w:r w:rsidRPr="001276EE">
        <w:t xml:space="preserve"> </w:t>
      </w:r>
      <w:proofErr w:type="spellStart"/>
      <w:r w:rsidRPr="001276EE">
        <w:t>tập</w:t>
      </w:r>
      <w:proofErr w:type="spellEnd"/>
      <w:r w:rsidRPr="001276EE">
        <w:t xml:space="preserve"> tin </w:t>
      </w:r>
      <w:proofErr w:type="spellStart"/>
      <w:r w:rsidRPr="001276EE">
        <w:t>ip</w:t>
      </w:r>
      <w:proofErr w:type="spellEnd"/>
      <w:r w:rsidRPr="001276EE">
        <w:t xml:space="preserve"> </w:t>
      </w:r>
      <w:proofErr w:type="spellStart"/>
      <w:r w:rsidRPr="001276EE">
        <w:t>và</w:t>
      </w:r>
      <w:proofErr w:type="spellEnd"/>
      <w:r w:rsidRPr="001276EE">
        <w:t xml:space="preserve"> </w:t>
      </w:r>
      <w:proofErr w:type="spellStart"/>
      <w:r w:rsidRPr="001276EE">
        <w:t>lưu</w:t>
      </w:r>
      <w:proofErr w:type="spellEnd"/>
      <w:r w:rsidRPr="001276EE">
        <w:t xml:space="preserve"> </w:t>
      </w:r>
      <w:proofErr w:type="spellStart"/>
      <w:r w:rsidRPr="001276EE">
        <w:t>nội</w:t>
      </w:r>
      <w:proofErr w:type="spellEnd"/>
      <w:r w:rsidRPr="001276EE">
        <w:t xml:space="preserve"> dung </w:t>
      </w:r>
      <w:proofErr w:type="spellStart"/>
      <w:r w:rsidRPr="001276EE">
        <w:t>vào</w:t>
      </w:r>
      <w:proofErr w:type="spellEnd"/>
      <w:r w:rsidRPr="001276EE">
        <w:t xml:space="preserve"> </w:t>
      </w:r>
      <w:proofErr w:type="spellStart"/>
      <w:r w:rsidRPr="001276EE">
        <w:t>biến</w:t>
      </w:r>
      <w:proofErr w:type="spellEnd"/>
      <w:r w:rsidRPr="001276EE">
        <w:t xml:space="preserve"> username. </w:t>
      </w:r>
      <w:proofErr w:type="spellStart"/>
      <w:r w:rsidRPr="001276EE">
        <w:t>Hàm</w:t>
      </w:r>
      <w:proofErr w:type="spellEnd"/>
      <w:r w:rsidRPr="001276EE">
        <w:t xml:space="preserve"> </w:t>
      </w:r>
      <w:proofErr w:type="spellStart"/>
      <w:proofErr w:type="gramStart"/>
      <w:r w:rsidRPr="001276EE">
        <w:t>getline</w:t>
      </w:r>
      <w:proofErr w:type="spellEnd"/>
      <w:r w:rsidRPr="001276EE">
        <w:t>(</w:t>
      </w:r>
      <w:proofErr w:type="gramEnd"/>
      <w:r w:rsidRPr="001276EE">
        <w:t xml:space="preserve">) </w:t>
      </w:r>
      <w:proofErr w:type="spellStart"/>
      <w:r w:rsidRPr="001276EE">
        <w:t>sẽ</w:t>
      </w:r>
      <w:proofErr w:type="spellEnd"/>
      <w:r w:rsidRPr="001276EE">
        <w:t xml:space="preserve"> </w:t>
      </w:r>
      <w:proofErr w:type="spellStart"/>
      <w:r w:rsidRPr="001276EE">
        <w:t>đọc</w:t>
      </w:r>
      <w:proofErr w:type="spellEnd"/>
      <w:r w:rsidRPr="001276EE">
        <w:t xml:space="preserve"> </w:t>
      </w:r>
      <w:proofErr w:type="spellStart"/>
      <w:r w:rsidRPr="001276EE">
        <w:t>đến</w:t>
      </w:r>
      <w:proofErr w:type="spellEnd"/>
      <w:r w:rsidRPr="001276EE">
        <w:t xml:space="preserve"> </w:t>
      </w:r>
      <w:proofErr w:type="spellStart"/>
      <w:r w:rsidRPr="001276EE">
        <w:t>khi</w:t>
      </w:r>
      <w:proofErr w:type="spellEnd"/>
      <w:r w:rsidRPr="001276EE">
        <w:t xml:space="preserve"> </w:t>
      </w:r>
      <w:proofErr w:type="spellStart"/>
      <w:r w:rsidRPr="001276EE">
        <w:t>gặp</w:t>
      </w:r>
      <w:proofErr w:type="spellEnd"/>
      <w:r w:rsidRPr="001276EE">
        <w:t xml:space="preserve"> </w:t>
      </w:r>
      <w:proofErr w:type="spellStart"/>
      <w:r w:rsidRPr="001276EE">
        <w:t>ký</w:t>
      </w:r>
      <w:proofErr w:type="spellEnd"/>
      <w:r w:rsidRPr="001276EE">
        <w:t xml:space="preserve"> </w:t>
      </w:r>
      <w:proofErr w:type="spellStart"/>
      <w:r w:rsidRPr="001276EE">
        <w:t>tự</w:t>
      </w:r>
      <w:proofErr w:type="spellEnd"/>
      <w:r w:rsidRPr="001276EE">
        <w:t xml:space="preserve"> </w:t>
      </w:r>
      <w:proofErr w:type="spellStart"/>
      <w:r w:rsidRPr="001276EE">
        <w:t>phân</w:t>
      </w:r>
      <w:proofErr w:type="spellEnd"/>
      <w:r w:rsidRPr="001276EE">
        <w:t xml:space="preserve"> </w:t>
      </w:r>
      <w:proofErr w:type="spellStart"/>
      <w:r w:rsidRPr="001276EE">
        <w:t>tách</w:t>
      </w:r>
      <w:proofErr w:type="spellEnd"/>
      <w:r w:rsidRPr="001276EE">
        <w:t xml:space="preserve"> , </w:t>
      </w:r>
      <w:proofErr w:type="spellStart"/>
      <w:r w:rsidRPr="001276EE">
        <w:t>hoặc</w:t>
      </w:r>
      <w:proofErr w:type="spellEnd"/>
      <w:r w:rsidRPr="001276EE">
        <w:t xml:space="preserve"> </w:t>
      </w:r>
      <w:proofErr w:type="spellStart"/>
      <w:r w:rsidRPr="001276EE">
        <w:t>gặp</w:t>
      </w:r>
      <w:proofErr w:type="spellEnd"/>
      <w:r w:rsidRPr="001276EE">
        <w:t xml:space="preserve"> </w:t>
      </w:r>
      <w:proofErr w:type="spellStart"/>
      <w:r w:rsidRPr="001276EE">
        <w:t>ký</w:t>
      </w:r>
      <w:proofErr w:type="spellEnd"/>
      <w:r w:rsidRPr="001276EE">
        <w:t xml:space="preserve"> </w:t>
      </w:r>
      <w:proofErr w:type="spellStart"/>
      <w:r w:rsidRPr="001276EE">
        <w:t>tự</w:t>
      </w:r>
      <w:proofErr w:type="spellEnd"/>
      <w:r w:rsidRPr="001276EE">
        <w:t xml:space="preserve"> </w:t>
      </w:r>
      <w:proofErr w:type="spellStart"/>
      <w:r w:rsidRPr="001276EE">
        <w:t>kết</w:t>
      </w:r>
      <w:proofErr w:type="spellEnd"/>
      <w:r w:rsidRPr="001276EE">
        <w:t xml:space="preserve"> </w:t>
      </w:r>
      <w:proofErr w:type="spellStart"/>
      <w:r w:rsidRPr="001276EE">
        <w:t>thúc</w:t>
      </w:r>
      <w:proofErr w:type="spellEnd"/>
      <w:r w:rsidRPr="001276EE">
        <w:t xml:space="preserve"> </w:t>
      </w:r>
      <w:proofErr w:type="spellStart"/>
      <w:r w:rsidRPr="001276EE">
        <w:t>dòng</w:t>
      </w:r>
      <w:proofErr w:type="spellEnd"/>
      <w:r w:rsidRPr="001276EE">
        <w:t>.</w:t>
      </w:r>
    </w:p>
    <w:p w14:paraId="3C9CD066" w14:textId="72355E1D" w:rsidR="001276EE" w:rsidRDefault="001276EE" w:rsidP="001276EE">
      <w:pPr>
        <w:pStyle w:val="ListParagraph"/>
        <w:numPr>
          <w:ilvl w:val="0"/>
          <w:numId w:val="1"/>
        </w:numPr>
      </w:pPr>
    </w:p>
    <w:p w14:paraId="78365878" w14:textId="77777777" w:rsidR="002D4E73" w:rsidRDefault="002D4E73" w:rsidP="002D4E73">
      <w:pPr>
        <w:ind w:left="360"/>
      </w:pPr>
    </w:p>
    <w:sectPr w:rsidR="002D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457D"/>
    <w:multiLevelType w:val="hybridMultilevel"/>
    <w:tmpl w:val="0A8AB570"/>
    <w:lvl w:ilvl="0" w:tplc="B92075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C64D1"/>
    <w:multiLevelType w:val="hybridMultilevel"/>
    <w:tmpl w:val="4882FAF6"/>
    <w:lvl w:ilvl="0" w:tplc="A6406C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085178">
    <w:abstractNumId w:val="1"/>
  </w:num>
  <w:num w:numId="2" w16cid:durableId="116975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9"/>
    <w:rsid w:val="00112AA1"/>
    <w:rsid w:val="001276EE"/>
    <w:rsid w:val="00275389"/>
    <w:rsid w:val="002D4E73"/>
    <w:rsid w:val="008022FC"/>
    <w:rsid w:val="00931E93"/>
    <w:rsid w:val="00B9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E86D"/>
  <w15:chartTrackingRefBased/>
  <w15:docId w15:val="{14399A3C-9BB4-4D05-A9CC-072F382C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E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4E73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4E73"/>
    <w:rPr>
      <w:i/>
      <w:iCs/>
    </w:rPr>
  </w:style>
  <w:style w:type="character" w:customStyle="1" w:styleId="token">
    <w:name w:val="token"/>
    <w:basedOn w:val="DefaultParagraphFont"/>
    <w:rsid w:val="0012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2</cp:revision>
  <dcterms:created xsi:type="dcterms:W3CDTF">2024-04-06T13:29:00Z</dcterms:created>
  <dcterms:modified xsi:type="dcterms:W3CDTF">2024-04-07T07:05:00Z</dcterms:modified>
</cp:coreProperties>
</file>