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D0D" w:rsidRPr="004C72A5" w:rsidRDefault="00792DF8" w:rsidP="00792DF8">
      <w:pPr>
        <w:ind w:firstLine="0"/>
        <w:jc w:val="right"/>
        <w:rPr>
          <w:szCs w:val="28"/>
        </w:rPr>
      </w:pPr>
      <w:r w:rsidRPr="004C72A5">
        <w:rPr>
          <w:szCs w:val="28"/>
        </w:rPr>
        <w:t>ПРОЕКТ</w:t>
      </w:r>
    </w:p>
    <w:tbl>
      <w:tblPr>
        <w:tblW w:w="9456" w:type="dxa"/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4528"/>
      </w:tblGrid>
      <w:tr w:rsidR="004C72A5" w:rsidRPr="004C72A5" w:rsidTr="00FB6370">
        <w:tc>
          <w:tcPr>
            <w:tcW w:w="4503" w:type="dxa"/>
          </w:tcPr>
          <w:p w:rsidR="00FB6370" w:rsidRPr="004C72A5" w:rsidRDefault="00FB6370" w:rsidP="00FB6370">
            <w:pPr>
              <w:ind w:firstLine="0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УТВЕРЖДАЮ</w:t>
            </w:r>
          </w:p>
          <w:p w:rsidR="00FB6370" w:rsidRPr="004C72A5" w:rsidRDefault="00FB6370" w:rsidP="00FB6370">
            <w:pPr>
              <w:ind w:firstLine="0"/>
              <w:jc w:val="left"/>
              <w:rPr>
                <w:snapToGrid w:val="0"/>
                <w:szCs w:val="28"/>
              </w:rPr>
            </w:pPr>
            <w:r w:rsidRPr="004C72A5">
              <w:rPr>
                <w:snapToGrid w:val="0"/>
                <w:szCs w:val="28"/>
              </w:rPr>
              <w:t>Заместитель Председателя Банка России</w:t>
            </w:r>
          </w:p>
          <w:p w:rsidR="00FB6370" w:rsidRPr="004C72A5" w:rsidRDefault="00FB6370" w:rsidP="00FB6370">
            <w:pPr>
              <w:ind w:firstLine="0"/>
              <w:jc w:val="left"/>
              <w:rPr>
                <w:snapToGrid w:val="0"/>
                <w:szCs w:val="28"/>
              </w:rPr>
            </w:pPr>
          </w:p>
          <w:p w:rsidR="00FB6370" w:rsidRPr="004C72A5" w:rsidRDefault="00FB6370" w:rsidP="00FB6370">
            <w:pPr>
              <w:ind w:firstLine="0"/>
              <w:jc w:val="left"/>
              <w:rPr>
                <w:snapToGrid w:val="0"/>
                <w:szCs w:val="28"/>
              </w:rPr>
            </w:pPr>
          </w:p>
          <w:p w:rsidR="00FB6370" w:rsidRPr="004C72A5" w:rsidRDefault="00FB6370" w:rsidP="00FB6370">
            <w:pPr>
              <w:ind w:firstLine="0"/>
              <w:jc w:val="left"/>
              <w:rPr>
                <w:snapToGrid w:val="0"/>
                <w:szCs w:val="28"/>
              </w:rPr>
            </w:pPr>
            <w:r w:rsidRPr="004C72A5">
              <w:rPr>
                <w:snapToGrid w:val="0"/>
                <w:szCs w:val="28"/>
              </w:rPr>
              <w:t>____________ О.Н. Скоробогатова</w:t>
            </w:r>
          </w:p>
          <w:p w:rsidR="00FB6370" w:rsidRPr="004C72A5" w:rsidRDefault="00FB6370" w:rsidP="00FB6370">
            <w:pPr>
              <w:ind w:firstLine="0"/>
              <w:jc w:val="left"/>
              <w:rPr>
                <w:szCs w:val="24"/>
              </w:rPr>
            </w:pP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«_____»_______________201</w:t>
            </w:r>
            <w:r w:rsidR="00EB4F41" w:rsidRPr="004C72A5">
              <w:rPr>
                <w:szCs w:val="24"/>
              </w:rPr>
              <w:t>6</w:t>
            </w:r>
            <w:r w:rsidRPr="004C72A5">
              <w:rPr>
                <w:szCs w:val="24"/>
              </w:rPr>
              <w:t xml:space="preserve"> г.</w:t>
            </w:r>
          </w:p>
          <w:p w:rsidR="00FB6370" w:rsidRPr="004C72A5" w:rsidRDefault="00FB6370" w:rsidP="00EF7073">
            <w:pPr>
              <w:ind w:firstLine="0"/>
            </w:pPr>
          </w:p>
        </w:tc>
        <w:tc>
          <w:tcPr>
            <w:tcW w:w="425" w:type="dxa"/>
          </w:tcPr>
          <w:p w:rsidR="00FB6370" w:rsidRPr="004C72A5" w:rsidRDefault="00FB6370" w:rsidP="00EF7073">
            <w:pPr>
              <w:ind w:firstLine="567"/>
              <w:rPr>
                <w:sz w:val="24"/>
                <w:szCs w:val="24"/>
              </w:rPr>
            </w:pPr>
          </w:p>
        </w:tc>
        <w:tc>
          <w:tcPr>
            <w:tcW w:w="4528" w:type="dxa"/>
          </w:tcPr>
          <w:p w:rsidR="00FB6370" w:rsidRPr="004C72A5" w:rsidRDefault="00FB6370" w:rsidP="00FB6370">
            <w:pPr>
              <w:ind w:firstLine="0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УТВЕРЖДАЮ</w:t>
            </w: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Заместитель руководителя Федеральной налоговой службы</w:t>
            </w: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______________ А.С. Петрушин</w:t>
            </w: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 xml:space="preserve"> </w:t>
            </w:r>
          </w:p>
          <w:p w:rsidR="00FB6370" w:rsidRPr="004C72A5" w:rsidRDefault="00FB6370" w:rsidP="00FB6370">
            <w:pPr>
              <w:ind w:firstLine="34"/>
              <w:jc w:val="left"/>
              <w:rPr>
                <w:szCs w:val="24"/>
              </w:rPr>
            </w:pPr>
            <w:r w:rsidRPr="004C72A5">
              <w:rPr>
                <w:szCs w:val="24"/>
              </w:rPr>
              <w:t>«_____»_______________201</w:t>
            </w:r>
            <w:r w:rsidR="00EB4F41" w:rsidRPr="004C72A5">
              <w:rPr>
                <w:szCs w:val="24"/>
              </w:rPr>
              <w:t>6</w:t>
            </w:r>
            <w:r w:rsidRPr="004C72A5">
              <w:rPr>
                <w:szCs w:val="24"/>
              </w:rPr>
              <w:t xml:space="preserve"> г.</w:t>
            </w:r>
          </w:p>
          <w:p w:rsidR="00FB6370" w:rsidRPr="004C72A5" w:rsidRDefault="00FB6370" w:rsidP="00EF7073">
            <w:pPr>
              <w:ind w:firstLine="0"/>
            </w:pPr>
          </w:p>
        </w:tc>
      </w:tr>
      <w:tr w:rsidR="00FB6370" w:rsidRPr="004C72A5" w:rsidTr="00FB6370">
        <w:tc>
          <w:tcPr>
            <w:tcW w:w="4503" w:type="dxa"/>
          </w:tcPr>
          <w:p w:rsidR="00FB6370" w:rsidRPr="004C72A5" w:rsidRDefault="00FB6370" w:rsidP="006D4D0D">
            <w:pPr>
              <w:ind w:firstLine="0"/>
              <w:rPr>
                <w:szCs w:val="28"/>
              </w:rPr>
            </w:pPr>
          </w:p>
        </w:tc>
        <w:tc>
          <w:tcPr>
            <w:tcW w:w="425" w:type="dxa"/>
          </w:tcPr>
          <w:p w:rsidR="00FB6370" w:rsidRPr="004C72A5" w:rsidRDefault="00FB6370" w:rsidP="006D4D0D">
            <w:pPr>
              <w:ind w:firstLine="567"/>
              <w:rPr>
                <w:szCs w:val="28"/>
              </w:rPr>
            </w:pPr>
          </w:p>
        </w:tc>
        <w:tc>
          <w:tcPr>
            <w:tcW w:w="4528" w:type="dxa"/>
          </w:tcPr>
          <w:p w:rsidR="00FB6370" w:rsidRPr="004C72A5" w:rsidRDefault="00FB6370" w:rsidP="00F93BD0">
            <w:pPr>
              <w:ind w:firstLine="0"/>
              <w:rPr>
                <w:szCs w:val="28"/>
              </w:rPr>
            </w:pPr>
          </w:p>
        </w:tc>
      </w:tr>
    </w:tbl>
    <w:p w:rsidR="006D4D0D" w:rsidRPr="004C72A5" w:rsidRDefault="006D4D0D" w:rsidP="006D4D0D">
      <w:pPr>
        <w:ind w:firstLine="567"/>
        <w:rPr>
          <w:szCs w:val="28"/>
        </w:rPr>
      </w:pPr>
    </w:p>
    <w:p w:rsidR="00E33EEA" w:rsidRPr="004C72A5" w:rsidRDefault="00E33EEA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0"/>
        <w:jc w:val="center"/>
        <w:rPr>
          <w:b/>
          <w:szCs w:val="28"/>
        </w:rPr>
      </w:pPr>
    </w:p>
    <w:p w:rsidR="004D0E3D" w:rsidRPr="004D0E3D" w:rsidRDefault="004D0E3D" w:rsidP="00355487">
      <w:pPr>
        <w:ind w:firstLine="567"/>
        <w:jc w:val="center"/>
        <w:rPr>
          <w:b/>
          <w:szCs w:val="28"/>
        </w:rPr>
      </w:pPr>
      <w:r w:rsidRPr="004D0E3D">
        <w:rPr>
          <w:b/>
          <w:szCs w:val="28"/>
        </w:rPr>
        <w:t>РЕГЛАМЕНТ</w:t>
      </w:r>
    </w:p>
    <w:p w:rsidR="004D0E3D" w:rsidRPr="004D0E3D" w:rsidRDefault="004D0E3D" w:rsidP="004D0E3D">
      <w:pPr>
        <w:ind w:firstLine="567"/>
        <w:rPr>
          <w:b/>
          <w:szCs w:val="28"/>
        </w:rPr>
      </w:pPr>
      <w:r w:rsidRPr="004D0E3D">
        <w:rPr>
          <w:b/>
          <w:szCs w:val="28"/>
        </w:rPr>
        <w:t xml:space="preserve">взаимодействия </w:t>
      </w:r>
      <w:r>
        <w:rPr>
          <w:b/>
          <w:szCs w:val="28"/>
        </w:rPr>
        <w:t xml:space="preserve">участников информационного обмена </w:t>
      </w:r>
      <w:r w:rsidRPr="004D0E3D">
        <w:rPr>
          <w:b/>
          <w:bCs/>
          <w:szCs w:val="28"/>
        </w:rPr>
        <w:t>при направлении в банк (филиал банка), подразде</w:t>
      </w:r>
      <w:bookmarkStart w:id="0" w:name="_GoBack"/>
      <w:bookmarkEnd w:id="0"/>
      <w:r w:rsidRPr="004D0E3D">
        <w:rPr>
          <w:b/>
          <w:bCs/>
          <w:szCs w:val="28"/>
        </w:rPr>
        <w:t>ление Банка России отдельных документов налоговых органов, а также направления банком</w:t>
      </w:r>
      <w:r w:rsidR="002362C8">
        <w:rPr>
          <w:b/>
          <w:bCs/>
          <w:szCs w:val="28"/>
        </w:rPr>
        <w:t xml:space="preserve"> (филиалом банка)</w:t>
      </w:r>
      <w:r>
        <w:rPr>
          <w:b/>
          <w:bCs/>
          <w:szCs w:val="28"/>
        </w:rPr>
        <w:t xml:space="preserve">, </w:t>
      </w:r>
      <w:r w:rsidRPr="004D0E3D">
        <w:rPr>
          <w:b/>
          <w:bCs/>
          <w:szCs w:val="28"/>
        </w:rPr>
        <w:t xml:space="preserve"> подразделение</w:t>
      </w:r>
      <w:r>
        <w:rPr>
          <w:b/>
          <w:bCs/>
          <w:szCs w:val="28"/>
        </w:rPr>
        <w:t>м</w:t>
      </w:r>
      <w:r w:rsidRPr="004D0E3D">
        <w:rPr>
          <w:b/>
          <w:bCs/>
          <w:szCs w:val="28"/>
        </w:rPr>
        <w:t xml:space="preserve"> Банка России в налоговый орган отдельных документов </w:t>
      </w:r>
      <w:r w:rsidR="00663FA6">
        <w:rPr>
          <w:b/>
          <w:bCs/>
          <w:szCs w:val="28"/>
        </w:rPr>
        <w:t xml:space="preserve">банка </w:t>
      </w:r>
      <w:r w:rsidRPr="004D0E3D">
        <w:rPr>
          <w:b/>
          <w:bCs/>
          <w:szCs w:val="28"/>
        </w:rPr>
        <w:t>в электронной форме в случаях, предусмотренных законодательством Российской Федерации о налогах и сборах</w:t>
      </w: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AC1224" w:rsidRPr="004C72A5" w:rsidRDefault="00AC1224" w:rsidP="008E7B3D">
      <w:pPr>
        <w:ind w:firstLine="0"/>
        <w:jc w:val="center"/>
      </w:pPr>
      <w:r w:rsidRPr="004C72A5">
        <w:t>(Версия</w:t>
      </w:r>
      <w:r w:rsidR="001353F9" w:rsidRPr="004C72A5">
        <w:t xml:space="preserve"> </w:t>
      </w:r>
      <w:proofErr w:type="gramStart"/>
      <w:r w:rsidRPr="004C72A5">
        <w:t>от</w:t>
      </w:r>
      <w:proofErr w:type="gramEnd"/>
      <w:r w:rsidRPr="004C72A5">
        <w:t xml:space="preserve"> </w:t>
      </w:r>
      <w:r w:rsidR="00792DF8" w:rsidRPr="004C72A5">
        <w:t>__________</w:t>
      </w:r>
      <w:r w:rsidRPr="004C72A5">
        <w:t>)</w:t>
      </w: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567"/>
        <w:rPr>
          <w:szCs w:val="28"/>
        </w:rPr>
      </w:pPr>
    </w:p>
    <w:p w:rsidR="006D4D0D" w:rsidRPr="004C72A5" w:rsidRDefault="006D4D0D" w:rsidP="006D4D0D">
      <w:pPr>
        <w:ind w:firstLine="0"/>
        <w:jc w:val="center"/>
        <w:rPr>
          <w:szCs w:val="28"/>
        </w:rPr>
      </w:pPr>
      <w:r w:rsidRPr="004C72A5">
        <w:rPr>
          <w:szCs w:val="28"/>
        </w:rPr>
        <w:t>Москва-201</w:t>
      </w:r>
      <w:r w:rsidR="00EB4F41" w:rsidRPr="004C72A5">
        <w:rPr>
          <w:szCs w:val="28"/>
        </w:rPr>
        <w:t>6</w:t>
      </w:r>
    </w:p>
    <w:p w:rsidR="00655AFD" w:rsidRPr="004C72A5" w:rsidRDefault="006D4D0D">
      <w:pPr>
        <w:rPr>
          <w:szCs w:val="28"/>
        </w:rPr>
      </w:pPr>
      <w:r w:rsidRPr="004C72A5">
        <w:rPr>
          <w:szCs w:val="28"/>
        </w:rPr>
        <w:br w:type="page"/>
      </w:r>
    </w:p>
    <w:p w:rsidR="00655AFD" w:rsidRPr="004C72A5" w:rsidRDefault="00655AFD" w:rsidP="00593106">
      <w:pPr>
        <w:pStyle w:val="1"/>
      </w:pPr>
      <w:r w:rsidRPr="004C72A5">
        <w:lastRenderedPageBreak/>
        <w:t>1. Общие положения</w:t>
      </w:r>
    </w:p>
    <w:p w:rsidR="00F77A6A" w:rsidRPr="004C72A5" w:rsidRDefault="00F77A6A" w:rsidP="00655AFD">
      <w:pPr>
        <w:tabs>
          <w:tab w:val="num" w:pos="0"/>
          <w:tab w:val="left" w:pos="9922"/>
        </w:tabs>
        <w:suppressAutoHyphens/>
        <w:rPr>
          <w:szCs w:val="28"/>
        </w:rPr>
      </w:pPr>
    </w:p>
    <w:p w:rsidR="00246711" w:rsidRPr="004C72A5" w:rsidRDefault="009843BB" w:rsidP="009843BB">
      <w:pPr>
        <w:widowControl w:val="0"/>
        <w:tabs>
          <w:tab w:val="left" w:pos="10206"/>
        </w:tabs>
        <w:suppressAutoHyphens/>
        <w:autoSpaceDE w:val="0"/>
        <w:autoSpaceDN w:val="0"/>
        <w:adjustRightInd w:val="0"/>
        <w:ind w:left="709" w:firstLine="0"/>
        <w:rPr>
          <w:szCs w:val="28"/>
        </w:rPr>
      </w:pPr>
      <w:r w:rsidRPr="004C72A5">
        <w:rPr>
          <w:szCs w:val="28"/>
        </w:rPr>
        <w:t>1.1. </w:t>
      </w:r>
      <w:r w:rsidR="00655AFD" w:rsidRPr="004C72A5">
        <w:rPr>
          <w:szCs w:val="28"/>
        </w:rPr>
        <w:t>Настоящий</w:t>
      </w:r>
      <w:r w:rsidR="00FB1153" w:rsidRPr="004C72A5">
        <w:rPr>
          <w:szCs w:val="28"/>
        </w:rPr>
        <w:t xml:space="preserve"> </w:t>
      </w:r>
      <w:r w:rsidR="006D4D0D" w:rsidRPr="004C72A5">
        <w:rPr>
          <w:szCs w:val="28"/>
        </w:rPr>
        <w:t>Регламент</w:t>
      </w:r>
      <w:r w:rsidR="00F70272" w:rsidRPr="004C72A5">
        <w:rPr>
          <w:szCs w:val="28"/>
        </w:rPr>
        <w:t xml:space="preserve"> </w:t>
      </w:r>
      <w:r w:rsidR="000E1369" w:rsidRPr="004C72A5">
        <w:rPr>
          <w:szCs w:val="28"/>
        </w:rPr>
        <w:t xml:space="preserve">разработан </w:t>
      </w:r>
      <w:r w:rsidR="00BB2EFF" w:rsidRPr="00BB2EFF">
        <w:rPr>
          <w:szCs w:val="28"/>
        </w:rPr>
        <w:t>в целях реализации</w:t>
      </w:r>
      <w:r w:rsidR="00246711" w:rsidRPr="004C72A5">
        <w:rPr>
          <w:szCs w:val="28"/>
        </w:rPr>
        <w:t>:</w:t>
      </w:r>
    </w:p>
    <w:p w:rsidR="00246711" w:rsidRPr="004C72A5" w:rsidRDefault="00246711" w:rsidP="008949AC">
      <w:pPr>
        <w:rPr>
          <w:szCs w:val="28"/>
        </w:rPr>
      </w:pPr>
      <w:r w:rsidRPr="004C72A5">
        <w:rPr>
          <w:szCs w:val="28"/>
        </w:rPr>
        <w:t xml:space="preserve">- </w:t>
      </w:r>
      <w:r w:rsidR="000E1369" w:rsidRPr="004C72A5">
        <w:rPr>
          <w:szCs w:val="28"/>
        </w:rPr>
        <w:t xml:space="preserve">Положения Банка России от </w:t>
      </w:r>
      <w:r w:rsidR="00DE35B4" w:rsidRPr="004C72A5">
        <w:rPr>
          <w:szCs w:val="28"/>
        </w:rPr>
        <w:t>06.11.2014</w:t>
      </w:r>
      <w:r w:rsidR="000E1369" w:rsidRPr="004C72A5">
        <w:rPr>
          <w:szCs w:val="28"/>
        </w:rPr>
        <w:t xml:space="preserve"> № </w:t>
      </w:r>
      <w:r w:rsidR="00DE35B4" w:rsidRPr="004C72A5">
        <w:rPr>
          <w:szCs w:val="28"/>
        </w:rPr>
        <w:t>440-П</w:t>
      </w:r>
      <w:r w:rsidR="000E1369" w:rsidRPr="004C72A5">
        <w:rPr>
          <w:szCs w:val="28"/>
        </w:rPr>
        <w:t xml:space="preserve"> «</w:t>
      </w:r>
      <w:r w:rsidR="00DE35B4" w:rsidRPr="004C72A5">
        <w:rPr>
          <w:szCs w:val="28"/>
        </w:rPr>
        <w:t>О порядке направления в банк отдельных документов налоговых органов, а также направления банком в налоговый орган отдельных документов банка в электронной форме в случаях, предусмотренных законодательством Российской Федерации о налогах и сборах</w:t>
      </w:r>
      <w:r w:rsidR="008949AC" w:rsidRPr="004C72A5">
        <w:rPr>
          <w:bCs/>
          <w:szCs w:val="28"/>
        </w:rPr>
        <w:t>»</w:t>
      </w:r>
      <w:r w:rsidR="00172524" w:rsidRPr="004C72A5">
        <w:rPr>
          <w:szCs w:val="28"/>
        </w:rPr>
        <w:t xml:space="preserve"> (далее </w:t>
      </w:r>
      <w:r w:rsidR="00083C85" w:rsidRPr="004C72A5">
        <w:rPr>
          <w:szCs w:val="28"/>
        </w:rPr>
        <w:t>–</w:t>
      </w:r>
      <w:r w:rsidR="00172524" w:rsidRPr="004C72A5">
        <w:rPr>
          <w:szCs w:val="28"/>
        </w:rPr>
        <w:t xml:space="preserve"> Положение</w:t>
      </w:r>
      <w:r w:rsidR="00083C85" w:rsidRPr="004C72A5">
        <w:rPr>
          <w:szCs w:val="28"/>
        </w:rPr>
        <w:t xml:space="preserve"> № </w:t>
      </w:r>
      <w:r w:rsidR="00DE35B4" w:rsidRPr="004C72A5">
        <w:rPr>
          <w:szCs w:val="28"/>
        </w:rPr>
        <w:t>440-П</w:t>
      </w:r>
      <w:r w:rsidR="00172524" w:rsidRPr="004C72A5">
        <w:rPr>
          <w:szCs w:val="28"/>
        </w:rPr>
        <w:t>)</w:t>
      </w:r>
      <w:r w:rsidR="000E1369" w:rsidRPr="004C72A5">
        <w:rPr>
          <w:szCs w:val="28"/>
        </w:rPr>
        <w:t>, зарегистрированного Мин</w:t>
      </w:r>
      <w:r w:rsidR="00083C85" w:rsidRPr="004C72A5">
        <w:rPr>
          <w:szCs w:val="28"/>
        </w:rPr>
        <w:t xml:space="preserve">истерством юстиции Российской Федерации </w:t>
      </w:r>
      <w:r w:rsidR="00BD4231" w:rsidRPr="004C72A5">
        <w:rPr>
          <w:szCs w:val="28"/>
        </w:rPr>
        <w:t>25.11.2014</w:t>
      </w:r>
      <w:r w:rsidR="000E1369" w:rsidRPr="004C72A5">
        <w:rPr>
          <w:szCs w:val="28"/>
        </w:rPr>
        <w:t xml:space="preserve"> № </w:t>
      </w:r>
      <w:r w:rsidR="00BD4231" w:rsidRPr="004C72A5">
        <w:t>34911</w:t>
      </w:r>
      <w:r w:rsidRPr="004C72A5">
        <w:rPr>
          <w:szCs w:val="28"/>
        </w:rPr>
        <w:t>;</w:t>
      </w:r>
    </w:p>
    <w:p w:rsidR="00246711" w:rsidRPr="004C72A5" w:rsidRDefault="00246711" w:rsidP="00246711">
      <w:pPr>
        <w:rPr>
          <w:bCs/>
          <w:szCs w:val="28"/>
        </w:rPr>
      </w:pPr>
      <w:proofErr w:type="gramStart"/>
      <w:r w:rsidRPr="004C72A5">
        <w:rPr>
          <w:bCs/>
          <w:szCs w:val="28"/>
        </w:rPr>
        <w:t xml:space="preserve">- Приказа ФНС России от </w:t>
      </w:r>
      <w:r w:rsidR="00751406" w:rsidRPr="004C72A5">
        <w:rPr>
          <w:bCs/>
          <w:szCs w:val="28"/>
        </w:rPr>
        <w:t>25.07.2012 № ММВ-7-2/520@ «Об утверждении Порядка представления в банки (операторам по переводу денежных средств) документов, используемых налоговыми органами при реализации своих полномочий в отношениях, регулируемых законодательством о налогах и сборах, и представления банками (операторами по переводу денежных средств) информации по запросам налоговых органов в электронном виде по телекоммуникационным каналам связи»</w:t>
      </w:r>
      <w:r w:rsidR="00C04D64" w:rsidRPr="004C72A5">
        <w:rPr>
          <w:bCs/>
          <w:szCs w:val="28"/>
        </w:rPr>
        <w:t xml:space="preserve"> (зарегистрирован Мин</w:t>
      </w:r>
      <w:r w:rsidR="00083C85" w:rsidRPr="004C72A5">
        <w:rPr>
          <w:bCs/>
          <w:szCs w:val="28"/>
        </w:rPr>
        <w:t xml:space="preserve">истерством юстиции Российской Федерации </w:t>
      </w:r>
      <w:r w:rsidR="004930A4" w:rsidRPr="004C72A5">
        <w:rPr>
          <w:bCs/>
          <w:szCs w:val="28"/>
        </w:rPr>
        <w:t>29.08.2012</w:t>
      </w:r>
      <w:proofErr w:type="gramEnd"/>
      <w:r w:rsidR="004930A4" w:rsidRPr="004C72A5">
        <w:rPr>
          <w:bCs/>
          <w:szCs w:val="28"/>
        </w:rPr>
        <w:t> г. № 25311.</w:t>
      </w:r>
      <w:r w:rsidR="00C04D64" w:rsidRPr="004C72A5">
        <w:rPr>
          <w:bCs/>
          <w:szCs w:val="28"/>
        </w:rPr>
        <w:t>)</w:t>
      </w:r>
      <w:r w:rsidR="002211A7" w:rsidRPr="004C72A5">
        <w:rPr>
          <w:bCs/>
          <w:szCs w:val="28"/>
        </w:rPr>
        <w:t xml:space="preserve"> (далее </w:t>
      </w:r>
      <w:r w:rsidR="00083C85" w:rsidRPr="004C72A5">
        <w:rPr>
          <w:bCs/>
          <w:szCs w:val="28"/>
        </w:rPr>
        <w:t>–</w:t>
      </w:r>
      <w:r w:rsidR="002211A7" w:rsidRPr="004C72A5">
        <w:rPr>
          <w:bCs/>
          <w:szCs w:val="28"/>
        </w:rPr>
        <w:t xml:space="preserve"> Приказ</w:t>
      </w:r>
      <w:r w:rsidR="00083C85" w:rsidRPr="004C72A5">
        <w:rPr>
          <w:bCs/>
          <w:szCs w:val="28"/>
        </w:rPr>
        <w:t xml:space="preserve"> № </w:t>
      </w:r>
      <w:r w:rsidR="00751406" w:rsidRPr="004C72A5">
        <w:rPr>
          <w:bCs/>
          <w:szCs w:val="28"/>
        </w:rPr>
        <w:t>520</w:t>
      </w:r>
      <w:r w:rsidR="002211A7" w:rsidRPr="004C72A5">
        <w:rPr>
          <w:bCs/>
          <w:szCs w:val="28"/>
        </w:rPr>
        <w:t>)</w:t>
      </w:r>
      <w:r w:rsidRPr="004C72A5">
        <w:rPr>
          <w:bCs/>
          <w:szCs w:val="28"/>
        </w:rPr>
        <w:t>.</w:t>
      </w:r>
    </w:p>
    <w:p w:rsidR="00C13147" w:rsidRPr="004C72A5" w:rsidRDefault="00C13147" w:rsidP="00246711">
      <w:pPr>
        <w:rPr>
          <w:szCs w:val="28"/>
        </w:rPr>
      </w:pPr>
      <w:r w:rsidRPr="004C72A5">
        <w:rPr>
          <w:szCs w:val="28"/>
        </w:rPr>
        <w:t xml:space="preserve">Термины, предусмотренные настоящим </w:t>
      </w:r>
      <w:r w:rsidR="00242482" w:rsidRPr="004C72A5">
        <w:rPr>
          <w:szCs w:val="28"/>
        </w:rPr>
        <w:t>Регламентом</w:t>
      </w:r>
      <w:r w:rsidRPr="004C72A5">
        <w:rPr>
          <w:szCs w:val="28"/>
        </w:rPr>
        <w:t>, применяются в значении, установленном частью первой Налогового кодекса Российской Федерации, Положением № </w:t>
      </w:r>
      <w:r w:rsidR="00DE35B4" w:rsidRPr="004C72A5">
        <w:rPr>
          <w:szCs w:val="28"/>
        </w:rPr>
        <w:t>440-П</w:t>
      </w:r>
      <w:r w:rsidRPr="004C72A5">
        <w:rPr>
          <w:szCs w:val="28"/>
        </w:rPr>
        <w:t xml:space="preserve"> и </w:t>
      </w:r>
      <w:r w:rsidRPr="004C72A5">
        <w:rPr>
          <w:bCs/>
          <w:szCs w:val="28"/>
        </w:rPr>
        <w:t>Приказом № </w:t>
      </w:r>
      <w:r w:rsidR="00751406" w:rsidRPr="004C72A5">
        <w:rPr>
          <w:bCs/>
          <w:szCs w:val="28"/>
        </w:rPr>
        <w:t>520</w:t>
      </w:r>
      <w:r w:rsidRPr="004C72A5">
        <w:rPr>
          <w:szCs w:val="28"/>
        </w:rPr>
        <w:t>.</w:t>
      </w:r>
    </w:p>
    <w:p w:rsidR="00655AFD" w:rsidRPr="004C72A5" w:rsidRDefault="006D4D0D" w:rsidP="00246711">
      <w:pPr>
        <w:rPr>
          <w:szCs w:val="28"/>
        </w:rPr>
      </w:pPr>
      <w:r w:rsidRPr="004C72A5">
        <w:rPr>
          <w:szCs w:val="28"/>
        </w:rPr>
        <w:t>Регламент</w:t>
      </w:r>
      <w:r w:rsidR="000E1369" w:rsidRPr="004C72A5">
        <w:rPr>
          <w:szCs w:val="28"/>
        </w:rPr>
        <w:t xml:space="preserve"> </w:t>
      </w:r>
      <w:r w:rsidR="00F70272" w:rsidRPr="004C72A5">
        <w:rPr>
          <w:szCs w:val="28"/>
        </w:rPr>
        <w:t>определяет процедуры:</w:t>
      </w:r>
    </w:p>
    <w:p w:rsidR="001517FA" w:rsidRPr="004C72A5" w:rsidRDefault="001517FA" w:rsidP="00F70272">
      <w:pPr>
        <w:rPr>
          <w:szCs w:val="28"/>
        </w:rPr>
      </w:pPr>
      <w:proofErr w:type="gramStart"/>
      <w:r w:rsidRPr="004C72A5">
        <w:rPr>
          <w:szCs w:val="28"/>
        </w:rPr>
        <w:t>- направления в 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>ие Банка России решения налогового органа о приостановлении операций по счетам налогоплательщика - организации в банке и переводов его электронных денежных средств или решения об отмене приостановления операций по счетам налогоплательщика - организации в банке и переводов его электронных денежных средств (далее – решение налогового органа об операциях и переводах);</w:t>
      </w:r>
      <w:proofErr w:type="gramEnd"/>
    </w:p>
    <w:p w:rsidR="001517FA" w:rsidRPr="004C72A5" w:rsidRDefault="002474B7" w:rsidP="00F70272">
      <w:pPr>
        <w:rPr>
          <w:szCs w:val="28"/>
        </w:rPr>
      </w:pPr>
      <w:proofErr w:type="gramStart"/>
      <w:r w:rsidRPr="004C72A5">
        <w:rPr>
          <w:szCs w:val="28"/>
        </w:rPr>
        <w:t>- направления в 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>ие Банка России</w:t>
      </w:r>
      <w:r w:rsidR="001353F9" w:rsidRPr="004C72A5">
        <w:rPr>
          <w:szCs w:val="28"/>
        </w:rPr>
        <w:t xml:space="preserve"> </w:t>
      </w:r>
      <w:r w:rsidRPr="004C72A5">
        <w:rPr>
          <w:szCs w:val="28"/>
        </w:rPr>
        <w:t>поручения налогового органа на списание и перечисление денежных средств со счетов налогоплательщика (плательщика сбора, налогового агента, участника консолидированной группы налогоплательщиков) - организации или индивидуального предпринимателя</w:t>
      </w:r>
      <w:r w:rsidR="0084543F" w:rsidRPr="004C72A5">
        <w:rPr>
          <w:szCs w:val="28"/>
        </w:rPr>
        <w:t>,</w:t>
      </w:r>
      <w:r w:rsidRPr="004C72A5">
        <w:rPr>
          <w:szCs w:val="28"/>
        </w:rPr>
        <w:t xml:space="preserve"> поручения налогового органа на перевод электронных денежных средств налогоплательщика (плательщика сбора, налогового агента, участника консолидированной группы налогоплательщиков) - организации или индивидуального предпринимателя в бюджетную систему Российской Федерации (далее – поручение</w:t>
      </w:r>
      <w:proofErr w:type="gramEnd"/>
      <w:r w:rsidRPr="004C72A5">
        <w:rPr>
          <w:szCs w:val="28"/>
        </w:rPr>
        <w:t xml:space="preserve"> налогового органа);</w:t>
      </w:r>
    </w:p>
    <w:p w:rsidR="001517FA" w:rsidRPr="004C72A5" w:rsidRDefault="002474B7" w:rsidP="00F70272">
      <w:pPr>
        <w:rPr>
          <w:szCs w:val="28"/>
        </w:rPr>
      </w:pPr>
      <w:r w:rsidRPr="004C72A5">
        <w:rPr>
          <w:szCs w:val="28"/>
        </w:rPr>
        <w:t>- направления в 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>ие Банка России</w:t>
      </w:r>
      <w:r w:rsidRPr="004C72A5">
        <w:rPr>
          <w:szCs w:val="24"/>
        </w:rPr>
        <w:t xml:space="preserve"> решения налогового органа о приостановлении действия поручения налогового органа,</w:t>
      </w:r>
      <w:r w:rsidRPr="004C72A5">
        <w:rPr>
          <w:rFonts w:eastAsia="Calibri"/>
          <w:szCs w:val="24"/>
        </w:rPr>
        <w:t xml:space="preserve"> </w:t>
      </w:r>
      <w:r w:rsidRPr="004C72A5">
        <w:rPr>
          <w:szCs w:val="24"/>
        </w:rPr>
        <w:t>решения налогового органа об отмене приостановления действия поручения налогового органа,</w:t>
      </w:r>
      <w:r w:rsidRPr="004C72A5">
        <w:rPr>
          <w:rFonts w:eastAsia="Calibri"/>
          <w:szCs w:val="24"/>
        </w:rPr>
        <w:t xml:space="preserve"> </w:t>
      </w:r>
      <w:r w:rsidRPr="004C72A5">
        <w:rPr>
          <w:szCs w:val="24"/>
        </w:rPr>
        <w:t xml:space="preserve">решения налогового органа об </w:t>
      </w:r>
      <w:r w:rsidRPr="004C72A5">
        <w:rPr>
          <w:szCs w:val="24"/>
        </w:rPr>
        <w:lastRenderedPageBreak/>
        <w:t>отзыве не исполненных (полностью или частично) поручений (далее - решение налогового органа о поручении налогового органа);</w:t>
      </w:r>
    </w:p>
    <w:p w:rsidR="00F94377" w:rsidRPr="004C72A5" w:rsidRDefault="00B05D97" w:rsidP="00B05D97">
      <w:pPr>
        <w:rPr>
          <w:szCs w:val="28"/>
        </w:rPr>
      </w:pPr>
      <w:proofErr w:type="gramStart"/>
      <w:r w:rsidRPr="004C72A5">
        <w:rPr>
          <w:szCs w:val="28"/>
        </w:rPr>
        <w:t xml:space="preserve">- направления в </w:t>
      </w:r>
      <w:r w:rsidR="00F971E1" w:rsidRPr="004C72A5">
        <w:rPr>
          <w:szCs w:val="28"/>
        </w:rPr>
        <w:t>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="00F971E1" w:rsidRPr="004C72A5">
        <w:rPr>
          <w:szCs w:val="28"/>
        </w:rPr>
        <w:t xml:space="preserve">ие Банка России </w:t>
      </w:r>
      <w:r w:rsidRPr="004C72A5">
        <w:rPr>
          <w:bCs/>
          <w:szCs w:val="28"/>
        </w:rPr>
        <w:t>запросов налоговых органов о наличии счетов</w:t>
      </w:r>
      <w:r w:rsidR="00573FCD" w:rsidRPr="004C72A5">
        <w:rPr>
          <w:bCs/>
          <w:szCs w:val="28"/>
        </w:rPr>
        <w:t xml:space="preserve"> </w:t>
      </w:r>
      <w:r w:rsidR="00F94377" w:rsidRPr="004C72A5">
        <w:rPr>
          <w:szCs w:val="28"/>
        </w:rPr>
        <w:t>(специальных банковских счетов,</w:t>
      </w:r>
      <w:r w:rsidR="00F94377" w:rsidRPr="004C72A5">
        <w:rPr>
          <w:bCs/>
          <w:szCs w:val="28"/>
        </w:rPr>
        <w:t xml:space="preserve"> вкладов, депозитов</w:t>
      </w:r>
      <w:r w:rsidR="00F94377" w:rsidRPr="004C72A5">
        <w:rPr>
          <w:szCs w:val="28"/>
        </w:rPr>
        <w:t>)</w:t>
      </w:r>
      <w:r w:rsidR="000F4261" w:rsidRPr="004C72A5">
        <w:rPr>
          <w:bCs/>
          <w:szCs w:val="28"/>
        </w:rPr>
        <w:t>,</w:t>
      </w:r>
      <w:r w:rsidRPr="004C72A5">
        <w:rPr>
          <w:bCs/>
          <w:szCs w:val="28"/>
        </w:rPr>
        <w:t xml:space="preserve"> об остатках денежных средств на счетах</w:t>
      </w:r>
      <w:r w:rsidR="00573FCD" w:rsidRPr="004C72A5">
        <w:rPr>
          <w:bCs/>
          <w:szCs w:val="28"/>
        </w:rPr>
        <w:t xml:space="preserve"> </w:t>
      </w:r>
      <w:r w:rsidR="00573FCD" w:rsidRPr="004C72A5">
        <w:rPr>
          <w:szCs w:val="28"/>
        </w:rPr>
        <w:t>(специальных банковских счетах</w:t>
      </w:r>
      <w:r w:rsidR="00F94377" w:rsidRPr="004C72A5">
        <w:rPr>
          <w:szCs w:val="28"/>
        </w:rPr>
        <w:t>,</w:t>
      </w:r>
      <w:r w:rsidR="00F94377" w:rsidRPr="004C72A5">
        <w:rPr>
          <w:bCs/>
          <w:szCs w:val="28"/>
        </w:rPr>
        <w:t xml:space="preserve"> вкладах, депозитах</w:t>
      </w:r>
      <w:r w:rsidR="00573FCD" w:rsidRPr="004C72A5">
        <w:rPr>
          <w:szCs w:val="28"/>
        </w:rPr>
        <w:t>)</w:t>
      </w:r>
      <w:r w:rsidRPr="004C72A5">
        <w:rPr>
          <w:bCs/>
          <w:szCs w:val="28"/>
        </w:rPr>
        <w:t xml:space="preserve">, о представлении выписок по операциям на счетах </w:t>
      </w:r>
      <w:r w:rsidR="000F4261" w:rsidRPr="004C72A5">
        <w:rPr>
          <w:szCs w:val="28"/>
        </w:rPr>
        <w:t>(специальных банковских счетах</w:t>
      </w:r>
      <w:r w:rsidR="00517C98" w:rsidRPr="004C72A5">
        <w:rPr>
          <w:szCs w:val="28"/>
        </w:rPr>
        <w:t>,</w:t>
      </w:r>
      <w:r w:rsidR="00517C98" w:rsidRPr="004C72A5">
        <w:rPr>
          <w:bCs/>
          <w:szCs w:val="28"/>
        </w:rPr>
        <w:t xml:space="preserve"> </w:t>
      </w:r>
      <w:r w:rsidR="00866A48" w:rsidRPr="004C72A5">
        <w:rPr>
          <w:bCs/>
          <w:szCs w:val="28"/>
        </w:rPr>
        <w:t>по вкладам, депозитам</w:t>
      </w:r>
      <w:r w:rsidR="000F4261" w:rsidRPr="004C72A5">
        <w:rPr>
          <w:szCs w:val="28"/>
        </w:rPr>
        <w:t>),</w:t>
      </w:r>
      <w:r w:rsidR="00F94377" w:rsidRPr="004C72A5">
        <w:rPr>
          <w:szCs w:val="28"/>
        </w:rPr>
        <w:t xml:space="preserve"> </w:t>
      </w:r>
      <w:r w:rsidR="00517C98" w:rsidRPr="004C72A5">
        <w:rPr>
          <w:szCs w:val="28"/>
        </w:rPr>
        <w:t>об остатках электронных денежных средств,</w:t>
      </w:r>
      <w:r w:rsidR="00517C98" w:rsidRPr="004C72A5">
        <w:rPr>
          <w:bCs/>
          <w:snapToGrid w:val="0"/>
          <w:szCs w:val="28"/>
        </w:rPr>
        <w:t xml:space="preserve"> </w:t>
      </w:r>
      <w:r w:rsidR="00517C98" w:rsidRPr="004C72A5">
        <w:rPr>
          <w:bCs/>
          <w:szCs w:val="28"/>
        </w:rPr>
        <w:t xml:space="preserve">о переводах электронных денежных средств </w:t>
      </w:r>
      <w:r w:rsidR="00517C98" w:rsidRPr="004C72A5">
        <w:rPr>
          <w:szCs w:val="28"/>
        </w:rPr>
        <w:t xml:space="preserve">Федерации (далее </w:t>
      </w:r>
      <w:r w:rsidR="00B7347F" w:rsidRPr="004C72A5">
        <w:rPr>
          <w:szCs w:val="28"/>
        </w:rPr>
        <w:t>-</w:t>
      </w:r>
      <w:r w:rsidR="00517C98" w:rsidRPr="004C72A5">
        <w:rPr>
          <w:szCs w:val="28"/>
        </w:rPr>
        <w:t xml:space="preserve"> запрос налогового органа)</w:t>
      </w:r>
      <w:r w:rsidR="00517C98" w:rsidRPr="004C72A5">
        <w:rPr>
          <w:bCs/>
          <w:szCs w:val="28"/>
        </w:rPr>
        <w:t>;</w:t>
      </w:r>
      <w:proofErr w:type="gramEnd"/>
    </w:p>
    <w:p w:rsidR="00B7347F" w:rsidRPr="004C72A5" w:rsidRDefault="00B7347F" w:rsidP="00B7347F">
      <w:pPr>
        <w:rPr>
          <w:szCs w:val="28"/>
        </w:rPr>
      </w:pPr>
      <w:r w:rsidRPr="004C72A5">
        <w:rPr>
          <w:szCs w:val="28"/>
        </w:rPr>
        <w:t>- направления в 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 xml:space="preserve">ие Банка России </w:t>
      </w:r>
      <w:r w:rsidRPr="004C72A5">
        <w:rPr>
          <w:bCs/>
          <w:szCs w:val="28"/>
        </w:rPr>
        <w:t xml:space="preserve">требования о перечислении </w:t>
      </w:r>
      <w:r w:rsidR="0096781B" w:rsidRPr="004C72A5">
        <w:rPr>
          <w:bCs/>
          <w:szCs w:val="28"/>
        </w:rPr>
        <w:t>налогов, сборов, пеней, штрафов</w:t>
      </w:r>
      <w:r w:rsidRPr="004C72A5">
        <w:rPr>
          <w:bCs/>
          <w:szCs w:val="28"/>
        </w:rPr>
        <w:t xml:space="preserve"> в бюджетную систему Российской Федерации</w:t>
      </w:r>
      <w:r w:rsidRPr="004C72A5">
        <w:rPr>
          <w:szCs w:val="28"/>
        </w:rPr>
        <w:t xml:space="preserve"> (далее - требование налогового органа);</w:t>
      </w:r>
    </w:p>
    <w:p w:rsidR="00CD2271" w:rsidRPr="004C72A5" w:rsidRDefault="00CD2271" w:rsidP="00CD2271">
      <w:pPr>
        <w:rPr>
          <w:szCs w:val="28"/>
        </w:rPr>
      </w:pPr>
      <w:r w:rsidRPr="004C72A5">
        <w:rPr>
          <w:szCs w:val="28"/>
        </w:rPr>
        <w:t>- направления в банк (филиал банка),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 xml:space="preserve">ие Банка России </w:t>
      </w:r>
      <w:r w:rsidRPr="004C72A5">
        <w:rPr>
          <w:bCs/>
          <w:szCs w:val="28"/>
        </w:rPr>
        <w:t>требования об уплате денежной суммы по банковской гарантии</w:t>
      </w:r>
      <w:r w:rsidRPr="004C72A5">
        <w:rPr>
          <w:szCs w:val="28"/>
        </w:rPr>
        <w:t xml:space="preserve"> (далее - требование </w:t>
      </w:r>
      <w:r w:rsidRPr="004C72A5">
        <w:rPr>
          <w:bCs/>
          <w:szCs w:val="28"/>
        </w:rPr>
        <w:t>по банковской гарантии</w:t>
      </w:r>
      <w:r w:rsidRPr="004C72A5">
        <w:rPr>
          <w:szCs w:val="28"/>
        </w:rPr>
        <w:t>);</w:t>
      </w:r>
    </w:p>
    <w:p w:rsidR="001702AD" w:rsidRPr="004C72A5" w:rsidRDefault="001702AD" w:rsidP="001702AD">
      <w:pPr>
        <w:rPr>
          <w:szCs w:val="28"/>
        </w:rPr>
      </w:pPr>
      <w:r w:rsidRPr="004C72A5">
        <w:rPr>
          <w:szCs w:val="28"/>
        </w:rPr>
        <w:t>- направления банком,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 xml:space="preserve">ием </w:t>
      </w:r>
      <w:r w:rsidRPr="004C72A5">
        <w:rPr>
          <w:bCs/>
          <w:szCs w:val="28"/>
        </w:rPr>
        <w:t>Банка России</w:t>
      </w:r>
      <w:r w:rsidRPr="004C72A5">
        <w:rPr>
          <w:szCs w:val="28"/>
        </w:rPr>
        <w:t xml:space="preserve"> в налоговый орган </w:t>
      </w:r>
      <w:r w:rsidRPr="004C72A5">
        <w:rPr>
          <w:bCs/>
          <w:szCs w:val="28"/>
        </w:rPr>
        <w:t xml:space="preserve">справок </w:t>
      </w:r>
      <w:r w:rsidRPr="004C72A5">
        <w:rPr>
          <w:szCs w:val="28"/>
        </w:rPr>
        <w:t>о наличии в банке счетов (специальных банковских счетов,</w:t>
      </w:r>
      <w:r w:rsidRPr="004C72A5">
        <w:rPr>
          <w:bCs/>
          <w:szCs w:val="28"/>
        </w:rPr>
        <w:t xml:space="preserve"> вкладов, депозитов</w:t>
      </w:r>
      <w:r w:rsidRPr="004C72A5">
        <w:rPr>
          <w:szCs w:val="28"/>
        </w:rPr>
        <w:t>), об остатках денежных средств на счетах (специальных банковских счетах,</w:t>
      </w:r>
      <w:r w:rsidRPr="004C72A5">
        <w:rPr>
          <w:bCs/>
          <w:szCs w:val="28"/>
        </w:rPr>
        <w:t xml:space="preserve"> вкладах, депозитах</w:t>
      </w:r>
      <w:r w:rsidRPr="004C72A5">
        <w:rPr>
          <w:szCs w:val="28"/>
        </w:rPr>
        <w:t>) (далее - справка)</w:t>
      </w:r>
      <w:r w:rsidRPr="004C72A5">
        <w:rPr>
          <w:bCs/>
          <w:szCs w:val="28"/>
        </w:rPr>
        <w:t>;</w:t>
      </w:r>
    </w:p>
    <w:p w:rsidR="001702AD" w:rsidRPr="004C72A5" w:rsidRDefault="00801A19" w:rsidP="001702AD">
      <w:pPr>
        <w:rPr>
          <w:szCs w:val="28"/>
        </w:rPr>
      </w:pPr>
      <w:r w:rsidRPr="004C72A5">
        <w:rPr>
          <w:szCs w:val="28"/>
        </w:rPr>
        <w:t>- направления банком,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 xml:space="preserve">ием </w:t>
      </w:r>
      <w:r w:rsidRPr="004C72A5">
        <w:rPr>
          <w:bCs/>
          <w:szCs w:val="28"/>
        </w:rPr>
        <w:t>Банка России</w:t>
      </w:r>
      <w:r w:rsidRPr="004C72A5">
        <w:rPr>
          <w:szCs w:val="28"/>
        </w:rPr>
        <w:t xml:space="preserve"> в налоговый орган </w:t>
      </w:r>
      <w:r w:rsidR="001702AD" w:rsidRPr="004C72A5">
        <w:rPr>
          <w:szCs w:val="28"/>
        </w:rPr>
        <w:t xml:space="preserve">выписок </w:t>
      </w:r>
      <w:r w:rsidRPr="004C72A5">
        <w:rPr>
          <w:bCs/>
          <w:szCs w:val="28"/>
        </w:rPr>
        <w:t xml:space="preserve">по операциям на счетах </w:t>
      </w:r>
      <w:r w:rsidRPr="004C72A5">
        <w:rPr>
          <w:szCs w:val="28"/>
        </w:rPr>
        <w:t>(специальных банковских счетах,</w:t>
      </w:r>
      <w:r w:rsidRPr="004C72A5">
        <w:rPr>
          <w:bCs/>
          <w:szCs w:val="28"/>
        </w:rPr>
        <w:t xml:space="preserve"> по вкладам, депозитам</w:t>
      </w:r>
      <w:r w:rsidRPr="004C72A5">
        <w:rPr>
          <w:szCs w:val="28"/>
        </w:rPr>
        <w:t>) (далее - выписка)</w:t>
      </w:r>
      <w:r w:rsidR="001702AD" w:rsidRPr="004C72A5">
        <w:rPr>
          <w:szCs w:val="28"/>
        </w:rPr>
        <w:t>;</w:t>
      </w:r>
    </w:p>
    <w:p w:rsidR="00126290" w:rsidRPr="004C72A5" w:rsidRDefault="005272D8" w:rsidP="00B05D97">
      <w:pPr>
        <w:rPr>
          <w:szCs w:val="28"/>
        </w:rPr>
      </w:pPr>
      <w:r w:rsidRPr="004C72A5">
        <w:rPr>
          <w:szCs w:val="28"/>
        </w:rPr>
        <w:t>- направления банком,</w:t>
      </w:r>
      <w:r w:rsidR="00870D85" w:rsidRPr="004C72A5">
        <w:rPr>
          <w:szCs w:val="28"/>
        </w:rPr>
        <w:t xml:space="preserve"> </w:t>
      </w:r>
      <w:r w:rsidR="00D25C12" w:rsidRPr="004C72A5">
        <w:rPr>
          <w:szCs w:val="28"/>
        </w:rPr>
        <w:t>подразделен</w:t>
      </w:r>
      <w:r w:rsidRPr="004C72A5">
        <w:rPr>
          <w:szCs w:val="28"/>
        </w:rPr>
        <w:t xml:space="preserve">ием </w:t>
      </w:r>
      <w:r w:rsidRPr="004C72A5">
        <w:rPr>
          <w:bCs/>
          <w:szCs w:val="28"/>
        </w:rPr>
        <w:t>Банка России</w:t>
      </w:r>
      <w:r w:rsidRPr="004C72A5">
        <w:rPr>
          <w:szCs w:val="28"/>
        </w:rPr>
        <w:t xml:space="preserve"> в налоговый орган</w:t>
      </w:r>
      <w:r w:rsidRPr="004C72A5">
        <w:rPr>
          <w:bCs/>
          <w:szCs w:val="28"/>
        </w:rPr>
        <w:t xml:space="preserve"> справок</w:t>
      </w:r>
      <w:r w:rsidRPr="004C72A5">
        <w:rPr>
          <w:spacing w:val="-4"/>
          <w:szCs w:val="28"/>
        </w:rPr>
        <w:t xml:space="preserve"> об </w:t>
      </w:r>
      <w:r w:rsidRPr="004C72A5">
        <w:rPr>
          <w:bCs/>
          <w:szCs w:val="28"/>
        </w:rPr>
        <w:t>остатках электронных денежных средств, о переводах электронных денежных средств;</w:t>
      </w:r>
    </w:p>
    <w:p w:rsidR="005272D8" w:rsidRPr="004C72A5" w:rsidRDefault="005272D8" w:rsidP="00B05D97">
      <w:pPr>
        <w:rPr>
          <w:szCs w:val="28"/>
        </w:rPr>
      </w:pPr>
      <w:proofErr w:type="gramStart"/>
      <w:r w:rsidRPr="004C72A5">
        <w:t>- направления банком,</w:t>
      </w:r>
      <w:r w:rsidR="00870D85" w:rsidRPr="004C72A5">
        <w:t xml:space="preserve"> </w:t>
      </w:r>
      <w:r w:rsidR="00D25C12" w:rsidRPr="004C72A5">
        <w:t>подразделен</w:t>
      </w:r>
      <w:r w:rsidRPr="004C72A5">
        <w:t xml:space="preserve">ием Банка России в налоговый орган сведений о </w:t>
      </w:r>
      <w:r w:rsidRPr="004C72A5">
        <w:rPr>
          <w:szCs w:val="24"/>
        </w:rPr>
        <w:t xml:space="preserve">невозможности исполнения поручения налогового органа </w:t>
      </w:r>
      <w:r w:rsidRPr="004C72A5">
        <w:rPr>
          <w:szCs w:val="28"/>
        </w:rPr>
        <w:t xml:space="preserve">на перечисление налога в бюджетную систему Российской Федерации </w:t>
      </w:r>
      <w:r w:rsidRPr="004C72A5">
        <w:rPr>
          <w:szCs w:val="24"/>
        </w:rPr>
        <w:t>в установленный срок в связи с отсутствием (недостаточностью) денежных средств на счете налогоплательщика, а также о невозможности исполнения поручения налогового органа или поручения налогоплательщика на перечисление налога в бюджетную систему Российской Федерации в установленный срок в связи</w:t>
      </w:r>
      <w:proofErr w:type="gramEnd"/>
      <w:r w:rsidRPr="004C72A5">
        <w:rPr>
          <w:szCs w:val="24"/>
        </w:rPr>
        <w:t xml:space="preserve"> с отсутствием (недостаточностью) денежных средств на корреспондентском счете банка (филиала банка), открытом в Банке России</w:t>
      </w:r>
      <w:r w:rsidRPr="004C72A5">
        <w:t xml:space="preserve"> (далее – сведения о неисполнении поручения</w:t>
      </w:r>
      <w:r w:rsidRPr="004C72A5">
        <w:rPr>
          <w:szCs w:val="24"/>
        </w:rPr>
        <w:t>).</w:t>
      </w:r>
    </w:p>
    <w:p w:rsidR="00E02334" w:rsidRPr="00777DA3" w:rsidRDefault="009843BB" w:rsidP="00D25EB2">
      <w:pPr>
        <w:rPr>
          <w:szCs w:val="28"/>
        </w:rPr>
      </w:pPr>
      <w:r w:rsidRPr="004C72A5">
        <w:rPr>
          <w:szCs w:val="28"/>
        </w:rPr>
        <w:t>1.2. </w:t>
      </w:r>
      <w:r w:rsidR="00E02334">
        <w:rPr>
          <w:szCs w:val="28"/>
        </w:rPr>
        <w:t xml:space="preserve">Под участниками информационного обмена в рамках настоящего Регламента понимаются: </w:t>
      </w:r>
      <w:r w:rsidR="00E02334" w:rsidRPr="00E02334">
        <w:rPr>
          <w:szCs w:val="28"/>
        </w:rPr>
        <w:t>банк (филиал банка)</w:t>
      </w:r>
      <w:r w:rsidR="00E02334">
        <w:rPr>
          <w:szCs w:val="28"/>
        </w:rPr>
        <w:t xml:space="preserve">, </w:t>
      </w:r>
      <w:r w:rsidR="00E02334" w:rsidRPr="00355487">
        <w:rPr>
          <w:szCs w:val="28"/>
        </w:rPr>
        <w:t>Уполномоченное подразделение Банка России</w:t>
      </w:r>
      <w:r w:rsidR="00E02334">
        <w:rPr>
          <w:szCs w:val="28"/>
        </w:rPr>
        <w:t>,</w:t>
      </w:r>
      <w:r w:rsidR="00E02334" w:rsidRPr="00E02334">
        <w:rPr>
          <w:szCs w:val="28"/>
        </w:rPr>
        <w:t xml:space="preserve"> </w:t>
      </w:r>
      <w:r w:rsidR="00E02334" w:rsidRPr="00355487">
        <w:rPr>
          <w:szCs w:val="28"/>
        </w:rPr>
        <w:t>Уполномоченная организация ФНС России</w:t>
      </w:r>
      <w:r w:rsidR="00E02334">
        <w:rPr>
          <w:szCs w:val="28"/>
        </w:rPr>
        <w:t xml:space="preserve">, </w:t>
      </w:r>
      <w:r w:rsidR="00E02334" w:rsidRPr="00355487">
        <w:rPr>
          <w:szCs w:val="28"/>
        </w:rPr>
        <w:t>Подразделение Банка России</w:t>
      </w:r>
      <w:r w:rsidR="00777DA3" w:rsidRPr="00355487">
        <w:rPr>
          <w:szCs w:val="28"/>
        </w:rPr>
        <w:t xml:space="preserve"> и Подразделение информатизации ТУ Банка России.</w:t>
      </w:r>
    </w:p>
    <w:p w:rsidR="002E323D" w:rsidRPr="004C72A5" w:rsidRDefault="00E02334" w:rsidP="00D25EB2">
      <w:pPr>
        <w:rPr>
          <w:szCs w:val="28"/>
        </w:rPr>
      </w:pPr>
      <w:r>
        <w:rPr>
          <w:szCs w:val="28"/>
        </w:rPr>
        <w:t>1.</w:t>
      </w:r>
      <w:r w:rsidR="00663FA6">
        <w:rPr>
          <w:szCs w:val="28"/>
        </w:rPr>
        <w:t>3</w:t>
      </w:r>
      <w:r>
        <w:rPr>
          <w:szCs w:val="28"/>
        </w:rPr>
        <w:t xml:space="preserve">. </w:t>
      </w:r>
      <w:r w:rsidR="002E323D" w:rsidRPr="004C72A5">
        <w:rPr>
          <w:szCs w:val="28"/>
        </w:rPr>
        <w:t>В целях настоящего</w:t>
      </w:r>
      <w:r w:rsidR="00D25EB2" w:rsidRPr="004C72A5">
        <w:rPr>
          <w:szCs w:val="28"/>
        </w:rPr>
        <w:t xml:space="preserve"> </w:t>
      </w:r>
      <w:r w:rsidR="006D4D0D" w:rsidRPr="004C72A5">
        <w:rPr>
          <w:szCs w:val="28"/>
        </w:rPr>
        <w:t>Регламента</w:t>
      </w:r>
      <w:r w:rsidR="002E323D" w:rsidRPr="004C72A5">
        <w:rPr>
          <w:szCs w:val="28"/>
        </w:rPr>
        <w:t xml:space="preserve"> ис</w:t>
      </w:r>
      <w:r w:rsidR="003C0950" w:rsidRPr="004C72A5">
        <w:rPr>
          <w:szCs w:val="28"/>
        </w:rPr>
        <w:t>пользуются следующие сокращения.</w:t>
      </w:r>
    </w:p>
    <w:p w:rsidR="0091522A" w:rsidRPr="004C72A5" w:rsidRDefault="002048E1" w:rsidP="00D25EB2">
      <w:pPr>
        <w:rPr>
          <w:rFonts w:eastAsiaTheme="minorEastAsia"/>
          <w:szCs w:val="28"/>
        </w:rPr>
      </w:pPr>
      <w:r w:rsidRPr="004C72A5">
        <w:rPr>
          <w:b/>
          <w:szCs w:val="28"/>
        </w:rPr>
        <w:lastRenderedPageBreak/>
        <w:t>Уполномоченное подразделение Банка России</w:t>
      </w:r>
      <w:r w:rsidRPr="004C72A5">
        <w:rPr>
          <w:szCs w:val="28"/>
        </w:rPr>
        <w:t xml:space="preserve"> - </w:t>
      </w:r>
      <w:r w:rsidR="0091522A" w:rsidRPr="004C72A5">
        <w:rPr>
          <w:rFonts w:eastAsiaTheme="minorEastAsia"/>
          <w:szCs w:val="28"/>
        </w:rPr>
        <w:t>уполномоченное подразделение Банка России, ответственное за информационное взаимодействие с ФНС России</w:t>
      </w:r>
      <w:r w:rsidR="000E0BC9" w:rsidRPr="004C72A5">
        <w:rPr>
          <w:rFonts w:eastAsiaTheme="minorEastAsia"/>
          <w:szCs w:val="28"/>
        </w:rPr>
        <w:t>.</w:t>
      </w:r>
    </w:p>
    <w:p w:rsidR="002048E1" w:rsidRPr="004C72A5" w:rsidRDefault="0018677A" w:rsidP="00D25EB2">
      <w:pPr>
        <w:rPr>
          <w:szCs w:val="28"/>
        </w:rPr>
      </w:pPr>
      <w:r w:rsidRPr="004C72A5">
        <w:rPr>
          <w:b/>
          <w:szCs w:val="28"/>
        </w:rPr>
        <w:t>Уполномоченная организация ФНС России</w:t>
      </w:r>
      <w:r w:rsidR="0096781B" w:rsidRPr="004C72A5">
        <w:rPr>
          <w:b/>
          <w:szCs w:val="28"/>
        </w:rPr>
        <w:t xml:space="preserve"> (УО ФНС России)</w:t>
      </w:r>
      <w:r w:rsidR="002048E1" w:rsidRPr="004C72A5">
        <w:rPr>
          <w:szCs w:val="28"/>
        </w:rPr>
        <w:t xml:space="preserve"> - </w:t>
      </w:r>
      <w:r w:rsidR="0096781B" w:rsidRPr="004C72A5">
        <w:rPr>
          <w:szCs w:val="28"/>
        </w:rPr>
        <w:t xml:space="preserve">подведомственная </w:t>
      </w:r>
      <w:r w:rsidR="002048E1" w:rsidRPr="004C72A5">
        <w:rPr>
          <w:szCs w:val="28"/>
        </w:rPr>
        <w:t>ФНС России орган</w:t>
      </w:r>
      <w:r w:rsidR="0096781B" w:rsidRPr="004C72A5">
        <w:rPr>
          <w:szCs w:val="28"/>
        </w:rPr>
        <w:t>изация</w:t>
      </w:r>
      <w:r w:rsidR="002048E1" w:rsidRPr="004C72A5">
        <w:rPr>
          <w:szCs w:val="28"/>
        </w:rPr>
        <w:t>, ответственн</w:t>
      </w:r>
      <w:r w:rsidR="0096781B" w:rsidRPr="004C72A5">
        <w:rPr>
          <w:szCs w:val="28"/>
        </w:rPr>
        <w:t>ая</w:t>
      </w:r>
      <w:r w:rsidR="002048E1" w:rsidRPr="004C72A5">
        <w:rPr>
          <w:szCs w:val="28"/>
        </w:rPr>
        <w:t xml:space="preserve"> за информационное взаимодействие ФНС России на федеральном уровне с Банком России в соответствии с заключенными межведомственными соглаше</w:t>
      </w:r>
      <w:r w:rsidR="003C0950" w:rsidRPr="004C72A5">
        <w:rPr>
          <w:szCs w:val="28"/>
        </w:rPr>
        <w:t>ниями, положениями, протоколами</w:t>
      </w:r>
      <w:r w:rsidRPr="004C72A5">
        <w:rPr>
          <w:szCs w:val="28"/>
        </w:rPr>
        <w:t xml:space="preserve"> (далее - УО ФНС России)</w:t>
      </w:r>
      <w:r w:rsidR="003C0950" w:rsidRPr="004C72A5">
        <w:rPr>
          <w:szCs w:val="28"/>
        </w:rPr>
        <w:t>.</w:t>
      </w:r>
    </w:p>
    <w:p w:rsidR="006D0D6C" w:rsidRDefault="0096781B" w:rsidP="000E1369">
      <w:pPr>
        <w:tabs>
          <w:tab w:val="left" w:pos="10206"/>
        </w:tabs>
        <w:suppressAutoHyphens/>
      </w:pPr>
      <w:proofErr w:type="gramStart"/>
      <w:r w:rsidRPr="004C72A5">
        <w:rPr>
          <w:b/>
        </w:rPr>
        <w:t>Подразделение</w:t>
      </w:r>
      <w:r w:rsidR="006D0D6C" w:rsidRPr="004C72A5">
        <w:rPr>
          <w:b/>
        </w:rPr>
        <w:t xml:space="preserve"> Банка России</w:t>
      </w:r>
      <w:r w:rsidR="006D0D6C" w:rsidRPr="004C72A5">
        <w:t xml:space="preserve"> - </w:t>
      </w:r>
      <w:r w:rsidR="008C4C85" w:rsidRPr="004C72A5">
        <w:t xml:space="preserve">подразделение </w:t>
      </w:r>
      <w:r w:rsidR="006D0D6C" w:rsidRPr="004C72A5">
        <w:t>Банка России, информация о котор</w:t>
      </w:r>
      <w:r w:rsidRPr="004C72A5">
        <w:t>о</w:t>
      </w:r>
      <w:r w:rsidR="00E02334">
        <w:t>м</w:t>
      </w:r>
      <w:r w:rsidR="006D0D6C" w:rsidRPr="004C72A5">
        <w:t xml:space="preserve"> включена в Справочник банковских идентификационных кодов участников расчетов, осуществляющих платежи через расчетную сеть Центрального банка Российской Федерации (Банка России), и расчетно-кассовых центров Банка России (далее - Справочник БИК России), за исключением полевых учреждений Банка России, не являющихся участниками электронных расчетов согласно Справочнику БИК России, структурных подразделений центрального аппарата Банка России, головного хранилища</w:t>
      </w:r>
      <w:proofErr w:type="gramEnd"/>
      <w:r w:rsidR="006D0D6C" w:rsidRPr="004C72A5">
        <w:t xml:space="preserve"> и межрегиональных хранилищ Центрального хранилища Банка России.</w:t>
      </w:r>
    </w:p>
    <w:p w:rsidR="000D70E1" w:rsidRPr="004C72A5" w:rsidRDefault="000D70E1" w:rsidP="000D70E1">
      <w:r w:rsidRPr="004C72A5">
        <w:rPr>
          <w:b/>
        </w:rPr>
        <w:t>Сообщение (электронное сообщение)</w:t>
      </w:r>
      <w:r w:rsidRPr="004C72A5">
        <w:t xml:space="preserve"> - составленны</w:t>
      </w:r>
      <w:r w:rsidR="002901CB" w:rsidRPr="004C72A5">
        <w:t>й</w:t>
      </w:r>
      <w:r w:rsidRPr="004C72A5">
        <w:t xml:space="preserve"> в электронной форме документ налогового органа, документ банка</w:t>
      </w:r>
      <w:r w:rsidR="002901CB" w:rsidRPr="004C72A5">
        <w:t xml:space="preserve"> или Служебное сообщение</w:t>
      </w:r>
      <w:r w:rsidRPr="004C72A5">
        <w:t>.</w:t>
      </w:r>
    </w:p>
    <w:p w:rsidR="004E7678" w:rsidRPr="004C72A5" w:rsidRDefault="004E7678" w:rsidP="004E7678">
      <w:pPr>
        <w:rPr>
          <w:bCs/>
          <w:szCs w:val="28"/>
        </w:rPr>
      </w:pPr>
      <w:r w:rsidRPr="004C72A5">
        <w:rPr>
          <w:b/>
          <w:bCs/>
          <w:szCs w:val="28"/>
        </w:rPr>
        <w:t>Электронный документ</w:t>
      </w:r>
      <w:r w:rsidRPr="004C72A5">
        <w:rPr>
          <w:bCs/>
          <w:szCs w:val="28"/>
        </w:rPr>
        <w:t xml:space="preserve"> </w:t>
      </w:r>
      <w:r w:rsidR="002901CB" w:rsidRPr="004C72A5">
        <w:rPr>
          <w:b/>
          <w:bCs/>
          <w:szCs w:val="28"/>
        </w:rPr>
        <w:t>(Основное сообщение)</w:t>
      </w:r>
      <w:r w:rsidR="002901CB" w:rsidRPr="004C72A5">
        <w:rPr>
          <w:bCs/>
          <w:szCs w:val="28"/>
        </w:rPr>
        <w:t xml:space="preserve"> </w:t>
      </w:r>
      <w:r w:rsidRPr="004C72A5">
        <w:rPr>
          <w:bCs/>
          <w:szCs w:val="28"/>
        </w:rPr>
        <w:t xml:space="preserve">- </w:t>
      </w:r>
      <w:r w:rsidR="000D70E1" w:rsidRPr="004C72A5">
        <w:rPr>
          <w:bCs/>
          <w:szCs w:val="28"/>
        </w:rPr>
        <w:t xml:space="preserve">сообщение, содержащее </w:t>
      </w:r>
      <w:r w:rsidR="002901CB" w:rsidRPr="004C72A5">
        <w:rPr>
          <w:bCs/>
          <w:szCs w:val="28"/>
        </w:rPr>
        <w:t xml:space="preserve">составленный в электронной форме </w:t>
      </w:r>
      <w:r w:rsidRPr="004C72A5">
        <w:rPr>
          <w:bCs/>
          <w:szCs w:val="28"/>
        </w:rPr>
        <w:t>документ налогового органа, документ банка (филиала банка),</w:t>
      </w:r>
      <w:r w:rsidR="00870D85" w:rsidRPr="004C72A5">
        <w:rPr>
          <w:bCs/>
          <w:szCs w:val="28"/>
        </w:rPr>
        <w:t xml:space="preserve"> </w:t>
      </w:r>
      <w:r w:rsidR="002901CB" w:rsidRPr="004C72A5">
        <w:rPr>
          <w:bCs/>
          <w:szCs w:val="28"/>
        </w:rPr>
        <w:t>подразделен</w:t>
      </w:r>
      <w:r w:rsidRPr="004C72A5">
        <w:rPr>
          <w:bCs/>
          <w:szCs w:val="28"/>
        </w:rPr>
        <w:t>ия Банка России, предусмотренный Положением № </w:t>
      </w:r>
      <w:r w:rsidR="00DE35B4" w:rsidRPr="004C72A5">
        <w:rPr>
          <w:bCs/>
          <w:szCs w:val="28"/>
        </w:rPr>
        <w:t>440-П</w:t>
      </w:r>
      <w:r w:rsidRPr="004C72A5">
        <w:rPr>
          <w:bCs/>
          <w:szCs w:val="28"/>
        </w:rPr>
        <w:t xml:space="preserve">, Приказом </w:t>
      </w:r>
      <w:r w:rsidRPr="004C72A5">
        <w:rPr>
          <w:szCs w:val="28"/>
        </w:rPr>
        <w:t>№ 520</w:t>
      </w:r>
      <w:r w:rsidRPr="004C72A5">
        <w:rPr>
          <w:bCs/>
          <w:szCs w:val="28"/>
        </w:rPr>
        <w:t>.</w:t>
      </w:r>
    </w:p>
    <w:p w:rsidR="006D0D6C" w:rsidRPr="004C72A5" w:rsidRDefault="004E7678" w:rsidP="004E7678">
      <w:pPr>
        <w:rPr>
          <w:bCs/>
          <w:szCs w:val="28"/>
        </w:rPr>
      </w:pPr>
      <w:r w:rsidRPr="004C72A5">
        <w:rPr>
          <w:b/>
          <w:bCs/>
          <w:szCs w:val="28"/>
        </w:rPr>
        <w:t>Служебное сообщение</w:t>
      </w:r>
      <w:r w:rsidRPr="004C72A5">
        <w:rPr>
          <w:bCs/>
          <w:szCs w:val="28"/>
        </w:rPr>
        <w:t xml:space="preserve"> - </w:t>
      </w:r>
      <w:r w:rsidR="002901CB" w:rsidRPr="004C72A5">
        <w:t>сообщение</w:t>
      </w:r>
      <w:r w:rsidR="006D0D6C" w:rsidRPr="004C72A5">
        <w:t>, содержащ</w:t>
      </w:r>
      <w:r w:rsidR="002901CB" w:rsidRPr="004C72A5">
        <w:t>ее</w:t>
      </w:r>
      <w:r w:rsidR="006D0D6C" w:rsidRPr="004C72A5">
        <w:t xml:space="preserve"> </w:t>
      </w:r>
      <w:r w:rsidR="002901CB" w:rsidRPr="004C72A5">
        <w:t xml:space="preserve">составленные в электронной форме: </w:t>
      </w:r>
      <w:r w:rsidR="006D0D6C" w:rsidRPr="004C72A5">
        <w:t xml:space="preserve">подтверждение, извещение, уведомление, квитанцию или запрос </w:t>
      </w:r>
      <w:r w:rsidR="008C4C85" w:rsidRPr="004C72A5">
        <w:t xml:space="preserve">о </w:t>
      </w:r>
      <w:r w:rsidR="006D0D6C" w:rsidRPr="004C72A5">
        <w:t>повторно</w:t>
      </w:r>
      <w:r w:rsidR="008C4C85" w:rsidRPr="004C72A5">
        <w:t>м</w:t>
      </w:r>
      <w:r w:rsidR="006D0D6C" w:rsidRPr="004C72A5">
        <w:t xml:space="preserve"> </w:t>
      </w:r>
      <w:r w:rsidR="008C4C85" w:rsidRPr="004C72A5">
        <w:t xml:space="preserve">получении </w:t>
      </w:r>
      <w:r w:rsidR="006D0D6C" w:rsidRPr="004C72A5">
        <w:t>квитанции, предусмотренные Положением № 440-П. Служебное сообщение снабжается кодом аутентификации (далее - КА) на ключе отправителя.</w:t>
      </w:r>
    </w:p>
    <w:p w:rsidR="00251232" w:rsidRPr="004C72A5" w:rsidRDefault="00251232" w:rsidP="00251232">
      <w:pPr>
        <w:tabs>
          <w:tab w:val="left" w:pos="10206"/>
        </w:tabs>
        <w:suppressAutoHyphens/>
        <w:rPr>
          <w:szCs w:val="28"/>
        </w:rPr>
      </w:pPr>
      <w:r w:rsidRPr="004C72A5">
        <w:rPr>
          <w:b/>
          <w:szCs w:val="28"/>
        </w:rPr>
        <w:t xml:space="preserve">Зашифрованный </w:t>
      </w:r>
      <w:r w:rsidR="00E20C01" w:rsidRPr="004C72A5">
        <w:rPr>
          <w:b/>
          <w:szCs w:val="28"/>
        </w:rPr>
        <w:t>файл</w:t>
      </w:r>
      <w:r w:rsidRPr="004C72A5">
        <w:rPr>
          <w:szCs w:val="28"/>
        </w:rPr>
        <w:t xml:space="preserve"> - файл, сформированный </w:t>
      </w:r>
      <w:r w:rsidR="00D80ED8" w:rsidRPr="004C72A5">
        <w:rPr>
          <w:szCs w:val="28"/>
        </w:rPr>
        <w:t xml:space="preserve">на основании </w:t>
      </w:r>
      <w:r w:rsidR="00576D0E" w:rsidRPr="004C72A5">
        <w:rPr>
          <w:szCs w:val="28"/>
        </w:rPr>
        <w:t>Электронного документа</w:t>
      </w:r>
      <w:r w:rsidR="00D80ED8" w:rsidRPr="004C72A5">
        <w:rPr>
          <w:szCs w:val="28"/>
        </w:rPr>
        <w:t xml:space="preserve"> </w:t>
      </w:r>
      <w:r w:rsidR="00065BD6" w:rsidRPr="004C72A5">
        <w:rPr>
          <w:szCs w:val="28"/>
        </w:rPr>
        <w:t xml:space="preserve">с соблюдением </w:t>
      </w:r>
      <w:proofErr w:type="gramStart"/>
      <w:r w:rsidR="0004072E" w:rsidRPr="004C72A5">
        <w:rPr>
          <w:szCs w:val="28"/>
        </w:rPr>
        <w:t>правил</w:t>
      </w:r>
      <w:r w:rsidR="00065BD6" w:rsidRPr="004C72A5">
        <w:rPr>
          <w:szCs w:val="28"/>
        </w:rPr>
        <w:t xml:space="preserve"> использования средств криптографической защиты информации</w:t>
      </w:r>
      <w:proofErr w:type="gramEnd"/>
      <w:r w:rsidR="00065BD6" w:rsidRPr="004C72A5">
        <w:rPr>
          <w:szCs w:val="28"/>
        </w:rPr>
        <w:t xml:space="preserve"> и порядка обеспечения информационной безопасности при использовании средств криптографической защиты информации, установленных Банком России</w:t>
      </w:r>
      <w:r w:rsidR="00E7255E" w:rsidRPr="004C72A5">
        <w:rPr>
          <w:szCs w:val="28"/>
        </w:rPr>
        <w:t xml:space="preserve">. При формировании </w:t>
      </w:r>
      <w:r w:rsidR="004E7678" w:rsidRPr="004C72A5">
        <w:rPr>
          <w:szCs w:val="28"/>
        </w:rPr>
        <w:t xml:space="preserve">зашифрованного </w:t>
      </w:r>
      <w:r w:rsidR="00E7255E" w:rsidRPr="004C72A5">
        <w:rPr>
          <w:szCs w:val="28"/>
        </w:rPr>
        <w:t xml:space="preserve">файла </w:t>
      </w:r>
      <w:r w:rsidR="00576D0E" w:rsidRPr="004C72A5">
        <w:rPr>
          <w:szCs w:val="28"/>
        </w:rPr>
        <w:t>Электронный документ</w:t>
      </w:r>
      <w:r w:rsidR="00E7255E" w:rsidRPr="004C72A5">
        <w:rPr>
          <w:szCs w:val="28"/>
        </w:rPr>
        <w:t xml:space="preserve"> подписывается КА на ключе отправителя, а затем шифруется для получателя. </w:t>
      </w:r>
      <w:r w:rsidRPr="004C72A5">
        <w:rPr>
          <w:szCs w:val="28"/>
        </w:rPr>
        <w:t xml:space="preserve">Наименование </w:t>
      </w:r>
      <w:r w:rsidR="000751A8" w:rsidRPr="004C72A5">
        <w:rPr>
          <w:szCs w:val="28"/>
        </w:rPr>
        <w:t>Зашифрованн</w:t>
      </w:r>
      <w:r w:rsidRPr="004C72A5">
        <w:rPr>
          <w:szCs w:val="28"/>
        </w:rPr>
        <w:t xml:space="preserve">ого </w:t>
      </w:r>
      <w:r w:rsidR="006D16A3" w:rsidRPr="004C72A5">
        <w:rPr>
          <w:szCs w:val="28"/>
        </w:rPr>
        <w:t>файл</w:t>
      </w:r>
      <w:r w:rsidRPr="004C72A5">
        <w:rPr>
          <w:szCs w:val="28"/>
        </w:rPr>
        <w:t xml:space="preserve">а соответствует наименованию </w:t>
      </w:r>
      <w:r w:rsidR="00B05134" w:rsidRPr="004C72A5">
        <w:rPr>
          <w:szCs w:val="28"/>
        </w:rPr>
        <w:t xml:space="preserve">файла с </w:t>
      </w:r>
      <w:r w:rsidR="00BD3ED5" w:rsidRPr="004C72A5">
        <w:rPr>
          <w:szCs w:val="28"/>
        </w:rPr>
        <w:t>Электронным документом</w:t>
      </w:r>
      <w:r w:rsidR="00B05134" w:rsidRPr="004C72A5">
        <w:rPr>
          <w:szCs w:val="28"/>
        </w:rPr>
        <w:t xml:space="preserve"> </w:t>
      </w:r>
      <w:r w:rsidRPr="004C72A5">
        <w:rPr>
          <w:szCs w:val="28"/>
        </w:rPr>
        <w:t>с заменой расширения на "</w:t>
      </w:r>
      <w:proofErr w:type="spellStart"/>
      <w:r w:rsidRPr="004C72A5">
        <w:rPr>
          <w:szCs w:val="28"/>
        </w:rPr>
        <w:t>vrb</w:t>
      </w:r>
      <w:proofErr w:type="spellEnd"/>
      <w:r w:rsidRPr="004C72A5">
        <w:rPr>
          <w:szCs w:val="28"/>
        </w:rPr>
        <w:t>".</w:t>
      </w:r>
    </w:p>
    <w:p w:rsidR="006B53AC" w:rsidRPr="004C72A5" w:rsidRDefault="006B53AC" w:rsidP="006B53AC">
      <w:pPr>
        <w:tabs>
          <w:tab w:val="left" w:pos="10206"/>
        </w:tabs>
        <w:suppressAutoHyphens/>
        <w:rPr>
          <w:szCs w:val="28"/>
        </w:rPr>
      </w:pPr>
      <w:r w:rsidRPr="004C72A5">
        <w:rPr>
          <w:b/>
          <w:szCs w:val="28"/>
        </w:rPr>
        <w:t>Архивный файл</w:t>
      </w:r>
      <w:r w:rsidRPr="004C72A5">
        <w:rPr>
          <w:szCs w:val="28"/>
        </w:rPr>
        <w:t xml:space="preserve"> - файл, сформированный с помощью программы архиватора и содержащий Зашифрованные файлы и Служебные сообщения, предназначенные одному банку (филиалу банка), ТУ Банка России (подведомственному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 xml:space="preserve">ию Банка России) либо сформированные одним банком (филиалом банка), ТУ Банка России (в том числе по </w:t>
      </w:r>
      <w:r w:rsidRPr="004C72A5">
        <w:rPr>
          <w:szCs w:val="28"/>
        </w:rPr>
        <w:lastRenderedPageBreak/>
        <w:t xml:space="preserve">Служебным сообщениям и </w:t>
      </w:r>
      <w:r w:rsidR="00634619" w:rsidRPr="004C72A5">
        <w:rPr>
          <w:szCs w:val="28"/>
        </w:rPr>
        <w:t>Электронным документам</w:t>
      </w:r>
      <w:r w:rsidRPr="004C72A5">
        <w:rPr>
          <w:szCs w:val="28"/>
        </w:rPr>
        <w:t xml:space="preserve"> подведомственного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ия Банка России). Архивный файл</w:t>
      </w:r>
      <w:r w:rsidRPr="004C72A5">
        <w:rPr>
          <w:bCs/>
          <w:szCs w:val="28"/>
        </w:rPr>
        <w:t xml:space="preserve"> снабжается КА на ключе сформировавшего его</w:t>
      </w:r>
      <w:r w:rsidRPr="004C72A5">
        <w:rPr>
          <w:szCs w:val="28"/>
        </w:rPr>
        <w:t xml:space="preserve"> </w:t>
      </w:r>
      <w:r w:rsidRPr="004C72A5">
        <w:rPr>
          <w:bCs/>
          <w:szCs w:val="28"/>
        </w:rPr>
        <w:t xml:space="preserve">банка (филиала банка), подразделения Банка России, подразделения ФНС России. Архивный файл </w:t>
      </w:r>
      <w:r w:rsidRPr="004C72A5">
        <w:rPr>
          <w:szCs w:val="28"/>
        </w:rPr>
        <w:t xml:space="preserve">по Служебным сообщениям и </w:t>
      </w:r>
      <w:r w:rsidR="00634619" w:rsidRPr="004C72A5">
        <w:rPr>
          <w:szCs w:val="28"/>
        </w:rPr>
        <w:t>Электронным документам</w:t>
      </w:r>
      <w:r w:rsidRPr="004C72A5">
        <w:rPr>
          <w:szCs w:val="28"/>
        </w:rPr>
        <w:t xml:space="preserve"> подведомственного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ия Банка России</w:t>
      </w:r>
      <w:r w:rsidRPr="004C72A5">
        <w:rPr>
          <w:bCs/>
          <w:szCs w:val="28"/>
        </w:rPr>
        <w:t xml:space="preserve"> формируется ТУ Банка России и снабжается КА на ключе ТУ Банка России.</w:t>
      </w:r>
    </w:p>
    <w:p w:rsidR="006B53AC" w:rsidRPr="004C72A5" w:rsidRDefault="006B53AC" w:rsidP="006B53AC">
      <w:pPr>
        <w:tabs>
          <w:tab w:val="left" w:pos="10206"/>
        </w:tabs>
        <w:suppressAutoHyphens/>
        <w:rPr>
          <w:bCs/>
          <w:szCs w:val="28"/>
        </w:rPr>
      </w:pPr>
      <w:r w:rsidRPr="004C72A5">
        <w:rPr>
          <w:b/>
          <w:szCs w:val="28"/>
        </w:rPr>
        <w:t>Сводный архивный файл</w:t>
      </w:r>
      <w:r w:rsidRPr="004C72A5">
        <w:rPr>
          <w:szCs w:val="28"/>
        </w:rPr>
        <w:t xml:space="preserve"> - файл, сформированный с помощью программы архиватора и содержащий архивные файлы, адресованные одному ТУ Банка России или направляемые одним ТУ Банка России. Сводный архивный файл</w:t>
      </w:r>
      <w:r w:rsidRPr="004C72A5">
        <w:rPr>
          <w:bCs/>
          <w:szCs w:val="28"/>
        </w:rPr>
        <w:t xml:space="preserve"> снабжается КА на ключе сформировавшего его подразделения Банка России, подразделения ФНС России.</w:t>
      </w:r>
    </w:p>
    <w:p w:rsidR="00CD1B2B" w:rsidRPr="004C72A5" w:rsidRDefault="00CD1B2B" w:rsidP="006B53AC">
      <w:pPr>
        <w:tabs>
          <w:tab w:val="left" w:pos="10206"/>
        </w:tabs>
        <w:suppressAutoHyphens/>
        <w:rPr>
          <w:szCs w:val="28"/>
        </w:rPr>
      </w:pPr>
      <w:r w:rsidRPr="004C72A5">
        <w:rPr>
          <w:b/>
        </w:rPr>
        <w:t>Специальный</w:t>
      </w:r>
      <w:r w:rsidRPr="004C72A5">
        <w:rPr>
          <w:b/>
          <w:szCs w:val="28"/>
        </w:rPr>
        <w:t xml:space="preserve"> архивный файл</w:t>
      </w:r>
      <w:r w:rsidRPr="004C72A5">
        <w:rPr>
          <w:szCs w:val="28"/>
        </w:rPr>
        <w:t xml:space="preserve"> - </w:t>
      </w:r>
      <w:r w:rsidR="007A0A30">
        <w:rPr>
          <w:szCs w:val="28"/>
        </w:rPr>
        <w:t>А</w:t>
      </w:r>
      <w:r w:rsidRPr="004C72A5">
        <w:rPr>
          <w:szCs w:val="28"/>
        </w:rPr>
        <w:t xml:space="preserve">рхивный </w:t>
      </w:r>
      <w:proofErr w:type="gramStart"/>
      <w:r w:rsidRPr="004C72A5">
        <w:rPr>
          <w:szCs w:val="28"/>
        </w:rPr>
        <w:t>файл</w:t>
      </w:r>
      <w:proofErr w:type="gramEnd"/>
      <w:r w:rsidRPr="004C72A5">
        <w:rPr>
          <w:szCs w:val="28"/>
        </w:rPr>
        <w:t xml:space="preserve"> содержащий </w:t>
      </w:r>
      <w:r w:rsidR="003E2B03" w:rsidRPr="004C72A5">
        <w:rPr>
          <w:szCs w:val="28"/>
        </w:rPr>
        <w:t xml:space="preserve">уведомления </w:t>
      </w:r>
      <w:r w:rsidRPr="004C72A5">
        <w:rPr>
          <w:szCs w:val="28"/>
        </w:rPr>
        <w:t>ТУ Банка России</w:t>
      </w:r>
      <w:r w:rsidR="003E2B03" w:rsidRPr="004C72A5">
        <w:t xml:space="preserve"> </w:t>
      </w:r>
      <w:r w:rsidR="003E2B03" w:rsidRPr="004C72A5">
        <w:rPr>
          <w:szCs w:val="28"/>
        </w:rPr>
        <w:t>о расторжении договора с банком</w:t>
      </w:r>
      <w:r w:rsidRPr="004C72A5">
        <w:rPr>
          <w:szCs w:val="28"/>
        </w:rPr>
        <w:t xml:space="preserve"> и</w:t>
      </w:r>
      <w:r w:rsidR="003E2B03" w:rsidRPr="004C72A5">
        <w:rPr>
          <w:szCs w:val="28"/>
        </w:rPr>
        <w:t>ли</w:t>
      </w:r>
      <w:r w:rsidRPr="004C72A5">
        <w:rPr>
          <w:szCs w:val="28"/>
        </w:rPr>
        <w:t xml:space="preserve"> </w:t>
      </w:r>
      <w:r w:rsidR="003E2B03" w:rsidRPr="004C72A5">
        <w:rPr>
          <w:szCs w:val="28"/>
        </w:rPr>
        <w:t xml:space="preserve">уведомления </w:t>
      </w:r>
      <w:r w:rsidRPr="004C72A5">
        <w:rPr>
          <w:szCs w:val="28"/>
        </w:rPr>
        <w:t>банка</w:t>
      </w:r>
      <w:r w:rsidR="003E2B03" w:rsidRPr="004C72A5">
        <w:t xml:space="preserve"> </w:t>
      </w:r>
      <w:r w:rsidR="003E2B03" w:rsidRPr="004C72A5">
        <w:rPr>
          <w:szCs w:val="28"/>
        </w:rPr>
        <w:t>о начале, возобновлении обмена сообщениями, изменении условий договора. Такие архивы подлежат первоочередной обработке.</w:t>
      </w:r>
    </w:p>
    <w:p w:rsidR="003E2B03" w:rsidRPr="004C72A5" w:rsidRDefault="003E2B03" w:rsidP="003E2B03">
      <w:pPr>
        <w:tabs>
          <w:tab w:val="left" w:pos="10206"/>
        </w:tabs>
        <w:suppressAutoHyphens/>
        <w:rPr>
          <w:szCs w:val="28"/>
        </w:rPr>
      </w:pPr>
      <w:r w:rsidRPr="004C72A5">
        <w:rPr>
          <w:b/>
        </w:rPr>
        <w:t>Специальный</w:t>
      </w:r>
      <w:r w:rsidRPr="004C72A5">
        <w:rPr>
          <w:b/>
          <w:szCs w:val="28"/>
        </w:rPr>
        <w:t xml:space="preserve"> сводный архивный файл</w:t>
      </w:r>
      <w:r w:rsidRPr="004C72A5">
        <w:rPr>
          <w:szCs w:val="28"/>
        </w:rPr>
        <w:t xml:space="preserve"> - архивный </w:t>
      </w:r>
      <w:proofErr w:type="gramStart"/>
      <w:r w:rsidRPr="004C72A5">
        <w:rPr>
          <w:szCs w:val="28"/>
        </w:rPr>
        <w:t>файл</w:t>
      </w:r>
      <w:proofErr w:type="gramEnd"/>
      <w:r w:rsidRPr="004C72A5">
        <w:rPr>
          <w:szCs w:val="28"/>
        </w:rPr>
        <w:t xml:space="preserve"> содержащий</w:t>
      </w:r>
      <w:r w:rsidRPr="004C72A5">
        <w:t xml:space="preserve"> </w:t>
      </w:r>
      <w:r w:rsidR="00EB0F70">
        <w:t>С</w:t>
      </w:r>
      <w:r w:rsidRPr="004C72A5">
        <w:rPr>
          <w:szCs w:val="28"/>
        </w:rPr>
        <w:t>пециальные архивные файлы. Такие архивы подлежат первоочередной обработке.</w:t>
      </w:r>
    </w:p>
    <w:p w:rsidR="008B4E7C" w:rsidRPr="004C72A5" w:rsidRDefault="000E1369">
      <w:pPr>
        <w:rPr>
          <w:szCs w:val="28"/>
        </w:rPr>
      </w:pPr>
      <w:r w:rsidRPr="004C72A5">
        <w:rPr>
          <w:szCs w:val="28"/>
        </w:rPr>
        <w:t>1.</w:t>
      </w:r>
      <w:r w:rsidR="00663FA6">
        <w:rPr>
          <w:szCs w:val="28"/>
        </w:rPr>
        <w:t>4</w:t>
      </w:r>
      <w:r w:rsidRPr="004C72A5">
        <w:rPr>
          <w:szCs w:val="28"/>
        </w:rPr>
        <w:t>. </w:t>
      </w:r>
      <w:r w:rsidR="008B4E7C" w:rsidRPr="004C72A5">
        <w:rPr>
          <w:szCs w:val="28"/>
        </w:rPr>
        <w:t xml:space="preserve">Требования к форматам </w:t>
      </w:r>
      <w:r w:rsidR="001034F5" w:rsidRPr="004C72A5">
        <w:rPr>
          <w:szCs w:val="28"/>
        </w:rPr>
        <w:t>Электронных документов</w:t>
      </w:r>
      <w:r w:rsidR="00AD441D" w:rsidRPr="004C72A5">
        <w:rPr>
          <w:szCs w:val="28"/>
        </w:rPr>
        <w:t xml:space="preserve"> и</w:t>
      </w:r>
      <w:r w:rsidR="008B4E7C" w:rsidRPr="004C72A5">
        <w:rPr>
          <w:szCs w:val="28"/>
        </w:rPr>
        <w:t xml:space="preserve"> </w:t>
      </w:r>
      <w:r w:rsidR="00AD441D" w:rsidRPr="004C72A5">
        <w:rPr>
          <w:szCs w:val="28"/>
        </w:rPr>
        <w:t xml:space="preserve">Служебных сообщений </w:t>
      </w:r>
      <w:r w:rsidR="008B4E7C" w:rsidRPr="004C72A5">
        <w:rPr>
          <w:szCs w:val="28"/>
        </w:rPr>
        <w:t>установлены в Описании форматов сообщений, используемых при электронном обмене между банками (филиалами банков),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8B4E7C" w:rsidRPr="004C72A5">
        <w:rPr>
          <w:szCs w:val="28"/>
        </w:rPr>
        <w:t>иями Банка России и налоговыми органами (Описание форматов «Налог»).</w:t>
      </w:r>
    </w:p>
    <w:p w:rsidR="000E1369" w:rsidRPr="004C72A5" w:rsidRDefault="00CF06A3" w:rsidP="006D0D6C">
      <w:pPr>
        <w:rPr>
          <w:szCs w:val="28"/>
        </w:rPr>
      </w:pPr>
      <w:r w:rsidRPr="004C72A5">
        <w:rPr>
          <w:szCs w:val="28"/>
        </w:rPr>
        <w:t>1.</w:t>
      </w:r>
      <w:r w:rsidR="00663FA6">
        <w:rPr>
          <w:szCs w:val="28"/>
        </w:rPr>
        <w:t>5</w:t>
      </w:r>
      <w:r w:rsidRPr="004C72A5">
        <w:rPr>
          <w:szCs w:val="28"/>
        </w:rPr>
        <w:t>.</w:t>
      </w:r>
      <w:r w:rsidR="00595FC9" w:rsidRPr="004C72A5">
        <w:rPr>
          <w:szCs w:val="28"/>
        </w:rPr>
        <w:t xml:space="preserve"> Направление </w:t>
      </w:r>
      <w:r w:rsidR="0047706D" w:rsidRPr="004C72A5">
        <w:rPr>
          <w:szCs w:val="28"/>
        </w:rPr>
        <w:t xml:space="preserve">файлов </w:t>
      </w:r>
      <w:r w:rsidR="00595FC9" w:rsidRPr="004C72A5">
        <w:rPr>
          <w:szCs w:val="28"/>
        </w:rPr>
        <w:t>осуществляется в соответствии с графиком</w:t>
      </w:r>
      <w:r w:rsidR="006D0D6C" w:rsidRPr="004C72A5">
        <w:t xml:space="preserve"> </w:t>
      </w:r>
      <w:r w:rsidR="006D0D6C" w:rsidRPr="004C72A5">
        <w:rPr>
          <w:szCs w:val="28"/>
        </w:rPr>
        <w:t>обмена сообщениями</w:t>
      </w:r>
      <w:r w:rsidR="00595FC9" w:rsidRPr="004C72A5">
        <w:rPr>
          <w:szCs w:val="28"/>
        </w:rPr>
        <w:t>, установленным Положением</w:t>
      </w:r>
      <w:r w:rsidR="007E2A32" w:rsidRPr="004C72A5">
        <w:rPr>
          <w:szCs w:val="28"/>
        </w:rPr>
        <w:t xml:space="preserve"> № </w:t>
      </w:r>
      <w:r w:rsidR="00DE35B4" w:rsidRPr="004C72A5">
        <w:rPr>
          <w:szCs w:val="28"/>
        </w:rPr>
        <w:t>440-П</w:t>
      </w:r>
      <w:r w:rsidR="00595FC9" w:rsidRPr="004C72A5">
        <w:rPr>
          <w:szCs w:val="28"/>
        </w:rPr>
        <w:t>.</w:t>
      </w:r>
    </w:p>
    <w:p w:rsidR="000A5FCE" w:rsidRPr="004C72A5" w:rsidRDefault="00236410">
      <w:pPr>
        <w:rPr>
          <w:szCs w:val="28"/>
        </w:rPr>
      </w:pPr>
      <w:r w:rsidRPr="004C72A5">
        <w:rPr>
          <w:szCs w:val="28"/>
        </w:rPr>
        <w:t>1.</w:t>
      </w:r>
      <w:r w:rsidR="00663FA6">
        <w:rPr>
          <w:szCs w:val="28"/>
        </w:rPr>
        <w:t>6</w:t>
      </w:r>
      <w:r w:rsidR="00E17BD6" w:rsidRPr="004C72A5">
        <w:rPr>
          <w:szCs w:val="28"/>
        </w:rPr>
        <w:t xml:space="preserve">. Направление </w:t>
      </w:r>
      <w:r w:rsidR="00396E55" w:rsidRPr="004C72A5">
        <w:rPr>
          <w:szCs w:val="28"/>
        </w:rPr>
        <w:t xml:space="preserve">налоговыми органами </w:t>
      </w:r>
      <w:r w:rsidR="00E17BD6" w:rsidRPr="004C72A5">
        <w:rPr>
          <w:szCs w:val="28"/>
        </w:rPr>
        <w:t>в банки (филиалы банков),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E17BD6" w:rsidRPr="004C72A5">
        <w:rPr>
          <w:szCs w:val="28"/>
        </w:rPr>
        <w:t>ия Банка России, а также банками (филиалами банков),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E17BD6" w:rsidRPr="004C72A5">
        <w:rPr>
          <w:szCs w:val="28"/>
        </w:rPr>
        <w:t xml:space="preserve">иями Банка России через Банк России </w:t>
      </w:r>
      <w:r w:rsidR="00B837AE" w:rsidRPr="004C72A5">
        <w:rPr>
          <w:szCs w:val="28"/>
        </w:rPr>
        <w:t>сообщений</w:t>
      </w:r>
      <w:r w:rsidR="00E17BD6" w:rsidRPr="004C72A5">
        <w:rPr>
          <w:szCs w:val="28"/>
        </w:rPr>
        <w:t xml:space="preserve">, предусмотренных настоящим </w:t>
      </w:r>
      <w:r w:rsidRPr="004C72A5">
        <w:rPr>
          <w:szCs w:val="28"/>
        </w:rPr>
        <w:t>Регламентом</w:t>
      </w:r>
      <w:r w:rsidR="00E17BD6" w:rsidRPr="004C72A5">
        <w:rPr>
          <w:szCs w:val="28"/>
        </w:rPr>
        <w:t xml:space="preserve">, осуществляется с применением средств криптографической защиты информации, принятых к использованию в Банке России. Для защиты </w:t>
      </w:r>
      <w:r w:rsidR="001034F5" w:rsidRPr="004C72A5">
        <w:rPr>
          <w:szCs w:val="28"/>
        </w:rPr>
        <w:t>Электронных документов</w:t>
      </w:r>
      <w:r w:rsidR="00B837AE" w:rsidRPr="004C72A5">
        <w:rPr>
          <w:szCs w:val="28"/>
        </w:rPr>
        <w:t xml:space="preserve"> </w:t>
      </w:r>
      <w:r w:rsidR="00E17BD6" w:rsidRPr="004C72A5">
        <w:rPr>
          <w:szCs w:val="28"/>
        </w:rPr>
        <w:t>от несанкционированного доступа используется шифрование, для подтверждения подлинности и контроля целостности сообщений используются коды аутентификации.</w:t>
      </w:r>
    </w:p>
    <w:p w:rsidR="00B50DBE" w:rsidRPr="004C72A5" w:rsidRDefault="00490CF5">
      <w:pPr>
        <w:rPr>
          <w:szCs w:val="28"/>
        </w:rPr>
      </w:pPr>
      <w:r w:rsidRPr="004C72A5">
        <w:rPr>
          <w:szCs w:val="28"/>
        </w:rPr>
        <w:t>1.</w:t>
      </w:r>
      <w:r w:rsidR="00663FA6">
        <w:rPr>
          <w:szCs w:val="28"/>
        </w:rPr>
        <w:t>7</w:t>
      </w:r>
      <w:r w:rsidRPr="004C72A5">
        <w:rPr>
          <w:szCs w:val="28"/>
        </w:rPr>
        <w:t>. </w:t>
      </w:r>
      <w:r w:rsidR="00B50DBE" w:rsidRPr="004C72A5">
        <w:rPr>
          <w:szCs w:val="28"/>
        </w:rPr>
        <w:t xml:space="preserve">Сводные архивные и </w:t>
      </w:r>
      <w:r w:rsidR="00C75546">
        <w:rPr>
          <w:szCs w:val="28"/>
        </w:rPr>
        <w:t>А</w:t>
      </w:r>
      <w:r w:rsidR="00B50DBE" w:rsidRPr="004C72A5">
        <w:rPr>
          <w:szCs w:val="28"/>
        </w:rPr>
        <w:t xml:space="preserve">рхивные файлы ТУ Банка России и </w:t>
      </w:r>
      <w:r w:rsidR="0018677A" w:rsidRPr="004C72A5">
        <w:rPr>
          <w:szCs w:val="28"/>
        </w:rPr>
        <w:t>УО ФНС России</w:t>
      </w:r>
      <w:r w:rsidR="00B50DBE" w:rsidRPr="004C72A5">
        <w:rPr>
          <w:szCs w:val="28"/>
        </w:rPr>
        <w:t xml:space="preserve"> с повторяющимся именем файла не принимаются. </w:t>
      </w:r>
      <w:r w:rsidR="008F7B8E" w:rsidRPr="004C72A5">
        <w:rPr>
          <w:szCs w:val="28"/>
        </w:rPr>
        <w:t xml:space="preserve">В отношении указанных файлов ТУ Банка России и </w:t>
      </w:r>
      <w:r w:rsidR="0018677A" w:rsidRPr="004C72A5">
        <w:rPr>
          <w:szCs w:val="28"/>
        </w:rPr>
        <w:t>УО ФНС России</w:t>
      </w:r>
      <w:r w:rsidR="008F7B8E" w:rsidRPr="004C72A5">
        <w:rPr>
          <w:szCs w:val="28"/>
        </w:rPr>
        <w:t xml:space="preserve"> формируются </w:t>
      </w:r>
      <w:r w:rsidR="004949E1" w:rsidRPr="004C72A5">
        <w:rPr>
          <w:szCs w:val="28"/>
        </w:rPr>
        <w:t>служебные сообщения</w:t>
      </w:r>
      <w:r w:rsidR="008F7B8E" w:rsidRPr="004C72A5">
        <w:rPr>
          <w:szCs w:val="28"/>
        </w:rPr>
        <w:t xml:space="preserve"> с информацией об отрицательных результатах проверки и указанием соответствующего кода</w:t>
      </w:r>
      <w:r w:rsidR="00B50DBE" w:rsidRPr="004C72A5">
        <w:rPr>
          <w:szCs w:val="28"/>
        </w:rPr>
        <w:t>.</w:t>
      </w:r>
    </w:p>
    <w:p w:rsidR="006D0D6C" w:rsidRPr="004C72A5" w:rsidRDefault="006B74C5" w:rsidP="006B74C5">
      <w:pPr>
        <w:rPr>
          <w:szCs w:val="28"/>
        </w:rPr>
      </w:pPr>
      <w:r w:rsidRPr="004C72A5">
        <w:rPr>
          <w:szCs w:val="28"/>
        </w:rPr>
        <w:t>1.</w:t>
      </w:r>
      <w:r w:rsidR="00663FA6">
        <w:rPr>
          <w:szCs w:val="28"/>
        </w:rPr>
        <w:t>8</w:t>
      </w:r>
      <w:r w:rsidRPr="004C72A5">
        <w:rPr>
          <w:szCs w:val="28"/>
        </w:rPr>
        <w:t xml:space="preserve">. </w:t>
      </w:r>
      <w:r w:rsidR="006D0D6C" w:rsidRPr="004C72A5">
        <w:t xml:space="preserve">В случае установления ограниченного режима функционирования корреспондентского счета (субсчета) банка (филиала банка) осуществляется только обмен сообщениями, содержащими документы банка, извещения, квитанции, подтверждения, уведомления в отношении документов </w:t>
      </w:r>
      <w:r w:rsidR="006D0D6C" w:rsidRPr="004C72A5">
        <w:lastRenderedPageBreak/>
        <w:t>налоговых органов, направленных в банк (филиал банка) до начала функционирования корреспондентского счета (субсчета) банка (филиала банка) в ограниченном режиме.</w:t>
      </w:r>
    </w:p>
    <w:p w:rsidR="00E17BD6" w:rsidRPr="004C72A5" w:rsidRDefault="00E17BD6">
      <w:pPr>
        <w:rPr>
          <w:szCs w:val="28"/>
        </w:rPr>
      </w:pPr>
    </w:p>
    <w:p w:rsidR="00C33BA9" w:rsidRPr="004C72A5" w:rsidRDefault="00C33BA9" w:rsidP="00C33BA9">
      <w:pPr>
        <w:pStyle w:val="1"/>
      </w:pPr>
      <w:r w:rsidRPr="004C72A5">
        <w:t>2. Уведомление банком (филиалом банка) налоговых органов о начале, возобновлении</w:t>
      </w:r>
      <w:r w:rsidR="00FD724B" w:rsidRPr="004C72A5">
        <w:rPr>
          <w:lang w:val="ru-RU"/>
        </w:rPr>
        <w:t>,</w:t>
      </w:r>
      <w:r w:rsidRPr="004C72A5">
        <w:t xml:space="preserve"> </w:t>
      </w:r>
      <w:r w:rsidR="00FD724B" w:rsidRPr="004C72A5">
        <w:t xml:space="preserve">изменении условий договора </w:t>
      </w:r>
      <w:r w:rsidRPr="004C72A5">
        <w:t>обмена сообщениями</w:t>
      </w:r>
      <w:r w:rsidR="003E2B03" w:rsidRPr="004C72A5">
        <w:t xml:space="preserve"> </w:t>
      </w:r>
    </w:p>
    <w:p w:rsidR="00C33BA9" w:rsidRPr="004C72A5" w:rsidRDefault="00C33BA9" w:rsidP="00C33BA9">
      <w:pPr>
        <w:rPr>
          <w:szCs w:val="28"/>
        </w:rPr>
      </w:pP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2.1. </w:t>
      </w:r>
      <w:proofErr w:type="gramStart"/>
      <w:r w:rsidRPr="004C72A5">
        <w:rPr>
          <w:b/>
          <w:szCs w:val="28"/>
        </w:rPr>
        <w:t>Банк (филиал банка)</w:t>
      </w:r>
      <w:r w:rsidRPr="004C72A5">
        <w:rPr>
          <w:szCs w:val="28"/>
        </w:rPr>
        <w:t xml:space="preserve"> не позднее дня начала обмена сообщениями, но не ранее чем за пять рабочих дней до начала обмена, в день возобновления обмена сообщениями, приостановленного вследствие отсутствия возможности обмена сообщениями с банком (филиалом банка) по причине действия обстоятельств непреодолимой силы (чрезвычайных и непредотвратимых при данных условиях) или возникновения технических неисправностей формирует соответствующее уведомление банка (филиала банка), которое снабжает КА</w:t>
      </w:r>
      <w:proofErr w:type="gramEnd"/>
      <w:r w:rsidRPr="004C72A5">
        <w:rPr>
          <w:szCs w:val="28"/>
        </w:rPr>
        <w:t xml:space="preserve">, </w:t>
      </w:r>
      <w:proofErr w:type="gramStart"/>
      <w:r w:rsidRPr="004C72A5">
        <w:rPr>
          <w:szCs w:val="28"/>
        </w:rPr>
        <w:t xml:space="preserve">включает в состав </w:t>
      </w:r>
      <w:r w:rsidR="00EB0F70">
        <w:rPr>
          <w:szCs w:val="28"/>
        </w:rPr>
        <w:t>С</w:t>
      </w:r>
      <w:r w:rsidR="00E806AA" w:rsidRPr="004C72A5">
        <w:rPr>
          <w:szCs w:val="28"/>
        </w:rPr>
        <w:t xml:space="preserve">пециального архивного </w:t>
      </w:r>
      <w:r w:rsidRPr="004C72A5">
        <w:rPr>
          <w:szCs w:val="28"/>
        </w:rPr>
        <w:t>файла и направляет</w:t>
      </w:r>
      <w:proofErr w:type="gramEnd"/>
      <w:r w:rsidRPr="004C72A5">
        <w:rPr>
          <w:szCs w:val="28"/>
        </w:rPr>
        <w:t xml:space="preserve"> в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для последующей передачи через уполномоченное подразделение Банка России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.</w:t>
      </w:r>
    </w:p>
    <w:p w:rsidR="00C33BA9" w:rsidRPr="004C72A5" w:rsidRDefault="00C33BA9" w:rsidP="00C33BA9">
      <w:r w:rsidRPr="004C72A5">
        <w:t xml:space="preserve">В уведомление банк (филиал банка) вправе включать сведения о филиалах, не заключивших соглашение с Банком России, для получения </w:t>
      </w:r>
      <w:r w:rsidR="001034F5" w:rsidRPr="004C72A5">
        <w:t>Электронных документов</w:t>
      </w:r>
      <w:r w:rsidRPr="004C72A5">
        <w:t xml:space="preserve"> налоговых органов и для направления </w:t>
      </w:r>
      <w:r w:rsidR="001034F5" w:rsidRPr="004C72A5">
        <w:t>Электронных документов</w:t>
      </w:r>
      <w:r w:rsidRPr="004C72A5">
        <w:t xml:space="preserve"> банка за указанные филиалы.</w:t>
      </w:r>
      <w:r w:rsidR="00E814DE" w:rsidRPr="004C72A5">
        <w:t xml:space="preserve"> Филиал банка может осуществлять обмен сообщениями за головной офис банка при условии направления соответствующего уведомления в УО ФНС России.</w:t>
      </w:r>
    </w:p>
    <w:p w:rsidR="00C33BA9" w:rsidRPr="004C72A5" w:rsidRDefault="00C33BA9" w:rsidP="00C33BA9">
      <w:pPr>
        <w:rPr>
          <w:szCs w:val="28"/>
        </w:rPr>
      </w:pPr>
      <w:r w:rsidRPr="004C72A5">
        <w:t xml:space="preserve">2.2. </w:t>
      </w:r>
      <w:r w:rsidRPr="004C72A5">
        <w:rPr>
          <w:b/>
        </w:rPr>
        <w:t>Банк (филиал банка)</w:t>
      </w:r>
      <w:r w:rsidRPr="004C72A5">
        <w:t xml:space="preserve"> не ранее чем за пять рабочих дней и не </w:t>
      </w:r>
      <w:proofErr w:type="gramStart"/>
      <w:r w:rsidRPr="004C72A5">
        <w:t>позднее</w:t>
      </w:r>
      <w:proofErr w:type="gramEnd"/>
      <w:r w:rsidRPr="004C72A5">
        <w:t xml:space="preserve"> чем за один рабочий день до дня вступления в силу изменений условий договора, не являющихся основанием для расторжения договора с Банком России, </w:t>
      </w:r>
      <w:r w:rsidRPr="004C72A5">
        <w:rPr>
          <w:szCs w:val="28"/>
        </w:rPr>
        <w:t>а именно: в случае изменения БИК, наименования банка (филиала банка),</w:t>
      </w:r>
      <w:r w:rsidRPr="004C72A5">
        <w:t xml:space="preserve"> перечня </w:t>
      </w:r>
      <w:r w:rsidRPr="004C72A5">
        <w:rPr>
          <w:szCs w:val="28"/>
        </w:rPr>
        <w:t xml:space="preserve">филиалов банка, не заключивших договор, за которые банк (филиал банка) получает документы налоговых органов, формирует соответствующее уведомление банка (филиала банка), которое снабжает КА, </w:t>
      </w:r>
      <w:proofErr w:type="gramStart"/>
      <w:r w:rsidRPr="004C72A5">
        <w:rPr>
          <w:szCs w:val="28"/>
        </w:rPr>
        <w:t xml:space="preserve">включает в состав </w:t>
      </w:r>
      <w:r w:rsidR="00F01C55">
        <w:rPr>
          <w:szCs w:val="28"/>
        </w:rPr>
        <w:t>Специального а</w:t>
      </w:r>
      <w:r w:rsidRPr="004C72A5">
        <w:rPr>
          <w:szCs w:val="28"/>
        </w:rPr>
        <w:t>рхивного файла и направляет</w:t>
      </w:r>
      <w:proofErr w:type="gramEnd"/>
      <w:r w:rsidRPr="004C72A5">
        <w:rPr>
          <w:szCs w:val="28"/>
        </w:rPr>
        <w:t xml:space="preserve"> в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для последующей передачи через уполномоченное подразделение Банка России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 xml:space="preserve">2.3. В случае отсутствия возможности приема сообщений банк (филиал банка) уведомляет об этом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способом, предусмотренным договором.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2.4. </w:t>
      </w:r>
      <w:r w:rsidR="001F124C" w:rsidRPr="004C72A5">
        <w:rPr>
          <w:b/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выполняет проверку </w:t>
      </w:r>
      <w:r w:rsidR="00EB0F70">
        <w:rPr>
          <w:szCs w:val="28"/>
        </w:rPr>
        <w:t>С</w:t>
      </w:r>
      <w:r w:rsidR="00E806AA" w:rsidRPr="004C72A5">
        <w:rPr>
          <w:szCs w:val="28"/>
        </w:rPr>
        <w:t xml:space="preserve">пециальных </w:t>
      </w:r>
      <w:r w:rsidRPr="004C72A5">
        <w:rPr>
          <w:szCs w:val="28"/>
        </w:rPr>
        <w:t xml:space="preserve">архивных файлов, содержащих уведомления банка (филиала банка), формирование и направление </w:t>
      </w:r>
      <w:r w:rsidR="00EB0F70">
        <w:rPr>
          <w:szCs w:val="28"/>
        </w:rPr>
        <w:t>С</w:t>
      </w:r>
      <w:r w:rsidR="00E806AA" w:rsidRPr="004C72A5">
        <w:rPr>
          <w:szCs w:val="28"/>
        </w:rPr>
        <w:t xml:space="preserve">пециальных </w:t>
      </w:r>
      <w:r w:rsidRPr="004C72A5">
        <w:rPr>
          <w:szCs w:val="28"/>
        </w:rPr>
        <w:t xml:space="preserve">сводных архивных файлов в соответствии с порядком, изложенным в </w:t>
      </w:r>
      <w:r w:rsidR="0030116B" w:rsidRPr="004C72A5">
        <w:t>пункте 4.2 Раздела 4</w:t>
      </w:r>
      <w:r w:rsidRPr="004C72A5">
        <w:rPr>
          <w:szCs w:val="28"/>
        </w:rPr>
        <w:t xml:space="preserve"> настоящего Регламента.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lastRenderedPageBreak/>
        <w:t>2.5. 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, выполняет в отношении полученных </w:t>
      </w:r>
      <w:r w:rsidR="00EB0F70">
        <w:rPr>
          <w:szCs w:val="28"/>
        </w:rPr>
        <w:t>С</w:t>
      </w:r>
      <w:r w:rsidR="00B9547B" w:rsidRPr="004C72A5">
        <w:rPr>
          <w:szCs w:val="28"/>
        </w:rPr>
        <w:t xml:space="preserve">пециальных </w:t>
      </w:r>
      <w:r w:rsidRPr="004C72A5">
        <w:rPr>
          <w:szCs w:val="28"/>
        </w:rPr>
        <w:t>сводных архивных файлов действия, предусмотренные пунктом 3.15 настоящего Регламента.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 xml:space="preserve">После извлечения уведомления банка (филиала банка),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осуществляет проверку структуры его наименования и формата, после чего формирует </w:t>
      </w:r>
      <w:r w:rsidRPr="004C72A5">
        <w:rPr>
          <w:bCs/>
          <w:szCs w:val="28"/>
        </w:rPr>
        <w:t xml:space="preserve">Квитанцию </w:t>
      </w:r>
      <w:r w:rsidRPr="004C72A5">
        <w:rPr>
          <w:szCs w:val="28"/>
        </w:rPr>
        <w:t xml:space="preserve">снабженную КА на ключе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с информацией о положительных либо отрицательных результатах проверки для последующей передачи через Уполномоченное подразделение Банка России,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в банк (филиал банка).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bCs/>
          <w:szCs w:val="28"/>
        </w:rPr>
        <w:t>Квитанция</w:t>
      </w:r>
      <w:r w:rsidRPr="004C72A5">
        <w:rPr>
          <w:szCs w:val="28"/>
        </w:rPr>
        <w:t xml:space="preserve"> включается в состав Архивного файла, Архивный файл включается в состав Сводного архивного файла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, после чего Сводный архивный файл направляется в Уполномоченное подразделение Банка России в порядке, предусмотренном </w:t>
      </w:r>
      <w:r w:rsidR="0030116B" w:rsidRPr="004C72A5">
        <w:t xml:space="preserve">Разделом 3 </w:t>
      </w:r>
      <w:r w:rsidRPr="004C72A5">
        <w:rPr>
          <w:szCs w:val="28"/>
        </w:rPr>
        <w:t>настоящего Регламента.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 xml:space="preserve">2.6. </w:t>
      </w:r>
      <w:r w:rsidRPr="004C72A5">
        <w:rPr>
          <w:b/>
          <w:szCs w:val="28"/>
        </w:rPr>
        <w:t>Банк (филиал банка)</w:t>
      </w:r>
      <w:r w:rsidRPr="004C72A5">
        <w:rPr>
          <w:szCs w:val="28"/>
        </w:rPr>
        <w:t xml:space="preserve"> при получении Квитанции налогового органа с информацией об отрицательных результатах проверки выясняет причину, формирует исправленное уведомление банка (филиала банка) и направляет его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для последующей передачи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через Уполномоченное подразделение Банка России.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 xml:space="preserve">2.7. При получении </w:t>
      </w:r>
      <w:r w:rsidR="009D03D4" w:rsidRPr="004C72A5">
        <w:rPr>
          <w:szCs w:val="28"/>
        </w:rPr>
        <w:t xml:space="preserve">УО ФНС России </w:t>
      </w:r>
      <w:r w:rsidRPr="004C72A5">
        <w:rPr>
          <w:szCs w:val="28"/>
        </w:rPr>
        <w:t xml:space="preserve">Уведомления ТУ Банка России о расторжении </w:t>
      </w:r>
      <w:r w:rsidR="00DC3E9B" w:rsidRPr="004C72A5">
        <w:rPr>
          <w:szCs w:val="28"/>
        </w:rPr>
        <w:t>договора</w:t>
      </w:r>
      <w:r w:rsidRPr="004C72A5">
        <w:rPr>
          <w:szCs w:val="28"/>
        </w:rPr>
        <w:t xml:space="preserve"> банк (филиал банка) считается исключенным из участников обмена, а его уведомление о начале (возобновлении) обмена аннулируется.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br w:type="page"/>
      </w:r>
    </w:p>
    <w:p w:rsidR="00C33BA9" w:rsidRPr="004C72A5" w:rsidRDefault="00C33BA9" w:rsidP="00C33BA9">
      <w:pPr>
        <w:rPr>
          <w:szCs w:val="28"/>
        </w:rPr>
      </w:pPr>
    </w:p>
    <w:p w:rsidR="009E49AC" w:rsidRPr="004C72A5" w:rsidRDefault="009E49AC" w:rsidP="00593106">
      <w:pPr>
        <w:pStyle w:val="1"/>
      </w:pPr>
      <w:r w:rsidRPr="004C72A5">
        <w:t xml:space="preserve">3. </w:t>
      </w:r>
      <w:r w:rsidR="00024171" w:rsidRPr="004C72A5">
        <w:t>Н</w:t>
      </w:r>
      <w:r w:rsidR="00251232" w:rsidRPr="004C72A5">
        <w:t>аправлени</w:t>
      </w:r>
      <w:r w:rsidR="00024171" w:rsidRPr="004C72A5">
        <w:t>е</w:t>
      </w:r>
      <w:r w:rsidR="00251232" w:rsidRPr="004C72A5">
        <w:t xml:space="preserve"> в банк (филиал банка),</w:t>
      </w:r>
      <w:r w:rsidR="00870D85" w:rsidRPr="004C72A5">
        <w:t xml:space="preserve"> </w:t>
      </w:r>
      <w:r w:rsidR="002901CB" w:rsidRPr="004C72A5">
        <w:t>подразделен</w:t>
      </w:r>
      <w:r w:rsidR="00251232" w:rsidRPr="004C72A5">
        <w:t xml:space="preserve">ие Банка России </w:t>
      </w:r>
      <w:r w:rsidR="00576D0E" w:rsidRPr="004C72A5">
        <w:t>Электронного документа</w:t>
      </w:r>
      <w:r w:rsidR="009362F6" w:rsidRPr="004C72A5">
        <w:t xml:space="preserve">, сформированного </w:t>
      </w:r>
      <w:r w:rsidR="00251232" w:rsidRPr="004C72A5">
        <w:t>налогов</w:t>
      </w:r>
      <w:r w:rsidR="009362F6" w:rsidRPr="004C72A5">
        <w:t>ым органом</w:t>
      </w:r>
    </w:p>
    <w:p w:rsidR="009E49AC" w:rsidRPr="004C72A5" w:rsidRDefault="009E49AC" w:rsidP="00FA0A1D">
      <w:pPr>
        <w:keepNext/>
        <w:rPr>
          <w:szCs w:val="28"/>
        </w:rPr>
      </w:pPr>
    </w:p>
    <w:p w:rsidR="00FE28A1" w:rsidRPr="004C72A5" w:rsidRDefault="00D26550" w:rsidP="00FE28A1">
      <w:pPr>
        <w:rPr>
          <w:szCs w:val="28"/>
        </w:rPr>
      </w:pPr>
      <w:r w:rsidRPr="004C72A5">
        <w:rPr>
          <w:szCs w:val="28"/>
        </w:rPr>
        <w:t>3</w:t>
      </w:r>
      <w:r w:rsidR="00FE28A1" w:rsidRPr="004C72A5">
        <w:rPr>
          <w:szCs w:val="28"/>
        </w:rPr>
        <w:t xml:space="preserve">.1. </w:t>
      </w:r>
      <w:r w:rsidR="00FE28A1" w:rsidRPr="004C72A5">
        <w:rPr>
          <w:b/>
          <w:szCs w:val="28"/>
        </w:rPr>
        <w:t>Налоговый орган</w:t>
      </w:r>
      <w:r w:rsidR="00FE28A1" w:rsidRPr="004C72A5">
        <w:rPr>
          <w:szCs w:val="28"/>
        </w:rPr>
        <w:t xml:space="preserve">, </w:t>
      </w:r>
      <w:r w:rsidRPr="004C72A5">
        <w:rPr>
          <w:szCs w:val="28"/>
        </w:rPr>
        <w:t>сформировавший</w:t>
      </w:r>
      <w:r w:rsidR="00FE28A1" w:rsidRPr="004C72A5">
        <w:rPr>
          <w:szCs w:val="28"/>
        </w:rPr>
        <w:t xml:space="preserve"> </w:t>
      </w:r>
      <w:r w:rsidR="00576D0E" w:rsidRPr="004C72A5">
        <w:rPr>
          <w:szCs w:val="28"/>
        </w:rPr>
        <w:t>Электронный документ</w:t>
      </w:r>
      <w:r w:rsidR="00FE28A1" w:rsidRPr="004C72A5">
        <w:rPr>
          <w:szCs w:val="28"/>
        </w:rPr>
        <w:t>,</w:t>
      </w:r>
      <w:r w:rsidR="00B827A8" w:rsidRPr="004C72A5">
        <w:t xml:space="preserve"> </w:t>
      </w:r>
      <w:r w:rsidR="00B827A8" w:rsidRPr="004C72A5">
        <w:rPr>
          <w:szCs w:val="28"/>
        </w:rPr>
        <w:t>в день формирования</w:t>
      </w:r>
      <w:r w:rsidR="00FE28A1" w:rsidRPr="004C72A5">
        <w:rPr>
          <w:szCs w:val="28"/>
        </w:rPr>
        <w:t xml:space="preserve"> направляет его в </w:t>
      </w:r>
      <w:r w:rsidR="0018677A" w:rsidRPr="004C72A5">
        <w:rPr>
          <w:szCs w:val="28"/>
        </w:rPr>
        <w:t>УО ФНС России</w:t>
      </w:r>
      <w:r w:rsidR="008E1891" w:rsidRPr="004C72A5">
        <w:rPr>
          <w:szCs w:val="28"/>
        </w:rPr>
        <w:t xml:space="preserve"> в случае соответствия</w:t>
      </w:r>
      <w:r w:rsidR="000F34A9" w:rsidRPr="004C72A5">
        <w:rPr>
          <w:szCs w:val="28"/>
        </w:rPr>
        <w:t xml:space="preserve"> статуса банка (филиала банка)</w:t>
      </w:r>
      <w:r w:rsidR="008E1891" w:rsidRPr="004C72A5">
        <w:rPr>
          <w:szCs w:val="28"/>
        </w:rPr>
        <w:t xml:space="preserve"> условиям, указанным в полученном </w:t>
      </w:r>
      <w:r w:rsidR="000B24AF" w:rsidRPr="004C72A5">
        <w:rPr>
          <w:szCs w:val="28"/>
        </w:rPr>
        <w:t>у</w:t>
      </w:r>
      <w:r w:rsidR="008E1891" w:rsidRPr="004C72A5">
        <w:rPr>
          <w:szCs w:val="28"/>
        </w:rPr>
        <w:t>ведомлении банка</w:t>
      </w:r>
      <w:r w:rsidR="000B24AF" w:rsidRPr="004C72A5">
        <w:rPr>
          <w:szCs w:val="28"/>
        </w:rPr>
        <w:t xml:space="preserve"> (филиала банка)</w:t>
      </w:r>
      <w:r w:rsidR="00FE28A1" w:rsidRPr="004C72A5">
        <w:rPr>
          <w:szCs w:val="28"/>
        </w:rPr>
        <w:t>.</w:t>
      </w:r>
      <w:r w:rsidR="000F34A9" w:rsidRPr="004C72A5">
        <w:rPr>
          <w:szCs w:val="28"/>
        </w:rPr>
        <w:t xml:space="preserve"> </w:t>
      </w:r>
      <w:r w:rsidR="00664F2D" w:rsidRPr="004C72A5">
        <w:rPr>
          <w:szCs w:val="28"/>
        </w:rPr>
        <w:t>Э</w:t>
      </w:r>
      <w:r w:rsidR="00CC79EE" w:rsidRPr="004C72A5">
        <w:rPr>
          <w:szCs w:val="28"/>
        </w:rPr>
        <w:t xml:space="preserve">лектронные </w:t>
      </w:r>
      <w:r w:rsidR="00E32A7F" w:rsidRPr="004C72A5">
        <w:rPr>
          <w:szCs w:val="28"/>
        </w:rPr>
        <w:t>документы</w:t>
      </w:r>
      <w:r w:rsidR="000F34A9" w:rsidRPr="004C72A5">
        <w:rPr>
          <w:szCs w:val="28"/>
        </w:rPr>
        <w:t xml:space="preserve"> </w:t>
      </w:r>
      <w:r w:rsidR="000B24AF" w:rsidRPr="004C72A5">
        <w:rPr>
          <w:szCs w:val="28"/>
        </w:rPr>
        <w:t xml:space="preserve">налоговых органов </w:t>
      </w:r>
      <w:r w:rsidR="000F34A9" w:rsidRPr="004C72A5">
        <w:rPr>
          <w:szCs w:val="28"/>
        </w:rPr>
        <w:t>направляются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664F2D" w:rsidRPr="004C72A5">
        <w:rPr>
          <w:szCs w:val="28"/>
        </w:rPr>
        <w:t>иям Банка России, подведомственны</w:t>
      </w:r>
      <w:r w:rsidR="006316CA" w:rsidRPr="004C72A5">
        <w:rPr>
          <w:szCs w:val="28"/>
        </w:rPr>
        <w:t>м</w:t>
      </w:r>
      <w:r w:rsidR="00664F2D" w:rsidRPr="004C72A5">
        <w:rPr>
          <w:szCs w:val="28"/>
        </w:rPr>
        <w:t xml:space="preserve"> ТУ Банка России,</w:t>
      </w:r>
      <w:r w:rsidR="001A1F9F" w:rsidRPr="004C72A5">
        <w:rPr>
          <w:szCs w:val="28"/>
        </w:rPr>
        <w:t xml:space="preserve"> полевым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1A1F9F" w:rsidRPr="004C72A5">
        <w:rPr>
          <w:szCs w:val="28"/>
        </w:rPr>
        <w:t>иям</w:t>
      </w:r>
      <w:r w:rsidR="00664F2D" w:rsidRPr="004C72A5">
        <w:rPr>
          <w:szCs w:val="28"/>
        </w:rPr>
        <w:t xml:space="preserve"> </w:t>
      </w:r>
      <w:r w:rsidR="001A1F9F" w:rsidRPr="004C72A5">
        <w:rPr>
          <w:szCs w:val="28"/>
        </w:rPr>
        <w:t>Банка России</w:t>
      </w:r>
      <w:r w:rsidR="00DD58BD" w:rsidRPr="004C72A5">
        <w:rPr>
          <w:szCs w:val="28"/>
        </w:rPr>
        <w:t xml:space="preserve">, расположенным на </w:t>
      </w:r>
      <w:r w:rsidR="00AE5D41" w:rsidRPr="004C72A5">
        <w:rPr>
          <w:szCs w:val="28"/>
        </w:rPr>
        <w:t>территории Российской Федерации</w:t>
      </w:r>
      <w:r w:rsidR="002C50CC" w:rsidRPr="004C72A5">
        <w:rPr>
          <w:szCs w:val="28"/>
        </w:rPr>
        <w:t>,</w:t>
      </w:r>
      <w:r w:rsidR="001A71AC" w:rsidRPr="004C72A5">
        <w:rPr>
          <w:szCs w:val="28"/>
        </w:rPr>
        <w:t xml:space="preserve"> </w:t>
      </w:r>
      <w:r w:rsidR="002C50CC" w:rsidRPr="004C72A5">
        <w:rPr>
          <w:szCs w:val="28"/>
        </w:rPr>
        <w:t>в соответствии со Справочником БИК России</w:t>
      </w:r>
      <w:r w:rsidR="000F34A9" w:rsidRPr="004C72A5">
        <w:rPr>
          <w:szCs w:val="28"/>
        </w:rPr>
        <w:t>.</w:t>
      </w:r>
    </w:p>
    <w:p w:rsidR="00984946" w:rsidRPr="004C72A5" w:rsidRDefault="00984946" w:rsidP="00984946">
      <w:pPr>
        <w:rPr>
          <w:szCs w:val="28"/>
        </w:rPr>
      </w:pPr>
      <w:r w:rsidRPr="004C72A5">
        <w:rPr>
          <w:szCs w:val="28"/>
        </w:rPr>
        <w:t>Датой направления Электронного документа налогового органа в банк (филиал банка) считается дата, указанная в имени файла Электронного документа налогового органа.</w:t>
      </w:r>
    </w:p>
    <w:p w:rsidR="00FE28A1" w:rsidRPr="004C72A5" w:rsidRDefault="00D26550" w:rsidP="00FE28A1">
      <w:pPr>
        <w:rPr>
          <w:szCs w:val="28"/>
        </w:rPr>
      </w:pPr>
      <w:r w:rsidRPr="004C72A5">
        <w:rPr>
          <w:szCs w:val="28"/>
        </w:rPr>
        <w:t>3</w:t>
      </w:r>
      <w:r w:rsidR="00FE28A1" w:rsidRPr="004C72A5">
        <w:rPr>
          <w:szCs w:val="28"/>
        </w:rPr>
        <w:t xml:space="preserve">.2. </w:t>
      </w:r>
      <w:r w:rsidR="0018677A" w:rsidRPr="004C72A5">
        <w:rPr>
          <w:b/>
          <w:szCs w:val="28"/>
        </w:rPr>
        <w:t>УО ФНС России</w:t>
      </w:r>
      <w:r w:rsidR="00FE28A1" w:rsidRPr="004C72A5">
        <w:rPr>
          <w:szCs w:val="28"/>
        </w:rPr>
        <w:t xml:space="preserve"> </w:t>
      </w:r>
      <w:r w:rsidR="00F4703F" w:rsidRPr="004C72A5">
        <w:rPr>
          <w:szCs w:val="28"/>
        </w:rPr>
        <w:t>преобразовывает</w:t>
      </w:r>
      <w:r w:rsidR="00EC35E7" w:rsidRPr="004C72A5">
        <w:rPr>
          <w:szCs w:val="28"/>
        </w:rPr>
        <w:t xml:space="preserve"> </w:t>
      </w:r>
      <w:r w:rsidR="00576D0E" w:rsidRPr="004C72A5">
        <w:rPr>
          <w:szCs w:val="28"/>
        </w:rPr>
        <w:t>Электронный документ</w:t>
      </w:r>
      <w:r w:rsidR="009362F6" w:rsidRPr="004C72A5">
        <w:rPr>
          <w:szCs w:val="28"/>
        </w:rPr>
        <w:t>, сформированный</w:t>
      </w:r>
      <w:r w:rsidR="00F4703F" w:rsidRPr="004C72A5">
        <w:rPr>
          <w:szCs w:val="28"/>
        </w:rPr>
        <w:t xml:space="preserve"> </w:t>
      </w:r>
      <w:r w:rsidR="006316CA" w:rsidRPr="004C72A5">
        <w:rPr>
          <w:szCs w:val="28"/>
        </w:rPr>
        <w:t>налогов</w:t>
      </w:r>
      <w:r w:rsidR="009362F6" w:rsidRPr="004C72A5">
        <w:rPr>
          <w:szCs w:val="28"/>
        </w:rPr>
        <w:t>ым органом,</w:t>
      </w:r>
      <w:r w:rsidR="006316CA" w:rsidRPr="004C72A5">
        <w:rPr>
          <w:szCs w:val="28"/>
        </w:rPr>
        <w:t xml:space="preserve"> </w:t>
      </w:r>
      <w:r w:rsidR="00F4703F" w:rsidRPr="004C72A5">
        <w:rPr>
          <w:szCs w:val="28"/>
        </w:rPr>
        <w:t xml:space="preserve">в </w:t>
      </w:r>
      <w:r w:rsidR="000751A8" w:rsidRPr="004C72A5">
        <w:rPr>
          <w:szCs w:val="28"/>
        </w:rPr>
        <w:t>Зашифрованн</w:t>
      </w:r>
      <w:r w:rsidR="00F4703F" w:rsidRPr="004C72A5">
        <w:rPr>
          <w:szCs w:val="28"/>
        </w:rPr>
        <w:t xml:space="preserve">ый </w:t>
      </w:r>
      <w:r w:rsidR="006D16A3" w:rsidRPr="004C72A5">
        <w:rPr>
          <w:szCs w:val="28"/>
        </w:rPr>
        <w:t>файл</w:t>
      </w:r>
      <w:r w:rsidR="00FE28A1" w:rsidRPr="004C72A5">
        <w:rPr>
          <w:szCs w:val="28"/>
        </w:rPr>
        <w:t>.</w:t>
      </w:r>
    </w:p>
    <w:p w:rsidR="00955D55" w:rsidRPr="004C72A5" w:rsidRDefault="00280680" w:rsidP="00280680">
      <w:pPr>
        <w:rPr>
          <w:szCs w:val="28"/>
        </w:rPr>
      </w:pPr>
      <w:r w:rsidRPr="004C72A5">
        <w:rPr>
          <w:szCs w:val="28"/>
        </w:rPr>
        <w:t xml:space="preserve">Из </w:t>
      </w:r>
      <w:r w:rsidR="000751A8" w:rsidRPr="004C72A5">
        <w:rPr>
          <w:szCs w:val="28"/>
        </w:rPr>
        <w:t>Зашифрованн</w:t>
      </w:r>
      <w:r w:rsidR="00392F94" w:rsidRPr="004C72A5">
        <w:rPr>
          <w:szCs w:val="28"/>
        </w:rPr>
        <w:t xml:space="preserve">ых </w:t>
      </w:r>
      <w:r w:rsidR="006D16A3" w:rsidRPr="004C72A5">
        <w:rPr>
          <w:szCs w:val="28"/>
        </w:rPr>
        <w:t>файл</w:t>
      </w:r>
      <w:r w:rsidR="00392F94" w:rsidRPr="004C72A5">
        <w:rPr>
          <w:szCs w:val="28"/>
        </w:rPr>
        <w:t xml:space="preserve">ов и </w:t>
      </w:r>
      <w:r w:rsidR="000751A8" w:rsidRPr="004C72A5">
        <w:rPr>
          <w:szCs w:val="28"/>
        </w:rPr>
        <w:t>Служебн</w:t>
      </w:r>
      <w:r w:rsidR="0004072E" w:rsidRPr="004C72A5">
        <w:rPr>
          <w:szCs w:val="28"/>
        </w:rPr>
        <w:t>ых</w:t>
      </w:r>
      <w:r w:rsidR="00392F94" w:rsidRPr="004C72A5">
        <w:rPr>
          <w:szCs w:val="28"/>
        </w:rPr>
        <w:t xml:space="preserve"> сообщений</w:t>
      </w:r>
      <w:r w:rsidR="00E83EEA" w:rsidRPr="004C72A5">
        <w:rPr>
          <w:szCs w:val="28"/>
        </w:rPr>
        <w:t xml:space="preserve">, </w:t>
      </w:r>
      <w:r w:rsidR="006A76C5" w:rsidRPr="004C72A5">
        <w:rPr>
          <w:szCs w:val="28"/>
        </w:rPr>
        <w:t>сформированных</w:t>
      </w:r>
      <w:r w:rsidR="00E83EEA" w:rsidRPr="004C72A5">
        <w:rPr>
          <w:szCs w:val="28"/>
        </w:rPr>
        <w:t xml:space="preserve"> в случаях, предусмотренных </w:t>
      </w:r>
      <w:r w:rsidR="006A76C5" w:rsidRPr="004C72A5">
        <w:rPr>
          <w:szCs w:val="28"/>
        </w:rPr>
        <w:t>настоящим Регламентом</w:t>
      </w:r>
      <w:r w:rsidR="00E83EEA" w:rsidRPr="004C72A5">
        <w:rPr>
          <w:szCs w:val="28"/>
        </w:rPr>
        <w:t>,</w:t>
      </w:r>
      <w:r w:rsidR="003E068F" w:rsidRPr="004C72A5">
        <w:rPr>
          <w:szCs w:val="28"/>
        </w:rPr>
        <w:t xml:space="preserve">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формирует</w:t>
      </w:r>
      <w:r w:rsidR="00CC79EE" w:rsidRPr="004C72A5">
        <w:rPr>
          <w:szCs w:val="28"/>
        </w:rPr>
        <w:t xml:space="preserve"> </w:t>
      </w:r>
      <w:r w:rsidR="00C75546">
        <w:rPr>
          <w:szCs w:val="28"/>
        </w:rPr>
        <w:t>А</w:t>
      </w:r>
      <w:r w:rsidR="00CC79EE" w:rsidRPr="004C72A5">
        <w:rPr>
          <w:szCs w:val="28"/>
        </w:rPr>
        <w:t>рхивные файлы</w:t>
      </w:r>
      <w:r w:rsidR="00CE68F3" w:rsidRPr="004C72A5">
        <w:rPr>
          <w:szCs w:val="28"/>
        </w:rPr>
        <w:t xml:space="preserve"> для каждого банка (филиала банка), заключившего </w:t>
      </w:r>
      <w:r w:rsidR="002A1DEE" w:rsidRPr="004C72A5">
        <w:rPr>
          <w:szCs w:val="28"/>
        </w:rPr>
        <w:t>договор</w:t>
      </w:r>
      <w:r w:rsidR="003E068F" w:rsidRPr="004C72A5">
        <w:rPr>
          <w:szCs w:val="28"/>
        </w:rPr>
        <w:t xml:space="preserve">, и для каждого </w:t>
      </w:r>
      <w:r w:rsidR="001F124C" w:rsidRPr="004C72A5">
        <w:rPr>
          <w:szCs w:val="28"/>
        </w:rPr>
        <w:t>ТУ Банка России</w:t>
      </w:r>
      <w:r w:rsidR="00CE68F3" w:rsidRPr="004C72A5">
        <w:rPr>
          <w:szCs w:val="28"/>
        </w:rPr>
        <w:t xml:space="preserve">, которые </w:t>
      </w:r>
      <w:proofErr w:type="gramStart"/>
      <w:r w:rsidR="00CE68F3" w:rsidRPr="004C72A5">
        <w:rPr>
          <w:szCs w:val="28"/>
        </w:rPr>
        <w:t>включает в</w:t>
      </w:r>
      <w:r w:rsidR="00FB1153" w:rsidRPr="004C72A5">
        <w:rPr>
          <w:szCs w:val="28"/>
        </w:rPr>
        <w:t xml:space="preserve"> </w:t>
      </w:r>
      <w:r w:rsidR="00C75546">
        <w:rPr>
          <w:szCs w:val="28"/>
        </w:rPr>
        <w:t>С</w:t>
      </w:r>
      <w:r w:rsidRPr="004C72A5">
        <w:rPr>
          <w:szCs w:val="28"/>
        </w:rPr>
        <w:t>водны</w:t>
      </w:r>
      <w:r w:rsidR="00392F94" w:rsidRPr="004C72A5">
        <w:rPr>
          <w:szCs w:val="28"/>
        </w:rPr>
        <w:t>е</w:t>
      </w:r>
      <w:r w:rsidRPr="004C72A5">
        <w:rPr>
          <w:szCs w:val="28"/>
        </w:rPr>
        <w:t xml:space="preserve"> </w:t>
      </w:r>
      <w:r w:rsidR="003E068F" w:rsidRPr="004C72A5">
        <w:rPr>
          <w:szCs w:val="28"/>
        </w:rPr>
        <w:t xml:space="preserve">архивные файлы </w:t>
      </w:r>
      <w:r w:rsidRPr="004C72A5">
        <w:rPr>
          <w:szCs w:val="28"/>
        </w:rPr>
        <w:t>для каждого ТУ Банка России</w:t>
      </w:r>
      <w:r w:rsidR="00F00C73">
        <w:rPr>
          <w:szCs w:val="28"/>
        </w:rPr>
        <w:t xml:space="preserve"> и направляет</w:t>
      </w:r>
      <w:proofErr w:type="gramEnd"/>
      <w:r w:rsidR="00F00C73">
        <w:rPr>
          <w:szCs w:val="28"/>
        </w:rPr>
        <w:t xml:space="preserve"> их в Уполномоченное подразделение Банка России</w:t>
      </w:r>
      <w:r w:rsidR="00CE68F3" w:rsidRPr="004C72A5">
        <w:rPr>
          <w:szCs w:val="28"/>
        </w:rPr>
        <w:t>.</w:t>
      </w:r>
    </w:p>
    <w:p w:rsidR="008B4487" w:rsidRPr="004C72A5" w:rsidRDefault="002E3F5B" w:rsidP="00FE28A1">
      <w:pPr>
        <w:rPr>
          <w:szCs w:val="28"/>
        </w:rPr>
      </w:pPr>
      <w:r w:rsidRPr="004C72A5">
        <w:rPr>
          <w:szCs w:val="28"/>
        </w:rPr>
        <w:t>3.3. </w:t>
      </w:r>
      <w:r w:rsidRPr="004C72A5">
        <w:rPr>
          <w:b/>
          <w:szCs w:val="28"/>
        </w:rPr>
        <w:t>Уполномоченное подразделение Банка России</w:t>
      </w:r>
      <w:r w:rsidRPr="004C72A5">
        <w:rPr>
          <w:szCs w:val="28"/>
        </w:rPr>
        <w:t>, получив</w:t>
      </w:r>
      <w:r w:rsidR="00E07973" w:rsidRPr="004C72A5">
        <w:rPr>
          <w:szCs w:val="28"/>
        </w:rPr>
        <w:t xml:space="preserve"> </w:t>
      </w:r>
      <w:r w:rsidR="00F65744" w:rsidRPr="004C72A5">
        <w:rPr>
          <w:szCs w:val="28"/>
        </w:rPr>
        <w:t xml:space="preserve">Сводный </w:t>
      </w:r>
      <w:r w:rsidR="00AE2C59" w:rsidRPr="004C72A5">
        <w:rPr>
          <w:szCs w:val="28"/>
        </w:rPr>
        <w:t>архивный файл</w:t>
      </w:r>
      <w:r w:rsidR="00280680" w:rsidRPr="004C72A5">
        <w:rPr>
          <w:szCs w:val="28"/>
        </w:rPr>
        <w:t xml:space="preserve"> </w:t>
      </w:r>
      <w:r w:rsidRPr="004C72A5">
        <w:rPr>
          <w:szCs w:val="28"/>
        </w:rPr>
        <w:t>проводит проверку КА</w:t>
      </w:r>
      <w:r w:rsidR="000E4D37" w:rsidRPr="004C72A5">
        <w:rPr>
          <w:szCs w:val="28"/>
        </w:rPr>
        <w:t>, структуры</w:t>
      </w:r>
      <w:r w:rsidR="00A068D9" w:rsidRPr="004C72A5">
        <w:rPr>
          <w:szCs w:val="28"/>
        </w:rPr>
        <w:t xml:space="preserve"> и уникальности</w:t>
      </w:r>
      <w:r w:rsidR="000E4D37" w:rsidRPr="004C72A5">
        <w:rPr>
          <w:szCs w:val="28"/>
        </w:rPr>
        <w:t xml:space="preserve"> его наименования</w:t>
      </w:r>
      <w:r w:rsidR="00830A9F" w:rsidRPr="004C72A5">
        <w:rPr>
          <w:szCs w:val="28"/>
        </w:rPr>
        <w:t xml:space="preserve"> и кода ТУ Банка России</w:t>
      </w:r>
      <w:r w:rsidRPr="004C72A5">
        <w:rPr>
          <w:szCs w:val="28"/>
        </w:rPr>
        <w:t xml:space="preserve">. </w:t>
      </w:r>
      <w:r w:rsidR="004D2A55" w:rsidRPr="004C72A5">
        <w:rPr>
          <w:szCs w:val="28"/>
        </w:rPr>
        <w:t xml:space="preserve">Проверка </w:t>
      </w:r>
      <w:r w:rsidR="008B4487" w:rsidRPr="004C72A5">
        <w:rPr>
          <w:szCs w:val="28"/>
        </w:rPr>
        <w:t>кода ТУ Банка России, указанного в наименовании</w:t>
      </w:r>
      <w:r w:rsidR="00E07973" w:rsidRPr="004C72A5">
        <w:rPr>
          <w:szCs w:val="28"/>
        </w:rPr>
        <w:t xml:space="preserve"> </w:t>
      </w:r>
      <w:r w:rsidR="00EF7085" w:rsidRPr="004C72A5">
        <w:rPr>
          <w:szCs w:val="28"/>
        </w:rPr>
        <w:t xml:space="preserve">Сводного </w:t>
      </w:r>
      <w:r w:rsidR="00AE2C59" w:rsidRPr="004C72A5">
        <w:rPr>
          <w:szCs w:val="28"/>
        </w:rPr>
        <w:t>архивного файла</w:t>
      </w:r>
      <w:r w:rsidR="008B4487" w:rsidRPr="004C72A5">
        <w:rPr>
          <w:szCs w:val="28"/>
        </w:rPr>
        <w:t xml:space="preserve">, заключается в проверке его наличия в перечне кодов ТУ Банка России, осуществляющих в Банке России </w:t>
      </w:r>
      <w:r w:rsidR="00A27AA0" w:rsidRPr="004C72A5">
        <w:rPr>
          <w:szCs w:val="28"/>
        </w:rPr>
        <w:t>обмен сообщениями, предусмотренными Положением № </w:t>
      </w:r>
      <w:r w:rsidR="00DE35B4" w:rsidRPr="004C72A5">
        <w:rPr>
          <w:szCs w:val="28"/>
        </w:rPr>
        <w:t>440-П</w:t>
      </w:r>
      <w:r w:rsidR="00393577" w:rsidRPr="004C72A5">
        <w:rPr>
          <w:szCs w:val="28"/>
        </w:rPr>
        <w:t xml:space="preserve"> и </w:t>
      </w:r>
      <w:r w:rsidR="00751406" w:rsidRPr="004C72A5">
        <w:rPr>
          <w:szCs w:val="28"/>
        </w:rPr>
        <w:t>Приказом № 520</w:t>
      </w:r>
      <w:r w:rsidR="008B4487" w:rsidRPr="004C72A5">
        <w:rPr>
          <w:szCs w:val="28"/>
        </w:rPr>
        <w:t>.</w:t>
      </w:r>
    </w:p>
    <w:p w:rsidR="00830A9F" w:rsidRPr="004C72A5" w:rsidRDefault="002E3F5B" w:rsidP="00FE28A1">
      <w:pPr>
        <w:rPr>
          <w:szCs w:val="28"/>
        </w:rPr>
      </w:pPr>
      <w:r w:rsidRPr="004C72A5">
        <w:rPr>
          <w:szCs w:val="28"/>
        </w:rPr>
        <w:t xml:space="preserve">После завершения </w:t>
      </w:r>
      <w:r w:rsidR="004D2A55" w:rsidRPr="004C72A5">
        <w:rPr>
          <w:szCs w:val="28"/>
        </w:rPr>
        <w:t xml:space="preserve">проверки, предусмотренной данным пунктом, </w:t>
      </w:r>
      <w:r w:rsidR="00B679B8" w:rsidRPr="004C72A5">
        <w:rPr>
          <w:szCs w:val="28"/>
        </w:rPr>
        <w:t>Уполномоченное подразделение Банка России</w:t>
      </w:r>
      <w:r w:rsidRPr="004C72A5">
        <w:rPr>
          <w:szCs w:val="28"/>
        </w:rPr>
        <w:t xml:space="preserve"> направляет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</w:t>
      </w:r>
      <w:r w:rsidR="001A1F9F" w:rsidRPr="004C72A5">
        <w:rPr>
          <w:szCs w:val="28"/>
        </w:rPr>
        <w:t>и</w:t>
      </w:r>
      <w:r w:rsidR="00CE68F3" w:rsidRPr="004C72A5">
        <w:rPr>
          <w:szCs w:val="28"/>
        </w:rPr>
        <w:t>звещение</w:t>
      </w:r>
      <w:r w:rsidR="008B4487" w:rsidRPr="004C72A5">
        <w:rPr>
          <w:szCs w:val="28"/>
        </w:rPr>
        <w:t>,</w:t>
      </w:r>
      <w:r w:rsidR="001B584D" w:rsidRPr="004C72A5">
        <w:rPr>
          <w:szCs w:val="28"/>
        </w:rPr>
        <w:t xml:space="preserve"> </w:t>
      </w:r>
      <w:r w:rsidR="008B4487" w:rsidRPr="004C72A5">
        <w:rPr>
          <w:szCs w:val="28"/>
        </w:rPr>
        <w:t xml:space="preserve">снабженное КА на ключе Уполномоченного подразделения Банка России </w:t>
      </w:r>
      <w:r w:rsidRPr="004C72A5">
        <w:rPr>
          <w:szCs w:val="28"/>
        </w:rPr>
        <w:t xml:space="preserve">с информацией о положительных либо отрицательных результатах </w:t>
      </w:r>
      <w:r w:rsidR="00E83EEA" w:rsidRPr="004C72A5">
        <w:rPr>
          <w:szCs w:val="28"/>
        </w:rPr>
        <w:t>проверки</w:t>
      </w:r>
      <w:r w:rsidRPr="004C72A5">
        <w:rPr>
          <w:szCs w:val="28"/>
        </w:rPr>
        <w:t>.</w:t>
      </w:r>
      <w:r w:rsidR="00E5407B" w:rsidRPr="004C72A5">
        <w:rPr>
          <w:szCs w:val="28"/>
        </w:rPr>
        <w:t xml:space="preserve"> В случае положительного результата </w:t>
      </w:r>
      <w:r w:rsidR="00E83EEA" w:rsidRPr="004C72A5">
        <w:rPr>
          <w:szCs w:val="28"/>
        </w:rPr>
        <w:t xml:space="preserve">проверки </w:t>
      </w:r>
      <w:r w:rsidR="00B679B8" w:rsidRPr="004C72A5">
        <w:rPr>
          <w:szCs w:val="28"/>
        </w:rPr>
        <w:t>Уполномоченное подразделение Банка России</w:t>
      </w:r>
      <w:r w:rsidR="008B4487" w:rsidRPr="004C72A5">
        <w:rPr>
          <w:szCs w:val="28"/>
        </w:rPr>
        <w:t xml:space="preserve"> </w:t>
      </w:r>
      <w:r w:rsidR="00E5407B" w:rsidRPr="004C72A5">
        <w:rPr>
          <w:szCs w:val="28"/>
        </w:rPr>
        <w:t>направляет</w:t>
      </w:r>
      <w:r w:rsidR="00E07973" w:rsidRPr="004C72A5">
        <w:rPr>
          <w:szCs w:val="28"/>
        </w:rPr>
        <w:t xml:space="preserve"> </w:t>
      </w:r>
      <w:r w:rsidR="00F65744" w:rsidRPr="004C72A5">
        <w:rPr>
          <w:szCs w:val="28"/>
        </w:rPr>
        <w:t xml:space="preserve">Сводный </w:t>
      </w:r>
      <w:r w:rsidR="00AE2C59" w:rsidRPr="004C72A5">
        <w:rPr>
          <w:szCs w:val="28"/>
        </w:rPr>
        <w:t>архивный файл</w:t>
      </w:r>
      <w:r w:rsidR="00392F94" w:rsidRPr="004C72A5">
        <w:rPr>
          <w:szCs w:val="28"/>
        </w:rPr>
        <w:t xml:space="preserve"> </w:t>
      </w:r>
      <w:r w:rsidR="00830A9F" w:rsidRPr="004C72A5">
        <w:rPr>
          <w:szCs w:val="28"/>
        </w:rPr>
        <w:t xml:space="preserve">в </w:t>
      </w:r>
      <w:r w:rsidR="001F124C" w:rsidRPr="004C72A5">
        <w:rPr>
          <w:szCs w:val="28"/>
        </w:rPr>
        <w:t>подразделение информатизации ТУ Банка России</w:t>
      </w:r>
      <w:r w:rsidR="00D41800" w:rsidRPr="004C72A5">
        <w:rPr>
          <w:szCs w:val="28"/>
        </w:rPr>
        <w:t>, код которого указан в</w:t>
      </w:r>
      <w:r w:rsidR="00392F94" w:rsidRPr="004C72A5">
        <w:rPr>
          <w:szCs w:val="28"/>
        </w:rPr>
        <w:t xml:space="preserve"> его</w:t>
      </w:r>
      <w:r w:rsidR="00D41800" w:rsidRPr="004C72A5">
        <w:rPr>
          <w:szCs w:val="28"/>
        </w:rPr>
        <w:t xml:space="preserve"> наименовании</w:t>
      </w:r>
      <w:r w:rsidR="00830A9F" w:rsidRPr="004C72A5">
        <w:rPr>
          <w:szCs w:val="28"/>
        </w:rPr>
        <w:t xml:space="preserve">. </w:t>
      </w:r>
      <w:r w:rsidR="00B679B8" w:rsidRPr="004C72A5">
        <w:rPr>
          <w:szCs w:val="28"/>
        </w:rPr>
        <w:t xml:space="preserve">Сводный </w:t>
      </w:r>
      <w:r w:rsidR="00AE2C59" w:rsidRPr="004C72A5">
        <w:rPr>
          <w:szCs w:val="28"/>
        </w:rPr>
        <w:t>архивный файл</w:t>
      </w:r>
      <w:r w:rsidR="008B4487" w:rsidRPr="004C72A5">
        <w:rPr>
          <w:szCs w:val="28"/>
        </w:rPr>
        <w:t xml:space="preserve">, не прошедший </w:t>
      </w:r>
      <w:r w:rsidR="0004208D" w:rsidRPr="004C72A5">
        <w:rPr>
          <w:szCs w:val="28"/>
        </w:rPr>
        <w:t>проверку с положительным результатом</w:t>
      </w:r>
      <w:r w:rsidR="0025408B" w:rsidRPr="004C72A5">
        <w:rPr>
          <w:szCs w:val="28"/>
        </w:rPr>
        <w:t>, по назначению не направляется.</w:t>
      </w:r>
    </w:p>
    <w:p w:rsidR="008B4487" w:rsidRPr="004C72A5" w:rsidRDefault="008B4487" w:rsidP="00FE28A1">
      <w:pPr>
        <w:rPr>
          <w:szCs w:val="28"/>
        </w:rPr>
      </w:pPr>
      <w:r w:rsidRPr="004C72A5">
        <w:rPr>
          <w:szCs w:val="28"/>
        </w:rPr>
        <w:t>3.4. 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 </w:t>
      </w:r>
      <w:r w:rsidR="00E20112" w:rsidRPr="004C72A5">
        <w:rPr>
          <w:szCs w:val="28"/>
        </w:rPr>
        <w:t>в случае</w:t>
      </w:r>
      <w:r w:rsidRPr="004C72A5">
        <w:rPr>
          <w:szCs w:val="28"/>
        </w:rPr>
        <w:t xml:space="preserve"> получения </w:t>
      </w:r>
      <w:r w:rsidR="001A1F9F" w:rsidRPr="004C72A5">
        <w:rPr>
          <w:szCs w:val="28"/>
        </w:rPr>
        <w:t xml:space="preserve">извещения </w:t>
      </w:r>
      <w:r w:rsidR="00AB63E5" w:rsidRPr="004C72A5">
        <w:rPr>
          <w:szCs w:val="28"/>
        </w:rPr>
        <w:t>от</w:t>
      </w:r>
      <w:r w:rsidRPr="004C72A5">
        <w:rPr>
          <w:szCs w:val="28"/>
        </w:rPr>
        <w:t xml:space="preserve"> </w:t>
      </w:r>
      <w:r w:rsidR="00AB63E5" w:rsidRPr="004C72A5">
        <w:rPr>
          <w:szCs w:val="28"/>
        </w:rPr>
        <w:t xml:space="preserve">Уполномоченного подразделения Банка России </w:t>
      </w:r>
      <w:r w:rsidRPr="004C72A5">
        <w:rPr>
          <w:szCs w:val="28"/>
        </w:rPr>
        <w:t xml:space="preserve">с информацией </w:t>
      </w:r>
      <w:r w:rsidR="00E07973" w:rsidRPr="004C72A5">
        <w:rPr>
          <w:szCs w:val="28"/>
        </w:rPr>
        <w:t xml:space="preserve">об отрицательных результатах </w:t>
      </w:r>
      <w:r w:rsidR="0004208D" w:rsidRPr="004C72A5">
        <w:rPr>
          <w:szCs w:val="28"/>
        </w:rPr>
        <w:t>проверки</w:t>
      </w:r>
      <w:r w:rsidR="00E07973" w:rsidRPr="004C72A5">
        <w:rPr>
          <w:szCs w:val="28"/>
        </w:rPr>
        <w:t xml:space="preserve"> </w:t>
      </w:r>
      <w:r w:rsidR="00EF7085" w:rsidRPr="004C72A5">
        <w:rPr>
          <w:szCs w:val="28"/>
        </w:rPr>
        <w:t xml:space="preserve">Сводного </w:t>
      </w:r>
      <w:r w:rsidR="00E07973" w:rsidRPr="004C72A5">
        <w:rPr>
          <w:szCs w:val="28"/>
        </w:rPr>
        <w:t xml:space="preserve">архивного файла </w:t>
      </w:r>
      <w:r w:rsidRPr="004C72A5">
        <w:rPr>
          <w:szCs w:val="28"/>
        </w:rPr>
        <w:t xml:space="preserve">составляет </w:t>
      </w:r>
      <w:r w:rsidRPr="004C72A5">
        <w:rPr>
          <w:szCs w:val="28"/>
        </w:rPr>
        <w:lastRenderedPageBreak/>
        <w:t xml:space="preserve">исправленный </w:t>
      </w:r>
      <w:r w:rsidR="00F65744" w:rsidRPr="004C72A5">
        <w:rPr>
          <w:szCs w:val="28"/>
        </w:rPr>
        <w:t xml:space="preserve">Сводный </w:t>
      </w:r>
      <w:r w:rsidR="00AE2C59" w:rsidRPr="004C72A5">
        <w:rPr>
          <w:szCs w:val="28"/>
        </w:rPr>
        <w:t>архивный файл</w:t>
      </w:r>
      <w:r w:rsidR="00E07973" w:rsidRPr="004C72A5">
        <w:rPr>
          <w:szCs w:val="28"/>
        </w:rPr>
        <w:t xml:space="preserve"> с новым порядковым номером</w:t>
      </w:r>
      <w:r w:rsidR="001A1DA9" w:rsidRPr="004C72A5">
        <w:rPr>
          <w:szCs w:val="28"/>
        </w:rPr>
        <w:t xml:space="preserve"> </w:t>
      </w:r>
      <w:r w:rsidRPr="004C72A5">
        <w:rPr>
          <w:szCs w:val="28"/>
        </w:rPr>
        <w:t>и</w:t>
      </w:r>
      <w:r w:rsidR="00900387" w:rsidRPr="004C72A5">
        <w:rPr>
          <w:szCs w:val="28"/>
        </w:rPr>
        <w:t xml:space="preserve"> </w:t>
      </w:r>
      <w:r w:rsidRPr="004C72A5">
        <w:rPr>
          <w:szCs w:val="28"/>
        </w:rPr>
        <w:t>направляет его Уполномоченному подразделению Банка России</w:t>
      </w:r>
      <w:r w:rsidR="00E07973" w:rsidRPr="004C72A5">
        <w:rPr>
          <w:szCs w:val="28"/>
        </w:rPr>
        <w:t>.</w:t>
      </w:r>
    </w:p>
    <w:p w:rsidR="00E05AC3" w:rsidRPr="004C72A5" w:rsidRDefault="00830A9F" w:rsidP="009A0A6D">
      <w:pPr>
        <w:rPr>
          <w:szCs w:val="28"/>
        </w:rPr>
      </w:pPr>
      <w:r w:rsidRPr="004C72A5">
        <w:rPr>
          <w:szCs w:val="28"/>
        </w:rPr>
        <w:t>3.</w:t>
      </w:r>
      <w:r w:rsidR="00D41800" w:rsidRPr="004C72A5">
        <w:rPr>
          <w:szCs w:val="28"/>
        </w:rPr>
        <w:t>5</w:t>
      </w:r>
      <w:r w:rsidRPr="004C72A5">
        <w:rPr>
          <w:szCs w:val="28"/>
        </w:rPr>
        <w:t>. </w:t>
      </w:r>
      <w:r w:rsidR="003B47BE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, получив </w:t>
      </w:r>
      <w:r w:rsidR="00F65744" w:rsidRPr="004C72A5">
        <w:rPr>
          <w:szCs w:val="28"/>
        </w:rPr>
        <w:t xml:space="preserve">Сводный </w:t>
      </w:r>
      <w:r w:rsidR="00E05AC3" w:rsidRPr="004C72A5">
        <w:rPr>
          <w:szCs w:val="28"/>
        </w:rPr>
        <w:t>архивный файл</w:t>
      </w:r>
      <w:r w:rsidR="00A3024A" w:rsidRPr="004C72A5">
        <w:rPr>
          <w:szCs w:val="28"/>
        </w:rPr>
        <w:t>,</w:t>
      </w:r>
      <w:r w:rsidRPr="004C72A5">
        <w:rPr>
          <w:szCs w:val="28"/>
        </w:rPr>
        <w:t xml:space="preserve"> </w:t>
      </w:r>
      <w:r w:rsidR="00E05AC3" w:rsidRPr="004C72A5">
        <w:rPr>
          <w:szCs w:val="28"/>
        </w:rPr>
        <w:t xml:space="preserve">проводит проверку </w:t>
      </w:r>
      <w:r w:rsidR="004D5054" w:rsidRPr="004C72A5">
        <w:rPr>
          <w:szCs w:val="28"/>
        </w:rPr>
        <w:t xml:space="preserve">структуры </w:t>
      </w:r>
      <w:r w:rsidR="00A068D9" w:rsidRPr="004C72A5">
        <w:rPr>
          <w:szCs w:val="28"/>
        </w:rPr>
        <w:t>и уникальности</w:t>
      </w:r>
      <w:r w:rsidR="000950A1" w:rsidRPr="004C72A5">
        <w:rPr>
          <w:szCs w:val="28"/>
        </w:rPr>
        <w:t xml:space="preserve"> его</w:t>
      </w:r>
      <w:r w:rsidR="00A068D9" w:rsidRPr="004C72A5">
        <w:rPr>
          <w:szCs w:val="28"/>
        </w:rPr>
        <w:t xml:space="preserve"> </w:t>
      </w:r>
      <w:r w:rsidR="00E05AC3" w:rsidRPr="004C72A5">
        <w:rPr>
          <w:szCs w:val="28"/>
        </w:rPr>
        <w:t>наименования, КА</w:t>
      </w:r>
      <w:r w:rsidR="00E05AC3" w:rsidRPr="004C72A5" w:rsidDel="00391E37">
        <w:rPr>
          <w:szCs w:val="28"/>
        </w:rPr>
        <w:t xml:space="preserve"> </w:t>
      </w:r>
      <w:r w:rsidR="001A1DA9" w:rsidRPr="004C72A5">
        <w:rPr>
          <w:szCs w:val="28"/>
        </w:rPr>
        <w:t>и</w:t>
      </w:r>
      <w:r w:rsidR="004D5054" w:rsidRPr="004C72A5">
        <w:rPr>
          <w:szCs w:val="28"/>
        </w:rPr>
        <w:t xml:space="preserve"> выполняет</w:t>
      </w:r>
      <w:r w:rsidR="001A1DA9" w:rsidRPr="004C72A5">
        <w:rPr>
          <w:szCs w:val="28"/>
        </w:rPr>
        <w:t xml:space="preserve"> разархивирование.</w:t>
      </w:r>
      <w:r w:rsidR="009A0A6D" w:rsidRPr="004C72A5">
        <w:rPr>
          <w:szCs w:val="28"/>
        </w:rPr>
        <w:t xml:space="preserve"> </w:t>
      </w:r>
      <w:r w:rsidR="004D2A55" w:rsidRPr="004C72A5">
        <w:rPr>
          <w:szCs w:val="28"/>
        </w:rPr>
        <w:t>После завершения проверки</w:t>
      </w:r>
      <w:r w:rsidR="008441A2" w:rsidRPr="004C72A5">
        <w:rPr>
          <w:szCs w:val="28"/>
        </w:rPr>
        <w:t xml:space="preserve"> </w:t>
      </w:r>
      <w:r w:rsidR="001F124C" w:rsidRPr="004C72A5">
        <w:rPr>
          <w:szCs w:val="28"/>
        </w:rPr>
        <w:t>подразделение информатизации ТУ Банка России</w:t>
      </w:r>
      <w:r w:rsidR="00E05AC3" w:rsidRPr="004C72A5">
        <w:rPr>
          <w:szCs w:val="28"/>
        </w:rPr>
        <w:t xml:space="preserve"> формирует и направляет </w:t>
      </w:r>
      <w:r w:rsidR="00DD2EC6">
        <w:rPr>
          <w:szCs w:val="28"/>
        </w:rPr>
        <w:t xml:space="preserve">через Уполномоченное подразделение Банка России </w:t>
      </w:r>
      <w:r w:rsidR="00E05AC3" w:rsidRPr="004C72A5">
        <w:rPr>
          <w:szCs w:val="28"/>
        </w:rPr>
        <w:t xml:space="preserve">в </w:t>
      </w:r>
      <w:r w:rsidR="0018677A" w:rsidRPr="004C72A5">
        <w:rPr>
          <w:szCs w:val="28"/>
        </w:rPr>
        <w:t>УО ФНС России</w:t>
      </w:r>
      <w:r w:rsidR="00E05AC3" w:rsidRPr="004C72A5">
        <w:rPr>
          <w:szCs w:val="28"/>
        </w:rPr>
        <w:t xml:space="preserve"> извещение с информацией о положительных либо отрицательных результатах </w:t>
      </w:r>
      <w:r w:rsidR="004D2A55" w:rsidRPr="004C72A5">
        <w:rPr>
          <w:szCs w:val="28"/>
        </w:rPr>
        <w:t>проверки</w:t>
      </w:r>
      <w:r w:rsidR="00D776FD" w:rsidRPr="004C72A5">
        <w:rPr>
          <w:szCs w:val="28"/>
        </w:rPr>
        <w:t xml:space="preserve">, снабженное КА на ключе ТУ Банка России. Подготовленные извещения включаются в состав </w:t>
      </w:r>
      <w:r w:rsidR="00EF7085" w:rsidRPr="004C72A5">
        <w:rPr>
          <w:szCs w:val="28"/>
        </w:rPr>
        <w:t>Архивного файла</w:t>
      </w:r>
      <w:r w:rsidR="00D776FD" w:rsidRPr="004C72A5">
        <w:rPr>
          <w:szCs w:val="28"/>
        </w:rPr>
        <w:t xml:space="preserve"> ТУ</w:t>
      </w:r>
      <w:r w:rsidR="008441A2" w:rsidRPr="004C72A5">
        <w:rPr>
          <w:szCs w:val="28"/>
        </w:rPr>
        <w:t xml:space="preserve"> Банка России</w:t>
      </w:r>
      <w:r w:rsidR="00D776FD" w:rsidRPr="004C72A5">
        <w:rPr>
          <w:szCs w:val="28"/>
        </w:rPr>
        <w:t xml:space="preserve">, </w:t>
      </w:r>
      <w:r w:rsidR="00F65744" w:rsidRPr="004C72A5">
        <w:rPr>
          <w:szCs w:val="28"/>
        </w:rPr>
        <w:t>Архивный файл</w:t>
      </w:r>
      <w:r w:rsidR="00D776FD" w:rsidRPr="004C72A5">
        <w:rPr>
          <w:szCs w:val="28"/>
        </w:rPr>
        <w:t xml:space="preserve"> включается в состав </w:t>
      </w:r>
      <w:r w:rsidR="00EF7085" w:rsidRPr="004C72A5">
        <w:rPr>
          <w:szCs w:val="28"/>
        </w:rPr>
        <w:t xml:space="preserve">Сводного </w:t>
      </w:r>
      <w:r w:rsidR="00D776FD" w:rsidRPr="004C72A5">
        <w:rPr>
          <w:szCs w:val="28"/>
        </w:rPr>
        <w:t>архивного файла ТУ Банка России.</w:t>
      </w:r>
      <w:r w:rsidR="003978E4" w:rsidRPr="004C72A5">
        <w:rPr>
          <w:szCs w:val="28"/>
        </w:rPr>
        <w:t xml:space="preserve"> Сводный архивный файл, не прошедший проверку с положительным результатом, дальнейшей обработке не подлежит.</w:t>
      </w:r>
    </w:p>
    <w:p w:rsidR="00E02C1F" w:rsidRPr="004C72A5" w:rsidRDefault="00DA398E" w:rsidP="00B46EAC">
      <w:pPr>
        <w:rPr>
          <w:szCs w:val="28"/>
        </w:rPr>
      </w:pPr>
      <w:r w:rsidRPr="004C72A5">
        <w:rPr>
          <w:szCs w:val="28"/>
        </w:rPr>
        <w:t xml:space="preserve">3.6. </w:t>
      </w:r>
      <w:r w:rsidR="003B47BE" w:rsidRPr="004C72A5">
        <w:rPr>
          <w:b/>
          <w:szCs w:val="28"/>
        </w:rPr>
        <w:t xml:space="preserve">Подразделение информатизации </w:t>
      </w:r>
      <w:r w:rsidR="00BF4AE6" w:rsidRPr="004C72A5">
        <w:rPr>
          <w:b/>
          <w:szCs w:val="28"/>
        </w:rPr>
        <w:t xml:space="preserve">ТУ Банка России </w:t>
      </w:r>
      <w:r w:rsidR="00BF4AE6" w:rsidRPr="004C72A5">
        <w:rPr>
          <w:szCs w:val="28"/>
        </w:rPr>
        <w:t xml:space="preserve">по </w:t>
      </w:r>
      <w:r w:rsidR="00E02C1F" w:rsidRPr="004C72A5">
        <w:rPr>
          <w:szCs w:val="28"/>
        </w:rPr>
        <w:t xml:space="preserve">каждому извлеченному из </w:t>
      </w:r>
      <w:r w:rsidR="00EF7085" w:rsidRPr="004C72A5">
        <w:rPr>
          <w:szCs w:val="28"/>
        </w:rPr>
        <w:t xml:space="preserve">Сводного </w:t>
      </w:r>
      <w:r w:rsidR="00AE194B" w:rsidRPr="004C72A5">
        <w:rPr>
          <w:szCs w:val="28"/>
        </w:rPr>
        <w:t xml:space="preserve">архивного файла </w:t>
      </w:r>
      <w:r w:rsidR="00EF7085" w:rsidRPr="004C72A5">
        <w:rPr>
          <w:szCs w:val="28"/>
        </w:rPr>
        <w:t xml:space="preserve">Архивному </w:t>
      </w:r>
      <w:r w:rsidR="00E02C1F" w:rsidRPr="004C72A5">
        <w:rPr>
          <w:szCs w:val="28"/>
        </w:rPr>
        <w:t>файлу выполняет проверку: КА, структуры</w:t>
      </w:r>
      <w:r w:rsidR="00A068D9" w:rsidRPr="004C72A5">
        <w:rPr>
          <w:szCs w:val="28"/>
        </w:rPr>
        <w:t xml:space="preserve"> и уникальности</w:t>
      </w:r>
      <w:r w:rsidR="00E02C1F" w:rsidRPr="004C72A5">
        <w:rPr>
          <w:szCs w:val="28"/>
        </w:rPr>
        <w:t xml:space="preserve"> </w:t>
      </w:r>
      <w:r w:rsidR="000950A1" w:rsidRPr="004C72A5">
        <w:rPr>
          <w:szCs w:val="28"/>
        </w:rPr>
        <w:t xml:space="preserve">его </w:t>
      </w:r>
      <w:r w:rsidR="00E02C1F" w:rsidRPr="004C72A5">
        <w:rPr>
          <w:szCs w:val="28"/>
        </w:rPr>
        <w:t xml:space="preserve">наименования, </w:t>
      </w:r>
      <w:r w:rsidR="007E463E" w:rsidRPr="004C72A5">
        <w:rPr>
          <w:szCs w:val="28"/>
        </w:rPr>
        <w:t xml:space="preserve">наличия </w:t>
      </w:r>
      <w:r w:rsidR="00E02C1F" w:rsidRPr="004C72A5">
        <w:rPr>
          <w:szCs w:val="28"/>
        </w:rPr>
        <w:t>кода банка (филиала банка)</w:t>
      </w:r>
      <w:r w:rsidR="007E463E" w:rsidRPr="004C72A5">
        <w:rPr>
          <w:szCs w:val="28"/>
        </w:rPr>
        <w:t xml:space="preserve"> в Справочнике БИК России,</w:t>
      </w:r>
      <w:r w:rsidR="007E463E" w:rsidRPr="004C72A5">
        <w:t xml:space="preserve"> </w:t>
      </w:r>
      <w:r w:rsidR="007E463E" w:rsidRPr="004C72A5">
        <w:rPr>
          <w:szCs w:val="28"/>
        </w:rPr>
        <w:t>списке ключей шифрования</w:t>
      </w:r>
      <w:r w:rsidR="00E02C1F" w:rsidRPr="004C72A5">
        <w:rPr>
          <w:szCs w:val="28"/>
        </w:rPr>
        <w:t>, а также проверку отсутствия временного приостановления</w:t>
      </w:r>
      <w:r w:rsidR="000713BC" w:rsidRPr="004C72A5">
        <w:rPr>
          <w:szCs w:val="28"/>
        </w:rPr>
        <w:t xml:space="preserve"> </w:t>
      </w:r>
      <w:r w:rsidR="00E02C1F" w:rsidRPr="004C72A5">
        <w:rPr>
          <w:szCs w:val="28"/>
        </w:rPr>
        <w:t xml:space="preserve">обмена сообщениями с банком (филиалом банка), имеющим данный код, в день поступления </w:t>
      </w:r>
      <w:r w:rsidR="00EF7085" w:rsidRPr="004C72A5">
        <w:rPr>
          <w:szCs w:val="28"/>
        </w:rPr>
        <w:t>Архивного файла</w:t>
      </w:r>
      <w:r w:rsidR="00E02C1F" w:rsidRPr="004C72A5">
        <w:rPr>
          <w:szCs w:val="28"/>
        </w:rPr>
        <w:t>.</w:t>
      </w:r>
    </w:p>
    <w:p w:rsidR="00D32077" w:rsidRPr="004C72A5" w:rsidRDefault="00D32077" w:rsidP="00D32077">
      <w:pPr>
        <w:rPr>
          <w:szCs w:val="28"/>
        </w:rPr>
      </w:pPr>
      <w:r w:rsidRPr="004C72A5">
        <w:rPr>
          <w:szCs w:val="28"/>
        </w:rPr>
        <w:t xml:space="preserve">При получении </w:t>
      </w:r>
      <w:r w:rsidR="00EF7085" w:rsidRPr="004C72A5">
        <w:rPr>
          <w:szCs w:val="28"/>
        </w:rPr>
        <w:t>Архивного файла</w:t>
      </w:r>
      <w:r w:rsidRPr="004C72A5">
        <w:rPr>
          <w:szCs w:val="28"/>
        </w:rPr>
        <w:t xml:space="preserve"> для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ий Банка России</w:t>
      </w:r>
      <w:r w:rsidR="00ED3440" w:rsidRPr="004C72A5">
        <w:rPr>
          <w:szCs w:val="28"/>
        </w:rPr>
        <w:t xml:space="preserve"> </w:t>
      </w:r>
      <w:r w:rsidR="001F124C" w:rsidRPr="004C72A5">
        <w:rPr>
          <w:szCs w:val="28"/>
        </w:rPr>
        <w:t>подразделение информатизации ТУ Банка России</w:t>
      </w:r>
      <w:r w:rsidR="00A711A0" w:rsidRPr="004C72A5">
        <w:rPr>
          <w:szCs w:val="28"/>
        </w:rPr>
        <w:t xml:space="preserve"> </w:t>
      </w:r>
      <w:r w:rsidR="00ED3440" w:rsidRPr="004C72A5">
        <w:rPr>
          <w:szCs w:val="28"/>
        </w:rPr>
        <w:t>выполняет разархивирование,</w:t>
      </w:r>
      <w:r w:rsidRPr="004C72A5">
        <w:rPr>
          <w:szCs w:val="28"/>
        </w:rPr>
        <w:t xml:space="preserve"> </w:t>
      </w:r>
      <w:r w:rsidR="000751A8" w:rsidRPr="004C72A5">
        <w:rPr>
          <w:szCs w:val="28"/>
        </w:rPr>
        <w:t>Зашифрованн</w:t>
      </w:r>
      <w:r w:rsidRPr="004C72A5">
        <w:rPr>
          <w:szCs w:val="28"/>
        </w:rPr>
        <w:t>ые файлы расшифровываются</w:t>
      </w:r>
      <w:r w:rsidR="00DD58BD" w:rsidRPr="004C72A5">
        <w:rPr>
          <w:szCs w:val="28"/>
        </w:rPr>
        <w:t xml:space="preserve">, </w:t>
      </w:r>
      <w:r w:rsidRPr="004C72A5">
        <w:rPr>
          <w:szCs w:val="28"/>
        </w:rPr>
        <w:t>выполняется проверка КА</w:t>
      </w:r>
      <w:r w:rsidR="00DD58BD" w:rsidRPr="004C72A5">
        <w:rPr>
          <w:szCs w:val="28"/>
        </w:rPr>
        <w:t xml:space="preserve"> и проверка кода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DD58BD" w:rsidRPr="004C72A5">
        <w:rPr>
          <w:szCs w:val="28"/>
        </w:rPr>
        <w:t>ия Банка России</w:t>
      </w:r>
      <w:r w:rsidRPr="004C72A5">
        <w:rPr>
          <w:szCs w:val="28"/>
        </w:rPr>
        <w:t>.</w:t>
      </w:r>
    </w:p>
    <w:p w:rsidR="00A05B0B" w:rsidRPr="004C72A5" w:rsidRDefault="00DA7491" w:rsidP="0030116B">
      <w:pPr>
        <w:rPr>
          <w:szCs w:val="28"/>
        </w:rPr>
      </w:pPr>
      <w:r w:rsidRPr="004C72A5">
        <w:rPr>
          <w:szCs w:val="28"/>
        </w:rPr>
        <w:t xml:space="preserve">После завершения проверки, предусмотренной данным пунктом,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формирует и направляет </w:t>
      </w:r>
      <w:r w:rsidR="00DD2EC6">
        <w:rPr>
          <w:szCs w:val="28"/>
        </w:rPr>
        <w:t xml:space="preserve">через Уполномоченное подразделение Банка России </w:t>
      </w:r>
      <w:r w:rsidRPr="004C72A5">
        <w:rPr>
          <w:szCs w:val="28"/>
        </w:rPr>
        <w:t xml:space="preserve">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извещение с информацией о положительных либо отрицательных результатах проверки, снабженное КА на ключе ТУ Банка России. </w:t>
      </w:r>
      <w:r w:rsidR="00A05B0B" w:rsidRPr="004C72A5">
        <w:rPr>
          <w:szCs w:val="28"/>
        </w:rPr>
        <w:t>При положительных результатах проверки</w:t>
      </w:r>
      <w:r w:rsidR="001353F9" w:rsidRPr="004C72A5">
        <w:rPr>
          <w:szCs w:val="28"/>
        </w:rPr>
        <w:t xml:space="preserve"> </w:t>
      </w:r>
      <w:r w:rsidR="00A05B0B" w:rsidRPr="004C72A5">
        <w:rPr>
          <w:szCs w:val="28"/>
        </w:rPr>
        <w:t xml:space="preserve">в извещение включается дата и время окончания </w:t>
      </w:r>
      <w:r w:rsidR="00C56257" w:rsidRPr="004C72A5">
        <w:rPr>
          <w:szCs w:val="28"/>
        </w:rPr>
        <w:t>периода согласно графику, установленному Положением (с учетом местного времени), в течение и по завершении которого банку (филиалу банка)</w:t>
      </w:r>
      <w:r w:rsidR="00673EA1" w:rsidRPr="004C72A5">
        <w:rPr>
          <w:szCs w:val="28"/>
        </w:rPr>
        <w:t>,</w:t>
      </w:r>
      <w:r w:rsidR="00870D85" w:rsidRPr="004C72A5">
        <w:rPr>
          <w:szCs w:val="28"/>
        </w:rPr>
        <w:t xml:space="preserve"> </w:t>
      </w:r>
      <w:r w:rsidR="00BE4355" w:rsidRPr="004C72A5">
        <w:rPr>
          <w:szCs w:val="28"/>
        </w:rPr>
        <w:t>подразделени</w:t>
      </w:r>
      <w:r w:rsidR="009E681A" w:rsidRPr="004C72A5">
        <w:rPr>
          <w:szCs w:val="28"/>
        </w:rPr>
        <w:t>ю</w:t>
      </w:r>
      <w:r w:rsidR="00BE4355" w:rsidRPr="004C72A5">
        <w:rPr>
          <w:szCs w:val="28"/>
        </w:rPr>
        <w:t xml:space="preserve"> информатизации ТУ Банка России </w:t>
      </w:r>
      <w:r w:rsidR="00C56257" w:rsidRPr="004C72A5">
        <w:rPr>
          <w:szCs w:val="28"/>
        </w:rPr>
        <w:t xml:space="preserve">предоставляется возможность получить </w:t>
      </w:r>
      <w:r w:rsidR="00B827A8" w:rsidRPr="004C72A5">
        <w:rPr>
          <w:szCs w:val="28"/>
        </w:rPr>
        <w:t xml:space="preserve">Электронные </w:t>
      </w:r>
      <w:r w:rsidR="00C56257" w:rsidRPr="004C72A5">
        <w:rPr>
          <w:szCs w:val="28"/>
        </w:rPr>
        <w:t>документы</w:t>
      </w:r>
      <w:r w:rsidR="00673EA1" w:rsidRPr="004C72A5">
        <w:rPr>
          <w:szCs w:val="28"/>
        </w:rPr>
        <w:t xml:space="preserve"> налогового органа</w:t>
      </w:r>
      <w:r w:rsidR="00C56257" w:rsidRPr="004C72A5">
        <w:rPr>
          <w:szCs w:val="28"/>
        </w:rPr>
        <w:t xml:space="preserve"> </w:t>
      </w:r>
      <w:r w:rsidR="0030116B" w:rsidRPr="004C72A5">
        <w:rPr>
          <w:szCs w:val="28"/>
        </w:rPr>
        <w:t>в составе Архивного файла</w:t>
      </w:r>
      <w:r w:rsidR="00C56257" w:rsidRPr="004C72A5">
        <w:rPr>
          <w:szCs w:val="28"/>
        </w:rPr>
        <w:t>.</w:t>
      </w:r>
    </w:p>
    <w:p w:rsidR="003978E4" w:rsidRPr="004C72A5" w:rsidRDefault="003978E4" w:rsidP="003978E4">
      <w:pPr>
        <w:rPr>
          <w:szCs w:val="28"/>
        </w:rPr>
      </w:pPr>
      <w:r w:rsidRPr="004C72A5">
        <w:rPr>
          <w:szCs w:val="28"/>
        </w:rPr>
        <w:t xml:space="preserve">Подготовленные извещения включаются в состав Архивного файла ТУ </w:t>
      </w:r>
      <w:r w:rsidRPr="004C72A5">
        <w:rPr>
          <w:bCs/>
          <w:szCs w:val="28"/>
        </w:rPr>
        <w:t>Банка России</w:t>
      </w:r>
      <w:r w:rsidRPr="004C72A5">
        <w:rPr>
          <w:szCs w:val="28"/>
        </w:rPr>
        <w:t>. Архивный файл включается в состав Сводного архивного файла ТУ Банка России.</w:t>
      </w:r>
    </w:p>
    <w:p w:rsidR="00FE317F" w:rsidRPr="004C72A5" w:rsidRDefault="00FE317F" w:rsidP="00FE317F">
      <w:pPr>
        <w:rPr>
          <w:szCs w:val="28"/>
        </w:rPr>
      </w:pPr>
      <w:r w:rsidRPr="004C72A5">
        <w:rPr>
          <w:szCs w:val="28"/>
        </w:rPr>
        <w:t xml:space="preserve">При положительных результатах проверки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направляет банку (филиалу банка) Архивный файл</w:t>
      </w:r>
      <w:r w:rsidRPr="004C72A5">
        <w:rPr>
          <w:bCs/>
          <w:szCs w:val="28"/>
        </w:rPr>
        <w:t xml:space="preserve"> </w:t>
      </w:r>
      <w:r w:rsidRPr="004C72A5">
        <w:rPr>
          <w:szCs w:val="28"/>
        </w:rPr>
        <w:t>путем предоставления возможности получить его в соответствии с графиком, установленным Положением № </w:t>
      </w:r>
      <w:r w:rsidR="00DE35B4" w:rsidRPr="004C72A5">
        <w:rPr>
          <w:szCs w:val="28"/>
        </w:rPr>
        <w:t>440-П</w:t>
      </w:r>
      <w:r w:rsidRPr="004C72A5">
        <w:rPr>
          <w:szCs w:val="28"/>
        </w:rPr>
        <w:t xml:space="preserve">. </w:t>
      </w:r>
    </w:p>
    <w:p w:rsidR="00FE317F" w:rsidRPr="004C72A5" w:rsidRDefault="00FE317F" w:rsidP="00FE317F">
      <w:pPr>
        <w:rPr>
          <w:szCs w:val="28"/>
        </w:rPr>
      </w:pPr>
      <w:r w:rsidRPr="004C72A5">
        <w:rPr>
          <w:szCs w:val="28"/>
        </w:rPr>
        <w:t xml:space="preserve">При положительных результатах проверки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направляет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ию Банка России</w:t>
      </w:r>
      <w:r w:rsidRPr="004C72A5" w:rsidDel="00DD58BD">
        <w:rPr>
          <w:szCs w:val="28"/>
        </w:rPr>
        <w:t xml:space="preserve"> </w:t>
      </w:r>
      <w:r w:rsidR="00576D0E" w:rsidRPr="004C72A5">
        <w:rPr>
          <w:szCs w:val="28"/>
        </w:rPr>
        <w:lastRenderedPageBreak/>
        <w:t>Электронный документ</w:t>
      </w:r>
      <w:r w:rsidRPr="004C72A5">
        <w:rPr>
          <w:szCs w:val="28"/>
        </w:rPr>
        <w:t xml:space="preserve">, сформированный налоговым органом, </w:t>
      </w:r>
      <w:r w:rsidRPr="004C72A5">
        <w:rPr>
          <w:bCs/>
          <w:szCs w:val="28"/>
        </w:rPr>
        <w:t xml:space="preserve">квитанцию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.</w:t>
      </w:r>
    </w:p>
    <w:p w:rsidR="002C304F" w:rsidRPr="004C72A5" w:rsidRDefault="001F124C" w:rsidP="002C304F">
      <w:pPr>
        <w:rPr>
          <w:szCs w:val="28"/>
        </w:rPr>
      </w:pPr>
      <w:r w:rsidRPr="004C72A5">
        <w:rPr>
          <w:szCs w:val="28"/>
        </w:rPr>
        <w:t>Подразделение информатизации ТУ Банка России</w:t>
      </w:r>
      <w:r w:rsidR="002C304F" w:rsidRPr="004C72A5">
        <w:rPr>
          <w:szCs w:val="28"/>
        </w:rPr>
        <w:t xml:space="preserve"> не направляет по назначению в банк (филиал банка) </w:t>
      </w:r>
      <w:r w:rsidR="00F65744" w:rsidRPr="004C72A5">
        <w:rPr>
          <w:szCs w:val="28"/>
        </w:rPr>
        <w:t>Архивный файл</w:t>
      </w:r>
      <w:r w:rsidR="002C304F" w:rsidRPr="004C72A5">
        <w:rPr>
          <w:szCs w:val="28"/>
        </w:rPr>
        <w:t>, не прошедший проверку с положительным результатом;</w:t>
      </w:r>
      <w:r w:rsidR="002C304F" w:rsidRPr="004C72A5" w:rsidDel="00A711A0">
        <w:rPr>
          <w:szCs w:val="28"/>
        </w:rPr>
        <w:t xml:space="preserve"> </w:t>
      </w:r>
      <w:r w:rsidR="002C304F" w:rsidRPr="004C72A5">
        <w:rPr>
          <w:bCs/>
          <w:szCs w:val="28"/>
        </w:rPr>
        <w:t>в</w:t>
      </w:r>
      <w:r w:rsidR="00870D85" w:rsidRPr="004C72A5">
        <w:rPr>
          <w:bCs/>
          <w:szCs w:val="28"/>
        </w:rPr>
        <w:t xml:space="preserve"> </w:t>
      </w:r>
      <w:r w:rsidR="002901CB" w:rsidRPr="004C72A5">
        <w:rPr>
          <w:bCs/>
          <w:szCs w:val="28"/>
        </w:rPr>
        <w:t>подразделен</w:t>
      </w:r>
      <w:r w:rsidR="002C304F" w:rsidRPr="004C72A5">
        <w:rPr>
          <w:bCs/>
          <w:szCs w:val="28"/>
        </w:rPr>
        <w:t>ие Банка России</w:t>
      </w:r>
      <w:r w:rsidR="002C304F" w:rsidRPr="004C72A5">
        <w:rPr>
          <w:szCs w:val="28"/>
        </w:rPr>
        <w:t xml:space="preserve"> - не прошедший проверку с положительным результатом </w:t>
      </w:r>
      <w:r w:rsidR="00576D0E" w:rsidRPr="004C72A5">
        <w:rPr>
          <w:szCs w:val="28"/>
        </w:rPr>
        <w:t>Электронный документ</w:t>
      </w:r>
      <w:r w:rsidR="002C304F" w:rsidRPr="004C72A5">
        <w:rPr>
          <w:szCs w:val="28"/>
        </w:rPr>
        <w:t xml:space="preserve">, сформированный </w:t>
      </w:r>
      <w:r w:rsidR="002C304F" w:rsidRPr="004C72A5">
        <w:rPr>
          <w:bCs/>
          <w:szCs w:val="28"/>
        </w:rPr>
        <w:t xml:space="preserve">налоговым органом, </w:t>
      </w:r>
      <w:r w:rsidR="00C4273E" w:rsidRPr="004C72A5">
        <w:rPr>
          <w:bCs/>
          <w:szCs w:val="28"/>
        </w:rPr>
        <w:t>квитанцию</w:t>
      </w:r>
      <w:r w:rsidR="002C304F" w:rsidRPr="004C72A5">
        <w:rPr>
          <w:bCs/>
          <w:szCs w:val="28"/>
        </w:rPr>
        <w:t xml:space="preserve"> </w:t>
      </w:r>
      <w:r w:rsidR="0018677A" w:rsidRPr="004C72A5">
        <w:rPr>
          <w:bCs/>
          <w:szCs w:val="28"/>
        </w:rPr>
        <w:t>УО ФНС России</w:t>
      </w:r>
      <w:r w:rsidR="003978E4" w:rsidRPr="004C72A5">
        <w:rPr>
          <w:szCs w:val="28"/>
        </w:rPr>
        <w:t>.</w:t>
      </w:r>
    </w:p>
    <w:p w:rsidR="00B46EAC" w:rsidRPr="004C72A5" w:rsidRDefault="00283C13" w:rsidP="00B46EAC">
      <w:pPr>
        <w:rPr>
          <w:szCs w:val="28"/>
        </w:rPr>
      </w:pPr>
      <w:r w:rsidRPr="004C72A5">
        <w:rPr>
          <w:szCs w:val="28"/>
        </w:rPr>
        <w:t xml:space="preserve">3.7. </w:t>
      </w:r>
      <w:r w:rsidR="003B47BE" w:rsidRPr="004C72A5">
        <w:rPr>
          <w:b/>
          <w:szCs w:val="28"/>
        </w:rPr>
        <w:t xml:space="preserve">Подразделение информатизации </w:t>
      </w:r>
      <w:r w:rsidR="00B46EAC" w:rsidRPr="004C72A5">
        <w:rPr>
          <w:b/>
          <w:szCs w:val="28"/>
        </w:rPr>
        <w:t>ТУ Банка России</w:t>
      </w:r>
      <w:r w:rsidR="00B46EAC" w:rsidRPr="004C72A5">
        <w:rPr>
          <w:szCs w:val="28"/>
        </w:rPr>
        <w:t xml:space="preserve"> фиксирует в журнале регистрации, формируемом в электронном виде, дату и период времени согласно графику, установленному </w:t>
      </w:r>
      <w:r w:rsidR="007A3CDB" w:rsidRPr="004C72A5">
        <w:rPr>
          <w:szCs w:val="28"/>
        </w:rPr>
        <w:t>Положением</w:t>
      </w:r>
      <w:r w:rsidR="00B46EAC" w:rsidRPr="004C72A5">
        <w:rPr>
          <w:szCs w:val="28"/>
        </w:rPr>
        <w:t xml:space="preserve"> (с учетом местного времени), в течение и по завершении которого банку (филиалу банка)</w:t>
      </w:r>
      <w:r w:rsidR="00354AB0" w:rsidRPr="004C72A5">
        <w:rPr>
          <w:szCs w:val="28"/>
        </w:rPr>
        <w:t>,</w:t>
      </w:r>
      <w:r w:rsidR="00354AB0" w:rsidRPr="004C72A5">
        <w:t xml:space="preserve"> </w:t>
      </w:r>
      <w:r w:rsidR="00354AB0" w:rsidRPr="004C72A5">
        <w:rPr>
          <w:szCs w:val="28"/>
        </w:rPr>
        <w:t>подразделению Банка России</w:t>
      </w:r>
      <w:r w:rsidR="00B46EAC" w:rsidRPr="004C72A5">
        <w:rPr>
          <w:szCs w:val="28"/>
        </w:rPr>
        <w:t xml:space="preserve"> предоставляется возможность получить </w:t>
      </w:r>
      <w:r w:rsidR="00354AB0" w:rsidRPr="004C72A5">
        <w:rPr>
          <w:szCs w:val="28"/>
        </w:rPr>
        <w:t xml:space="preserve">Электронные </w:t>
      </w:r>
      <w:r w:rsidR="00673EA1" w:rsidRPr="004C72A5">
        <w:rPr>
          <w:szCs w:val="28"/>
        </w:rPr>
        <w:t>документы налогового органа</w:t>
      </w:r>
      <w:r w:rsidR="00B46EAC" w:rsidRPr="004C72A5">
        <w:rPr>
          <w:szCs w:val="28"/>
        </w:rPr>
        <w:t>.</w:t>
      </w:r>
    </w:p>
    <w:p w:rsidR="005076DC" w:rsidRPr="004C72A5" w:rsidRDefault="00E40442" w:rsidP="00E40442">
      <w:pPr>
        <w:rPr>
          <w:szCs w:val="28"/>
        </w:rPr>
      </w:pPr>
      <w:r w:rsidRPr="004C72A5">
        <w:rPr>
          <w:szCs w:val="28"/>
        </w:rPr>
        <w:t>3.</w:t>
      </w:r>
      <w:r w:rsidR="00D67248" w:rsidRPr="004C72A5">
        <w:rPr>
          <w:szCs w:val="28"/>
        </w:rPr>
        <w:t>8</w:t>
      </w:r>
      <w:r w:rsidRPr="004C72A5">
        <w:rPr>
          <w:szCs w:val="28"/>
        </w:rPr>
        <w:t>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 </w:t>
      </w:r>
      <w:r w:rsidR="005076DC" w:rsidRPr="004C72A5">
        <w:rPr>
          <w:szCs w:val="28"/>
        </w:rPr>
        <w:t xml:space="preserve">при получении извещения </w:t>
      </w:r>
      <w:r w:rsidR="002F4EC3" w:rsidRPr="004C72A5">
        <w:rPr>
          <w:szCs w:val="28"/>
        </w:rPr>
        <w:t xml:space="preserve">ТУ Банка России </w:t>
      </w:r>
      <w:r w:rsidR="005076DC" w:rsidRPr="004C72A5">
        <w:rPr>
          <w:szCs w:val="28"/>
        </w:rPr>
        <w:t>с информацией, подтверждающей отказ в приеме</w:t>
      </w:r>
      <w:r w:rsidR="00FB1153" w:rsidRPr="004C72A5">
        <w:rPr>
          <w:szCs w:val="28"/>
        </w:rPr>
        <w:t xml:space="preserve"> </w:t>
      </w:r>
      <w:r w:rsidR="00EF7085" w:rsidRPr="004C72A5">
        <w:rPr>
          <w:szCs w:val="28"/>
        </w:rPr>
        <w:t xml:space="preserve">Сводного </w:t>
      </w:r>
      <w:r w:rsidR="00AE2C59" w:rsidRPr="004C72A5">
        <w:rPr>
          <w:szCs w:val="28"/>
        </w:rPr>
        <w:t>архивного файла</w:t>
      </w:r>
      <w:r w:rsidR="00680D49" w:rsidRPr="004C72A5">
        <w:rPr>
          <w:szCs w:val="28"/>
        </w:rPr>
        <w:t xml:space="preserve"> или </w:t>
      </w:r>
      <w:r w:rsidR="00EF7085" w:rsidRPr="004C72A5">
        <w:rPr>
          <w:szCs w:val="28"/>
        </w:rPr>
        <w:t>Архивного файла</w:t>
      </w:r>
      <w:r w:rsidR="005076DC" w:rsidRPr="004C72A5">
        <w:rPr>
          <w:szCs w:val="28"/>
        </w:rPr>
        <w:t xml:space="preserve"> по причине несоответствия КА, </w:t>
      </w:r>
      <w:r w:rsidR="00ED3440" w:rsidRPr="004C72A5">
        <w:rPr>
          <w:szCs w:val="28"/>
        </w:rPr>
        <w:t>нарушения структуры</w:t>
      </w:r>
      <w:r w:rsidR="00A068D9" w:rsidRPr="004C72A5">
        <w:rPr>
          <w:szCs w:val="28"/>
        </w:rPr>
        <w:t xml:space="preserve"> </w:t>
      </w:r>
      <w:r w:rsidR="00ED3440" w:rsidRPr="004C72A5">
        <w:rPr>
          <w:szCs w:val="28"/>
        </w:rPr>
        <w:t xml:space="preserve">наименования, </w:t>
      </w:r>
      <w:r w:rsidR="00DD58BD" w:rsidRPr="004C72A5">
        <w:rPr>
          <w:szCs w:val="28"/>
        </w:rPr>
        <w:t>указания</w:t>
      </w:r>
      <w:r w:rsidR="005076DC" w:rsidRPr="004C72A5">
        <w:rPr>
          <w:szCs w:val="28"/>
        </w:rPr>
        <w:t xml:space="preserve"> кода ТУ Банка России </w:t>
      </w:r>
      <w:r w:rsidR="00DD58BD" w:rsidRPr="004C72A5">
        <w:rPr>
          <w:szCs w:val="28"/>
        </w:rPr>
        <w:t xml:space="preserve">с нарушением требований настоящего Регламента, отсутствия </w:t>
      </w:r>
      <w:r w:rsidR="00ED3440" w:rsidRPr="004C72A5">
        <w:rPr>
          <w:szCs w:val="28"/>
        </w:rPr>
        <w:t xml:space="preserve">кода банка </w:t>
      </w:r>
      <w:r w:rsidR="00DD58BD" w:rsidRPr="004C72A5">
        <w:rPr>
          <w:szCs w:val="28"/>
        </w:rPr>
        <w:t xml:space="preserve">(филиала банка) в перечне кодов банков (филиалов банков), заключивших соглашение с Банком России (в лице ТУ Банка России), </w:t>
      </w:r>
      <w:r w:rsidR="002F4EC3" w:rsidRPr="004C72A5">
        <w:rPr>
          <w:szCs w:val="28"/>
        </w:rPr>
        <w:t>составляет исправленный</w:t>
      </w:r>
      <w:r w:rsidR="00FB1153" w:rsidRPr="004C72A5">
        <w:rPr>
          <w:szCs w:val="28"/>
        </w:rPr>
        <w:t xml:space="preserve"> </w:t>
      </w:r>
      <w:r w:rsidR="00F65744" w:rsidRPr="004C72A5">
        <w:rPr>
          <w:szCs w:val="28"/>
        </w:rPr>
        <w:t xml:space="preserve">Сводный </w:t>
      </w:r>
      <w:r w:rsidR="00AE2C59" w:rsidRPr="004C72A5">
        <w:rPr>
          <w:szCs w:val="28"/>
        </w:rPr>
        <w:t>архивный файл</w:t>
      </w:r>
      <w:r w:rsidR="00680D49" w:rsidRPr="004C72A5">
        <w:rPr>
          <w:szCs w:val="28"/>
        </w:rPr>
        <w:t xml:space="preserve"> </w:t>
      </w:r>
      <w:r w:rsidR="00DD58BD" w:rsidRPr="004C72A5">
        <w:rPr>
          <w:szCs w:val="28"/>
        </w:rPr>
        <w:t xml:space="preserve">(в том числе включающий исправленный </w:t>
      </w:r>
      <w:r w:rsidR="00F65744" w:rsidRPr="004C72A5">
        <w:rPr>
          <w:szCs w:val="28"/>
        </w:rPr>
        <w:t>Архивный файл</w:t>
      </w:r>
      <w:r w:rsidR="00DD58BD" w:rsidRPr="004C72A5">
        <w:rPr>
          <w:szCs w:val="28"/>
        </w:rPr>
        <w:t>)</w:t>
      </w:r>
      <w:r w:rsidR="002F4EC3" w:rsidRPr="004C72A5">
        <w:rPr>
          <w:szCs w:val="28"/>
        </w:rPr>
        <w:t>, который направляет Уполномоченному подразделению Банка России.</w:t>
      </w:r>
      <w:r w:rsidR="000F7F12" w:rsidRPr="004C72A5">
        <w:rPr>
          <w:szCs w:val="28"/>
        </w:rPr>
        <w:t xml:space="preserve"> В случае нарушения уникальности наименования никаких действий </w:t>
      </w:r>
      <w:r w:rsidR="00821963" w:rsidRPr="004C72A5">
        <w:rPr>
          <w:szCs w:val="28"/>
        </w:rPr>
        <w:t xml:space="preserve">в отношении Сводного архивного файла, Архивного файла </w:t>
      </w:r>
      <w:r w:rsidR="000F7F12" w:rsidRPr="004C72A5">
        <w:rPr>
          <w:szCs w:val="28"/>
        </w:rPr>
        <w:t>не производится.</w:t>
      </w:r>
    </w:p>
    <w:p w:rsidR="00AE73AD" w:rsidRPr="004C72A5" w:rsidRDefault="002F4EC3" w:rsidP="00E40442">
      <w:pPr>
        <w:rPr>
          <w:szCs w:val="28"/>
        </w:rPr>
      </w:pPr>
      <w:r w:rsidRPr="004C72A5">
        <w:rPr>
          <w:szCs w:val="28"/>
        </w:rPr>
        <w:t xml:space="preserve">При </w:t>
      </w:r>
      <w:r w:rsidR="00E40442" w:rsidRPr="004C72A5">
        <w:rPr>
          <w:szCs w:val="28"/>
        </w:rPr>
        <w:t xml:space="preserve">получении </w:t>
      </w:r>
      <w:r w:rsidR="00DD58BD" w:rsidRPr="004C72A5">
        <w:rPr>
          <w:szCs w:val="28"/>
        </w:rPr>
        <w:t xml:space="preserve">от </w:t>
      </w:r>
      <w:r w:rsidR="00E40442" w:rsidRPr="004C72A5">
        <w:rPr>
          <w:szCs w:val="28"/>
        </w:rPr>
        <w:t xml:space="preserve">ТУ Банка России </w:t>
      </w:r>
      <w:r w:rsidR="00DD58BD" w:rsidRPr="004C72A5">
        <w:rPr>
          <w:szCs w:val="28"/>
        </w:rPr>
        <w:t xml:space="preserve">извещения </w:t>
      </w:r>
      <w:r w:rsidR="00E40442" w:rsidRPr="004C72A5">
        <w:rPr>
          <w:szCs w:val="28"/>
        </w:rPr>
        <w:t xml:space="preserve">об отказе в приеме </w:t>
      </w:r>
      <w:r w:rsidR="000751A8" w:rsidRPr="004C72A5">
        <w:rPr>
          <w:szCs w:val="28"/>
        </w:rPr>
        <w:t>Зашифрованн</w:t>
      </w:r>
      <w:r w:rsidR="00E40442" w:rsidRPr="004C72A5">
        <w:rPr>
          <w:szCs w:val="28"/>
        </w:rPr>
        <w:t xml:space="preserve">ого </w:t>
      </w:r>
      <w:r w:rsidR="006D16A3" w:rsidRPr="004C72A5">
        <w:rPr>
          <w:szCs w:val="28"/>
        </w:rPr>
        <w:t>файл</w:t>
      </w:r>
      <w:r w:rsidR="00E40442" w:rsidRPr="004C72A5">
        <w:rPr>
          <w:szCs w:val="28"/>
        </w:rPr>
        <w:t>а</w:t>
      </w:r>
      <w:r w:rsidR="00C70D31" w:rsidRPr="004C72A5">
        <w:rPr>
          <w:szCs w:val="28"/>
        </w:rPr>
        <w:t>, направленного</w:t>
      </w:r>
      <w:r w:rsidR="00680D49" w:rsidRPr="004C72A5">
        <w:rPr>
          <w:szCs w:val="28"/>
        </w:rPr>
        <w:t xml:space="preserve"> для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680D49" w:rsidRPr="004C72A5">
        <w:rPr>
          <w:szCs w:val="28"/>
        </w:rPr>
        <w:t>ия Банка России</w:t>
      </w:r>
      <w:r w:rsidR="00C70D31" w:rsidRPr="004C72A5">
        <w:rPr>
          <w:szCs w:val="28"/>
        </w:rPr>
        <w:t>,</w:t>
      </w:r>
      <w:r w:rsidR="00E40442" w:rsidRPr="004C72A5">
        <w:rPr>
          <w:szCs w:val="28"/>
        </w:rPr>
        <w:t xml:space="preserve"> </w:t>
      </w:r>
      <w:r w:rsidR="00364AB3" w:rsidRPr="004C72A5">
        <w:rPr>
          <w:szCs w:val="28"/>
        </w:rPr>
        <w:t xml:space="preserve">по причине </w:t>
      </w:r>
      <w:r w:rsidR="00DD58BD" w:rsidRPr="004C72A5">
        <w:rPr>
          <w:szCs w:val="28"/>
        </w:rPr>
        <w:t xml:space="preserve">отрицательного результата проверки </w:t>
      </w:r>
      <w:r w:rsidR="00364AB3" w:rsidRPr="004C72A5">
        <w:rPr>
          <w:szCs w:val="28"/>
        </w:rPr>
        <w:t>КА</w:t>
      </w:r>
      <w:r w:rsidRPr="004C72A5">
        <w:rPr>
          <w:szCs w:val="28"/>
        </w:rPr>
        <w:t xml:space="preserve"> или </w:t>
      </w:r>
      <w:r w:rsidR="00DD58BD" w:rsidRPr="004C72A5">
        <w:rPr>
          <w:szCs w:val="28"/>
        </w:rPr>
        <w:t xml:space="preserve">в случае </w:t>
      </w:r>
      <w:r w:rsidRPr="004C72A5">
        <w:rPr>
          <w:szCs w:val="28"/>
        </w:rPr>
        <w:t xml:space="preserve">невозможности </w:t>
      </w:r>
      <w:proofErr w:type="spellStart"/>
      <w:r w:rsidRPr="004C72A5">
        <w:rPr>
          <w:szCs w:val="28"/>
        </w:rPr>
        <w:t>расшифрования</w:t>
      </w:r>
      <w:proofErr w:type="spellEnd"/>
      <w:r w:rsidR="00364AB3" w:rsidRPr="004C72A5">
        <w:rPr>
          <w:szCs w:val="28"/>
        </w:rPr>
        <w:t xml:space="preserve">, </w:t>
      </w:r>
      <w:r w:rsidR="00060A1B">
        <w:rPr>
          <w:szCs w:val="28"/>
        </w:rPr>
        <w:t xml:space="preserve">УО ФНС России </w:t>
      </w:r>
      <w:r w:rsidR="00364AB3" w:rsidRPr="004C72A5">
        <w:rPr>
          <w:szCs w:val="28"/>
        </w:rPr>
        <w:t xml:space="preserve">составляет исправленный </w:t>
      </w:r>
      <w:r w:rsidR="000751A8" w:rsidRPr="004C72A5">
        <w:rPr>
          <w:szCs w:val="28"/>
        </w:rPr>
        <w:t>Зашифрованн</w:t>
      </w:r>
      <w:r w:rsidR="00364AB3" w:rsidRPr="004C72A5">
        <w:rPr>
          <w:szCs w:val="28"/>
        </w:rPr>
        <w:t xml:space="preserve">ый </w:t>
      </w:r>
      <w:r w:rsidR="006D16A3" w:rsidRPr="004C72A5">
        <w:rPr>
          <w:szCs w:val="28"/>
        </w:rPr>
        <w:t>файл</w:t>
      </w:r>
      <w:r w:rsidR="00762E0A" w:rsidRPr="004C72A5">
        <w:rPr>
          <w:szCs w:val="28"/>
        </w:rPr>
        <w:t>, включает его в</w:t>
      </w:r>
      <w:r w:rsidR="00FB1153" w:rsidRPr="004C72A5">
        <w:rPr>
          <w:szCs w:val="28"/>
        </w:rPr>
        <w:t xml:space="preserve"> </w:t>
      </w:r>
      <w:r w:rsidR="00F65744" w:rsidRPr="004C72A5">
        <w:rPr>
          <w:szCs w:val="28"/>
        </w:rPr>
        <w:t>Архивный файл</w:t>
      </w:r>
      <w:r w:rsidR="00ED3440" w:rsidRPr="004C72A5">
        <w:rPr>
          <w:szCs w:val="28"/>
        </w:rPr>
        <w:t xml:space="preserve">, </w:t>
      </w:r>
      <w:r w:rsidR="00F65744" w:rsidRPr="004C72A5">
        <w:rPr>
          <w:szCs w:val="28"/>
        </w:rPr>
        <w:t>Архивный файл</w:t>
      </w:r>
      <w:r w:rsidR="00ED3440" w:rsidRPr="004C72A5">
        <w:rPr>
          <w:szCs w:val="28"/>
        </w:rPr>
        <w:t xml:space="preserve"> включает в состав очередного </w:t>
      </w:r>
      <w:r w:rsidR="00EF7085" w:rsidRPr="004C72A5">
        <w:rPr>
          <w:szCs w:val="28"/>
        </w:rPr>
        <w:t xml:space="preserve">Сводного </w:t>
      </w:r>
      <w:r w:rsidR="00ED3440" w:rsidRPr="004C72A5">
        <w:rPr>
          <w:szCs w:val="28"/>
        </w:rPr>
        <w:t>архивного файла</w:t>
      </w:r>
      <w:r w:rsidR="00762E0A" w:rsidRPr="004C72A5">
        <w:rPr>
          <w:szCs w:val="28"/>
        </w:rPr>
        <w:t>, который</w:t>
      </w:r>
      <w:r w:rsidR="00364AB3" w:rsidRPr="004C72A5">
        <w:rPr>
          <w:szCs w:val="28"/>
        </w:rPr>
        <w:t xml:space="preserve"> направляет Уполномоченному подразделению Банка России.</w:t>
      </w:r>
    </w:p>
    <w:p w:rsidR="00AE73AD" w:rsidRPr="004C72A5" w:rsidRDefault="00AE73AD" w:rsidP="00AE73AD">
      <w:pPr>
        <w:rPr>
          <w:szCs w:val="28"/>
        </w:rPr>
      </w:pPr>
      <w:r w:rsidRPr="004C72A5">
        <w:rPr>
          <w:szCs w:val="28"/>
        </w:rPr>
        <w:t xml:space="preserve">При получении извещения </w:t>
      </w:r>
      <w:r w:rsidR="00364AB3" w:rsidRPr="004C72A5">
        <w:rPr>
          <w:szCs w:val="28"/>
        </w:rPr>
        <w:t>ТУ Банка России</w:t>
      </w:r>
      <w:r w:rsidRPr="004C72A5">
        <w:rPr>
          <w:szCs w:val="28"/>
        </w:rPr>
        <w:t xml:space="preserve"> с информацией</w:t>
      </w:r>
      <w:r w:rsidR="00C70D31" w:rsidRPr="004C72A5">
        <w:rPr>
          <w:szCs w:val="28"/>
        </w:rPr>
        <w:t xml:space="preserve"> об</w:t>
      </w:r>
      <w:r w:rsidRPr="004C72A5">
        <w:rPr>
          <w:szCs w:val="28"/>
        </w:rPr>
        <w:t xml:space="preserve"> отказ</w:t>
      </w:r>
      <w:r w:rsidR="00C70D31" w:rsidRPr="004C72A5">
        <w:rPr>
          <w:szCs w:val="28"/>
        </w:rPr>
        <w:t>е</w:t>
      </w:r>
      <w:r w:rsidRPr="004C72A5">
        <w:rPr>
          <w:szCs w:val="28"/>
        </w:rPr>
        <w:t xml:space="preserve"> в приеме </w:t>
      </w:r>
      <w:r w:rsidR="000751A8" w:rsidRPr="004C72A5">
        <w:rPr>
          <w:szCs w:val="28"/>
        </w:rPr>
        <w:t>Зашифрованн</w:t>
      </w:r>
      <w:r w:rsidRPr="004C72A5">
        <w:rPr>
          <w:szCs w:val="28"/>
        </w:rPr>
        <w:t xml:space="preserve">ого </w:t>
      </w:r>
      <w:r w:rsidR="006D16A3" w:rsidRPr="004C72A5">
        <w:rPr>
          <w:szCs w:val="28"/>
        </w:rPr>
        <w:t>файл</w:t>
      </w:r>
      <w:r w:rsidRPr="004C72A5">
        <w:rPr>
          <w:szCs w:val="28"/>
        </w:rPr>
        <w:t>а по причине отсутствия кода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680D49" w:rsidRPr="004C72A5">
        <w:rPr>
          <w:szCs w:val="28"/>
        </w:rPr>
        <w:t>ия Банка России</w:t>
      </w:r>
      <w:r w:rsidR="00C70D31" w:rsidRPr="004C72A5">
        <w:rPr>
          <w:szCs w:val="28"/>
        </w:rPr>
        <w:t xml:space="preserve"> в Справочнике БИК России</w:t>
      </w:r>
      <w:r w:rsidR="00680D49" w:rsidRPr="004C72A5">
        <w:rPr>
          <w:szCs w:val="28"/>
        </w:rPr>
        <w:t xml:space="preserve"> </w:t>
      </w:r>
      <w:r w:rsidRPr="004C72A5">
        <w:rPr>
          <w:szCs w:val="28"/>
        </w:rPr>
        <w:t xml:space="preserve">или </w:t>
      </w:r>
      <w:r w:rsidR="00C70D31" w:rsidRPr="004C72A5">
        <w:rPr>
          <w:szCs w:val="28"/>
        </w:rPr>
        <w:t xml:space="preserve">в случае </w:t>
      </w:r>
      <w:r w:rsidRPr="004C72A5">
        <w:rPr>
          <w:szCs w:val="28"/>
        </w:rPr>
        <w:t xml:space="preserve">нарушения структуры наименования </w:t>
      </w:r>
      <w:r w:rsidR="000751A8" w:rsidRPr="004C72A5">
        <w:rPr>
          <w:szCs w:val="28"/>
        </w:rPr>
        <w:t>Зашифрованн</w:t>
      </w:r>
      <w:r w:rsidR="00C70D31" w:rsidRPr="004C72A5">
        <w:rPr>
          <w:szCs w:val="28"/>
        </w:rPr>
        <w:t xml:space="preserve">ого файла </w:t>
      </w:r>
      <w:r w:rsidR="000C1D80">
        <w:rPr>
          <w:szCs w:val="28"/>
        </w:rPr>
        <w:t xml:space="preserve">УО ФНС России </w:t>
      </w:r>
      <w:r w:rsidRPr="004C72A5">
        <w:rPr>
          <w:szCs w:val="28"/>
        </w:rPr>
        <w:t>пересылает извещение налогов</w:t>
      </w:r>
      <w:r w:rsidR="00C70D31" w:rsidRPr="004C72A5">
        <w:rPr>
          <w:szCs w:val="28"/>
        </w:rPr>
        <w:t>ому</w:t>
      </w:r>
      <w:r w:rsidRPr="004C72A5">
        <w:rPr>
          <w:szCs w:val="28"/>
        </w:rPr>
        <w:t xml:space="preserve"> орган</w:t>
      </w:r>
      <w:r w:rsidR="00C70D31" w:rsidRPr="004C72A5">
        <w:rPr>
          <w:szCs w:val="28"/>
        </w:rPr>
        <w:t>у</w:t>
      </w:r>
      <w:r w:rsidRPr="004C72A5">
        <w:rPr>
          <w:szCs w:val="28"/>
        </w:rPr>
        <w:t xml:space="preserve">, </w:t>
      </w:r>
      <w:r w:rsidR="00C70D31" w:rsidRPr="004C72A5">
        <w:rPr>
          <w:szCs w:val="28"/>
        </w:rPr>
        <w:t>которым был сформирован данный</w:t>
      </w:r>
      <w:r w:rsidRPr="004C72A5">
        <w:rPr>
          <w:szCs w:val="28"/>
        </w:rPr>
        <w:t xml:space="preserve"> </w:t>
      </w:r>
      <w:r w:rsidR="00576D0E" w:rsidRPr="004C72A5">
        <w:rPr>
          <w:szCs w:val="28"/>
        </w:rPr>
        <w:t>Электронный документ</w:t>
      </w:r>
      <w:r w:rsidRPr="004C72A5">
        <w:rPr>
          <w:szCs w:val="28"/>
        </w:rPr>
        <w:t>.</w:t>
      </w:r>
    </w:p>
    <w:p w:rsidR="004103EC" w:rsidRPr="004C72A5" w:rsidRDefault="004103EC" w:rsidP="004103EC">
      <w:pPr>
        <w:rPr>
          <w:szCs w:val="28"/>
        </w:rPr>
      </w:pPr>
      <w:r w:rsidRPr="004C72A5">
        <w:rPr>
          <w:szCs w:val="28"/>
        </w:rPr>
        <w:t>3.9. </w:t>
      </w:r>
      <w:r w:rsidRPr="004C72A5">
        <w:rPr>
          <w:b/>
          <w:szCs w:val="28"/>
        </w:rPr>
        <w:t xml:space="preserve">Банк (филиал банка) </w:t>
      </w:r>
      <w:r w:rsidRPr="004C72A5">
        <w:rPr>
          <w:szCs w:val="28"/>
        </w:rPr>
        <w:t xml:space="preserve">после получения </w:t>
      </w:r>
      <w:r w:rsidR="00EF7085" w:rsidRPr="004C72A5">
        <w:rPr>
          <w:szCs w:val="28"/>
        </w:rPr>
        <w:t>Архивного файла</w:t>
      </w:r>
      <w:r w:rsidRPr="004C72A5">
        <w:rPr>
          <w:szCs w:val="28"/>
        </w:rPr>
        <w:t xml:space="preserve"> выполняет проверку КА и разархивирование. В случае отрицательного результата проверки или невозможности разархивирования формирует подтверждение с информацией об ошибках, снабженное КА на ключе банка (филиала банка), которое включает в состав </w:t>
      </w:r>
      <w:r w:rsidR="00EF7085" w:rsidRPr="004C72A5">
        <w:rPr>
          <w:szCs w:val="28"/>
        </w:rPr>
        <w:t>Архивного файла</w:t>
      </w:r>
      <w:r w:rsidRPr="004C72A5">
        <w:rPr>
          <w:szCs w:val="28"/>
        </w:rPr>
        <w:t>. Дальнейшая обработка поступивших файлов не производится.</w:t>
      </w:r>
    </w:p>
    <w:p w:rsidR="004103EC" w:rsidRPr="004C72A5" w:rsidRDefault="004103EC" w:rsidP="004103EC">
      <w:pPr>
        <w:rPr>
          <w:szCs w:val="28"/>
        </w:rPr>
      </w:pPr>
      <w:r w:rsidRPr="004C72A5">
        <w:rPr>
          <w:szCs w:val="28"/>
        </w:rPr>
        <w:lastRenderedPageBreak/>
        <w:t xml:space="preserve">В случае положительного результата осуществляет </w:t>
      </w:r>
      <w:proofErr w:type="spellStart"/>
      <w:r w:rsidRPr="004C72A5">
        <w:rPr>
          <w:szCs w:val="28"/>
        </w:rPr>
        <w:t>расшифрование</w:t>
      </w:r>
      <w:proofErr w:type="spellEnd"/>
      <w:r w:rsidRPr="004C72A5">
        <w:rPr>
          <w:szCs w:val="28"/>
        </w:rPr>
        <w:t xml:space="preserve"> </w:t>
      </w:r>
      <w:r w:rsidR="000751A8" w:rsidRPr="004C72A5">
        <w:rPr>
          <w:szCs w:val="28"/>
        </w:rPr>
        <w:t>Зашифрованн</w:t>
      </w:r>
      <w:r w:rsidRPr="004C72A5">
        <w:rPr>
          <w:szCs w:val="28"/>
        </w:rPr>
        <w:t xml:space="preserve">ых файлов, проверку их КА и формата </w:t>
      </w:r>
      <w:r w:rsidR="001034F5" w:rsidRPr="004C72A5">
        <w:rPr>
          <w:szCs w:val="28"/>
        </w:rPr>
        <w:t>Электронных документов</w:t>
      </w:r>
      <w:r w:rsidRPr="004C72A5">
        <w:rPr>
          <w:szCs w:val="28"/>
        </w:rPr>
        <w:t xml:space="preserve">, сформированных </w:t>
      </w:r>
      <w:r w:rsidRPr="004C72A5">
        <w:rPr>
          <w:bCs/>
          <w:szCs w:val="28"/>
        </w:rPr>
        <w:t>налоговым органом</w:t>
      </w:r>
      <w:r w:rsidRPr="004C72A5">
        <w:rPr>
          <w:szCs w:val="28"/>
        </w:rPr>
        <w:t xml:space="preserve">, и после завершения данной проверки формирует подтверждения на каждый </w:t>
      </w:r>
      <w:r w:rsidR="00FA07B6">
        <w:rPr>
          <w:szCs w:val="28"/>
        </w:rPr>
        <w:t>Электронный документ</w:t>
      </w:r>
      <w:r w:rsidRPr="004C72A5">
        <w:rPr>
          <w:szCs w:val="28"/>
        </w:rPr>
        <w:t xml:space="preserve"> с информацией о положительных либо отрицательных результатах проверки, снабженное КА на ключе банка (филиала банка), которое включает в состав </w:t>
      </w:r>
      <w:r w:rsidR="00EF7085" w:rsidRPr="004C72A5">
        <w:rPr>
          <w:szCs w:val="28"/>
        </w:rPr>
        <w:t>Архивного файла</w:t>
      </w:r>
      <w:r w:rsidRPr="004C72A5">
        <w:rPr>
          <w:szCs w:val="28"/>
        </w:rPr>
        <w:t>.</w:t>
      </w:r>
    </w:p>
    <w:p w:rsidR="00546D02" w:rsidRPr="004C72A5" w:rsidRDefault="00546D02" w:rsidP="004103EC">
      <w:pPr>
        <w:rPr>
          <w:szCs w:val="28"/>
        </w:rPr>
      </w:pPr>
      <w:r w:rsidRPr="004C72A5">
        <w:rPr>
          <w:szCs w:val="28"/>
        </w:rPr>
        <w:t xml:space="preserve">Файлы </w:t>
      </w:r>
      <w:r w:rsidR="00FA07B6">
        <w:rPr>
          <w:szCs w:val="28"/>
        </w:rPr>
        <w:t>Электронных документов</w:t>
      </w:r>
      <w:r w:rsidRPr="004C72A5">
        <w:rPr>
          <w:szCs w:val="28"/>
        </w:rPr>
        <w:t xml:space="preserve"> с повторным наименованием обработке и исполнению не подлежат, </w:t>
      </w:r>
      <w:r w:rsidR="00087233" w:rsidRPr="004C72A5">
        <w:rPr>
          <w:szCs w:val="28"/>
        </w:rPr>
        <w:t>и</w:t>
      </w:r>
      <w:r w:rsidRPr="004C72A5">
        <w:rPr>
          <w:szCs w:val="28"/>
        </w:rPr>
        <w:t xml:space="preserve"> подтверждения на них не направляются.</w:t>
      </w:r>
    </w:p>
    <w:p w:rsidR="001E71AE" w:rsidRPr="004C72A5" w:rsidRDefault="001E71AE" w:rsidP="00C279A7">
      <w:pPr>
        <w:rPr>
          <w:szCs w:val="28"/>
        </w:rPr>
      </w:pPr>
      <w:r w:rsidRPr="004C72A5">
        <w:rPr>
          <w:szCs w:val="28"/>
        </w:rPr>
        <w:t xml:space="preserve">Архивные файлы направляются в </w:t>
      </w:r>
      <w:r w:rsidR="001F124C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</w:t>
      </w:r>
      <w:r w:rsidR="00BF1E8D" w:rsidRPr="004C72A5">
        <w:rPr>
          <w:szCs w:val="28"/>
        </w:rPr>
        <w:t>в соответствии с графиком, установленным Положением № </w:t>
      </w:r>
      <w:r w:rsidR="00DE35B4" w:rsidRPr="004C72A5">
        <w:rPr>
          <w:szCs w:val="28"/>
        </w:rPr>
        <w:t>440-П</w:t>
      </w:r>
      <w:r w:rsidRPr="004C72A5">
        <w:rPr>
          <w:szCs w:val="28"/>
        </w:rPr>
        <w:t>.</w:t>
      </w:r>
    </w:p>
    <w:p w:rsidR="007972FD" w:rsidRPr="004C72A5" w:rsidRDefault="002F4EC3" w:rsidP="007972FD">
      <w:pPr>
        <w:rPr>
          <w:szCs w:val="28"/>
        </w:rPr>
      </w:pPr>
      <w:r w:rsidRPr="004C72A5">
        <w:rPr>
          <w:szCs w:val="28"/>
        </w:rPr>
        <w:t>3.1</w:t>
      </w:r>
      <w:r w:rsidR="00D67248" w:rsidRPr="004C72A5">
        <w:rPr>
          <w:szCs w:val="28"/>
        </w:rPr>
        <w:t>0</w:t>
      </w:r>
      <w:r w:rsidRPr="004C72A5">
        <w:rPr>
          <w:szCs w:val="28"/>
        </w:rPr>
        <w:t>.</w:t>
      </w:r>
      <w:r w:rsidR="00870D85" w:rsidRPr="004C72A5">
        <w:rPr>
          <w:szCs w:val="28"/>
        </w:rPr>
        <w:t xml:space="preserve"> </w:t>
      </w:r>
      <w:r w:rsidR="002901CB" w:rsidRPr="004C72A5">
        <w:rPr>
          <w:b/>
          <w:szCs w:val="28"/>
        </w:rPr>
        <w:t xml:space="preserve">Подразделение </w:t>
      </w:r>
      <w:r w:rsidR="007972FD" w:rsidRPr="004C72A5">
        <w:rPr>
          <w:b/>
          <w:szCs w:val="28"/>
        </w:rPr>
        <w:t>Банка России</w:t>
      </w:r>
      <w:r w:rsidR="007972FD" w:rsidRPr="004C72A5">
        <w:rPr>
          <w:szCs w:val="28"/>
        </w:rPr>
        <w:t xml:space="preserve"> после получения </w:t>
      </w:r>
      <w:r w:rsidR="00576D0E" w:rsidRPr="004C72A5">
        <w:rPr>
          <w:szCs w:val="28"/>
        </w:rPr>
        <w:t>Электронного документа</w:t>
      </w:r>
      <w:r w:rsidR="00A775D8" w:rsidRPr="004C72A5">
        <w:rPr>
          <w:szCs w:val="28"/>
        </w:rPr>
        <w:t>, сформированного</w:t>
      </w:r>
      <w:r w:rsidR="007972FD" w:rsidRPr="004C72A5">
        <w:rPr>
          <w:szCs w:val="28"/>
        </w:rPr>
        <w:t xml:space="preserve"> налогов</w:t>
      </w:r>
      <w:r w:rsidR="00A775D8" w:rsidRPr="004C72A5">
        <w:rPr>
          <w:szCs w:val="28"/>
        </w:rPr>
        <w:t>ым</w:t>
      </w:r>
      <w:r w:rsidR="007972FD" w:rsidRPr="004C72A5">
        <w:rPr>
          <w:szCs w:val="28"/>
        </w:rPr>
        <w:t xml:space="preserve"> орган</w:t>
      </w:r>
      <w:r w:rsidR="00A775D8" w:rsidRPr="004C72A5">
        <w:rPr>
          <w:szCs w:val="28"/>
        </w:rPr>
        <w:t>ом,</w:t>
      </w:r>
      <w:r w:rsidR="007972FD" w:rsidRPr="004C72A5">
        <w:rPr>
          <w:szCs w:val="28"/>
        </w:rPr>
        <w:t xml:space="preserve"> осуществляет проверку формата и после ее завершения направляет в </w:t>
      </w:r>
      <w:r w:rsidR="001F124C" w:rsidRPr="004C72A5">
        <w:rPr>
          <w:szCs w:val="28"/>
        </w:rPr>
        <w:t>подразделение информатизации ТУ Банка России</w:t>
      </w:r>
      <w:r w:rsidR="007972FD" w:rsidRPr="004C72A5">
        <w:rPr>
          <w:szCs w:val="28"/>
        </w:rPr>
        <w:t xml:space="preserve"> </w:t>
      </w:r>
      <w:r w:rsidR="005D3E44" w:rsidRPr="004C72A5">
        <w:rPr>
          <w:szCs w:val="28"/>
        </w:rPr>
        <w:t xml:space="preserve">подтверждение </w:t>
      </w:r>
      <w:r w:rsidR="007972FD" w:rsidRPr="004C72A5">
        <w:rPr>
          <w:szCs w:val="28"/>
        </w:rPr>
        <w:t>с информацией о положительных либо отрицательных результатах проверки.</w:t>
      </w:r>
    </w:p>
    <w:p w:rsidR="00237107" w:rsidRPr="004C72A5" w:rsidRDefault="00237107" w:rsidP="00237107">
      <w:pPr>
        <w:rPr>
          <w:szCs w:val="28"/>
        </w:rPr>
      </w:pPr>
      <w:r w:rsidRPr="004C72A5">
        <w:rPr>
          <w:szCs w:val="28"/>
        </w:rPr>
        <w:t>3.11. </w:t>
      </w:r>
      <w:r w:rsidR="003B47BE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 при получении Архивного файла банка (филиала банка</w:t>
      </w:r>
      <w:r w:rsidR="00984946" w:rsidRPr="004C72A5">
        <w:rPr>
          <w:szCs w:val="28"/>
        </w:rPr>
        <w:t xml:space="preserve">), содержащего подтверждения, </w:t>
      </w:r>
      <w:r w:rsidRPr="004C72A5">
        <w:rPr>
          <w:szCs w:val="28"/>
        </w:rPr>
        <w:t xml:space="preserve"> осуществляет проверку его КА, структуры и уникальности наименования, а также соответствие даты в имен</w:t>
      </w:r>
      <w:r w:rsidR="009E4573" w:rsidRPr="004C72A5">
        <w:rPr>
          <w:szCs w:val="28"/>
        </w:rPr>
        <w:t>и</w:t>
      </w:r>
      <w:r w:rsidRPr="004C72A5">
        <w:rPr>
          <w:szCs w:val="28"/>
        </w:rPr>
        <w:t xml:space="preserve"> Архивного файла</w:t>
      </w:r>
      <w:r w:rsidR="009D42BB" w:rsidRPr="004C72A5">
        <w:rPr>
          <w:szCs w:val="28"/>
        </w:rPr>
        <w:t xml:space="preserve"> </w:t>
      </w:r>
      <w:r w:rsidRPr="004C72A5">
        <w:rPr>
          <w:szCs w:val="28"/>
        </w:rPr>
        <w:t>текущей, после чего направляет в банк (филиал банка) извещение с информацией о положительных либо отрицательных результатах проверки, снабженное КА на ключе ТУ Банка России.</w:t>
      </w:r>
    </w:p>
    <w:p w:rsidR="00FF472A" w:rsidRPr="004C72A5" w:rsidRDefault="00FF472A" w:rsidP="00FF472A">
      <w:pPr>
        <w:rPr>
          <w:szCs w:val="28"/>
        </w:rPr>
      </w:pPr>
      <w:r w:rsidRPr="004C72A5">
        <w:rPr>
          <w:szCs w:val="28"/>
        </w:rPr>
        <w:t>3.12. </w:t>
      </w:r>
      <w:r w:rsidRPr="004C72A5">
        <w:rPr>
          <w:b/>
          <w:szCs w:val="28"/>
        </w:rPr>
        <w:t xml:space="preserve">Банк (филиал банка) </w:t>
      </w:r>
      <w:r w:rsidRPr="004C72A5">
        <w:rPr>
          <w:szCs w:val="28"/>
        </w:rPr>
        <w:t xml:space="preserve">после получения извещения ТУ Банка России с отрицательным результатом проверки Архивного файла формирует исправленный Архивный файл с новым порядковым номером и направляет его в </w:t>
      </w:r>
      <w:r w:rsidR="003B47BE" w:rsidRPr="004C72A5">
        <w:rPr>
          <w:szCs w:val="28"/>
        </w:rPr>
        <w:t>Подразделение информатизации</w:t>
      </w:r>
      <w:r w:rsidR="003B47BE" w:rsidRPr="004C72A5">
        <w:rPr>
          <w:b/>
          <w:szCs w:val="28"/>
        </w:rPr>
        <w:t xml:space="preserve"> </w:t>
      </w:r>
      <w:r w:rsidRPr="004C72A5">
        <w:rPr>
          <w:szCs w:val="28"/>
        </w:rPr>
        <w:t>ТУ Банка России.</w:t>
      </w:r>
    </w:p>
    <w:p w:rsidR="00F305D3" w:rsidRPr="004C72A5" w:rsidRDefault="00F305D3" w:rsidP="00F305D3">
      <w:pPr>
        <w:rPr>
          <w:szCs w:val="28"/>
        </w:rPr>
      </w:pPr>
      <w:r w:rsidRPr="004C72A5">
        <w:rPr>
          <w:szCs w:val="28"/>
        </w:rPr>
        <w:t>3.13. </w:t>
      </w:r>
      <w:r w:rsidR="003B47BE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 при получении подтверждения, сформированного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ием Банка России, осуществляет проверку структуры наименования и формата, после чего направляет в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ие Банка России извещение с информацией о результатах проверки.</w:t>
      </w:r>
    </w:p>
    <w:p w:rsidR="00F305D3" w:rsidRPr="004C72A5" w:rsidRDefault="00870D85" w:rsidP="00F305D3">
      <w:pPr>
        <w:rPr>
          <w:szCs w:val="28"/>
        </w:rPr>
      </w:pPr>
      <w:r w:rsidRPr="004C72A5">
        <w:rPr>
          <w:szCs w:val="28"/>
        </w:rPr>
        <w:t>Подразделение информатизации ТУ Банка России</w:t>
      </w:r>
      <w:r w:rsidR="00F305D3" w:rsidRPr="004C72A5">
        <w:rPr>
          <w:szCs w:val="28"/>
        </w:rPr>
        <w:t xml:space="preserve"> из подтверждений</w:t>
      </w:r>
      <w:r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F305D3" w:rsidRPr="004C72A5">
        <w:rPr>
          <w:szCs w:val="28"/>
        </w:rPr>
        <w:t>ий Банка России, прошедших проверку с положительным результатом, и</w:t>
      </w:r>
      <w:r w:rsidR="00F305D3" w:rsidRPr="004C72A5">
        <w:t xml:space="preserve"> </w:t>
      </w:r>
      <w:r w:rsidR="00F305D3" w:rsidRPr="004C72A5">
        <w:rPr>
          <w:szCs w:val="28"/>
        </w:rPr>
        <w:t xml:space="preserve">служебных сообщений ТУ </w:t>
      </w:r>
      <w:r w:rsidR="00F305D3" w:rsidRPr="004C72A5">
        <w:rPr>
          <w:bCs/>
          <w:szCs w:val="28"/>
        </w:rPr>
        <w:t>Банка России</w:t>
      </w:r>
      <w:r w:rsidR="00F305D3" w:rsidRPr="004C72A5">
        <w:rPr>
          <w:szCs w:val="28"/>
        </w:rPr>
        <w:t xml:space="preserve"> формирует Архивные файлы ТУ Банка России.</w:t>
      </w:r>
    </w:p>
    <w:p w:rsidR="00F305D3" w:rsidRPr="004C72A5" w:rsidRDefault="00F305D3" w:rsidP="00F305D3">
      <w:pPr>
        <w:rPr>
          <w:szCs w:val="28"/>
        </w:rPr>
      </w:pPr>
      <w:r w:rsidRPr="004C72A5">
        <w:rPr>
          <w:szCs w:val="28"/>
        </w:rPr>
        <w:t>Архивные файлы банков (филиалов банков) и ТУ Банка России включаются в Сводный архивный файл.</w:t>
      </w:r>
    </w:p>
    <w:p w:rsidR="00F305D3" w:rsidRPr="004C72A5" w:rsidRDefault="00F305D3" w:rsidP="00F305D3">
      <w:pPr>
        <w:rPr>
          <w:szCs w:val="28"/>
        </w:rPr>
      </w:pPr>
      <w:r w:rsidRPr="004C72A5">
        <w:rPr>
          <w:szCs w:val="28"/>
        </w:rPr>
        <w:t xml:space="preserve">Сводные архивные файлы направляются </w:t>
      </w:r>
      <w:r w:rsidR="007A4D43" w:rsidRPr="004C72A5">
        <w:rPr>
          <w:szCs w:val="28"/>
        </w:rPr>
        <w:t>Подразделением информатизации</w:t>
      </w:r>
      <w:r w:rsidR="007A4D43" w:rsidRPr="004C72A5">
        <w:rPr>
          <w:b/>
          <w:szCs w:val="28"/>
        </w:rPr>
        <w:t xml:space="preserve"> </w:t>
      </w:r>
      <w:r w:rsidRPr="004C72A5">
        <w:rPr>
          <w:szCs w:val="28"/>
        </w:rPr>
        <w:t>ТУ Банка России в Уполномоченное подразделение Банка России не реже двух раз в сутки.</w:t>
      </w:r>
    </w:p>
    <w:p w:rsidR="0019735D" w:rsidRPr="004C72A5" w:rsidRDefault="0019735D" w:rsidP="0019735D">
      <w:pPr>
        <w:rPr>
          <w:szCs w:val="28"/>
        </w:rPr>
      </w:pPr>
      <w:r w:rsidRPr="004C72A5">
        <w:rPr>
          <w:szCs w:val="28"/>
        </w:rPr>
        <w:lastRenderedPageBreak/>
        <w:t>3.14. </w:t>
      </w:r>
      <w:r w:rsidRPr="004C72A5">
        <w:rPr>
          <w:b/>
          <w:szCs w:val="28"/>
        </w:rPr>
        <w:t>Уполномоченное подразделение Банка России</w:t>
      </w:r>
      <w:r w:rsidRPr="004C72A5">
        <w:rPr>
          <w:szCs w:val="28"/>
        </w:rPr>
        <w:t xml:space="preserve">, получив Сводный архивный файл ТУ Банка России, проводит проверку структуры его наименования и кода ТУ Банка России. По результатам проверки уполномоченное подразделение Банка России направляет в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извещение, которое кодом КА не снабжается. В случае положительного результата данной проверки Уполномоченное подразделение Банка России направляет Сводный архивный файл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. Сводный архивный файл ТУ Банка России, не прошедший проверку с положительным результатом,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не направляется.</w:t>
      </w:r>
    </w:p>
    <w:p w:rsidR="0019735D" w:rsidRPr="004C72A5" w:rsidRDefault="0019735D" w:rsidP="0019735D">
      <w:pPr>
        <w:rPr>
          <w:szCs w:val="28"/>
        </w:rPr>
      </w:pPr>
      <w:r w:rsidRPr="004C72A5">
        <w:rPr>
          <w:szCs w:val="28"/>
        </w:rPr>
        <w:t>3.15. 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, получив Сводный архивный файл ТУ Банка России, осуществляет проверку КА, структуры и уникальности наименования и выполняет его разархивирование. По результатам проверки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формирует </w:t>
      </w:r>
      <w:r w:rsidRPr="004C72A5">
        <w:rPr>
          <w:bCs/>
          <w:szCs w:val="28"/>
        </w:rPr>
        <w:t xml:space="preserve">квитанцию </w:t>
      </w:r>
      <w:r w:rsidRPr="004C72A5">
        <w:rPr>
          <w:szCs w:val="28"/>
        </w:rPr>
        <w:t xml:space="preserve">с информацией о положительных либо отрицательных результатах данной проверки для передачи в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через Уполномоченное подразделение Банка России.</w:t>
      </w:r>
    </w:p>
    <w:p w:rsidR="0019735D" w:rsidRPr="004C72A5" w:rsidRDefault="0019735D" w:rsidP="0019735D">
      <w:pPr>
        <w:rPr>
          <w:szCs w:val="28"/>
        </w:rPr>
      </w:pPr>
      <w:r w:rsidRPr="004C72A5">
        <w:rPr>
          <w:szCs w:val="28"/>
        </w:rPr>
        <w:t xml:space="preserve">По каждому извлеченному </w:t>
      </w:r>
      <w:r w:rsidR="00C75546">
        <w:rPr>
          <w:szCs w:val="28"/>
        </w:rPr>
        <w:t>А</w:t>
      </w:r>
      <w:r w:rsidRPr="004C72A5">
        <w:rPr>
          <w:szCs w:val="28"/>
        </w:rPr>
        <w:t xml:space="preserve">рхивному файлу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осуществляет проверку его КА, структуры и уникальности наименования и выполняет его разархивирование. В случае отрицательного результата проверки Архивного файла, сформированного банком (филиалом банка), </w:t>
      </w:r>
      <w:r w:rsidR="00870D85" w:rsidRPr="004C72A5">
        <w:rPr>
          <w:szCs w:val="28"/>
        </w:rPr>
        <w:t>подразделением информатизации ТУ Банка России</w:t>
      </w:r>
      <w:r w:rsidRPr="004C72A5">
        <w:rPr>
          <w:szCs w:val="28"/>
        </w:rPr>
        <w:t xml:space="preserve">, или невозможности его разархивирования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формирует </w:t>
      </w:r>
      <w:r w:rsidRPr="004C72A5">
        <w:rPr>
          <w:bCs/>
          <w:szCs w:val="28"/>
        </w:rPr>
        <w:t xml:space="preserve">квитанцию </w:t>
      </w:r>
      <w:r w:rsidRPr="004C72A5">
        <w:rPr>
          <w:szCs w:val="28"/>
        </w:rPr>
        <w:t xml:space="preserve">с информацией об отрицательных результатах проверки для передачи в банк (филиал банка),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через Уполномоченное подразделение Банка России. </w:t>
      </w:r>
    </w:p>
    <w:p w:rsidR="0019735D" w:rsidRPr="004C72A5" w:rsidRDefault="0019735D" w:rsidP="0019735D">
      <w:pPr>
        <w:rPr>
          <w:szCs w:val="28"/>
        </w:rPr>
      </w:pPr>
      <w:r w:rsidRPr="004C72A5">
        <w:rPr>
          <w:bCs/>
          <w:szCs w:val="28"/>
        </w:rPr>
        <w:t>Квитанции</w:t>
      </w:r>
      <w:r w:rsidRPr="004C72A5">
        <w:rPr>
          <w:szCs w:val="28"/>
        </w:rPr>
        <w:t xml:space="preserve">, сформированные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, включаются в состав Архивного файла для банка (филиала банка), </w:t>
      </w:r>
      <w:r w:rsidR="00870D85" w:rsidRPr="004C72A5">
        <w:rPr>
          <w:szCs w:val="28"/>
        </w:rPr>
        <w:t>подразделения информатизации ТУ Банка России</w:t>
      </w:r>
      <w:r w:rsidRPr="004C72A5">
        <w:rPr>
          <w:szCs w:val="28"/>
        </w:rPr>
        <w:t>. Архивный файл включается в состав Сводного архивного файла.</w:t>
      </w:r>
    </w:p>
    <w:p w:rsidR="00F6034A" w:rsidRPr="004C72A5" w:rsidRDefault="00F6034A" w:rsidP="00F6034A">
      <w:pPr>
        <w:rPr>
          <w:szCs w:val="28"/>
        </w:rPr>
      </w:pPr>
      <w:r w:rsidRPr="004C72A5">
        <w:rPr>
          <w:szCs w:val="28"/>
        </w:rPr>
        <w:t>3.16.</w:t>
      </w:r>
      <w:r w:rsidRPr="004C72A5">
        <w:rPr>
          <w:b/>
          <w:szCs w:val="28"/>
        </w:rPr>
        <w:t xml:space="preserve"> </w:t>
      </w:r>
      <w:r w:rsidR="007A4D43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, в случае получения </w:t>
      </w:r>
      <w:r w:rsidRPr="004C72A5">
        <w:rPr>
          <w:bCs/>
          <w:szCs w:val="28"/>
        </w:rPr>
        <w:t>квитанции</w:t>
      </w:r>
      <w:r w:rsidRPr="004C72A5">
        <w:rPr>
          <w:szCs w:val="28"/>
        </w:rPr>
        <w:t xml:space="preserve"> </w:t>
      </w:r>
      <w:r w:rsidR="0018677A" w:rsidRPr="004C72A5">
        <w:rPr>
          <w:bCs/>
          <w:szCs w:val="28"/>
        </w:rPr>
        <w:t>УО ФНС России</w:t>
      </w:r>
      <w:r w:rsidRPr="004C72A5">
        <w:rPr>
          <w:szCs w:val="28"/>
        </w:rPr>
        <w:t xml:space="preserve"> с отрицательным результатом проверки Сводного архивного файла или Архивного файла, сформированного </w:t>
      </w:r>
      <w:r w:rsidR="00870D85" w:rsidRPr="004C72A5">
        <w:rPr>
          <w:szCs w:val="28"/>
        </w:rPr>
        <w:t>подразделением информатизации ТУ Банка России</w:t>
      </w:r>
      <w:r w:rsidRPr="004C72A5">
        <w:rPr>
          <w:szCs w:val="28"/>
        </w:rPr>
        <w:t>, составляет исправленный Сводный архивный файл или Архивный файл ТУ Банка России с новым порядковым номером и направляет его Уполномоченному подразделению Банка России.</w:t>
      </w:r>
    </w:p>
    <w:p w:rsidR="00F6034A" w:rsidRPr="004C72A5" w:rsidRDefault="00F6034A" w:rsidP="00F6034A">
      <w:pPr>
        <w:rPr>
          <w:szCs w:val="28"/>
        </w:rPr>
      </w:pPr>
      <w:r w:rsidRPr="004C72A5">
        <w:rPr>
          <w:szCs w:val="28"/>
        </w:rPr>
        <w:t>3.17. 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>, после получения подтверждения банка (филиала банка,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 xml:space="preserve">ия Банка России) осуществляет проверку КА, структуры наименования и его соответствие направленному ранее </w:t>
      </w:r>
      <w:r w:rsidR="00710819" w:rsidRPr="004C72A5">
        <w:rPr>
          <w:szCs w:val="28"/>
        </w:rPr>
        <w:t xml:space="preserve">Электронному </w:t>
      </w:r>
      <w:r w:rsidRPr="004C72A5">
        <w:rPr>
          <w:szCs w:val="28"/>
        </w:rPr>
        <w:t xml:space="preserve">документу </w:t>
      </w:r>
      <w:r w:rsidRPr="004C72A5">
        <w:rPr>
          <w:bCs/>
          <w:szCs w:val="28"/>
        </w:rPr>
        <w:t>налогового органа</w:t>
      </w:r>
      <w:r w:rsidRPr="004C72A5">
        <w:rPr>
          <w:szCs w:val="28"/>
        </w:rPr>
        <w:t xml:space="preserve">, после чего формирует </w:t>
      </w:r>
      <w:r w:rsidRPr="004C72A5">
        <w:rPr>
          <w:bCs/>
          <w:szCs w:val="28"/>
        </w:rPr>
        <w:t>квитанцию</w:t>
      </w:r>
      <w:r w:rsidRPr="004C72A5">
        <w:rPr>
          <w:szCs w:val="28"/>
        </w:rPr>
        <w:t>.</w:t>
      </w:r>
    </w:p>
    <w:p w:rsidR="00F6034A" w:rsidRPr="004C72A5" w:rsidRDefault="00F6034A" w:rsidP="00F6034A">
      <w:pPr>
        <w:rPr>
          <w:szCs w:val="28"/>
        </w:rPr>
      </w:pPr>
      <w:r w:rsidRPr="004C72A5">
        <w:rPr>
          <w:bCs/>
          <w:szCs w:val="28"/>
        </w:rPr>
        <w:t>Квитанция</w:t>
      </w:r>
      <w:r w:rsidRPr="004C72A5">
        <w:rPr>
          <w:szCs w:val="28"/>
        </w:rPr>
        <w:t xml:space="preserve">, содержащая информацию о положительных либо отрицательных результатах проверки подтверждения, снабжается КА на </w:t>
      </w:r>
      <w:r w:rsidRPr="004C72A5">
        <w:rPr>
          <w:szCs w:val="28"/>
        </w:rPr>
        <w:lastRenderedPageBreak/>
        <w:t xml:space="preserve">ключе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и включается в состав Архивного файла. Архивный файл включается в состав Сводного архивного файла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, который направляется в Уполномоченное подразделение Банка России для последующей передачи в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>.</w:t>
      </w:r>
    </w:p>
    <w:p w:rsidR="00527BD0" w:rsidRPr="004C72A5" w:rsidRDefault="00527BD0" w:rsidP="00527BD0">
      <w:pPr>
        <w:rPr>
          <w:szCs w:val="28"/>
        </w:rPr>
      </w:pPr>
      <w:r w:rsidRPr="004C72A5">
        <w:rPr>
          <w:szCs w:val="28"/>
        </w:rPr>
        <w:t xml:space="preserve">3.18. </w:t>
      </w:r>
      <w:r w:rsidRPr="004C72A5">
        <w:rPr>
          <w:b/>
          <w:szCs w:val="28"/>
        </w:rPr>
        <w:t>Банк (филиал банка),</w:t>
      </w:r>
      <w:r w:rsidR="00870D85" w:rsidRPr="004C72A5">
        <w:rPr>
          <w:b/>
          <w:szCs w:val="28"/>
        </w:rPr>
        <w:t xml:space="preserve"> </w:t>
      </w:r>
      <w:r w:rsidR="002901CB" w:rsidRPr="004C72A5">
        <w:rPr>
          <w:b/>
          <w:szCs w:val="28"/>
        </w:rPr>
        <w:t>подразделен</w:t>
      </w:r>
      <w:r w:rsidRPr="004C72A5">
        <w:rPr>
          <w:b/>
          <w:szCs w:val="28"/>
        </w:rPr>
        <w:t>ие Банка России</w:t>
      </w:r>
      <w:r w:rsidRPr="004C72A5">
        <w:rPr>
          <w:szCs w:val="28"/>
        </w:rPr>
        <w:t xml:space="preserve"> после получения извещения с отрицательным результатом проверки подтверждения формирует исправленное подтверждение и направляет его в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для последующей передачи через Уполномоченное подразделение Банка России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.</w:t>
      </w:r>
    </w:p>
    <w:p w:rsidR="005529D9" w:rsidRPr="004C72A5" w:rsidRDefault="005529D9" w:rsidP="005529D9">
      <w:pPr>
        <w:rPr>
          <w:szCs w:val="28"/>
        </w:rPr>
      </w:pPr>
      <w:r w:rsidRPr="004C72A5">
        <w:rPr>
          <w:szCs w:val="28"/>
        </w:rPr>
        <w:t>3.19. </w:t>
      </w:r>
      <w:r w:rsidR="007A4D43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 в случае отсутствия возможности передачи полученного Архивного файла, сформированного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, в банк (филиал банка)</w:t>
      </w:r>
      <w:r w:rsidR="00DE6CDE" w:rsidRPr="004C72A5">
        <w:rPr>
          <w:szCs w:val="28"/>
        </w:rPr>
        <w:t>, подразделение Банка России, в том числе</w:t>
      </w:r>
      <w:r w:rsidRPr="004C72A5">
        <w:rPr>
          <w:szCs w:val="28"/>
        </w:rPr>
        <w:t xml:space="preserve"> </w:t>
      </w:r>
      <w:r w:rsidR="00505182" w:rsidRPr="004C72A5">
        <w:rPr>
          <w:bCs/>
          <w:szCs w:val="28"/>
        </w:rPr>
        <w:t>по причинам</w:t>
      </w:r>
      <w:r w:rsidR="00505182" w:rsidRPr="004C72A5">
        <w:rPr>
          <w:sz w:val="22"/>
          <w:szCs w:val="22"/>
        </w:rPr>
        <w:t xml:space="preserve"> </w:t>
      </w:r>
      <w:r w:rsidR="00505182" w:rsidRPr="004C72A5">
        <w:rPr>
          <w:bCs/>
          <w:szCs w:val="28"/>
        </w:rPr>
        <w:t>исключения банка (филиала банка) из состава участников обмена,</w:t>
      </w:r>
      <w:r w:rsidR="00505182" w:rsidRPr="004C72A5">
        <w:rPr>
          <w:szCs w:val="28"/>
        </w:rPr>
        <w:t xml:space="preserve"> </w:t>
      </w:r>
      <w:r w:rsidR="00DE6CDE" w:rsidRPr="004C72A5">
        <w:rPr>
          <w:szCs w:val="28"/>
        </w:rPr>
        <w:t xml:space="preserve">ликвидации, реорганизации банка (филиала банка), подразделения Банка России, </w:t>
      </w:r>
      <w:r w:rsidR="00505182" w:rsidRPr="004C72A5">
        <w:rPr>
          <w:bCs/>
          <w:szCs w:val="28"/>
        </w:rPr>
        <w:t xml:space="preserve">вследствие </w:t>
      </w:r>
      <w:r w:rsidRPr="004C72A5">
        <w:rPr>
          <w:szCs w:val="28"/>
        </w:rPr>
        <w:t>действия</w:t>
      </w:r>
      <w:r w:rsidRPr="004C72A5">
        <w:rPr>
          <w:szCs w:val="24"/>
        </w:rPr>
        <w:t xml:space="preserve"> обстоятельств непреодолимой силы или возникновения технических неисправностей</w:t>
      </w:r>
      <w:r w:rsidR="00DE6CDE" w:rsidRPr="004C72A5">
        <w:rPr>
          <w:szCs w:val="24"/>
        </w:rPr>
        <w:t>,</w:t>
      </w:r>
      <w:r w:rsidRPr="004C72A5">
        <w:rPr>
          <w:szCs w:val="24"/>
        </w:rPr>
        <w:t xml:space="preserve"> </w:t>
      </w:r>
      <w:r w:rsidRPr="004C72A5">
        <w:rPr>
          <w:szCs w:val="28"/>
        </w:rPr>
        <w:t>в соответствии с графиком, установленным Положением № </w:t>
      </w:r>
      <w:r w:rsidR="00DE35B4" w:rsidRPr="004C72A5">
        <w:rPr>
          <w:szCs w:val="28"/>
        </w:rPr>
        <w:t>440-П</w:t>
      </w:r>
      <w:r w:rsidRPr="004C72A5">
        <w:rPr>
          <w:szCs w:val="28"/>
        </w:rPr>
        <w:t xml:space="preserve">, формирует </w:t>
      </w:r>
      <w:r w:rsidRPr="004C72A5">
        <w:rPr>
          <w:bCs/>
          <w:szCs w:val="28"/>
        </w:rPr>
        <w:t xml:space="preserve">извещение об отказе </w:t>
      </w:r>
      <w:r w:rsidRPr="004C72A5">
        <w:rPr>
          <w:szCs w:val="28"/>
        </w:rPr>
        <w:t>в приеме</w:t>
      </w:r>
      <w:r w:rsidR="00505182" w:rsidRPr="004C72A5">
        <w:rPr>
          <w:bCs/>
          <w:szCs w:val="28"/>
        </w:rPr>
        <w:t xml:space="preserve"> с указанием соответствующих кодов</w:t>
      </w:r>
      <w:r w:rsidRPr="004C72A5">
        <w:rPr>
          <w:bCs/>
          <w:szCs w:val="28"/>
        </w:rPr>
        <w:t xml:space="preserve">, </w:t>
      </w:r>
      <w:r w:rsidRPr="004C72A5">
        <w:rPr>
          <w:szCs w:val="28"/>
        </w:rPr>
        <w:t>снабженное КА на ключе ТУ Банка России, с информацией о причинах отказа,</w:t>
      </w:r>
      <w:r w:rsidRPr="004C72A5">
        <w:rPr>
          <w:bCs/>
          <w:szCs w:val="28"/>
        </w:rPr>
        <w:t xml:space="preserve"> </w:t>
      </w:r>
      <w:r w:rsidRPr="004C72A5">
        <w:rPr>
          <w:szCs w:val="28"/>
        </w:rPr>
        <w:t xml:space="preserve">которое направляет Уполномоченному подразделению Банка России для последующей передачи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в составе Архивного файла и в составе Сводного архивного файла.</w:t>
      </w:r>
    </w:p>
    <w:p w:rsidR="0083275C" w:rsidRPr="004C72A5" w:rsidRDefault="0083275C" w:rsidP="0083275C">
      <w:pPr>
        <w:rPr>
          <w:bCs/>
          <w:szCs w:val="28"/>
        </w:rPr>
      </w:pPr>
      <w:r w:rsidRPr="004C72A5">
        <w:rPr>
          <w:bCs/>
          <w:szCs w:val="28"/>
        </w:rPr>
        <w:t>3.20. </w:t>
      </w:r>
      <w:r w:rsidR="0018677A" w:rsidRPr="004C72A5">
        <w:rPr>
          <w:b/>
          <w:bCs/>
          <w:szCs w:val="28"/>
        </w:rPr>
        <w:t>УО ФНС России</w:t>
      </w:r>
      <w:r w:rsidRPr="004C72A5">
        <w:rPr>
          <w:bCs/>
          <w:szCs w:val="28"/>
        </w:rPr>
        <w:t>, при поступлении первого извещения ТУ Банка России об отказе в приеме</w:t>
      </w:r>
      <w:r w:rsidR="00505182" w:rsidRPr="004C72A5">
        <w:rPr>
          <w:bCs/>
          <w:szCs w:val="28"/>
        </w:rPr>
        <w:t xml:space="preserve"> по причинам</w:t>
      </w:r>
      <w:r w:rsidR="00505182" w:rsidRPr="004C72A5">
        <w:rPr>
          <w:sz w:val="22"/>
          <w:szCs w:val="22"/>
        </w:rPr>
        <w:t xml:space="preserve"> </w:t>
      </w:r>
      <w:r w:rsidR="00505182" w:rsidRPr="004C72A5">
        <w:rPr>
          <w:bCs/>
          <w:szCs w:val="28"/>
        </w:rPr>
        <w:t>исключения банка (филиала банка) из состава участников обмена,</w:t>
      </w:r>
      <w:r w:rsidR="00505182" w:rsidRPr="004C72A5">
        <w:rPr>
          <w:sz w:val="22"/>
          <w:szCs w:val="22"/>
        </w:rPr>
        <w:t xml:space="preserve"> </w:t>
      </w:r>
      <w:r w:rsidR="00505182" w:rsidRPr="004C72A5">
        <w:rPr>
          <w:bCs/>
          <w:szCs w:val="28"/>
        </w:rPr>
        <w:t xml:space="preserve">вследствие </w:t>
      </w:r>
      <w:r w:rsidR="00505182" w:rsidRPr="004C72A5">
        <w:rPr>
          <w:szCs w:val="24"/>
        </w:rPr>
        <w:t>действия обстоятельств непреодолимой силы или возникновения технических неисправностей</w:t>
      </w:r>
      <w:r w:rsidRPr="004C72A5">
        <w:rPr>
          <w:bCs/>
          <w:szCs w:val="28"/>
        </w:rPr>
        <w:t xml:space="preserve"> приостанавливает направление </w:t>
      </w:r>
      <w:r w:rsidR="001034F5" w:rsidRPr="004C72A5">
        <w:rPr>
          <w:bCs/>
          <w:szCs w:val="28"/>
        </w:rPr>
        <w:t>Электронных документов</w:t>
      </w:r>
      <w:r w:rsidRPr="004C72A5">
        <w:rPr>
          <w:bCs/>
          <w:szCs w:val="28"/>
        </w:rPr>
        <w:t xml:space="preserve"> налоговых органов данному банку (филиалу банка) до получения от банка (филиала банка) уведомления о возобновлении обмена сообщениями в соответствии с </w:t>
      </w:r>
      <w:r w:rsidR="004D215E" w:rsidRPr="004C72A5">
        <w:rPr>
          <w:bCs/>
          <w:szCs w:val="28"/>
        </w:rPr>
        <w:t xml:space="preserve">Разделом </w:t>
      </w:r>
      <w:r w:rsidRPr="004C72A5">
        <w:rPr>
          <w:bCs/>
          <w:szCs w:val="28"/>
        </w:rPr>
        <w:t>2 настоящего Регламента.</w:t>
      </w:r>
    </w:p>
    <w:p w:rsidR="0083275C" w:rsidRPr="004C72A5" w:rsidRDefault="0083275C" w:rsidP="0083275C">
      <w:pPr>
        <w:rPr>
          <w:bCs/>
          <w:szCs w:val="28"/>
        </w:rPr>
      </w:pPr>
      <w:r w:rsidRPr="004C72A5">
        <w:rPr>
          <w:bCs/>
          <w:szCs w:val="28"/>
        </w:rPr>
        <w:t xml:space="preserve">3.21. При направлении </w:t>
      </w:r>
      <w:r w:rsidR="00576D0E" w:rsidRPr="004C72A5">
        <w:rPr>
          <w:bCs/>
          <w:szCs w:val="28"/>
        </w:rPr>
        <w:t>Электронного документа</w:t>
      </w:r>
      <w:r w:rsidRPr="004C72A5">
        <w:rPr>
          <w:bCs/>
          <w:szCs w:val="28"/>
        </w:rPr>
        <w:t xml:space="preserve"> налоговым органом полевому</w:t>
      </w:r>
      <w:r w:rsidR="00870D85" w:rsidRPr="004C72A5">
        <w:rPr>
          <w:bCs/>
          <w:szCs w:val="28"/>
        </w:rPr>
        <w:t xml:space="preserve"> </w:t>
      </w:r>
      <w:r w:rsidR="00710819" w:rsidRPr="004C72A5">
        <w:rPr>
          <w:bCs/>
          <w:szCs w:val="28"/>
        </w:rPr>
        <w:t xml:space="preserve">учреждению </w:t>
      </w:r>
      <w:r w:rsidRPr="004C72A5">
        <w:rPr>
          <w:bCs/>
          <w:szCs w:val="28"/>
        </w:rPr>
        <w:t>Банка России Департамент полевых</w:t>
      </w:r>
      <w:r w:rsidR="00870D85" w:rsidRPr="004C72A5">
        <w:rPr>
          <w:bCs/>
          <w:szCs w:val="28"/>
        </w:rPr>
        <w:t xml:space="preserve"> </w:t>
      </w:r>
      <w:r w:rsidR="002901CB" w:rsidRPr="004C72A5">
        <w:rPr>
          <w:bCs/>
          <w:szCs w:val="28"/>
        </w:rPr>
        <w:t>учрежден</w:t>
      </w:r>
      <w:r w:rsidRPr="004C72A5">
        <w:rPr>
          <w:bCs/>
          <w:szCs w:val="28"/>
        </w:rPr>
        <w:t xml:space="preserve">ий выполняет действия, предусмотренные пунктом 3 Регламента для ТУ Банка России, полевое учреждение Банка России выполняет действия, предусмотренные </w:t>
      </w:r>
      <w:r w:rsidR="00821963" w:rsidRPr="004C72A5">
        <w:t>Разделом</w:t>
      </w:r>
      <w:r w:rsidR="00821963" w:rsidRPr="004C72A5">
        <w:rPr>
          <w:bCs/>
          <w:szCs w:val="28"/>
        </w:rPr>
        <w:t xml:space="preserve"> </w:t>
      </w:r>
      <w:r w:rsidRPr="004C72A5">
        <w:rPr>
          <w:bCs/>
          <w:szCs w:val="28"/>
        </w:rPr>
        <w:t>3 настоящего Регламента для</w:t>
      </w:r>
      <w:r w:rsidR="00870D85" w:rsidRPr="004C72A5">
        <w:rPr>
          <w:bCs/>
          <w:szCs w:val="28"/>
        </w:rPr>
        <w:t xml:space="preserve"> </w:t>
      </w:r>
      <w:r w:rsidR="002901CB" w:rsidRPr="004C72A5">
        <w:rPr>
          <w:bCs/>
          <w:szCs w:val="28"/>
        </w:rPr>
        <w:t>подразделен</w:t>
      </w:r>
      <w:r w:rsidRPr="004C72A5">
        <w:rPr>
          <w:bCs/>
          <w:szCs w:val="28"/>
        </w:rPr>
        <w:t>ия Банка России.</w:t>
      </w:r>
    </w:p>
    <w:p w:rsidR="00D078D7" w:rsidRPr="004C72A5" w:rsidRDefault="00D078D7">
      <w:pPr>
        <w:rPr>
          <w:szCs w:val="28"/>
        </w:rPr>
      </w:pPr>
    </w:p>
    <w:p w:rsidR="009E49AC" w:rsidRPr="004C72A5" w:rsidRDefault="00BA3DDE" w:rsidP="00593106">
      <w:pPr>
        <w:pStyle w:val="1"/>
      </w:pPr>
      <w:r w:rsidRPr="004C72A5">
        <w:t>4</w:t>
      </w:r>
      <w:r w:rsidR="009E49AC" w:rsidRPr="004C72A5">
        <w:t xml:space="preserve">. Направление </w:t>
      </w:r>
      <w:r w:rsidR="00A775D8" w:rsidRPr="004C72A5">
        <w:t xml:space="preserve">в налоговый орган </w:t>
      </w:r>
      <w:r w:rsidR="00576D0E" w:rsidRPr="004C72A5">
        <w:t>Электронного документа</w:t>
      </w:r>
      <w:r w:rsidR="00A775D8" w:rsidRPr="004C72A5">
        <w:t>, сформированного</w:t>
      </w:r>
      <w:r w:rsidR="00E64976" w:rsidRPr="004C72A5">
        <w:t xml:space="preserve"> </w:t>
      </w:r>
      <w:r w:rsidR="00774CAA" w:rsidRPr="004C72A5">
        <w:t>банк</w:t>
      </w:r>
      <w:r w:rsidR="00A775D8" w:rsidRPr="004C72A5">
        <w:t>ом</w:t>
      </w:r>
      <w:r w:rsidR="005B1E55" w:rsidRPr="004C72A5">
        <w:t xml:space="preserve"> (филиал</w:t>
      </w:r>
      <w:r w:rsidR="00A775D8" w:rsidRPr="004C72A5">
        <w:t>ом</w:t>
      </w:r>
      <w:r w:rsidR="005B1E55" w:rsidRPr="004C72A5">
        <w:t xml:space="preserve"> банка),</w:t>
      </w:r>
      <w:r w:rsidR="00870D85" w:rsidRPr="004C72A5">
        <w:t xml:space="preserve"> </w:t>
      </w:r>
      <w:r w:rsidR="002901CB" w:rsidRPr="004C72A5">
        <w:t>подразделен</w:t>
      </w:r>
      <w:r w:rsidR="005B1E55" w:rsidRPr="004C72A5">
        <w:t>и</w:t>
      </w:r>
      <w:r w:rsidR="00A775D8" w:rsidRPr="004C72A5">
        <w:t>ем</w:t>
      </w:r>
      <w:r w:rsidR="005B1E55" w:rsidRPr="004C72A5">
        <w:t xml:space="preserve"> Банка России</w:t>
      </w:r>
      <w:r w:rsidR="00E64976" w:rsidRPr="004C72A5">
        <w:t xml:space="preserve"> </w:t>
      </w:r>
    </w:p>
    <w:p w:rsidR="008E13F1" w:rsidRPr="004C72A5" w:rsidRDefault="008E13F1" w:rsidP="002F63B0">
      <w:pPr>
        <w:keepNext/>
        <w:rPr>
          <w:szCs w:val="28"/>
        </w:rPr>
      </w:pPr>
    </w:p>
    <w:p w:rsidR="00DC3318" w:rsidRPr="004C72A5" w:rsidRDefault="008E13F1" w:rsidP="008E13F1">
      <w:pPr>
        <w:rPr>
          <w:szCs w:val="28"/>
        </w:rPr>
      </w:pPr>
      <w:r w:rsidRPr="004C72A5">
        <w:rPr>
          <w:szCs w:val="28"/>
        </w:rPr>
        <w:t>4.1. </w:t>
      </w:r>
      <w:r w:rsidR="009F4C98" w:rsidRPr="004C72A5">
        <w:rPr>
          <w:b/>
          <w:szCs w:val="28"/>
        </w:rPr>
        <w:t>Банк (филиал банка)</w:t>
      </w:r>
      <w:r w:rsidR="00DC3318" w:rsidRPr="004C72A5">
        <w:rPr>
          <w:b/>
          <w:szCs w:val="28"/>
        </w:rPr>
        <w:t>,</w:t>
      </w:r>
      <w:r w:rsidR="00870D85" w:rsidRPr="004C72A5">
        <w:rPr>
          <w:b/>
          <w:szCs w:val="28"/>
        </w:rPr>
        <w:t xml:space="preserve"> </w:t>
      </w:r>
      <w:r w:rsidR="002901CB" w:rsidRPr="004C72A5">
        <w:rPr>
          <w:b/>
          <w:szCs w:val="28"/>
        </w:rPr>
        <w:t>подразделен</w:t>
      </w:r>
      <w:r w:rsidR="00DC3318" w:rsidRPr="004C72A5">
        <w:rPr>
          <w:b/>
          <w:szCs w:val="28"/>
        </w:rPr>
        <w:t xml:space="preserve">ие Банка России </w:t>
      </w:r>
      <w:r w:rsidRPr="004C72A5">
        <w:rPr>
          <w:szCs w:val="28"/>
        </w:rPr>
        <w:t xml:space="preserve">после исполнения </w:t>
      </w:r>
      <w:r w:rsidR="00576D0E" w:rsidRPr="004C72A5">
        <w:rPr>
          <w:szCs w:val="28"/>
        </w:rPr>
        <w:t>Электронного документа</w:t>
      </w:r>
      <w:r w:rsidR="00774CAA" w:rsidRPr="004C72A5">
        <w:rPr>
          <w:szCs w:val="28"/>
        </w:rPr>
        <w:t xml:space="preserve"> </w:t>
      </w:r>
      <w:r w:rsidRPr="004C72A5">
        <w:rPr>
          <w:szCs w:val="28"/>
        </w:rPr>
        <w:t xml:space="preserve">налогового органа </w:t>
      </w:r>
      <w:r w:rsidR="00275066" w:rsidRPr="004C72A5">
        <w:rPr>
          <w:szCs w:val="28"/>
        </w:rPr>
        <w:t xml:space="preserve">формирует </w:t>
      </w:r>
      <w:r w:rsidR="00247B29" w:rsidRPr="004C72A5">
        <w:rPr>
          <w:szCs w:val="28"/>
        </w:rPr>
        <w:t xml:space="preserve">при </w:t>
      </w:r>
      <w:r w:rsidR="00247B29" w:rsidRPr="004C72A5">
        <w:rPr>
          <w:szCs w:val="28"/>
        </w:rPr>
        <w:lastRenderedPageBreak/>
        <w:t xml:space="preserve">необходимости </w:t>
      </w:r>
      <w:r w:rsidR="00774CAA" w:rsidRPr="004C72A5">
        <w:rPr>
          <w:szCs w:val="28"/>
        </w:rPr>
        <w:t xml:space="preserve">соответствующий </w:t>
      </w:r>
      <w:r w:rsidR="00576D0E" w:rsidRPr="004C72A5">
        <w:rPr>
          <w:szCs w:val="28"/>
        </w:rPr>
        <w:t>Электронный документ</w:t>
      </w:r>
      <w:r w:rsidR="000D0AE0" w:rsidRPr="004C72A5">
        <w:rPr>
          <w:szCs w:val="28"/>
        </w:rPr>
        <w:t xml:space="preserve"> (ответ)</w:t>
      </w:r>
      <w:r w:rsidR="00774CAA" w:rsidRPr="004C72A5">
        <w:rPr>
          <w:szCs w:val="28"/>
        </w:rPr>
        <w:t xml:space="preserve"> банка </w:t>
      </w:r>
      <w:r w:rsidR="002E0342" w:rsidRPr="004C72A5">
        <w:rPr>
          <w:szCs w:val="28"/>
        </w:rPr>
        <w:t>(филиала банка),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2E0342" w:rsidRPr="004C72A5">
        <w:rPr>
          <w:szCs w:val="28"/>
        </w:rPr>
        <w:t>ия Банка России</w:t>
      </w:r>
      <w:r w:rsidR="00DC3318" w:rsidRPr="004C72A5">
        <w:rPr>
          <w:szCs w:val="28"/>
        </w:rPr>
        <w:t>.</w:t>
      </w:r>
    </w:p>
    <w:p w:rsidR="00821963" w:rsidRPr="004C72A5" w:rsidRDefault="00821963" w:rsidP="008E13F1">
      <w:pPr>
        <w:rPr>
          <w:szCs w:val="28"/>
        </w:rPr>
      </w:pPr>
      <w:r w:rsidRPr="004C72A5">
        <w:t>При невозможности исполнения поручения налогового органа или поручения налогоплательщика по причине недостаточности денежных средств на корреспондентском счете банка (филиала банка) или на счете налогоплательщика банк (филиал банка),</w:t>
      </w:r>
      <w:r w:rsidR="00870D85" w:rsidRPr="004C72A5">
        <w:t xml:space="preserve"> </w:t>
      </w:r>
      <w:r w:rsidR="002901CB" w:rsidRPr="004C72A5">
        <w:t>подразделен</w:t>
      </w:r>
      <w:r w:rsidRPr="004C72A5">
        <w:t>ие Банка России формирует сообщение о неисполнении (частичном исполнении) поручения налогового органа или поручения налогоплательщика</w:t>
      </w:r>
    </w:p>
    <w:p w:rsidR="00821963" w:rsidRPr="004C72A5" w:rsidRDefault="00821963" w:rsidP="008E13F1">
      <w:pPr>
        <w:rPr>
          <w:szCs w:val="28"/>
        </w:rPr>
      </w:pPr>
      <w:r w:rsidRPr="004C72A5">
        <w:t xml:space="preserve">При невозможности исполнения поручения налогового органа или поручения налогоплательщика по другим причинам или других </w:t>
      </w:r>
      <w:r w:rsidR="001034F5" w:rsidRPr="004C72A5">
        <w:t>Электронных документов</w:t>
      </w:r>
      <w:r w:rsidRPr="004C72A5">
        <w:t>, сформированных налоговым органом, банк (филиал банка),</w:t>
      </w:r>
      <w:r w:rsidR="00870D85" w:rsidRPr="004C72A5">
        <w:t xml:space="preserve"> </w:t>
      </w:r>
      <w:r w:rsidR="002901CB" w:rsidRPr="004C72A5">
        <w:t>подразделен</w:t>
      </w:r>
      <w:r w:rsidRPr="004C72A5">
        <w:t xml:space="preserve">ие Банка России формирует подтверждение с указанием </w:t>
      </w:r>
      <w:r w:rsidR="00B50CCC" w:rsidRPr="004C72A5">
        <w:t>соответствующих кодов.</w:t>
      </w:r>
    </w:p>
    <w:p w:rsidR="00055922" w:rsidRPr="004C72A5" w:rsidRDefault="00055922" w:rsidP="00055922">
      <w:pPr>
        <w:rPr>
          <w:szCs w:val="28"/>
        </w:rPr>
      </w:pPr>
      <w:r w:rsidRPr="004C72A5">
        <w:rPr>
          <w:szCs w:val="28"/>
        </w:rPr>
        <w:t xml:space="preserve">Банк (филиал банка) преобразовывает сформированный </w:t>
      </w:r>
      <w:r w:rsidR="00576D0E" w:rsidRPr="004C72A5">
        <w:rPr>
          <w:szCs w:val="28"/>
        </w:rPr>
        <w:t>Электронный документ</w:t>
      </w:r>
      <w:r w:rsidRPr="004C72A5">
        <w:rPr>
          <w:szCs w:val="28"/>
        </w:rPr>
        <w:t xml:space="preserve"> банка (филиала банка) в Зашифрованный файл, который включает в состав Архивного файла и направляет в </w:t>
      </w:r>
      <w:r w:rsidR="00870D85" w:rsidRPr="004C72A5">
        <w:rPr>
          <w:szCs w:val="28"/>
        </w:rPr>
        <w:t>подразделение информатизации ТУ Банка России</w:t>
      </w:r>
      <w:r w:rsidRPr="004C72A5">
        <w:rPr>
          <w:szCs w:val="28"/>
        </w:rPr>
        <w:t xml:space="preserve"> для последующей передачи через уполномоченное подразделение Банка России,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в налоговый орган.</w:t>
      </w:r>
    </w:p>
    <w:p w:rsidR="00A70235" w:rsidRPr="004C72A5" w:rsidRDefault="00A70235" w:rsidP="00A70235">
      <w:pPr>
        <w:rPr>
          <w:szCs w:val="28"/>
        </w:rPr>
      </w:pPr>
      <w:proofErr w:type="gramStart"/>
      <w:r w:rsidRPr="004C72A5">
        <w:rPr>
          <w:szCs w:val="28"/>
        </w:rPr>
        <w:t>В случае поступления</w:t>
      </w:r>
      <w:r w:rsidRPr="004C72A5">
        <w:t xml:space="preserve"> </w:t>
      </w:r>
      <w:r w:rsidRPr="004C72A5">
        <w:rPr>
          <w:szCs w:val="28"/>
        </w:rPr>
        <w:t xml:space="preserve">в банк запроса налогового органа «с учетом информации филиалов банка» банк может сформировать </w:t>
      </w:r>
      <w:r w:rsidR="00FA0CDD" w:rsidRPr="004C72A5">
        <w:rPr>
          <w:szCs w:val="28"/>
        </w:rPr>
        <w:t xml:space="preserve">и отправить </w:t>
      </w:r>
      <w:r w:rsidR="00576D0E" w:rsidRPr="004C72A5">
        <w:rPr>
          <w:szCs w:val="28"/>
        </w:rPr>
        <w:t>Электронный документ</w:t>
      </w:r>
      <w:r w:rsidR="0031326A" w:rsidRPr="004C72A5">
        <w:rPr>
          <w:szCs w:val="28"/>
        </w:rPr>
        <w:t xml:space="preserve"> за</w:t>
      </w:r>
      <w:r w:rsidR="008E5152" w:rsidRPr="004C72A5">
        <w:rPr>
          <w:szCs w:val="28"/>
        </w:rPr>
        <w:t xml:space="preserve"> себя, а также за</w:t>
      </w:r>
      <w:r w:rsidR="0031326A" w:rsidRPr="004C72A5">
        <w:rPr>
          <w:szCs w:val="28"/>
        </w:rPr>
        <w:t xml:space="preserve"> каждый филиал</w:t>
      </w:r>
      <w:r w:rsidR="008E5152" w:rsidRPr="004C72A5">
        <w:rPr>
          <w:szCs w:val="28"/>
        </w:rPr>
        <w:t xml:space="preserve">, в котором имеются (имелись) запрашиваемые данные </w:t>
      </w:r>
      <w:r w:rsidRPr="004C72A5">
        <w:rPr>
          <w:szCs w:val="28"/>
        </w:rPr>
        <w:t xml:space="preserve"> или предоставить возможность своим филиалам, являющимся участниками обмена, самостоятельно сформировать и отправить </w:t>
      </w:r>
      <w:r w:rsidR="00576D0E" w:rsidRPr="004C72A5">
        <w:rPr>
          <w:szCs w:val="28"/>
        </w:rPr>
        <w:t>Электронный документ</w:t>
      </w:r>
      <w:r w:rsidRPr="004C72A5">
        <w:rPr>
          <w:szCs w:val="28"/>
        </w:rPr>
        <w:t xml:space="preserve"> по счетам, открытым в филиале</w:t>
      </w:r>
      <w:r w:rsidR="007D2DB0" w:rsidRPr="004C72A5">
        <w:rPr>
          <w:szCs w:val="28"/>
        </w:rPr>
        <w:t>, указав налоговому органу перечень этих филиалов</w:t>
      </w:r>
      <w:r w:rsidRPr="004C72A5">
        <w:rPr>
          <w:szCs w:val="28"/>
        </w:rPr>
        <w:t>.</w:t>
      </w:r>
      <w:proofErr w:type="gramEnd"/>
      <w:r w:rsidR="0031326A" w:rsidRPr="004C72A5">
        <w:rPr>
          <w:szCs w:val="28"/>
        </w:rPr>
        <w:t xml:space="preserve"> Во втором случае</w:t>
      </w:r>
      <w:r w:rsidR="008E5152" w:rsidRPr="004C72A5">
        <w:rPr>
          <w:szCs w:val="28"/>
        </w:rPr>
        <w:t xml:space="preserve"> банк, а также</w:t>
      </w:r>
      <w:r w:rsidR="0031326A" w:rsidRPr="004C72A5">
        <w:rPr>
          <w:szCs w:val="28"/>
        </w:rPr>
        <w:t xml:space="preserve"> каждый филиал, являющийся участником обмена,</w:t>
      </w:r>
      <w:r w:rsidR="001353F9" w:rsidRPr="004C72A5">
        <w:rPr>
          <w:szCs w:val="28"/>
        </w:rPr>
        <w:t xml:space="preserve"> </w:t>
      </w:r>
      <w:r w:rsidR="0031326A" w:rsidRPr="004C72A5">
        <w:rPr>
          <w:szCs w:val="28"/>
        </w:rPr>
        <w:t>обязан</w:t>
      </w:r>
      <w:r w:rsidR="008E5152" w:rsidRPr="004C72A5">
        <w:rPr>
          <w:szCs w:val="28"/>
        </w:rPr>
        <w:t>ы</w:t>
      </w:r>
      <w:r w:rsidR="0031326A" w:rsidRPr="004C72A5">
        <w:rPr>
          <w:szCs w:val="28"/>
        </w:rPr>
        <w:t xml:space="preserve"> сообщить сведения по счетам в соответствии с запросом </w:t>
      </w:r>
      <w:r w:rsidR="00F95DA1">
        <w:rPr>
          <w:szCs w:val="28"/>
        </w:rPr>
        <w:t xml:space="preserve">налогового органа </w:t>
      </w:r>
      <w:r w:rsidR="0031326A" w:rsidRPr="004C72A5">
        <w:rPr>
          <w:szCs w:val="28"/>
        </w:rPr>
        <w:t>или об их отсутствии.</w:t>
      </w:r>
    </w:p>
    <w:p w:rsidR="00055922" w:rsidRPr="004C72A5" w:rsidRDefault="002901CB" w:rsidP="00055922">
      <w:pPr>
        <w:rPr>
          <w:szCs w:val="28"/>
        </w:rPr>
      </w:pPr>
      <w:r w:rsidRPr="004C72A5">
        <w:rPr>
          <w:szCs w:val="28"/>
        </w:rPr>
        <w:t xml:space="preserve">Подразделение </w:t>
      </w:r>
      <w:r w:rsidR="00055922" w:rsidRPr="004C72A5">
        <w:rPr>
          <w:szCs w:val="28"/>
        </w:rPr>
        <w:t xml:space="preserve">Банка России направляет сформированный </w:t>
      </w:r>
      <w:r w:rsidR="00576D0E" w:rsidRPr="004C72A5">
        <w:rPr>
          <w:szCs w:val="28"/>
        </w:rPr>
        <w:t>Электронный документ</w:t>
      </w:r>
      <w:r w:rsidR="00870D85" w:rsidRPr="004C72A5">
        <w:rPr>
          <w:szCs w:val="28"/>
        </w:rPr>
        <w:t xml:space="preserve"> </w:t>
      </w:r>
      <w:r w:rsidR="00055922" w:rsidRPr="004C72A5">
        <w:rPr>
          <w:szCs w:val="28"/>
        </w:rPr>
        <w:t xml:space="preserve">в </w:t>
      </w:r>
      <w:r w:rsidR="00870D85" w:rsidRPr="004C72A5">
        <w:rPr>
          <w:szCs w:val="28"/>
        </w:rPr>
        <w:t>подразделение информатизации ТУ Банка России</w:t>
      </w:r>
      <w:r w:rsidR="00055922" w:rsidRPr="004C72A5">
        <w:rPr>
          <w:szCs w:val="28"/>
        </w:rPr>
        <w:t>.</w:t>
      </w:r>
    </w:p>
    <w:p w:rsidR="001C333D" w:rsidRPr="004C72A5" w:rsidRDefault="00D14F79" w:rsidP="008E13F1">
      <w:pPr>
        <w:rPr>
          <w:szCs w:val="28"/>
        </w:rPr>
      </w:pPr>
      <w:r w:rsidRPr="004C72A5">
        <w:rPr>
          <w:szCs w:val="28"/>
        </w:rPr>
        <w:t>4.</w:t>
      </w:r>
      <w:r w:rsidR="00A9010E" w:rsidRPr="004C72A5">
        <w:rPr>
          <w:szCs w:val="28"/>
        </w:rPr>
        <w:t>2</w:t>
      </w:r>
      <w:r w:rsidRPr="004C72A5">
        <w:rPr>
          <w:szCs w:val="28"/>
        </w:rPr>
        <w:t>. </w:t>
      </w:r>
      <w:r w:rsidR="007A4D43" w:rsidRPr="004C72A5">
        <w:rPr>
          <w:b/>
          <w:szCs w:val="28"/>
        </w:rPr>
        <w:t xml:space="preserve">Подразделение информатизации </w:t>
      </w:r>
      <w:r w:rsidR="00A9010E" w:rsidRPr="004C72A5">
        <w:rPr>
          <w:b/>
          <w:szCs w:val="28"/>
        </w:rPr>
        <w:t>ТУ Банка России</w:t>
      </w:r>
      <w:r w:rsidR="00A9010E" w:rsidRPr="004C72A5">
        <w:rPr>
          <w:szCs w:val="28"/>
        </w:rPr>
        <w:t xml:space="preserve"> выполняет проверку</w:t>
      </w:r>
      <w:r w:rsidRPr="004C72A5">
        <w:rPr>
          <w:szCs w:val="28"/>
        </w:rPr>
        <w:t xml:space="preserve"> </w:t>
      </w:r>
      <w:r w:rsidR="00A772AB">
        <w:rPr>
          <w:szCs w:val="28"/>
        </w:rPr>
        <w:t>А</w:t>
      </w:r>
      <w:r w:rsidR="00A772AB" w:rsidRPr="004C72A5">
        <w:rPr>
          <w:szCs w:val="28"/>
        </w:rPr>
        <w:t xml:space="preserve">рхивных </w:t>
      </w:r>
      <w:r w:rsidR="00A9010E" w:rsidRPr="004C72A5">
        <w:rPr>
          <w:szCs w:val="28"/>
        </w:rPr>
        <w:t xml:space="preserve">файлов, содержащих </w:t>
      </w:r>
      <w:r w:rsidR="008E5152" w:rsidRPr="004C72A5">
        <w:rPr>
          <w:szCs w:val="28"/>
        </w:rPr>
        <w:t xml:space="preserve">Электронные </w:t>
      </w:r>
      <w:r w:rsidR="00A9010E" w:rsidRPr="004C72A5">
        <w:rPr>
          <w:szCs w:val="28"/>
        </w:rPr>
        <w:t>д</w:t>
      </w:r>
      <w:r w:rsidR="001C333D" w:rsidRPr="004C72A5">
        <w:rPr>
          <w:szCs w:val="28"/>
        </w:rPr>
        <w:t xml:space="preserve">окументы банка (филиала банка): КА, структуры наименования, кода банка (филиала банка), а также соответствие даты в имени </w:t>
      </w:r>
      <w:r w:rsidR="00EF7085" w:rsidRPr="004C72A5">
        <w:rPr>
          <w:szCs w:val="28"/>
        </w:rPr>
        <w:t>Архивного файла</w:t>
      </w:r>
      <w:r w:rsidR="001C333D" w:rsidRPr="004C72A5">
        <w:rPr>
          <w:szCs w:val="28"/>
        </w:rPr>
        <w:t xml:space="preserve"> текущей.</w:t>
      </w:r>
      <w:r w:rsidR="00DC0716" w:rsidRPr="004C72A5">
        <w:t xml:space="preserve"> </w:t>
      </w:r>
      <w:r w:rsidR="00DC0716" w:rsidRPr="004C72A5">
        <w:rPr>
          <w:szCs w:val="28"/>
        </w:rPr>
        <w:t>После завершения проверки направляет в банк (филиал банка) извещение с информацией о положительных либо отрицательных результатах проверки, снабженное КА на ключе ТУ Банка России.</w:t>
      </w:r>
    </w:p>
    <w:p w:rsidR="001C333D" w:rsidRPr="004C72A5" w:rsidRDefault="00055922" w:rsidP="008E13F1">
      <w:pPr>
        <w:rPr>
          <w:szCs w:val="28"/>
        </w:rPr>
      </w:pPr>
      <w:r w:rsidRPr="004C72A5">
        <w:rPr>
          <w:szCs w:val="28"/>
        </w:rPr>
        <w:t xml:space="preserve">На </w:t>
      </w:r>
      <w:r w:rsidR="005B1E55" w:rsidRPr="004C72A5">
        <w:rPr>
          <w:szCs w:val="28"/>
        </w:rPr>
        <w:t xml:space="preserve">основании </w:t>
      </w:r>
      <w:r w:rsidR="001034F5" w:rsidRPr="004C72A5">
        <w:rPr>
          <w:szCs w:val="28"/>
        </w:rPr>
        <w:t>Электронных документов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D14F79" w:rsidRPr="004C72A5">
        <w:rPr>
          <w:szCs w:val="28"/>
        </w:rPr>
        <w:t>и</w:t>
      </w:r>
      <w:r w:rsidR="005B1E55" w:rsidRPr="004C72A5">
        <w:rPr>
          <w:szCs w:val="28"/>
        </w:rPr>
        <w:t>й</w:t>
      </w:r>
      <w:r w:rsidR="00D14F79" w:rsidRPr="004C72A5">
        <w:rPr>
          <w:szCs w:val="28"/>
        </w:rPr>
        <w:t xml:space="preserve"> Банка России</w:t>
      </w:r>
      <w:r w:rsidRPr="004C72A5">
        <w:rPr>
          <w:szCs w:val="28"/>
        </w:rPr>
        <w:t xml:space="preserve"> выполняет формирование Зашифрованных файлов</w:t>
      </w:r>
      <w:r w:rsidR="001C333D" w:rsidRPr="004C72A5">
        <w:rPr>
          <w:szCs w:val="28"/>
        </w:rPr>
        <w:t>.</w:t>
      </w:r>
      <w:r w:rsidR="00BD087A" w:rsidRPr="004C72A5">
        <w:rPr>
          <w:szCs w:val="28"/>
        </w:rPr>
        <w:t xml:space="preserve"> Из </w:t>
      </w:r>
      <w:r w:rsidR="000751A8" w:rsidRPr="004C72A5">
        <w:rPr>
          <w:szCs w:val="28"/>
        </w:rPr>
        <w:t>Зашифрованн</w:t>
      </w:r>
      <w:r w:rsidR="00734134" w:rsidRPr="004C72A5">
        <w:rPr>
          <w:szCs w:val="28"/>
        </w:rPr>
        <w:t>ых файлов и</w:t>
      </w:r>
      <w:r w:rsidR="00734134" w:rsidRPr="004C72A5">
        <w:t xml:space="preserve"> </w:t>
      </w:r>
      <w:r w:rsidR="00734134" w:rsidRPr="004C72A5">
        <w:rPr>
          <w:szCs w:val="28"/>
        </w:rPr>
        <w:t>поступивших от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734134" w:rsidRPr="004C72A5">
        <w:rPr>
          <w:szCs w:val="28"/>
        </w:rPr>
        <w:t xml:space="preserve">ий Банка России </w:t>
      </w:r>
      <w:r w:rsidR="000751A8" w:rsidRPr="004C72A5">
        <w:rPr>
          <w:szCs w:val="28"/>
        </w:rPr>
        <w:t>Служебн</w:t>
      </w:r>
      <w:r w:rsidR="00734134" w:rsidRPr="004C72A5">
        <w:rPr>
          <w:szCs w:val="28"/>
        </w:rPr>
        <w:t>ых сообщений, а также из</w:t>
      </w:r>
      <w:r w:rsidR="00734134" w:rsidRPr="004C72A5">
        <w:t xml:space="preserve"> </w:t>
      </w:r>
      <w:r w:rsidR="000751A8" w:rsidRPr="004C72A5">
        <w:rPr>
          <w:szCs w:val="28"/>
        </w:rPr>
        <w:t>Служебн</w:t>
      </w:r>
      <w:r w:rsidR="00734134" w:rsidRPr="004C72A5">
        <w:rPr>
          <w:szCs w:val="28"/>
        </w:rPr>
        <w:t xml:space="preserve">ых сообщений, сформированных в </w:t>
      </w:r>
      <w:r w:rsidR="00870D85" w:rsidRPr="004C72A5">
        <w:rPr>
          <w:szCs w:val="28"/>
        </w:rPr>
        <w:t>подразделении информатизации ТУ Банка России</w:t>
      </w:r>
      <w:r w:rsidR="00734134" w:rsidRPr="004C72A5">
        <w:rPr>
          <w:szCs w:val="28"/>
        </w:rPr>
        <w:t xml:space="preserve">, формирует </w:t>
      </w:r>
      <w:r w:rsidR="00F65744" w:rsidRPr="004C72A5">
        <w:rPr>
          <w:szCs w:val="28"/>
        </w:rPr>
        <w:t>Архивный файл</w:t>
      </w:r>
      <w:r w:rsidR="00734134" w:rsidRPr="004C72A5">
        <w:rPr>
          <w:szCs w:val="28"/>
        </w:rPr>
        <w:t xml:space="preserve"> ТУ Банка России.</w:t>
      </w:r>
    </w:p>
    <w:p w:rsidR="00BD087A" w:rsidRPr="004C72A5" w:rsidRDefault="00BD087A" w:rsidP="00BD087A">
      <w:pPr>
        <w:rPr>
          <w:szCs w:val="28"/>
        </w:rPr>
      </w:pPr>
      <w:r w:rsidRPr="004C72A5">
        <w:rPr>
          <w:szCs w:val="28"/>
        </w:rPr>
        <w:lastRenderedPageBreak/>
        <w:t xml:space="preserve">Из поступивших от банков (филиалов банков) архивных файлов и сформированных </w:t>
      </w:r>
      <w:r w:rsidR="00C75546">
        <w:rPr>
          <w:szCs w:val="28"/>
        </w:rPr>
        <w:t>А</w:t>
      </w:r>
      <w:r w:rsidRPr="004C72A5">
        <w:rPr>
          <w:szCs w:val="28"/>
        </w:rPr>
        <w:t xml:space="preserve">рхивных файлов </w:t>
      </w:r>
      <w:r w:rsidR="00870D85" w:rsidRPr="004C72A5">
        <w:rPr>
          <w:szCs w:val="28"/>
        </w:rPr>
        <w:t>ТУ Банка России</w:t>
      </w:r>
      <w:r w:rsidRPr="004C72A5">
        <w:rPr>
          <w:szCs w:val="28"/>
        </w:rPr>
        <w:t xml:space="preserve"> </w:t>
      </w:r>
      <w:r w:rsidR="00B80690" w:rsidRPr="004C72A5">
        <w:rPr>
          <w:szCs w:val="28"/>
        </w:rPr>
        <w:t xml:space="preserve">подразделение информатизации ТУ Банка России </w:t>
      </w:r>
      <w:r w:rsidRPr="004C72A5">
        <w:rPr>
          <w:szCs w:val="28"/>
        </w:rPr>
        <w:t xml:space="preserve">формирует </w:t>
      </w:r>
      <w:r w:rsidR="00F65744" w:rsidRPr="004C72A5">
        <w:rPr>
          <w:szCs w:val="28"/>
        </w:rPr>
        <w:t xml:space="preserve">Сводный </w:t>
      </w:r>
      <w:r w:rsidR="00055922" w:rsidRPr="004C72A5">
        <w:rPr>
          <w:szCs w:val="28"/>
        </w:rPr>
        <w:t>архивный файл.</w:t>
      </w:r>
    </w:p>
    <w:p w:rsidR="003546CB" w:rsidRPr="004C72A5" w:rsidRDefault="003546CB" w:rsidP="00BD087A">
      <w:pPr>
        <w:rPr>
          <w:szCs w:val="28"/>
        </w:rPr>
      </w:pPr>
      <w:r w:rsidRPr="004C72A5">
        <w:rPr>
          <w:szCs w:val="28"/>
        </w:rPr>
        <w:t xml:space="preserve">Архивные файлы банков (филиалов банков), поступившие после окончания периода времени приема сообщений, определенного графиком обмена сообщениями, установленным Положением № 440-П, по которым </w:t>
      </w:r>
      <w:r w:rsidR="00870D85" w:rsidRPr="004C72A5">
        <w:rPr>
          <w:szCs w:val="28"/>
        </w:rPr>
        <w:t>подразделением информатизации ТУ Банка России</w:t>
      </w:r>
      <w:r w:rsidRPr="004C72A5">
        <w:rPr>
          <w:szCs w:val="28"/>
        </w:rPr>
        <w:t xml:space="preserve"> сформировано извещение о положительных результатах проверки, помещаются в Сводный архивный файл, формируемый </w:t>
      </w:r>
      <w:r w:rsidR="00870D85" w:rsidRPr="004C72A5">
        <w:rPr>
          <w:szCs w:val="28"/>
        </w:rPr>
        <w:t>подразделением информатизации ТУ Банка России</w:t>
      </w:r>
      <w:r w:rsidRPr="004C72A5">
        <w:rPr>
          <w:szCs w:val="28"/>
        </w:rPr>
        <w:t xml:space="preserve"> на следующий день, в первую очередь.</w:t>
      </w:r>
    </w:p>
    <w:p w:rsidR="00BB4E78" w:rsidRPr="004C72A5" w:rsidRDefault="00BB4E78" w:rsidP="00BB4E78">
      <w:pPr>
        <w:rPr>
          <w:szCs w:val="28"/>
        </w:rPr>
      </w:pPr>
      <w:r w:rsidRPr="004C72A5">
        <w:rPr>
          <w:szCs w:val="28"/>
        </w:rPr>
        <w:t xml:space="preserve">Датой направления </w:t>
      </w:r>
      <w:r w:rsidR="00576D0E" w:rsidRPr="004C72A5">
        <w:rPr>
          <w:szCs w:val="28"/>
        </w:rPr>
        <w:t>Электронного документа</w:t>
      </w:r>
      <w:r w:rsidRPr="004C72A5">
        <w:rPr>
          <w:szCs w:val="28"/>
        </w:rPr>
        <w:t xml:space="preserve"> банка (филиала банка)</w:t>
      </w:r>
      <w:r w:rsidR="008E5152" w:rsidRPr="004C72A5">
        <w:rPr>
          <w:szCs w:val="28"/>
        </w:rPr>
        <w:t>, подразделения Банка России</w:t>
      </w:r>
      <w:r w:rsidRPr="004C72A5">
        <w:rPr>
          <w:szCs w:val="28"/>
        </w:rPr>
        <w:t xml:space="preserve"> в налоговый орган считается дата, указанная в имени файла</w:t>
      </w:r>
      <w:r w:rsidR="00994403" w:rsidRPr="004C72A5">
        <w:rPr>
          <w:szCs w:val="28"/>
        </w:rPr>
        <w:t xml:space="preserve"> </w:t>
      </w:r>
      <w:r w:rsidR="00576D0E" w:rsidRPr="004C72A5">
        <w:rPr>
          <w:szCs w:val="28"/>
        </w:rPr>
        <w:t>Электронного документа</w:t>
      </w:r>
      <w:r w:rsidRPr="004C72A5">
        <w:rPr>
          <w:szCs w:val="28"/>
        </w:rPr>
        <w:t>, если УО ФНС России банку (филиалу банка), подразделению Банка России направлена квитанция с информацией о положительных результатах проверки формата сообщения.</w:t>
      </w:r>
    </w:p>
    <w:p w:rsidR="005B1E55" w:rsidRPr="004C72A5" w:rsidRDefault="000947DE" w:rsidP="00914C73">
      <w:pPr>
        <w:rPr>
          <w:szCs w:val="28"/>
        </w:rPr>
      </w:pPr>
      <w:r w:rsidRPr="004C72A5">
        <w:rPr>
          <w:szCs w:val="28"/>
        </w:rPr>
        <w:t>4.</w:t>
      </w:r>
      <w:r w:rsidR="002B6E1B" w:rsidRPr="004C72A5">
        <w:rPr>
          <w:szCs w:val="28"/>
        </w:rPr>
        <w:t>4</w:t>
      </w:r>
      <w:r w:rsidRPr="004C72A5">
        <w:rPr>
          <w:szCs w:val="28"/>
        </w:rPr>
        <w:t>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 </w:t>
      </w:r>
      <w:r w:rsidR="005B1E55" w:rsidRPr="004C72A5">
        <w:rPr>
          <w:szCs w:val="28"/>
        </w:rPr>
        <w:t xml:space="preserve">выполняет в отношении полученных </w:t>
      </w:r>
      <w:r w:rsidR="00177F99" w:rsidRPr="004C72A5">
        <w:rPr>
          <w:szCs w:val="28"/>
        </w:rPr>
        <w:t xml:space="preserve">Сводных </w:t>
      </w:r>
      <w:r w:rsidR="005B1E55" w:rsidRPr="004C72A5">
        <w:rPr>
          <w:szCs w:val="28"/>
        </w:rPr>
        <w:t>архивных файлов действия, предусмотренные пунктом 3</w:t>
      </w:r>
      <w:r w:rsidR="001C333D" w:rsidRPr="004C72A5">
        <w:rPr>
          <w:szCs w:val="28"/>
        </w:rPr>
        <w:t>.15</w:t>
      </w:r>
      <w:r w:rsidR="005B1E55" w:rsidRPr="004C72A5">
        <w:rPr>
          <w:szCs w:val="28"/>
        </w:rPr>
        <w:t xml:space="preserve"> настоящего Регламента.</w:t>
      </w:r>
    </w:p>
    <w:p w:rsidR="00A9529A" w:rsidRPr="004C72A5" w:rsidRDefault="005B1E55" w:rsidP="00914C73">
      <w:pPr>
        <w:rPr>
          <w:szCs w:val="28"/>
        </w:rPr>
      </w:pPr>
      <w:r w:rsidRPr="004C72A5">
        <w:rPr>
          <w:szCs w:val="28"/>
        </w:rPr>
        <w:t>После извлечения</w:t>
      </w:r>
      <w:r w:rsidR="00914C73" w:rsidRPr="004C72A5">
        <w:rPr>
          <w:szCs w:val="28"/>
        </w:rPr>
        <w:t xml:space="preserve"> </w:t>
      </w:r>
      <w:r w:rsidR="000751A8" w:rsidRPr="004C72A5">
        <w:rPr>
          <w:szCs w:val="28"/>
        </w:rPr>
        <w:t>Зашифрованн</w:t>
      </w:r>
      <w:r w:rsidRPr="004C72A5">
        <w:rPr>
          <w:szCs w:val="28"/>
        </w:rPr>
        <w:t>ого</w:t>
      </w:r>
      <w:r w:rsidR="00D8101B" w:rsidRPr="004C72A5">
        <w:rPr>
          <w:szCs w:val="28"/>
        </w:rPr>
        <w:t xml:space="preserve"> </w:t>
      </w:r>
      <w:r w:rsidR="006D16A3" w:rsidRPr="004C72A5">
        <w:rPr>
          <w:szCs w:val="28"/>
        </w:rPr>
        <w:t>файл</w:t>
      </w:r>
      <w:r w:rsidRPr="004C72A5">
        <w:rPr>
          <w:szCs w:val="28"/>
        </w:rPr>
        <w:t xml:space="preserve">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</w:t>
      </w:r>
      <w:r w:rsidR="00914C73" w:rsidRPr="004C72A5">
        <w:rPr>
          <w:szCs w:val="28"/>
        </w:rPr>
        <w:t>осуществляет</w:t>
      </w:r>
      <w:r w:rsidR="00A9529A" w:rsidRPr="004C72A5">
        <w:rPr>
          <w:szCs w:val="28"/>
        </w:rPr>
        <w:t xml:space="preserve"> его</w:t>
      </w:r>
      <w:r w:rsidR="00914C73" w:rsidRPr="004C72A5">
        <w:rPr>
          <w:szCs w:val="28"/>
        </w:rPr>
        <w:t xml:space="preserve"> </w:t>
      </w:r>
      <w:proofErr w:type="spellStart"/>
      <w:r w:rsidR="00914C73" w:rsidRPr="004C72A5">
        <w:rPr>
          <w:szCs w:val="28"/>
        </w:rPr>
        <w:t>расшифров</w:t>
      </w:r>
      <w:r w:rsidR="003E5160" w:rsidRPr="004C72A5">
        <w:rPr>
          <w:szCs w:val="28"/>
        </w:rPr>
        <w:t>ание</w:t>
      </w:r>
      <w:proofErr w:type="spellEnd"/>
      <w:r w:rsidR="00914C73" w:rsidRPr="004C72A5">
        <w:rPr>
          <w:szCs w:val="28"/>
        </w:rPr>
        <w:t xml:space="preserve">, проверку структуры </w:t>
      </w:r>
      <w:r w:rsidR="00A15448" w:rsidRPr="004C72A5">
        <w:rPr>
          <w:szCs w:val="28"/>
        </w:rPr>
        <w:t xml:space="preserve">и уникальности </w:t>
      </w:r>
      <w:r w:rsidR="00914C73" w:rsidRPr="004C72A5">
        <w:rPr>
          <w:szCs w:val="28"/>
        </w:rPr>
        <w:t>наименования</w:t>
      </w:r>
      <w:r w:rsidR="0022486B" w:rsidRPr="004C72A5">
        <w:rPr>
          <w:szCs w:val="28"/>
        </w:rPr>
        <w:t>,</w:t>
      </w:r>
      <w:r w:rsidR="00A15448" w:rsidRPr="004C72A5">
        <w:t xml:space="preserve"> </w:t>
      </w:r>
      <w:r w:rsidR="0022486B" w:rsidRPr="004C72A5">
        <w:rPr>
          <w:szCs w:val="28"/>
        </w:rPr>
        <w:t xml:space="preserve">формата </w:t>
      </w:r>
      <w:r w:rsidR="00576D0E" w:rsidRPr="004C72A5">
        <w:rPr>
          <w:szCs w:val="28"/>
        </w:rPr>
        <w:t>Электронного документа</w:t>
      </w:r>
      <w:r w:rsidRPr="004C72A5">
        <w:rPr>
          <w:szCs w:val="28"/>
        </w:rPr>
        <w:t xml:space="preserve"> банка (филиала банка),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ия Банка России</w:t>
      </w:r>
      <w:r w:rsidR="00A865DD" w:rsidRPr="004C72A5">
        <w:rPr>
          <w:szCs w:val="28"/>
        </w:rPr>
        <w:t xml:space="preserve">, </w:t>
      </w:r>
      <w:r w:rsidR="00AD6770" w:rsidRPr="004C72A5">
        <w:rPr>
          <w:szCs w:val="28"/>
        </w:rPr>
        <w:t xml:space="preserve">соответствия даты направления в имени Архивного файла дате в Электронном документе, </w:t>
      </w:r>
      <w:r w:rsidR="00A865DD" w:rsidRPr="004C72A5">
        <w:rPr>
          <w:szCs w:val="28"/>
        </w:rPr>
        <w:t>после чего</w:t>
      </w:r>
      <w:r w:rsidRPr="004C72A5">
        <w:rPr>
          <w:szCs w:val="28"/>
        </w:rPr>
        <w:t xml:space="preserve"> </w:t>
      </w:r>
      <w:r w:rsidR="00D01263" w:rsidRPr="004C72A5">
        <w:rPr>
          <w:szCs w:val="28"/>
        </w:rPr>
        <w:t>формирует</w:t>
      </w:r>
      <w:r w:rsidR="00F41BD4" w:rsidRPr="004C72A5">
        <w:rPr>
          <w:szCs w:val="28"/>
        </w:rPr>
        <w:t xml:space="preserve"> </w:t>
      </w:r>
      <w:r w:rsidR="001E14A0" w:rsidRPr="004C72A5">
        <w:rPr>
          <w:szCs w:val="28"/>
        </w:rPr>
        <w:t>квитанцию</w:t>
      </w:r>
      <w:r w:rsidR="00F41BD4" w:rsidRPr="004C72A5">
        <w:rPr>
          <w:szCs w:val="28"/>
        </w:rPr>
        <w:t>, снабженн</w:t>
      </w:r>
      <w:r w:rsidR="001E14A0" w:rsidRPr="004C72A5">
        <w:rPr>
          <w:szCs w:val="28"/>
        </w:rPr>
        <w:t>ую</w:t>
      </w:r>
      <w:r w:rsidR="00F41BD4" w:rsidRPr="004C72A5">
        <w:rPr>
          <w:szCs w:val="28"/>
        </w:rPr>
        <w:t xml:space="preserve"> КА на ключе </w:t>
      </w:r>
      <w:r w:rsidR="0018677A" w:rsidRPr="004C72A5">
        <w:rPr>
          <w:szCs w:val="28"/>
        </w:rPr>
        <w:t>УО ФНС России</w:t>
      </w:r>
      <w:r w:rsidR="00F41BD4" w:rsidRPr="004C72A5">
        <w:rPr>
          <w:szCs w:val="28"/>
        </w:rPr>
        <w:t xml:space="preserve"> с информацией о положительных либо отрицательных результатах проверки для последующей передачи </w:t>
      </w:r>
      <w:r w:rsidRPr="004C72A5">
        <w:rPr>
          <w:szCs w:val="28"/>
        </w:rPr>
        <w:t xml:space="preserve">через Уполномоченное подразделение Банка России, </w:t>
      </w:r>
      <w:r w:rsidR="00870D85" w:rsidRPr="004C72A5">
        <w:rPr>
          <w:szCs w:val="28"/>
        </w:rPr>
        <w:t>подразделение информатизации ТУ Банка России</w:t>
      </w:r>
      <w:r w:rsidR="00177F99" w:rsidRPr="004C72A5">
        <w:rPr>
          <w:szCs w:val="28"/>
        </w:rPr>
        <w:t>,</w:t>
      </w:r>
      <w:r w:rsidRPr="004C72A5">
        <w:rPr>
          <w:szCs w:val="28"/>
        </w:rPr>
        <w:t xml:space="preserve"> в</w:t>
      </w:r>
      <w:r w:rsidR="00F41BD4" w:rsidRPr="004C72A5">
        <w:rPr>
          <w:szCs w:val="28"/>
        </w:rPr>
        <w:t xml:space="preserve"> банк (филиал банка),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="00F41BD4" w:rsidRPr="004C72A5">
        <w:rPr>
          <w:szCs w:val="28"/>
        </w:rPr>
        <w:t>ие Банка России</w:t>
      </w:r>
      <w:r w:rsidR="00CD55D7" w:rsidRPr="004C72A5">
        <w:rPr>
          <w:szCs w:val="28"/>
        </w:rPr>
        <w:t>.</w:t>
      </w:r>
    </w:p>
    <w:p w:rsidR="00533B92" w:rsidRPr="004C72A5" w:rsidRDefault="00533B92" w:rsidP="00533B92">
      <w:pPr>
        <w:rPr>
          <w:szCs w:val="28"/>
        </w:rPr>
      </w:pPr>
      <w:r w:rsidRPr="004C72A5">
        <w:rPr>
          <w:szCs w:val="28"/>
        </w:rPr>
        <w:t xml:space="preserve">Квитанция включается в состав Архивного файла, Архивный файл включается в состав Сводного архивного файла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, после чего Сводный архивный файл направляется в Уполномоченное подразделение Банка России в порядке, предусмотренном пунктом 3 настоящего Регламента.</w:t>
      </w:r>
    </w:p>
    <w:p w:rsidR="00533B92" w:rsidRPr="004C72A5" w:rsidRDefault="00533B92" w:rsidP="00533B92">
      <w:pPr>
        <w:rPr>
          <w:szCs w:val="28"/>
        </w:rPr>
      </w:pPr>
      <w:r w:rsidRPr="004C72A5">
        <w:rPr>
          <w:szCs w:val="28"/>
        </w:rPr>
        <w:t xml:space="preserve">При положительных результатах проверки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пересылает </w:t>
      </w:r>
      <w:r w:rsidR="00576D0E" w:rsidRPr="004C72A5">
        <w:rPr>
          <w:szCs w:val="28"/>
        </w:rPr>
        <w:t>Электронный документ</w:t>
      </w:r>
      <w:r w:rsidRPr="004C72A5">
        <w:rPr>
          <w:szCs w:val="28"/>
        </w:rPr>
        <w:t xml:space="preserve"> банка (филиала банка),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>ия Банка России в налоговый орган.</w:t>
      </w:r>
    </w:p>
    <w:p w:rsidR="00C534E2" w:rsidRPr="004C72A5" w:rsidRDefault="00C534E2" w:rsidP="00533B92">
      <w:pPr>
        <w:rPr>
          <w:szCs w:val="28"/>
        </w:rPr>
      </w:pPr>
      <w:r w:rsidRPr="004C72A5">
        <w:rPr>
          <w:szCs w:val="28"/>
        </w:rPr>
        <w:t xml:space="preserve">При поступлении сообщения о неисполнении (частичном исполнении) поручения налогового органа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пересылает его в налоговый орган, который направил это поручение, и в налоговый орган по месту нахождения банка (филиала банка). При поступлении сообщения</w:t>
      </w:r>
      <w:r w:rsidRPr="004C72A5">
        <w:t xml:space="preserve"> </w:t>
      </w:r>
      <w:r w:rsidRPr="004C72A5">
        <w:rPr>
          <w:szCs w:val="28"/>
        </w:rPr>
        <w:t xml:space="preserve">о неисполнении (частичном исполнении) поручения налогоплательщика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пересылает его в налоговый орган по месту нахождения банка (филиала банка).</w:t>
      </w:r>
    </w:p>
    <w:p w:rsidR="002E6B31" w:rsidRPr="004C72A5" w:rsidRDefault="002E6B31" w:rsidP="002E6B31">
      <w:pPr>
        <w:rPr>
          <w:szCs w:val="28"/>
        </w:rPr>
      </w:pPr>
      <w:r w:rsidRPr="004C72A5">
        <w:rPr>
          <w:szCs w:val="28"/>
        </w:rPr>
        <w:lastRenderedPageBreak/>
        <w:t>4.5. </w:t>
      </w:r>
      <w:r w:rsidRPr="004C72A5">
        <w:rPr>
          <w:b/>
          <w:szCs w:val="28"/>
        </w:rPr>
        <w:t xml:space="preserve">Банк (филиал банка) </w:t>
      </w:r>
      <w:r w:rsidRPr="004C72A5">
        <w:rPr>
          <w:szCs w:val="28"/>
        </w:rPr>
        <w:t>при получении квитанции</w:t>
      </w:r>
      <w:r w:rsidRPr="004C72A5">
        <w:rPr>
          <w:bCs/>
          <w:szCs w:val="28"/>
        </w:rPr>
        <w:t xml:space="preserve">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</w:t>
      </w:r>
      <w:r w:rsidRPr="004C72A5">
        <w:rPr>
          <w:bCs/>
          <w:szCs w:val="28"/>
        </w:rPr>
        <w:t xml:space="preserve">или </w:t>
      </w:r>
      <w:r w:rsidR="006728F4" w:rsidRPr="004C72A5">
        <w:rPr>
          <w:bCs/>
          <w:szCs w:val="28"/>
        </w:rPr>
        <w:t>извещения</w:t>
      </w:r>
      <w:r w:rsidR="006728F4" w:rsidRPr="004C72A5">
        <w:rPr>
          <w:szCs w:val="28"/>
        </w:rPr>
        <w:t xml:space="preserve"> </w:t>
      </w:r>
      <w:r w:rsidRPr="004C72A5">
        <w:rPr>
          <w:szCs w:val="28"/>
        </w:rPr>
        <w:t>ТУ Банка России с информацией об отрицательных результатах проверки Зашифрованного файла или Архивного файла выясняет причину, формирует исправленный Зашифрованный файл, Архивный файл и направляет его</w:t>
      </w:r>
      <w:r w:rsidR="007A4D43" w:rsidRPr="004C72A5">
        <w:rPr>
          <w:szCs w:val="28"/>
        </w:rPr>
        <w:t xml:space="preserve"> в</w:t>
      </w:r>
      <w:r w:rsidR="007A4D43" w:rsidRPr="004C72A5">
        <w:rPr>
          <w:b/>
          <w:szCs w:val="28"/>
        </w:rPr>
        <w:t xml:space="preserve"> </w:t>
      </w:r>
      <w:r w:rsidR="007A4D43" w:rsidRPr="004C72A5">
        <w:rPr>
          <w:szCs w:val="28"/>
        </w:rPr>
        <w:t>Подразделение информатизации</w:t>
      </w:r>
      <w:r w:rsidRPr="004C72A5">
        <w:rPr>
          <w:szCs w:val="28"/>
        </w:rPr>
        <w:t xml:space="preserve"> ТУ Банка России для последующей передачи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>.</w:t>
      </w:r>
    </w:p>
    <w:p w:rsidR="00346E98" w:rsidRPr="004C72A5" w:rsidRDefault="00346E98" w:rsidP="002E6B31">
      <w:pPr>
        <w:rPr>
          <w:szCs w:val="28"/>
        </w:rPr>
      </w:pPr>
      <w:r w:rsidRPr="004C72A5">
        <w:rPr>
          <w:szCs w:val="28"/>
        </w:rPr>
        <w:t>4.6. Банк (филиал банка),</w:t>
      </w:r>
      <w:r w:rsidR="00870D85" w:rsidRPr="004C72A5">
        <w:rPr>
          <w:szCs w:val="28"/>
        </w:rPr>
        <w:t xml:space="preserve"> </w:t>
      </w:r>
      <w:r w:rsidR="002901CB" w:rsidRPr="004C72A5">
        <w:rPr>
          <w:szCs w:val="28"/>
        </w:rPr>
        <w:t>подразделен</w:t>
      </w:r>
      <w:r w:rsidRPr="004C72A5">
        <w:rPr>
          <w:szCs w:val="28"/>
        </w:rPr>
        <w:t xml:space="preserve">ие Банка России вправе направить </w:t>
      </w:r>
      <w:r w:rsidRPr="004C72A5">
        <w:t xml:space="preserve">запрос </w:t>
      </w:r>
      <w:r w:rsidR="00C76AC0" w:rsidRPr="004C72A5">
        <w:t xml:space="preserve">УО ФНС России </w:t>
      </w:r>
      <w:r w:rsidR="00B450FB" w:rsidRPr="004C72A5">
        <w:t xml:space="preserve">о </w:t>
      </w:r>
      <w:r w:rsidRPr="004C72A5">
        <w:t>повторно</w:t>
      </w:r>
      <w:r w:rsidR="00B450FB" w:rsidRPr="004C72A5">
        <w:t>м</w:t>
      </w:r>
      <w:r w:rsidRPr="004C72A5">
        <w:t xml:space="preserve"> получени</w:t>
      </w:r>
      <w:r w:rsidR="00B450FB" w:rsidRPr="004C72A5">
        <w:t>и</w:t>
      </w:r>
      <w:r w:rsidRPr="004C72A5">
        <w:t xml:space="preserve"> квитанции на отправленный ранее </w:t>
      </w:r>
      <w:r w:rsidR="00576D0E" w:rsidRPr="004C72A5">
        <w:rPr>
          <w:bCs/>
          <w:szCs w:val="28"/>
        </w:rPr>
        <w:t>Электронный документ</w:t>
      </w:r>
      <w:r w:rsidRPr="004C72A5">
        <w:t xml:space="preserve">. </w:t>
      </w:r>
      <w:r w:rsidR="00C76AC0" w:rsidRPr="004C72A5">
        <w:t>В этом случае з</w:t>
      </w:r>
      <w:r w:rsidRPr="004C72A5">
        <w:t>апрос</w:t>
      </w:r>
      <w:r w:rsidR="001353F9" w:rsidRPr="004C72A5">
        <w:t xml:space="preserve"> </w:t>
      </w:r>
      <w:r w:rsidRPr="004C72A5">
        <w:t>должен содержать информацию о ранее направленном в налоговый орган электронном документе</w:t>
      </w:r>
      <w:r w:rsidR="00C76AC0" w:rsidRPr="004C72A5">
        <w:t xml:space="preserve"> (имя файла Электронного документа налогового органа)</w:t>
      </w:r>
      <w:r w:rsidRPr="004C72A5">
        <w:t>.</w:t>
      </w:r>
      <w:r w:rsidR="005459B9" w:rsidRPr="004C72A5">
        <w:t xml:space="preserve"> Порядок направления данного запроса</w:t>
      </w:r>
      <w:r w:rsidR="00366393" w:rsidRPr="004C72A5">
        <w:t xml:space="preserve"> определяется в соответствии в Разделом 3.</w:t>
      </w:r>
    </w:p>
    <w:p w:rsidR="002E6B31" w:rsidRPr="004C72A5" w:rsidRDefault="002E6B31" w:rsidP="002E6B31">
      <w:pPr>
        <w:rPr>
          <w:bCs/>
          <w:szCs w:val="28"/>
        </w:rPr>
      </w:pPr>
      <w:r w:rsidRPr="004C72A5">
        <w:rPr>
          <w:bCs/>
          <w:szCs w:val="28"/>
        </w:rPr>
        <w:t>4.</w:t>
      </w:r>
      <w:r w:rsidR="00346E98" w:rsidRPr="004C72A5">
        <w:rPr>
          <w:bCs/>
          <w:szCs w:val="28"/>
        </w:rPr>
        <w:t>7</w:t>
      </w:r>
      <w:r w:rsidRPr="004C72A5">
        <w:rPr>
          <w:bCs/>
          <w:szCs w:val="28"/>
        </w:rPr>
        <w:t xml:space="preserve">. При направлении налоговому органу </w:t>
      </w:r>
      <w:r w:rsidR="00576D0E" w:rsidRPr="004C72A5">
        <w:rPr>
          <w:bCs/>
          <w:szCs w:val="28"/>
        </w:rPr>
        <w:t>Электронного документа</w:t>
      </w:r>
      <w:r w:rsidRPr="004C72A5">
        <w:rPr>
          <w:bCs/>
          <w:szCs w:val="28"/>
        </w:rPr>
        <w:t>, сформированного полевым учреждением Банка России, Департамент полевых учреждений выполняет действия, предусмотренные для ТУ Банка России, полевое учреждение Банка России выполняет действия, предусмотренные для</w:t>
      </w:r>
      <w:r w:rsidR="00870D85" w:rsidRPr="004C72A5">
        <w:rPr>
          <w:bCs/>
          <w:szCs w:val="28"/>
        </w:rPr>
        <w:t xml:space="preserve"> </w:t>
      </w:r>
      <w:r w:rsidR="002901CB" w:rsidRPr="004C72A5">
        <w:rPr>
          <w:bCs/>
          <w:szCs w:val="28"/>
        </w:rPr>
        <w:t>подразделен</w:t>
      </w:r>
      <w:r w:rsidRPr="004C72A5">
        <w:rPr>
          <w:bCs/>
          <w:szCs w:val="28"/>
        </w:rPr>
        <w:t>ия Банка России.</w:t>
      </w:r>
    </w:p>
    <w:p w:rsidR="00176FC7" w:rsidRPr="004C72A5" w:rsidRDefault="00176FC7" w:rsidP="00914C73">
      <w:pPr>
        <w:rPr>
          <w:szCs w:val="28"/>
        </w:rPr>
      </w:pPr>
    </w:p>
    <w:p w:rsidR="008E13F1" w:rsidRPr="004C72A5" w:rsidRDefault="008E13F1">
      <w:pPr>
        <w:rPr>
          <w:szCs w:val="28"/>
        </w:rPr>
      </w:pPr>
    </w:p>
    <w:p w:rsidR="00C33BA9" w:rsidRPr="004C72A5" w:rsidRDefault="00C33BA9" w:rsidP="00C33BA9">
      <w:pPr>
        <w:pStyle w:val="1"/>
      </w:pPr>
      <w:r w:rsidRPr="004C72A5">
        <w:t xml:space="preserve">5. Уведомление территориальным учреждением Банка России налоговых органов о расторжении </w:t>
      </w:r>
      <w:r w:rsidRPr="004C72A5">
        <w:rPr>
          <w:lang w:val="ru-RU"/>
        </w:rPr>
        <w:t>договора</w:t>
      </w:r>
      <w:r w:rsidRPr="004C72A5">
        <w:t xml:space="preserve"> с банком (филиалом банка)</w:t>
      </w:r>
    </w:p>
    <w:p w:rsidR="00C33BA9" w:rsidRPr="004C72A5" w:rsidRDefault="00C33BA9" w:rsidP="00C33BA9">
      <w:pPr>
        <w:keepNext/>
        <w:keepLines/>
        <w:rPr>
          <w:szCs w:val="28"/>
        </w:rPr>
      </w:pP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5.1. </w:t>
      </w:r>
      <w:r w:rsidR="007A4D43" w:rsidRPr="004C72A5">
        <w:rPr>
          <w:b/>
          <w:szCs w:val="28"/>
        </w:rPr>
        <w:t xml:space="preserve">Подразделение информатизации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 xml:space="preserve">, не позднее рабочего дня, следующего за днем расторжения договора с банком </w:t>
      </w:r>
      <w:r w:rsidRPr="004C72A5">
        <w:rPr>
          <w:bCs/>
          <w:szCs w:val="28"/>
        </w:rPr>
        <w:t xml:space="preserve">(в том числе в лице филиала банка), </w:t>
      </w:r>
      <w:r w:rsidRPr="004C72A5">
        <w:rPr>
          <w:szCs w:val="28"/>
        </w:rPr>
        <w:t xml:space="preserve">формирует уведомление ТУ Банка России, снабженное КА на ключе ТУ Банка России. Уведомления ТУ Банка России включаются в состав </w:t>
      </w:r>
      <w:r w:rsidR="00EB0F70">
        <w:rPr>
          <w:szCs w:val="28"/>
        </w:rPr>
        <w:t>С</w:t>
      </w:r>
      <w:r w:rsidR="003E7FF2" w:rsidRPr="004C72A5">
        <w:rPr>
          <w:szCs w:val="28"/>
        </w:rPr>
        <w:t xml:space="preserve">пециального архивного </w:t>
      </w:r>
      <w:r w:rsidRPr="004C72A5">
        <w:rPr>
          <w:szCs w:val="28"/>
        </w:rPr>
        <w:t xml:space="preserve">файла. </w:t>
      </w:r>
      <w:r w:rsidR="003E7FF2" w:rsidRPr="004C72A5">
        <w:rPr>
          <w:szCs w:val="28"/>
        </w:rPr>
        <w:t xml:space="preserve">Специальный архивный </w:t>
      </w:r>
      <w:r w:rsidRPr="004C72A5">
        <w:rPr>
          <w:szCs w:val="28"/>
        </w:rPr>
        <w:t xml:space="preserve">файл </w:t>
      </w:r>
      <w:proofErr w:type="gramStart"/>
      <w:r w:rsidRPr="004C72A5">
        <w:rPr>
          <w:szCs w:val="28"/>
        </w:rPr>
        <w:t xml:space="preserve">включается в состав </w:t>
      </w:r>
      <w:r w:rsidR="00EB0F70">
        <w:rPr>
          <w:szCs w:val="28"/>
        </w:rPr>
        <w:t>С</w:t>
      </w:r>
      <w:r w:rsidR="003E7FF2" w:rsidRPr="004C72A5">
        <w:rPr>
          <w:szCs w:val="28"/>
        </w:rPr>
        <w:t xml:space="preserve">пециального сводного </w:t>
      </w:r>
      <w:r w:rsidRPr="004C72A5">
        <w:rPr>
          <w:szCs w:val="28"/>
        </w:rPr>
        <w:t>архивного файла ТУ Банка России и направляется</w:t>
      </w:r>
      <w:proofErr w:type="gramEnd"/>
      <w:r w:rsidRPr="004C72A5">
        <w:rPr>
          <w:szCs w:val="28"/>
        </w:rPr>
        <w:t xml:space="preserve"> в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через Уполномоченное подразделение Банка России. </w:t>
      </w:r>
    </w:p>
    <w:p w:rsidR="009E4573" w:rsidRPr="004C72A5" w:rsidRDefault="006075B8" w:rsidP="00C33BA9">
      <w:pPr>
        <w:rPr>
          <w:szCs w:val="28"/>
        </w:rPr>
      </w:pPr>
      <w:r w:rsidRPr="004C72A5">
        <w:rPr>
          <w:szCs w:val="28"/>
        </w:rPr>
        <w:t>В случае предстоящего расторжения договора по причине закрытия корреспондентского счета (субсчета) банка (филиала банка) в Банке России, реорганизации банка, перевода филиала банка в статус внутреннего структурного подразделения банка (филиала банка) с установлением ограниченного режима функционирования корреспондентского счета (субсчета) банка (филиала банка) уведомление о расторжении договора направляется не позднее дня начала ограниченного режима.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5.2. </w:t>
      </w:r>
      <w:r w:rsidR="0018677A" w:rsidRPr="004C72A5">
        <w:rPr>
          <w:b/>
          <w:szCs w:val="28"/>
        </w:rPr>
        <w:t>УО ФНС России</w:t>
      </w:r>
      <w:r w:rsidRPr="004C72A5">
        <w:rPr>
          <w:szCs w:val="28"/>
        </w:rPr>
        <w:t xml:space="preserve">, получив уведомление ТУ Банка России, осуществляет проверку КА, структуры наименования и содержания, текущего статуса соглашения, списка ключей шифрования, после чего формирует, снабженную КА на ключе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 квитанцию с информацией о положительных либо отрицательных результатах проверки, </w:t>
      </w:r>
      <w:r w:rsidRPr="004C72A5">
        <w:rPr>
          <w:szCs w:val="28"/>
        </w:rPr>
        <w:lastRenderedPageBreak/>
        <w:t xml:space="preserve">которая включается в состав Архивного файла. Архивный файл включается в состав Сводного архивного файла </w:t>
      </w:r>
      <w:r w:rsidR="0018677A" w:rsidRPr="004C72A5">
        <w:rPr>
          <w:szCs w:val="28"/>
        </w:rPr>
        <w:t>УО ФНС России</w:t>
      </w:r>
      <w:r w:rsidRPr="004C72A5">
        <w:rPr>
          <w:szCs w:val="28"/>
        </w:rPr>
        <w:t xml:space="preserve">. 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5.3.</w:t>
      </w:r>
      <w:r w:rsidR="007A4D43" w:rsidRPr="004C72A5">
        <w:rPr>
          <w:b/>
          <w:szCs w:val="28"/>
        </w:rPr>
        <w:t xml:space="preserve"> Подразделение информатизации</w:t>
      </w:r>
      <w:r w:rsidRPr="004C72A5">
        <w:rPr>
          <w:szCs w:val="28"/>
        </w:rPr>
        <w:t xml:space="preserve"> </w:t>
      </w:r>
      <w:r w:rsidRPr="004C72A5">
        <w:rPr>
          <w:b/>
          <w:szCs w:val="28"/>
        </w:rPr>
        <w:t>ТУ Банка России</w:t>
      </w:r>
      <w:r w:rsidRPr="004C72A5">
        <w:rPr>
          <w:szCs w:val="28"/>
        </w:rPr>
        <w:t>, в случае получения квитанции с отрицательным результатом проверки КА уведомления ТУ Банка России, выясняет и устраняет причину, которая привела к отрицательному результату проверки, после чего формирует и направляет исправленное уведомление.</w:t>
      </w:r>
      <w:r w:rsidR="001353F9" w:rsidRPr="004C72A5">
        <w:rPr>
          <w:szCs w:val="28"/>
        </w:rPr>
        <w:t xml:space="preserve"> </w:t>
      </w:r>
    </w:p>
    <w:p w:rsidR="00C33BA9" w:rsidRPr="004C72A5" w:rsidRDefault="00C33BA9" w:rsidP="00C33BA9">
      <w:pPr>
        <w:rPr>
          <w:szCs w:val="28"/>
        </w:rPr>
      </w:pPr>
      <w:r w:rsidRPr="004C72A5">
        <w:rPr>
          <w:szCs w:val="28"/>
        </w:rPr>
        <w:t>5.4. </w:t>
      </w:r>
      <w:r w:rsidR="007A4D43" w:rsidRPr="004C72A5">
        <w:rPr>
          <w:b/>
          <w:szCs w:val="28"/>
        </w:rPr>
        <w:t xml:space="preserve">Подразделение информатизации </w:t>
      </w:r>
      <w:r w:rsidRPr="004C72A5">
        <w:rPr>
          <w:szCs w:val="28"/>
        </w:rPr>
        <w:t>ТУ Банка России обеспечивает соответствие списка ключей шифрования перечню банков (филиалов банков), заключивших соглашение с Банком России (в лице ТУ Банка России).</w:t>
      </w:r>
    </w:p>
    <w:p w:rsidR="00C33BA9" w:rsidRPr="004C72A5" w:rsidRDefault="00C33BA9" w:rsidP="00C33BA9">
      <w:pPr>
        <w:rPr>
          <w:szCs w:val="28"/>
        </w:rPr>
      </w:pPr>
    </w:p>
    <w:p w:rsidR="00A917DF" w:rsidRPr="004C72A5" w:rsidRDefault="00A917DF" w:rsidP="007D2412">
      <w:pPr>
        <w:rPr>
          <w:szCs w:val="28"/>
        </w:rPr>
      </w:pPr>
    </w:p>
    <w:p w:rsidR="00620918" w:rsidRPr="005C4E4B" w:rsidRDefault="00620918" w:rsidP="00355487">
      <w:pPr>
        <w:keepNext/>
        <w:keepLines/>
        <w:widowControl w:val="0"/>
        <w:shd w:val="clear" w:color="auto" w:fill="FFFFFF"/>
        <w:autoSpaceDE w:val="0"/>
        <w:autoSpaceDN w:val="0"/>
        <w:adjustRightInd w:val="0"/>
        <w:spacing w:before="120"/>
        <w:ind w:left="720" w:right="714" w:firstLine="0"/>
        <w:jc w:val="center"/>
        <w:outlineLvl w:val="0"/>
      </w:pPr>
    </w:p>
    <w:sectPr w:rsidR="00620918" w:rsidRPr="005C4E4B" w:rsidSect="00EF556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2A" w:rsidRDefault="00FD4E2A" w:rsidP="00EF5565">
      <w:r>
        <w:separator/>
      </w:r>
    </w:p>
  </w:endnote>
  <w:endnote w:type="continuationSeparator" w:id="0">
    <w:p w:rsidR="00FD4E2A" w:rsidRDefault="00FD4E2A" w:rsidP="00EF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E2A" w:rsidRDefault="00FD4E2A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5487">
      <w:rPr>
        <w:noProof/>
      </w:rPr>
      <w:t>2</w:t>
    </w:r>
    <w:r>
      <w:fldChar w:fldCharType="end"/>
    </w:r>
  </w:p>
  <w:p w:rsidR="00FD4E2A" w:rsidRDefault="00FD4E2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2A" w:rsidRDefault="00FD4E2A" w:rsidP="00EF5565">
      <w:r>
        <w:separator/>
      </w:r>
    </w:p>
  </w:footnote>
  <w:footnote w:type="continuationSeparator" w:id="0">
    <w:p w:rsidR="00FD4E2A" w:rsidRDefault="00FD4E2A" w:rsidP="00EF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C28F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DA03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12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C46D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8C6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219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482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D0D4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3C6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82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440CC"/>
    <w:multiLevelType w:val="multilevel"/>
    <w:tmpl w:val="04127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7C27377"/>
    <w:multiLevelType w:val="hybridMultilevel"/>
    <w:tmpl w:val="B37C2844"/>
    <w:lvl w:ilvl="0" w:tplc="98AA582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E6"/>
    <w:rsid w:val="000007C7"/>
    <w:rsid w:val="00003EFE"/>
    <w:rsid w:val="00004244"/>
    <w:rsid w:val="00004AF7"/>
    <w:rsid w:val="0001285F"/>
    <w:rsid w:val="00012BCE"/>
    <w:rsid w:val="00013398"/>
    <w:rsid w:val="00014E15"/>
    <w:rsid w:val="00016A3C"/>
    <w:rsid w:val="00016A7E"/>
    <w:rsid w:val="00021707"/>
    <w:rsid w:val="000221A1"/>
    <w:rsid w:val="000230F7"/>
    <w:rsid w:val="00024171"/>
    <w:rsid w:val="000309AA"/>
    <w:rsid w:val="00033E8A"/>
    <w:rsid w:val="00036D43"/>
    <w:rsid w:val="00037B6B"/>
    <w:rsid w:val="0004072E"/>
    <w:rsid w:val="00041AC5"/>
    <w:rsid w:val="0004208D"/>
    <w:rsid w:val="000422E9"/>
    <w:rsid w:val="00047CAF"/>
    <w:rsid w:val="00052BF9"/>
    <w:rsid w:val="00054ED8"/>
    <w:rsid w:val="00054FF8"/>
    <w:rsid w:val="00055922"/>
    <w:rsid w:val="00055D07"/>
    <w:rsid w:val="00055EC3"/>
    <w:rsid w:val="00060A1B"/>
    <w:rsid w:val="00063CE3"/>
    <w:rsid w:val="00063F06"/>
    <w:rsid w:val="000655D9"/>
    <w:rsid w:val="00065BD6"/>
    <w:rsid w:val="000666D9"/>
    <w:rsid w:val="000713BC"/>
    <w:rsid w:val="00072EE7"/>
    <w:rsid w:val="00072F3F"/>
    <w:rsid w:val="000751A8"/>
    <w:rsid w:val="0007585C"/>
    <w:rsid w:val="00077E6B"/>
    <w:rsid w:val="00082135"/>
    <w:rsid w:val="00083C85"/>
    <w:rsid w:val="00084F10"/>
    <w:rsid w:val="00086AFC"/>
    <w:rsid w:val="00087233"/>
    <w:rsid w:val="00090578"/>
    <w:rsid w:val="000908CA"/>
    <w:rsid w:val="000947DE"/>
    <w:rsid w:val="000948C2"/>
    <w:rsid w:val="0009507E"/>
    <w:rsid w:val="000950A1"/>
    <w:rsid w:val="00095D2B"/>
    <w:rsid w:val="00096375"/>
    <w:rsid w:val="000A0912"/>
    <w:rsid w:val="000A0BC7"/>
    <w:rsid w:val="000A0EE4"/>
    <w:rsid w:val="000A1603"/>
    <w:rsid w:val="000A3871"/>
    <w:rsid w:val="000A5FCE"/>
    <w:rsid w:val="000A62C6"/>
    <w:rsid w:val="000B0230"/>
    <w:rsid w:val="000B064A"/>
    <w:rsid w:val="000B24AF"/>
    <w:rsid w:val="000B3930"/>
    <w:rsid w:val="000B466B"/>
    <w:rsid w:val="000B49FA"/>
    <w:rsid w:val="000B510F"/>
    <w:rsid w:val="000C03D3"/>
    <w:rsid w:val="000C1D80"/>
    <w:rsid w:val="000C2A47"/>
    <w:rsid w:val="000C4988"/>
    <w:rsid w:val="000C7C81"/>
    <w:rsid w:val="000D0AE0"/>
    <w:rsid w:val="000D0CAB"/>
    <w:rsid w:val="000D1B93"/>
    <w:rsid w:val="000D2FAC"/>
    <w:rsid w:val="000D44F0"/>
    <w:rsid w:val="000D70E1"/>
    <w:rsid w:val="000E05E7"/>
    <w:rsid w:val="000E0BC9"/>
    <w:rsid w:val="000E1369"/>
    <w:rsid w:val="000E1C0B"/>
    <w:rsid w:val="000E2286"/>
    <w:rsid w:val="000E239C"/>
    <w:rsid w:val="000E4D37"/>
    <w:rsid w:val="000F0965"/>
    <w:rsid w:val="000F15B6"/>
    <w:rsid w:val="000F21AB"/>
    <w:rsid w:val="000F34A9"/>
    <w:rsid w:val="000F4261"/>
    <w:rsid w:val="000F55F1"/>
    <w:rsid w:val="000F58D4"/>
    <w:rsid w:val="000F59D6"/>
    <w:rsid w:val="000F60A0"/>
    <w:rsid w:val="000F6C73"/>
    <w:rsid w:val="000F7F12"/>
    <w:rsid w:val="00100C68"/>
    <w:rsid w:val="00102736"/>
    <w:rsid w:val="0010278C"/>
    <w:rsid w:val="001034F5"/>
    <w:rsid w:val="00104C76"/>
    <w:rsid w:val="00105367"/>
    <w:rsid w:val="00105D2B"/>
    <w:rsid w:val="00106F46"/>
    <w:rsid w:val="00107F69"/>
    <w:rsid w:val="0011019B"/>
    <w:rsid w:val="00113FFB"/>
    <w:rsid w:val="00115ADE"/>
    <w:rsid w:val="001165FD"/>
    <w:rsid w:val="0012056F"/>
    <w:rsid w:val="0012334D"/>
    <w:rsid w:val="00126290"/>
    <w:rsid w:val="00130F5F"/>
    <w:rsid w:val="001353F9"/>
    <w:rsid w:val="00136DD5"/>
    <w:rsid w:val="001379A6"/>
    <w:rsid w:val="00140E06"/>
    <w:rsid w:val="001419FA"/>
    <w:rsid w:val="001420E7"/>
    <w:rsid w:val="00143316"/>
    <w:rsid w:val="0014395E"/>
    <w:rsid w:val="00144093"/>
    <w:rsid w:val="00145787"/>
    <w:rsid w:val="001475C5"/>
    <w:rsid w:val="00147F7A"/>
    <w:rsid w:val="001517FA"/>
    <w:rsid w:val="00152662"/>
    <w:rsid w:val="00154A76"/>
    <w:rsid w:val="001560FC"/>
    <w:rsid w:val="00156B2C"/>
    <w:rsid w:val="00163B1E"/>
    <w:rsid w:val="00163DD9"/>
    <w:rsid w:val="00163F75"/>
    <w:rsid w:val="00164763"/>
    <w:rsid w:val="0016484D"/>
    <w:rsid w:val="001653FB"/>
    <w:rsid w:val="00167B0F"/>
    <w:rsid w:val="00170062"/>
    <w:rsid w:val="001702AD"/>
    <w:rsid w:val="00172524"/>
    <w:rsid w:val="00175F94"/>
    <w:rsid w:val="00176FC7"/>
    <w:rsid w:val="00177F99"/>
    <w:rsid w:val="00181BA7"/>
    <w:rsid w:val="00182541"/>
    <w:rsid w:val="00183215"/>
    <w:rsid w:val="00184B6C"/>
    <w:rsid w:val="001850A2"/>
    <w:rsid w:val="0018582D"/>
    <w:rsid w:val="0018617A"/>
    <w:rsid w:val="0018677A"/>
    <w:rsid w:val="00186E45"/>
    <w:rsid w:val="00190C84"/>
    <w:rsid w:val="00191260"/>
    <w:rsid w:val="0019463C"/>
    <w:rsid w:val="001949CC"/>
    <w:rsid w:val="00194FF4"/>
    <w:rsid w:val="00195511"/>
    <w:rsid w:val="00195C84"/>
    <w:rsid w:val="001962CE"/>
    <w:rsid w:val="0019735D"/>
    <w:rsid w:val="001A1780"/>
    <w:rsid w:val="001A181B"/>
    <w:rsid w:val="001A1B95"/>
    <w:rsid w:val="001A1DA9"/>
    <w:rsid w:val="001A1F9F"/>
    <w:rsid w:val="001A63CD"/>
    <w:rsid w:val="001A6DEF"/>
    <w:rsid w:val="001A71AC"/>
    <w:rsid w:val="001A7C39"/>
    <w:rsid w:val="001A7CD2"/>
    <w:rsid w:val="001B0AF7"/>
    <w:rsid w:val="001B3FD5"/>
    <w:rsid w:val="001B584D"/>
    <w:rsid w:val="001B714D"/>
    <w:rsid w:val="001B7977"/>
    <w:rsid w:val="001C2B2A"/>
    <w:rsid w:val="001C2DFA"/>
    <w:rsid w:val="001C333D"/>
    <w:rsid w:val="001C3857"/>
    <w:rsid w:val="001C46EE"/>
    <w:rsid w:val="001C4B24"/>
    <w:rsid w:val="001D0197"/>
    <w:rsid w:val="001D1222"/>
    <w:rsid w:val="001D2BA6"/>
    <w:rsid w:val="001D4192"/>
    <w:rsid w:val="001D778B"/>
    <w:rsid w:val="001E067E"/>
    <w:rsid w:val="001E14A0"/>
    <w:rsid w:val="001E1CAC"/>
    <w:rsid w:val="001E3AF4"/>
    <w:rsid w:val="001E494A"/>
    <w:rsid w:val="001E71AE"/>
    <w:rsid w:val="001E7E90"/>
    <w:rsid w:val="001F0046"/>
    <w:rsid w:val="001F124C"/>
    <w:rsid w:val="001F2070"/>
    <w:rsid w:val="001F2CD6"/>
    <w:rsid w:val="001F34F6"/>
    <w:rsid w:val="001F44D7"/>
    <w:rsid w:val="001F45E3"/>
    <w:rsid w:val="001F4626"/>
    <w:rsid w:val="001F4C49"/>
    <w:rsid w:val="00201748"/>
    <w:rsid w:val="002018E3"/>
    <w:rsid w:val="00201EF9"/>
    <w:rsid w:val="002043FA"/>
    <w:rsid w:val="002048E1"/>
    <w:rsid w:val="00204CEB"/>
    <w:rsid w:val="002061E3"/>
    <w:rsid w:val="00210257"/>
    <w:rsid w:val="002123C8"/>
    <w:rsid w:val="002157A4"/>
    <w:rsid w:val="00216DF2"/>
    <w:rsid w:val="00217191"/>
    <w:rsid w:val="00217EF7"/>
    <w:rsid w:val="002211A7"/>
    <w:rsid w:val="00221C68"/>
    <w:rsid w:val="0022486B"/>
    <w:rsid w:val="002250AA"/>
    <w:rsid w:val="00232144"/>
    <w:rsid w:val="0023279C"/>
    <w:rsid w:val="00232F2F"/>
    <w:rsid w:val="002362C8"/>
    <w:rsid w:val="00236410"/>
    <w:rsid w:val="002369BD"/>
    <w:rsid w:val="00237107"/>
    <w:rsid w:val="00240F0C"/>
    <w:rsid w:val="00241646"/>
    <w:rsid w:val="0024175D"/>
    <w:rsid w:val="00241810"/>
    <w:rsid w:val="00242482"/>
    <w:rsid w:val="00242F8E"/>
    <w:rsid w:val="00244293"/>
    <w:rsid w:val="00244FE3"/>
    <w:rsid w:val="002451BD"/>
    <w:rsid w:val="00246711"/>
    <w:rsid w:val="002472F4"/>
    <w:rsid w:val="002474B7"/>
    <w:rsid w:val="00247B01"/>
    <w:rsid w:val="00247B29"/>
    <w:rsid w:val="00251232"/>
    <w:rsid w:val="002514D6"/>
    <w:rsid w:val="00251815"/>
    <w:rsid w:val="00253237"/>
    <w:rsid w:val="00253998"/>
    <w:rsid w:val="00253D0A"/>
    <w:rsid w:val="00253F23"/>
    <w:rsid w:val="0025408B"/>
    <w:rsid w:val="00256547"/>
    <w:rsid w:val="002601F4"/>
    <w:rsid w:val="00261B0C"/>
    <w:rsid w:val="002701B2"/>
    <w:rsid w:val="00270DA2"/>
    <w:rsid w:val="0027108E"/>
    <w:rsid w:val="00272064"/>
    <w:rsid w:val="00272365"/>
    <w:rsid w:val="00273A34"/>
    <w:rsid w:val="0027453C"/>
    <w:rsid w:val="00275066"/>
    <w:rsid w:val="00275220"/>
    <w:rsid w:val="00275E73"/>
    <w:rsid w:val="0027726D"/>
    <w:rsid w:val="002774FD"/>
    <w:rsid w:val="0028007A"/>
    <w:rsid w:val="00280459"/>
    <w:rsid w:val="00280680"/>
    <w:rsid w:val="002815DD"/>
    <w:rsid w:val="0028385F"/>
    <w:rsid w:val="002838DA"/>
    <w:rsid w:val="00283C13"/>
    <w:rsid w:val="002901CB"/>
    <w:rsid w:val="002917C7"/>
    <w:rsid w:val="00291D6D"/>
    <w:rsid w:val="002956DF"/>
    <w:rsid w:val="00295A40"/>
    <w:rsid w:val="00296D97"/>
    <w:rsid w:val="002A1DEE"/>
    <w:rsid w:val="002A2242"/>
    <w:rsid w:val="002A285C"/>
    <w:rsid w:val="002A2A27"/>
    <w:rsid w:val="002B0A90"/>
    <w:rsid w:val="002B0D4F"/>
    <w:rsid w:val="002B1117"/>
    <w:rsid w:val="002B48E1"/>
    <w:rsid w:val="002B57B2"/>
    <w:rsid w:val="002B5C93"/>
    <w:rsid w:val="002B679D"/>
    <w:rsid w:val="002B6A08"/>
    <w:rsid w:val="002B6E1B"/>
    <w:rsid w:val="002B7CC1"/>
    <w:rsid w:val="002C1388"/>
    <w:rsid w:val="002C2C8C"/>
    <w:rsid w:val="002C304F"/>
    <w:rsid w:val="002C50CC"/>
    <w:rsid w:val="002C7357"/>
    <w:rsid w:val="002C7359"/>
    <w:rsid w:val="002D09CF"/>
    <w:rsid w:val="002D15D1"/>
    <w:rsid w:val="002D1C37"/>
    <w:rsid w:val="002D2E17"/>
    <w:rsid w:val="002D33D0"/>
    <w:rsid w:val="002D7F24"/>
    <w:rsid w:val="002E0342"/>
    <w:rsid w:val="002E113B"/>
    <w:rsid w:val="002E1240"/>
    <w:rsid w:val="002E1647"/>
    <w:rsid w:val="002E323D"/>
    <w:rsid w:val="002E3D08"/>
    <w:rsid w:val="002E3F5B"/>
    <w:rsid w:val="002E548A"/>
    <w:rsid w:val="002E584B"/>
    <w:rsid w:val="002E5C78"/>
    <w:rsid w:val="002E6B31"/>
    <w:rsid w:val="002F19AD"/>
    <w:rsid w:val="002F4A3C"/>
    <w:rsid w:val="002F4DC8"/>
    <w:rsid w:val="002F4EC3"/>
    <w:rsid w:val="002F63B0"/>
    <w:rsid w:val="002F685C"/>
    <w:rsid w:val="00300F1B"/>
    <w:rsid w:val="0030116B"/>
    <w:rsid w:val="00303090"/>
    <w:rsid w:val="00303F6B"/>
    <w:rsid w:val="00305E1C"/>
    <w:rsid w:val="003062D4"/>
    <w:rsid w:val="00307379"/>
    <w:rsid w:val="00307432"/>
    <w:rsid w:val="0030790C"/>
    <w:rsid w:val="00307D1A"/>
    <w:rsid w:val="0031326A"/>
    <w:rsid w:val="00314002"/>
    <w:rsid w:val="00315C57"/>
    <w:rsid w:val="00315F66"/>
    <w:rsid w:val="00316787"/>
    <w:rsid w:val="00316D3E"/>
    <w:rsid w:val="0031774D"/>
    <w:rsid w:val="003205BD"/>
    <w:rsid w:val="003230D9"/>
    <w:rsid w:val="0032411F"/>
    <w:rsid w:val="00327605"/>
    <w:rsid w:val="0033046C"/>
    <w:rsid w:val="00332A04"/>
    <w:rsid w:val="003340D9"/>
    <w:rsid w:val="003342B1"/>
    <w:rsid w:val="003346AA"/>
    <w:rsid w:val="003362DF"/>
    <w:rsid w:val="003364D6"/>
    <w:rsid w:val="00336D20"/>
    <w:rsid w:val="00337D3C"/>
    <w:rsid w:val="00341959"/>
    <w:rsid w:val="003433BF"/>
    <w:rsid w:val="00343CE5"/>
    <w:rsid w:val="0034589A"/>
    <w:rsid w:val="00346E98"/>
    <w:rsid w:val="00351202"/>
    <w:rsid w:val="0035198E"/>
    <w:rsid w:val="003527F5"/>
    <w:rsid w:val="003546CB"/>
    <w:rsid w:val="00354AB0"/>
    <w:rsid w:val="00354BD5"/>
    <w:rsid w:val="00355487"/>
    <w:rsid w:val="00357E6D"/>
    <w:rsid w:val="00360971"/>
    <w:rsid w:val="0036465B"/>
    <w:rsid w:val="00364AB3"/>
    <w:rsid w:val="00366393"/>
    <w:rsid w:val="00370439"/>
    <w:rsid w:val="00372000"/>
    <w:rsid w:val="003766A6"/>
    <w:rsid w:val="00382757"/>
    <w:rsid w:val="0038314E"/>
    <w:rsid w:val="003838BA"/>
    <w:rsid w:val="00385AD5"/>
    <w:rsid w:val="00390EDD"/>
    <w:rsid w:val="00392F64"/>
    <w:rsid w:val="00392F94"/>
    <w:rsid w:val="00393577"/>
    <w:rsid w:val="0039537D"/>
    <w:rsid w:val="00396E55"/>
    <w:rsid w:val="003978E4"/>
    <w:rsid w:val="003A090D"/>
    <w:rsid w:val="003A2BFC"/>
    <w:rsid w:val="003A5F35"/>
    <w:rsid w:val="003A745D"/>
    <w:rsid w:val="003B0D7F"/>
    <w:rsid w:val="003B11C8"/>
    <w:rsid w:val="003B11DF"/>
    <w:rsid w:val="003B1CF8"/>
    <w:rsid w:val="003B24EC"/>
    <w:rsid w:val="003B3B6D"/>
    <w:rsid w:val="003B4157"/>
    <w:rsid w:val="003B4721"/>
    <w:rsid w:val="003B47BE"/>
    <w:rsid w:val="003B4F39"/>
    <w:rsid w:val="003B6983"/>
    <w:rsid w:val="003B6AC9"/>
    <w:rsid w:val="003B7C47"/>
    <w:rsid w:val="003C0950"/>
    <w:rsid w:val="003C4D1D"/>
    <w:rsid w:val="003C4D53"/>
    <w:rsid w:val="003C527E"/>
    <w:rsid w:val="003C6379"/>
    <w:rsid w:val="003D255A"/>
    <w:rsid w:val="003D2A59"/>
    <w:rsid w:val="003D2B2C"/>
    <w:rsid w:val="003D5618"/>
    <w:rsid w:val="003D5891"/>
    <w:rsid w:val="003D5FE2"/>
    <w:rsid w:val="003D716A"/>
    <w:rsid w:val="003D7521"/>
    <w:rsid w:val="003E068F"/>
    <w:rsid w:val="003E20AF"/>
    <w:rsid w:val="003E2B03"/>
    <w:rsid w:val="003E5160"/>
    <w:rsid w:val="003E5464"/>
    <w:rsid w:val="003E5531"/>
    <w:rsid w:val="003E6E42"/>
    <w:rsid w:val="003E7FF2"/>
    <w:rsid w:val="003F1CD0"/>
    <w:rsid w:val="003F34A5"/>
    <w:rsid w:val="003F4E15"/>
    <w:rsid w:val="00402499"/>
    <w:rsid w:val="0040412B"/>
    <w:rsid w:val="00404319"/>
    <w:rsid w:val="00407A21"/>
    <w:rsid w:val="004103EC"/>
    <w:rsid w:val="00410987"/>
    <w:rsid w:val="00414BB2"/>
    <w:rsid w:val="00417073"/>
    <w:rsid w:val="00421729"/>
    <w:rsid w:val="00421825"/>
    <w:rsid w:val="00421D69"/>
    <w:rsid w:val="0042373F"/>
    <w:rsid w:val="00423EC2"/>
    <w:rsid w:val="00425749"/>
    <w:rsid w:val="00426E6F"/>
    <w:rsid w:val="00432A82"/>
    <w:rsid w:val="00433B14"/>
    <w:rsid w:val="004346A7"/>
    <w:rsid w:val="00445874"/>
    <w:rsid w:val="004478AE"/>
    <w:rsid w:val="00450DAC"/>
    <w:rsid w:val="004515C1"/>
    <w:rsid w:val="00454C96"/>
    <w:rsid w:val="004552BF"/>
    <w:rsid w:val="00455CB9"/>
    <w:rsid w:val="004610B0"/>
    <w:rsid w:val="00464BAF"/>
    <w:rsid w:val="004665A4"/>
    <w:rsid w:val="0046671D"/>
    <w:rsid w:val="0046716E"/>
    <w:rsid w:val="004721FE"/>
    <w:rsid w:val="004745AD"/>
    <w:rsid w:val="00474F1A"/>
    <w:rsid w:val="004758A1"/>
    <w:rsid w:val="0047593C"/>
    <w:rsid w:val="00475A02"/>
    <w:rsid w:val="00476ABC"/>
    <w:rsid w:val="0047706D"/>
    <w:rsid w:val="004778B7"/>
    <w:rsid w:val="00477A95"/>
    <w:rsid w:val="00480E6C"/>
    <w:rsid w:val="0048413D"/>
    <w:rsid w:val="00484940"/>
    <w:rsid w:val="00490CF5"/>
    <w:rsid w:val="004930A4"/>
    <w:rsid w:val="004949E1"/>
    <w:rsid w:val="00495863"/>
    <w:rsid w:val="00496168"/>
    <w:rsid w:val="0049649F"/>
    <w:rsid w:val="00497F6E"/>
    <w:rsid w:val="004A07AD"/>
    <w:rsid w:val="004A1E41"/>
    <w:rsid w:val="004A4388"/>
    <w:rsid w:val="004A55E6"/>
    <w:rsid w:val="004A637C"/>
    <w:rsid w:val="004A73F6"/>
    <w:rsid w:val="004B6B53"/>
    <w:rsid w:val="004B6DEC"/>
    <w:rsid w:val="004B7345"/>
    <w:rsid w:val="004C1E31"/>
    <w:rsid w:val="004C2BCE"/>
    <w:rsid w:val="004C2E01"/>
    <w:rsid w:val="004C36EE"/>
    <w:rsid w:val="004C4E0B"/>
    <w:rsid w:val="004C59BC"/>
    <w:rsid w:val="004C5B57"/>
    <w:rsid w:val="004C672F"/>
    <w:rsid w:val="004C72A5"/>
    <w:rsid w:val="004C7998"/>
    <w:rsid w:val="004D04CF"/>
    <w:rsid w:val="004D0C8A"/>
    <w:rsid w:val="004D0E3D"/>
    <w:rsid w:val="004D211D"/>
    <w:rsid w:val="004D215E"/>
    <w:rsid w:val="004D2A55"/>
    <w:rsid w:val="004D30FD"/>
    <w:rsid w:val="004D3DB5"/>
    <w:rsid w:val="004D48C1"/>
    <w:rsid w:val="004D5054"/>
    <w:rsid w:val="004D52F4"/>
    <w:rsid w:val="004E1A99"/>
    <w:rsid w:val="004E393F"/>
    <w:rsid w:val="004E39DC"/>
    <w:rsid w:val="004E44FC"/>
    <w:rsid w:val="004E4DF6"/>
    <w:rsid w:val="004E4FA8"/>
    <w:rsid w:val="004E6D06"/>
    <w:rsid w:val="004E7678"/>
    <w:rsid w:val="004F21DE"/>
    <w:rsid w:val="004F4715"/>
    <w:rsid w:val="005001D8"/>
    <w:rsid w:val="005019B5"/>
    <w:rsid w:val="00502D4C"/>
    <w:rsid w:val="00504D76"/>
    <w:rsid w:val="00505182"/>
    <w:rsid w:val="005059C3"/>
    <w:rsid w:val="00506BEE"/>
    <w:rsid w:val="005072D0"/>
    <w:rsid w:val="005076DC"/>
    <w:rsid w:val="005106D3"/>
    <w:rsid w:val="00511C9E"/>
    <w:rsid w:val="00513023"/>
    <w:rsid w:val="00513966"/>
    <w:rsid w:val="00514906"/>
    <w:rsid w:val="00515586"/>
    <w:rsid w:val="00515605"/>
    <w:rsid w:val="0051779D"/>
    <w:rsid w:val="00517C98"/>
    <w:rsid w:val="00521A08"/>
    <w:rsid w:val="00521C3F"/>
    <w:rsid w:val="0052321A"/>
    <w:rsid w:val="005247C0"/>
    <w:rsid w:val="00525695"/>
    <w:rsid w:val="005272D8"/>
    <w:rsid w:val="00527435"/>
    <w:rsid w:val="005277E7"/>
    <w:rsid w:val="00527BD0"/>
    <w:rsid w:val="00530B17"/>
    <w:rsid w:val="00531EBB"/>
    <w:rsid w:val="00533B92"/>
    <w:rsid w:val="005353FA"/>
    <w:rsid w:val="005357D0"/>
    <w:rsid w:val="0053594D"/>
    <w:rsid w:val="00543E3D"/>
    <w:rsid w:val="005459B9"/>
    <w:rsid w:val="005468C7"/>
    <w:rsid w:val="00546D02"/>
    <w:rsid w:val="00546F95"/>
    <w:rsid w:val="005504E3"/>
    <w:rsid w:val="005520A9"/>
    <w:rsid w:val="00552114"/>
    <w:rsid w:val="005529D9"/>
    <w:rsid w:val="005532BE"/>
    <w:rsid w:val="00553405"/>
    <w:rsid w:val="00555040"/>
    <w:rsid w:val="0056132D"/>
    <w:rsid w:val="00561383"/>
    <w:rsid w:val="00563ABA"/>
    <w:rsid w:val="00563AED"/>
    <w:rsid w:val="005665C2"/>
    <w:rsid w:val="00567843"/>
    <w:rsid w:val="0057135D"/>
    <w:rsid w:val="0057188C"/>
    <w:rsid w:val="00572A59"/>
    <w:rsid w:val="00573FCD"/>
    <w:rsid w:val="005752FE"/>
    <w:rsid w:val="0057546C"/>
    <w:rsid w:val="00575B1D"/>
    <w:rsid w:val="00576D0E"/>
    <w:rsid w:val="00577FAF"/>
    <w:rsid w:val="00580736"/>
    <w:rsid w:val="0058378E"/>
    <w:rsid w:val="0059012D"/>
    <w:rsid w:val="00593106"/>
    <w:rsid w:val="00593AC3"/>
    <w:rsid w:val="00593D7F"/>
    <w:rsid w:val="00595FC9"/>
    <w:rsid w:val="00597647"/>
    <w:rsid w:val="005A1802"/>
    <w:rsid w:val="005A1A01"/>
    <w:rsid w:val="005A1D38"/>
    <w:rsid w:val="005A2209"/>
    <w:rsid w:val="005A2F25"/>
    <w:rsid w:val="005A31C5"/>
    <w:rsid w:val="005A4B9F"/>
    <w:rsid w:val="005A780F"/>
    <w:rsid w:val="005B168E"/>
    <w:rsid w:val="005B1AEB"/>
    <w:rsid w:val="005B1E55"/>
    <w:rsid w:val="005B3ECE"/>
    <w:rsid w:val="005B469D"/>
    <w:rsid w:val="005C0043"/>
    <w:rsid w:val="005C0A5C"/>
    <w:rsid w:val="005C2F42"/>
    <w:rsid w:val="005C4B22"/>
    <w:rsid w:val="005C4E4B"/>
    <w:rsid w:val="005C5485"/>
    <w:rsid w:val="005C6E7E"/>
    <w:rsid w:val="005C74A9"/>
    <w:rsid w:val="005C7BB7"/>
    <w:rsid w:val="005D06A5"/>
    <w:rsid w:val="005D1C7D"/>
    <w:rsid w:val="005D25BC"/>
    <w:rsid w:val="005D3E44"/>
    <w:rsid w:val="005D6483"/>
    <w:rsid w:val="005D6660"/>
    <w:rsid w:val="005E10F4"/>
    <w:rsid w:val="005E14A0"/>
    <w:rsid w:val="005E1B1A"/>
    <w:rsid w:val="005E4E31"/>
    <w:rsid w:val="005E5210"/>
    <w:rsid w:val="005E6744"/>
    <w:rsid w:val="005F05E2"/>
    <w:rsid w:val="005F181F"/>
    <w:rsid w:val="005F3A7C"/>
    <w:rsid w:val="005F621D"/>
    <w:rsid w:val="005F639F"/>
    <w:rsid w:val="005F6A0B"/>
    <w:rsid w:val="00602613"/>
    <w:rsid w:val="00603AE9"/>
    <w:rsid w:val="00603F34"/>
    <w:rsid w:val="006046C0"/>
    <w:rsid w:val="00604E0C"/>
    <w:rsid w:val="006052F6"/>
    <w:rsid w:val="0060677D"/>
    <w:rsid w:val="006075B8"/>
    <w:rsid w:val="00611A7E"/>
    <w:rsid w:val="0061300B"/>
    <w:rsid w:val="0061532F"/>
    <w:rsid w:val="0061700D"/>
    <w:rsid w:val="00620918"/>
    <w:rsid w:val="0062214F"/>
    <w:rsid w:val="006251DA"/>
    <w:rsid w:val="00626E00"/>
    <w:rsid w:val="00630748"/>
    <w:rsid w:val="006316CA"/>
    <w:rsid w:val="00633023"/>
    <w:rsid w:val="006331C1"/>
    <w:rsid w:val="00633A86"/>
    <w:rsid w:val="00633F6A"/>
    <w:rsid w:val="00634619"/>
    <w:rsid w:val="00635484"/>
    <w:rsid w:val="0063708F"/>
    <w:rsid w:val="00640786"/>
    <w:rsid w:val="00640BFB"/>
    <w:rsid w:val="00644C0D"/>
    <w:rsid w:val="0064516C"/>
    <w:rsid w:val="00645744"/>
    <w:rsid w:val="00645E40"/>
    <w:rsid w:val="00646010"/>
    <w:rsid w:val="00650023"/>
    <w:rsid w:val="00652A4C"/>
    <w:rsid w:val="00652C7F"/>
    <w:rsid w:val="00655AFD"/>
    <w:rsid w:val="00662B86"/>
    <w:rsid w:val="00663FA6"/>
    <w:rsid w:val="00664F2D"/>
    <w:rsid w:val="0066504A"/>
    <w:rsid w:val="0066535D"/>
    <w:rsid w:val="00666726"/>
    <w:rsid w:val="006728F4"/>
    <w:rsid w:val="0067346C"/>
    <w:rsid w:val="00673654"/>
    <w:rsid w:val="00673EA1"/>
    <w:rsid w:val="006740A3"/>
    <w:rsid w:val="00675D41"/>
    <w:rsid w:val="00677DF7"/>
    <w:rsid w:val="00677E7B"/>
    <w:rsid w:val="00680D49"/>
    <w:rsid w:val="0068338B"/>
    <w:rsid w:val="0069108A"/>
    <w:rsid w:val="006922F1"/>
    <w:rsid w:val="00692C8D"/>
    <w:rsid w:val="00694AB2"/>
    <w:rsid w:val="00694ACE"/>
    <w:rsid w:val="00697CF6"/>
    <w:rsid w:val="006A21A6"/>
    <w:rsid w:val="006A36B4"/>
    <w:rsid w:val="006A4BD1"/>
    <w:rsid w:val="006A5532"/>
    <w:rsid w:val="006A7403"/>
    <w:rsid w:val="006A76C5"/>
    <w:rsid w:val="006B044F"/>
    <w:rsid w:val="006B0678"/>
    <w:rsid w:val="006B0701"/>
    <w:rsid w:val="006B1F11"/>
    <w:rsid w:val="006B4DD9"/>
    <w:rsid w:val="006B53AC"/>
    <w:rsid w:val="006B5E5B"/>
    <w:rsid w:val="006B74C5"/>
    <w:rsid w:val="006B782B"/>
    <w:rsid w:val="006B7990"/>
    <w:rsid w:val="006C0FAD"/>
    <w:rsid w:val="006C156E"/>
    <w:rsid w:val="006C1C5A"/>
    <w:rsid w:val="006C331D"/>
    <w:rsid w:val="006C3E67"/>
    <w:rsid w:val="006C431B"/>
    <w:rsid w:val="006C53D4"/>
    <w:rsid w:val="006D0D6C"/>
    <w:rsid w:val="006D16A3"/>
    <w:rsid w:val="006D282A"/>
    <w:rsid w:val="006D41E0"/>
    <w:rsid w:val="006D4D0D"/>
    <w:rsid w:val="006E272E"/>
    <w:rsid w:val="006E2A99"/>
    <w:rsid w:val="006E4103"/>
    <w:rsid w:val="006E542F"/>
    <w:rsid w:val="006E5EE8"/>
    <w:rsid w:val="006F17D6"/>
    <w:rsid w:val="006F1910"/>
    <w:rsid w:val="006F4462"/>
    <w:rsid w:val="006F4469"/>
    <w:rsid w:val="006F48BA"/>
    <w:rsid w:val="006F5E32"/>
    <w:rsid w:val="007006F9"/>
    <w:rsid w:val="0070148D"/>
    <w:rsid w:val="00702C64"/>
    <w:rsid w:val="00705441"/>
    <w:rsid w:val="00707FFB"/>
    <w:rsid w:val="0071033D"/>
    <w:rsid w:val="007105AB"/>
    <w:rsid w:val="00710819"/>
    <w:rsid w:val="00715E36"/>
    <w:rsid w:val="00715EB7"/>
    <w:rsid w:val="00716094"/>
    <w:rsid w:val="007162D0"/>
    <w:rsid w:val="00723FDA"/>
    <w:rsid w:val="00726AF6"/>
    <w:rsid w:val="00730985"/>
    <w:rsid w:val="0073216E"/>
    <w:rsid w:val="007335A5"/>
    <w:rsid w:val="00734134"/>
    <w:rsid w:val="007358EB"/>
    <w:rsid w:val="00735FAA"/>
    <w:rsid w:val="007464C9"/>
    <w:rsid w:val="00747879"/>
    <w:rsid w:val="00747D67"/>
    <w:rsid w:val="00750BD5"/>
    <w:rsid w:val="00751406"/>
    <w:rsid w:val="007533DB"/>
    <w:rsid w:val="00756E69"/>
    <w:rsid w:val="00756F7B"/>
    <w:rsid w:val="0075731E"/>
    <w:rsid w:val="00762D72"/>
    <w:rsid w:val="00762E0A"/>
    <w:rsid w:val="00763088"/>
    <w:rsid w:val="0076386A"/>
    <w:rsid w:val="00763FCE"/>
    <w:rsid w:val="007659FE"/>
    <w:rsid w:val="00771048"/>
    <w:rsid w:val="007721C6"/>
    <w:rsid w:val="0077386A"/>
    <w:rsid w:val="00774CAA"/>
    <w:rsid w:val="00775229"/>
    <w:rsid w:val="00775D8C"/>
    <w:rsid w:val="00776128"/>
    <w:rsid w:val="00776333"/>
    <w:rsid w:val="007763AC"/>
    <w:rsid w:val="00776F32"/>
    <w:rsid w:val="00777DA3"/>
    <w:rsid w:val="00780064"/>
    <w:rsid w:val="00780608"/>
    <w:rsid w:val="007810F8"/>
    <w:rsid w:val="00781F6F"/>
    <w:rsid w:val="007849DD"/>
    <w:rsid w:val="007850FA"/>
    <w:rsid w:val="00785F4B"/>
    <w:rsid w:val="00786F8F"/>
    <w:rsid w:val="00787946"/>
    <w:rsid w:val="00787D6C"/>
    <w:rsid w:val="007906A8"/>
    <w:rsid w:val="00792905"/>
    <w:rsid w:val="00792DF8"/>
    <w:rsid w:val="007930DD"/>
    <w:rsid w:val="00793CBD"/>
    <w:rsid w:val="00794339"/>
    <w:rsid w:val="00796FDF"/>
    <w:rsid w:val="007972FD"/>
    <w:rsid w:val="007A02FD"/>
    <w:rsid w:val="007A0A30"/>
    <w:rsid w:val="007A2FD8"/>
    <w:rsid w:val="007A3A66"/>
    <w:rsid w:val="007A3A94"/>
    <w:rsid w:val="007A3CDB"/>
    <w:rsid w:val="007A4D43"/>
    <w:rsid w:val="007A6F5B"/>
    <w:rsid w:val="007B2985"/>
    <w:rsid w:val="007B4DCA"/>
    <w:rsid w:val="007B6CC9"/>
    <w:rsid w:val="007C1D98"/>
    <w:rsid w:val="007C24EB"/>
    <w:rsid w:val="007C342A"/>
    <w:rsid w:val="007C5460"/>
    <w:rsid w:val="007C590A"/>
    <w:rsid w:val="007C5DC2"/>
    <w:rsid w:val="007C6C96"/>
    <w:rsid w:val="007D102B"/>
    <w:rsid w:val="007D1C7C"/>
    <w:rsid w:val="007D202A"/>
    <w:rsid w:val="007D2412"/>
    <w:rsid w:val="007D2DB0"/>
    <w:rsid w:val="007D4B12"/>
    <w:rsid w:val="007D4E56"/>
    <w:rsid w:val="007D6378"/>
    <w:rsid w:val="007D7076"/>
    <w:rsid w:val="007E2A32"/>
    <w:rsid w:val="007E4292"/>
    <w:rsid w:val="007E463E"/>
    <w:rsid w:val="007E5693"/>
    <w:rsid w:val="007E60B7"/>
    <w:rsid w:val="007E78BD"/>
    <w:rsid w:val="007F0D39"/>
    <w:rsid w:val="007F17C7"/>
    <w:rsid w:val="007F2077"/>
    <w:rsid w:val="007F3170"/>
    <w:rsid w:val="007F331A"/>
    <w:rsid w:val="007F496A"/>
    <w:rsid w:val="007F4EDA"/>
    <w:rsid w:val="007F5C45"/>
    <w:rsid w:val="007F6635"/>
    <w:rsid w:val="00801A19"/>
    <w:rsid w:val="00801EB4"/>
    <w:rsid w:val="008021E6"/>
    <w:rsid w:val="00802F65"/>
    <w:rsid w:val="00803638"/>
    <w:rsid w:val="008055B9"/>
    <w:rsid w:val="00807E9D"/>
    <w:rsid w:val="00810324"/>
    <w:rsid w:val="0081034F"/>
    <w:rsid w:val="008113F0"/>
    <w:rsid w:val="00812B65"/>
    <w:rsid w:val="0081652B"/>
    <w:rsid w:val="0081667B"/>
    <w:rsid w:val="00817545"/>
    <w:rsid w:val="008176AA"/>
    <w:rsid w:val="00821963"/>
    <w:rsid w:val="008228D6"/>
    <w:rsid w:val="008251DD"/>
    <w:rsid w:val="00826A5D"/>
    <w:rsid w:val="00827A73"/>
    <w:rsid w:val="008308D8"/>
    <w:rsid w:val="00830A9F"/>
    <w:rsid w:val="00831A30"/>
    <w:rsid w:val="0083275C"/>
    <w:rsid w:val="00835EA6"/>
    <w:rsid w:val="008364E7"/>
    <w:rsid w:val="008368F5"/>
    <w:rsid w:val="00837A24"/>
    <w:rsid w:val="00842551"/>
    <w:rsid w:val="008441A2"/>
    <w:rsid w:val="0084543F"/>
    <w:rsid w:val="0084640F"/>
    <w:rsid w:val="008478A5"/>
    <w:rsid w:val="00847B31"/>
    <w:rsid w:val="00853001"/>
    <w:rsid w:val="00853AD4"/>
    <w:rsid w:val="0085488E"/>
    <w:rsid w:val="0086087A"/>
    <w:rsid w:val="00861280"/>
    <w:rsid w:val="00861CBB"/>
    <w:rsid w:val="00863152"/>
    <w:rsid w:val="00863729"/>
    <w:rsid w:val="00866A48"/>
    <w:rsid w:val="00867216"/>
    <w:rsid w:val="00867637"/>
    <w:rsid w:val="00870759"/>
    <w:rsid w:val="00870D85"/>
    <w:rsid w:val="00875524"/>
    <w:rsid w:val="00876951"/>
    <w:rsid w:val="00880026"/>
    <w:rsid w:val="008800DB"/>
    <w:rsid w:val="00880643"/>
    <w:rsid w:val="00880EEA"/>
    <w:rsid w:val="00880F01"/>
    <w:rsid w:val="00883C08"/>
    <w:rsid w:val="0088587C"/>
    <w:rsid w:val="008916FE"/>
    <w:rsid w:val="00891836"/>
    <w:rsid w:val="008930BA"/>
    <w:rsid w:val="008949AC"/>
    <w:rsid w:val="00894CF6"/>
    <w:rsid w:val="00895543"/>
    <w:rsid w:val="00895937"/>
    <w:rsid w:val="00896F28"/>
    <w:rsid w:val="008A190B"/>
    <w:rsid w:val="008A190E"/>
    <w:rsid w:val="008A3813"/>
    <w:rsid w:val="008A54D5"/>
    <w:rsid w:val="008A5522"/>
    <w:rsid w:val="008B0196"/>
    <w:rsid w:val="008B0C42"/>
    <w:rsid w:val="008B430C"/>
    <w:rsid w:val="008B4487"/>
    <w:rsid w:val="008B4E7C"/>
    <w:rsid w:val="008C020A"/>
    <w:rsid w:val="008C0D7E"/>
    <w:rsid w:val="008C2246"/>
    <w:rsid w:val="008C4C85"/>
    <w:rsid w:val="008C5BC6"/>
    <w:rsid w:val="008C5E8B"/>
    <w:rsid w:val="008D1FEE"/>
    <w:rsid w:val="008D2135"/>
    <w:rsid w:val="008D5B18"/>
    <w:rsid w:val="008D7A7B"/>
    <w:rsid w:val="008E13F1"/>
    <w:rsid w:val="008E153E"/>
    <w:rsid w:val="008E1891"/>
    <w:rsid w:val="008E360D"/>
    <w:rsid w:val="008E5152"/>
    <w:rsid w:val="008E7B3D"/>
    <w:rsid w:val="008F0A07"/>
    <w:rsid w:val="008F0C8C"/>
    <w:rsid w:val="008F14A6"/>
    <w:rsid w:val="008F1FE6"/>
    <w:rsid w:val="008F2B24"/>
    <w:rsid w:val="008F44B5"/>
    <w:rsid w:val="008F4CB4"/>
    <w:rsid w:val="008F5640"/>
    <w:rsid w:val="008F74C6"/>
    <w:rsid w:val="008F7846"/>
    <w:rsid w:val="008F7AFA"/>
    <w:rsid w:val="008F7B8E"/>
    <w:rsid w:val="008F7E1F"/>
    <w:rsid w:val="009002E4"/>
    <w:rsid w:val="00900387"/>
    <w:rsid w:val="009025B3"/>
    <w:rsid w:val="009026FB"/>
    <w:rsid w:val="00905E25"/>
    <w:rsid w:val="0090793D"/>
    <w:rsid w:val="0091033D"/>
    <w:rsid w:val="0091403B"/>
    <w:rsid w:val="00914C73"/>
    <w:rsid w:val="0091522A"/>
    <w:rsid w:val="009153C6"/>
    <w:rsid w:val="00920A0B"/>
    <w:rsid w:val="009219A9"/>
    <w:rsid w:val="00922ACF"/>
    <w:rsid w:val="009276C1"/>
    <w:rsid w:val="00930E0C"/>
    <w:rsid w:val="009319F3"/>
    <w:rsid w:val="009335F2"/>
    <w:rsid w:val="00933CAA"/>
    <w:rsid w:val="00934EA1"/>
    <w:rsid w:val="009362F6"/>
    <w:rsid w:val="0093650A"/>
    <w:rsid w:val="00937BC2"/>
    <w:rsid w:val="00940EBB"/>
    <w:rsid w:val="0094142B"/>
    <w:rsid w:val="009432DA"/>
    <w:rsid w:val="0094402D"/>
    <w:rsid w:val="00946DC9"/>
    <w:rsid w:val="00950629"/>
    <w:rsid w:val="00952107"/>
    <w:rsid w:val="009523C7"/>
    <w:rsid w:val="00955B3A"/>
    <w:rsid w:val="00955D55"/>
    <w:rsid w:val="00957E09"/>
    <w:rsid w:val="0096016D"/>
    <w:rsid w:val="00962F7A"/>
    <w:rsid w:val="00964675"/>
    <w:rsid w:val="00964F10"/>
    <w:rsid w:val="0096549B"/>
    <w:rsid w:val="00967116"/>
    <w:rsid w:val="00967364"/>
    <w:rsid w:val="0096781B"/>
    <w:rsid w:val="00972EB9"/>
    <w:rsid w:val="00974F59"/>
    <w:rsid w:val="009818BA"/>
    <w:rsid w:val="009822AB"/>
    <w:rsid w:val="009824FB"/>
    <w:rsid w:val="00983B04"/>
    <w:rsid w:val="009843BB"/>
    <w:rsid w:val="00984946"/>
    <w:rsid w:val="00985B39"/>
    <w:rsid w:val="0098796B"/>
    <w:rsid w:val="00990D8A"/>
    <w:rsid w:val="00991FC2"/>
    <w:rsid w:val="0099230D"/>
    <w:rsid w:val="00992DBA"/>
    <w:rsid w:val="00994403"/>
    <w:rsid w:val="00995231"/>
    <w:rsid w:val="00996AE7"/>
    <w:rsid w:val="009A05BE"/>
    <w:rsid w:val="009A0A6D"/>
    <w:rsid w:val="009A163F"/>
    <w:rsid w:val="009A1FAD"/>
    <w:rsid w:val="009A2987"/>
    <w:rsid w:val="009A3601"/>
    <w:rsid w:val="009A3770"/>
    <w:rsid w:val="009A46CF"/>
    <w:rsid w:val="009A5432"/>
    <w:rsid w:val="009B0FB7"/>
    <w:rsid w:val="009B1B84"/>
    <w:rsid w:val="009B28EF"/>
    <w:rsid w:val="009B5E93"/>
    <w:rsid w:val="009C0BD1"/>
    <w:rsid w:val="009C3AC6"/>
    <w:rsid w:val="009C426D"/>
    <w:rsid w:val="009C5150"/>
    <w:rsid w:val="009C56A9"/>
    <w:rsid w:val="009C58DA"/>
    <w:rsid w:val="009C5E1D"/>
    <w:rsid w:val="009D03D4"/>
    <w:rsid w:val="009D2860"/>
    <w:rsid w:val="009D3206"/>
    <w:rsid w:val="009D35BF"/>
    <w:rsid w:val="009D42BB"/>
    <w:rsid w:val="009D55A1"/>
    <w:rsid w:val="009D606E"/>
    <w:rsid w:val="009E03BB"/>
    <w:rsid w:val="009E041A"/>
    <w:rsid w:val="009E13F0"/>
    <w:rsid w:val="009E1436"/>
    <w:rsid w:val="009E4573"/>
    <w:rsid w:val="009E49AC"/>
    <w:rsid w:val="009E4A05"/>
    <w:rsid w:val="009E4C4C"/>
    <w:rsid w:val="009E681A"/>
    <w:rsid w:val="009E7F53"/>
    <w:rsid w:val="009F0212"/>
    <w:rsid w:val="009F1DB8"/>
    <w:rsid w:val="009F4C98"/>
    <w:rsid w:val="00A006BD"/>
    <w:rsid w:val="00A023F8"/>
    <w:rsid w:val="00A05B0B"/>
    <w:rsid w:val="00A068D9"/>
    <w:rsid w:val="00A070D4"/>
    <w:rsid w:val="00A07AFE"/>
    <w:rsid w:val="00A10474"/>
    <w:rsid w:val="00A125D4"/>
    <w:rsid w:val="00A12DF8"/>
    <w:rsid w:val="00A15448"/>
    <w:rsid w:val="00A1697B"/>
    <w:rsid w:val="00A16D18"/>
    <w:rsid w:val="00A17013"/>
    <w:rsid w:val="00A17683"/>
    <w:rsid w:val="00A21AE4"/>
    <w:rsid w:val="00A21D72"/>
    <w:rsid w:val="00A2445D"/>
    <w:rsid w:val="00A253F9"/>
    <w:rsid w:val="00A260B7"/>
    <w:rsid w:val="00A26E05"/>
    <w:rsid w:val="00A27AA0"/>
    <w:rsid w:val="00A3024A"/>
    <w:rsid w:val="00A3295C"/>
    <w:rsid w:val="00A33486"/>
    <w:rsid w:val="00A34420"/>
    <w:rsid w:val="00A351E3"/>
    <w:rsid w:val="00A3525E"/>
    <w:rsid w:val="00A35601"/>
    <w:rsid w:val="00A420BA"/>
    <w:rsid w:val="00A4284B"/>
    <w:rsid w:val="00A42F40"/>
    <w:rsid w:val="00A4400F"/>
    <w:rsid w:val="00A45A52"/>
    <w:rsid w:val="00A4785C"/>
    <w:rsid w:val="00A51563"/>
    <w:rsid w:val="00A548AB"/>
    <w:rsid w:val="00A54BD4"/>
    <w:rsid w:val="00A5606E"/>
    <w:rsid w:val="00A571E1"/>
    <w:rsid w:val="00A60DFA"/>
    <w:rsid w:val="00A60E06"/>
    <w:rsid w:val="00A653E0"/>
    <w:rsid w:val="00A70235"/>
    <w:rsid w:val="00A711A0"/>
    <w:rsid w:val="00A71C0A"/>
    <w:rsid w:val="00A72305"/>
    <w:rsid w:val="00A7392E"/>
    <w:rsid w:val="00A772AB"/>
    <w:rsid w:val="00A775D8"/>
    <w:rsid w:val="00A80DE1"/>
    <w:rsid w:val="00A83F07"/>
    <w:rsid w:val="00A83F5E"/>
    <w:rsid w:val="00A840A1"/>
    <w:rsid w:val="00A85370"/>
    <w:rsid w:val="00A865DD"/>
    <w:rsid w:val="00A8694E"/>
    <w:rsid w:val="00A873A9"/>
    <w:rsid w:val="00A9010E"/>
    <w:rsid w:val="00A903A3"/>
    <w:rsid w:val="00A917DF"/>
    <w:rsid w:val="00A93037"/>
    <w:rsid w:val="00A93661"/>
    <w:rsid w:val="00A94BF2"/>
    <w:rsid w:val="00A9529A"/>
    <w:rsid w:val="00A954E8"/>
    <w:rsid w:val="00A95BCF"/>
    <w:rsid w:val="00AA2437"/>
    <w:rsid w:val="00AA5EF3"/>
    <w:rsid w:val="00AA5F72"/>
    <w:rsid w:val="00AA66DA"/>
    <w:rsid w:val="00AB01A2"/>
    <w:rsid w:val="00AB1F22"/>
    <w:rsid w:val="00AB2823"/>
    <w:rsid w:val="00AB61F8"/>
    <w:rsid w:val="00AB63E5"/>
    <w:rsid w:val="00AC1224"/>
    <w:rsid w:val="00AC1F68"/>
    <w:rsid w:val="00AC30DD"/>
    <w:rsid w:val="00AC5BF8"/>
    <w:rsid w:val="00AD3CD6"/>
    <w:rsid w:val="00AD441D"/>
    <w:rsid w:val="00AD6770"/>
    <w:rsid w:val="00AD6879"/>
    <w:rsid w:val="00AD7154"/>
    <w:rsid w:val="00AD742F"/>
    <w:rsid w:val="00AE194B"/>
    <w:rsid w:val="00AE2C59"/>
    <w:rsid w:val="00AE4C12"/>
    <w:rsid w:val="00AE5D41"/>
    <w:rsid w:val="00AE73AD"/>
    <w:rsid w:val="00AF0922"/>
    <w:rsid w:val="00AF155A"/>
    <w:rsid w:val="00AF1864"/>
    <w:rsid w:val="00AF27AC"/>
    <w:rsid w:val="00AF2D02"/>
    <w:rsid w:val="00AF4E02"/>
    <w:rsid w:val="00AF611B"/>
    <w:rsid w:val="00B00AC5"/>
    <w:rsid w:val="00B00BEB"/>
    <w:rsid w:val="00B04276"/>
    <w:rsid w:val="00B05134"/>
    <w:rsid w:val="00B05D97"/>
    <w:rsid w:val="00B06435"/>
    <w:rsid w:val="00B147E6"/>
    <w:rsid w:val="00B14E44"/>
    <w:rsid w:val="00B15839"/>
    <w:rsid w:val="00B17368"/>
    <w:rsid w:val="00B2032B"/>
    <w:rsid w:val="00B20AF1"/>
    <w:rsid w:val="00B21CA8"/>
    <w:rsid w:val="00B247A6"/>
    <w:rsid w:val="00B30676"/>
    <w:rsid w:val="00B307FB"/>
    <w:rsid w:val="00B30979"/>
    <w:rsid w:val="00B32E12"/>
    <w:rsid w:val="00B33FE7"/>
    <w:rsid w:val="00B3602D"/>
    <w:rsid w:val="00B423F0"/>
    <w:rsid w:val="00B450FB"/>
    <w:rsid w:val="00B45749"/>
    <w:rsid w:val="00B46EAC"/>
    <w:rsid w:val="00B46F6F"/>
    <w:rsid w:val="00B470C9"/>
    <w:rsid w:val="00B5024D"/>
    <w:rsid w:val="00B50CCC"/>
    <w:rsid w:val="00B50DBE"/>
    <w:rsid w:val="00B511FA"/>
    <w:rsid w:val="00B512B2"/>
    <w:rsid w:val="00B608D0"/>
    <w:rsid w:val="00B6178A"/>
    <w:rsid w:val="00B63333"/>
    <w:rsid w:val="00B64BC6"/>
    <w:rsid w:val="00B65397"/>
    <w:rsid w:val="00B66163"/>
    <w:rsid w:val="00B6785F"/>
    <w:rsid w:val="00B679B8"/>
    <w:rsid w:val="00B72BE4"/>
    <w:rsid w:val="00B7347F"/>
    <w:rsid w:val="00B74D4B"/>
    <w:rsid w:val="00B76D3A"/>
    <w:rsid w:val="00B77BF7"/>
    <w:rsid w:val="00B80690"/>
    <w:rsid w:val="00B80EC7"/>
    <w:rsid w:val="00B81C86"/>
    <w:rsid w:val="00B8263B"/>
    <w:rsid w:val="00B827A8"/>
    <w:rsid w:val="00B828E7"/>
    <w:rsid w:val="00B837AE"/>
    <w:rsid w:val="00B853EC"/>
    <w:rsid w:val="00B86658"/>
    <w:rsid w:val="00B8780A"/>
    <w:rsid w:val="00B921FF"/>
    <w:rsid w:val="00B92777"/>
    <w:rsid w:val="00B9483D"/>
    <w:rsid w:val="00B9487E"/>
    <w:rsid w:val="00B9547B"/>
    <w:rsid w:val="00B95FA9"/>
    <w:rsid w:val="00B9655E"/>
    <w:rsid w:val="00BA00C0"/>
    <w:rsid w:val="00BA0F8A"/>
    <w:rsid w:val="00BA3156"/>
    <w:rsid w:val="00BA34AB"/>
    <w:rsid w:val="00BA362F"/>
    <w:rsid w:val="00BA3DDE"/>
    <w:rsid w:val="00BA5756"/>
    <w:rsid w:val="00BB02F0"/>
    <w:rsid w:val="00BB1137"/>
    <w:rsid w:val="00BB2EFF"/>
    <w:rsid w:val="00BB3362"/>
    <w:rsid w:val="00BB4DB6"/>
    <w:rsid w:val="00BB4E78"/>
    <w:rsid w:val="00BB6AF5"/>
    <w:rsid w:val="00BC0B59"/>
    <w:rsid w:val="00BC1678"/>
    <w:rsid w:val="00BC248A"/>
    <w:rsid w:val="00BC57B4"/>
    <w:rsid w:val="00BC6A61"/>
    <w:rsid w:val="00BC7646"/>
    <w:rsid w:val="00BC7F94"/>
    <w:rsid w:val="00BD087A"/>
    <w:rsid w:val="00BD0F7B"/>
    <w:rsid w:val="00BD1E07"/>
    <w:rsid w:val="00BD3ED5"/>
    <w:rsid w:val="00BD4231"/>
    <w:rsid w:val="00BD4C9C"/>
    <w:rsid w:val="00BE03F5"/>
    <w:rsid w:val="00BE2B87"/>
    <w:rsid w:val="00BE338F"/>
    <w:rsid w:val="00BE4355"/>
    <w:rsid w:val="00BE5173"/>
    <w:rsid w:val="00BE6D9E"/>
    <w:rsid w:val="00BE7E4D"/>
    <w:rsid w:val="00BF13EC"/>
    <w:rsid w:val="00BF1563"/>
    <w:rsid w:val="00BF1779"/>
    <w:rsid w:val="00BF1B72"/>
    <w:rsid w:val="00BF1E8D"/>
    <w:rsid w:val="00BF4AE6"/>
    <w:rsid w:val="00BF78B5"/>
    <w:rsid w:val="00C01290"/>
    <w:rsid w:val="00C0305E"/>
    <w:rsid w:val="00C03B1A"/>
    <w:rsid w:val="00C04D64"/>
    <w:rsid w:val="00C052CC"/>
    <w:rsid w:val="00C07944"/>
    <w:rsid w:val="00C0796B"/>
    <w:rsid w:val="00C13147"/>
    <w:rsid w:val="00C132C2"/>
    <w:rsid w:val="00C133FD"/>
    <w:rsid w:val="00C13E73"/>
    <w:rsid w:val="00C13F18"/>
    <w:rsid w:val="00C14CFB"/>
    <w:rsid w:val="00C150DF"/>
    <w:rsid w:val="00C1698C"/>
    <w:rsid w:val="00C16994"/>
    <w:rsid w:val="00C237C3"/>
    <w:rsid w:val="00C279A7"/>
    <w:rsid w:val="00C314B3"/>
    <w:rsid w:val="00C32E8B"/>
    <w:rsid w:val="00C33B79"/>
    <w:rsid w:val="00C33BA9"/>
    <w:rsid w:val="00C34577"/>
    <w:rsid w:val="00C37909"/>
    <w:rsid w:val="00C41036"/>
    <w:rsid w:val="00C41075"/>
    <w:rsid w:val="00C41604"/>
    <w:rsid w:val="00C4273E"/>
    <w:rsid w:val="00C44468"/>
    <w:rsid w:val="00C45100"/>
    <w:rsid w:val="00C4582D"/>
    <w:rsid w:val="00C4782B"/>
    <w:rsid w:val="00C515BE"/>
    <w:rsid w:val="00C51BEE"/>
    <w:rsid w:val="00C52F35"/>
    <w:rsid w:val="00C52F6D"/>
    <w:rsid w:val="00C534E2"/>
    <w:rsid w:val="00C54380"/>
    <w:rsid w:val="00C55848"/>
    <w:rsid w:val="00C56257"/>
    <w:rsid w:val="00C56876"/>
    <w:rsid w:val="00C63228"/>
    <w:rsid w:val="00C63B95"/>
    <w:rsid w:val="00C665D2"/>
    <w:rsid w:val="00C70D31"/>
    <w:rsid w:val="00C713F6"/>
    <w:rsid w:val="00C72D73"/>
    <w:rsid w:val="00C7436F"/>
    <w:rsid w:val="00C7451F"/>
    <w:rsid w:val="00C75546"/>
    <w:rsid w:val="00C75FAE"/>
    <w:rsid w:val="00C76AC0"/>
    <w:rsid w:val="00C76CCF"/>
    <w:rsid w:val="00C807D1"/>
    <w:rsid w:val="00C81059"/>
    <w:rsid w:val="00C81BD2"/>
    <w:rsid w:val="00C83FF9"/>
    <w:rsid w:val="00C85147"/>
    <w:rsid w:val="00C85148"/>
    <w:rsid w:val="00C8644F"/>
    <w:rsid w:val="00C90FBC"/>
    <w:rsid w:val="00C91B84"/>
    <w:rsid w:val="00C91FDC"/>
    <w:rsid w:val="00C94B97"/>
    <w:rsid w:val="00C95935"/>
    <w:rsid w:val="00C96591"/>
    <w:rsid w:val="00C96E93"/>
    <w:rsid w:val="00C970A1"/>
    <w:rsid w:val="00C97A09"/>
    <w:rsid w:val="00CA058C"/>
    <w:rsid w:val="00CA308D"/>
    <w:rsid w:val="00CA32BD"/>
    <w:rsid w:val="00CA3566"/>
    <w:rsid w:val="00CA5125"/>
    <w:rsid w:val="00CA5EB4"/>
    <w:rsid w:val="00CB0564"/>
    <w:rsid w:val="00CB27BE"/>
    <w:rsid w:val="00CB61C9"/>
    <w:rsid w:val="00CB6631"/>
    <w:rsid w:val="00CB7DE5"/>
    <w:rsid w:val="00CC26DB"/>
    <w:rsid w:val="00CC2BCD"/>
    <w:rsid w:val="00CC7457"/>
    <w:rsid w:val="00CC79EE"/>
    <w:rsid w:val="00CC7C2A"/>
    <w:rsid w:val="00CD187C"/>
    <w:rsid w:val="00CD1B2B"/>
    <w:rsid w:val="00CD2271"/>
    <w:rsid w:val="00CD3598"/>
    <w:rsid w:val="00CD55D7"/>
    <w:rsid w:val="00CD5C84"/>
    <w:rsid w:val="00CD6B1A"/>
    <w:rsid w:val="00CE1A7F"/>
    <w:rsid w:val="00CE1F44"/>
    <w:rsid w:val="00CE2DCA"/>
    <w:rsid w:val="00CE3586"/>
    <w:rsid w:val="00CE51D9"/>
    <w:rsid w:val="00CE66FB"/>
    <w:rsid w:val="00CE68F3"/>
    <w:rsid w:val="00CE71D8"/>
    <w:rsid w:val="00CF06A3"/>
    <w:rsid w:val="00CF074F"/>
    <w:rsid w:val="00CF0C5B"/>
    <w:rsid w:val="00CF2C89"/>
    <w:rsid w:val="00CF4806"/>
    <w:rsid w:val="00CF62E8"/>
    <w:rsid w:val="00CF6946"/>
    <w:rsid w:val="00CF6AE2"/>
    <w:rsid w:val="00CF6EEE"/>
    <w:rsid w:val="00D01263"/>
    <w:rsid w:val="00D01D44"/>
    <w:rsid w:val="00D03233"/>
    <w:rsid w:val="00D03D7C"/>
    <w:rsid w:val="00D046E6"/>
    <w:rsid w:val="00D04B30"/>
    <w:rsid w:val="00D07826"/>
    <w:rsid w:val="00D078D7"/>
    <w:rsid w:val="00D121A7"/>
    <w:rsid w:val="00D12B6C"/>
    <w:rsid w:val="00D13161"/>
    <w:rsid w:val="00D139A8"/>
    <w:rsid w:val="00D14F79"/>
    <w:rsid w:val="00D15422"/>
    <w:rsid w:val="00D15F87"/>
    <w:rsid w:val="00D25C12"/>
    <w:rsid w:val="00D25EB2"/>
    <w:rsid w:val="00D26550"/>
    <w:rsid w:val="00D265EA"/>
    <w:rsid w:val="00D26780"/>
    <w:rsid w:val="00D274EE"/>
    <w:rsid w:val="00D307F8"/>
    <w:rsid w:val="00D30B7D"/>
    <w:rsid w:val="00D31641"/>
    <w:rsid w:val="00D31E01"/>
    <w:rsid w:val="00D32077"/>
    <w:rsid w:val="00D33C50"/>
    <w:rsid w:val="00D35EAC"/>
    <w:rsid w:val="00D37805"/>
    <w:rsid w:val="00D37D45"/>
    <w:rsid w:val="00D41800"/>
    <w:rsid w:val="00D421C4"/>
    <w:rsid w:val="00D43906"/>
    <w:rsid w:val="00D43AD3"/>
    <w:rsid w:val="00D44A88"/>
    <w:rsid w:val="00D44C14"/>
    <w:rsid w:val="00D46CEA"/>
    <w:rsid w:val="00D47A3A"/>
    <w:rsid w:val="00D47CE9"/>
    <w:rsid w:val="00D5323A"/>
    <w:rsid w:val="00D5436A"/>
    <w:rsid w:val="00D547DC"/>
    <w:rsid w:val="00D54C57"/>
    <w:rsid w:val="00D6123D"/>
    <w:rsid w:val="00D61E54"/>
    <w:rsid w:val="00D61EA0"/>
    <w:rsid w:val="00D6435C"/>
    <w:rsid w:val="00D64B69"/>
    <w:rsid w:val="00D65017"/>
    <w:rsid w:val="00D67248"/>
    <w:rsid w:val="00D703FF"/>
    <w:rsid w:val="00D74B9E"/>
    <w:rsid w:val="00D75CBD"/>
    <w:rsid w:val="00D776FD"/>
    <w:rsid w:val="00D801AB"/>
    <w:rsid w:val="00D803C6"/>
    <w:rsid w:val="00D80ED8"/>
    <w:rsid w:val="00D8101B"/>
    <w:rsid w:val="00D82644"/>
    <w:rsid w:val="00D82C02"/>
    <w:rsid w:val="00D8334E"/>
    <w:rsid w:val="00D83F29"/>
    <w:rsid w:val="00D85DB5"/>
    <w:rsid w:val="00D87A96"/>
    <w:rsid w:val="00D87E59"/>
    <w:rsid w:val="00D9102B"/>
    <w:rsid w:val="00D9106D"/>
    <w:rsid w:val="00D92730"/>
    <w:rsid w:val="00D92EA4"/>
    <w:rsid w:val="00D9401E"/>
    <w:rsid w:val="00D950C3"/>
    <w:rsid w:val="00D9550D"/>
    <w:rsid w:val="00D95C34"/>
    <w:rsid w:val="00D97106"/>
    <w:rsid w:val="00D972D3"/>
    <w:rsid w:val="00DA155A"/>
    <w:rsid w:val="00DA1DFC"/>
    <w:rsid w:val="00DA2B84"/>
    <w:rsid w:val="00DA398E"/>
    <w:rsid w:val="00DA7491"/>
    <w:rsid w:val="00DB0020"/>
    <w:rsid w:val="00DB0E76"/>
    <w:rsid w:val="00DB1AFC"/>
    <w:rsid w:val="00DB384E"/>
    <w:rsid w:val="00DB5941"/>
    <w:rsid w:val="00DB63DA"/>
    <w:rsid w:val="00DB6958"/>
    <w:rsid w:val="00DB7756"/>
    <w:rsid w:val="00DC0716"/>
    <w:rsid w:val="00DC1A94"/>
    <w:rsid w:val="00DC3318"/>
    <w:rsid w:val="00DC3E9B"/>
    <w:rsid w:val="00DC7615"/>
    <w:rsid w:val="00DD2EC6"/>
    <w:rsid w:val="00DD30ED"/>
    <w:rsid w:val="00DD386C"/>
    <w:rsid w:val="00DD582D"/>
    <w:rsid w:val="00DD58BD"/>
    <w:rsid w:val="00DD673E"/>
    <w:rsid w:val="00DD695D"/>
    <w:rsid w:val="00DD76C3"/>
    <w:rsid w:val="00DD7C5D"/>
    <w:rsid w:val="00DE35B4"/>
    <w:rsid w:val="00DE393B"/>
    <w:rsid w:val="00DE54F2"/>
    <w:rsid w:val="00DE58ED"/>
    <w:rsid w:val="00DE6CDE"/>
    <w:rsid w:val="00DF15E6"/>
    <w:rsid w:val="00DF1A2D"/>
    <w:rsid w:val="00DF2947"/>
    <w:rsid w:val="00DF3704"/>
    <w:rsid w:val="00DF3E0A"/>
    <w:rsid w:val="00DF3EB2"/>
    <w:rsid w:val="00DF4895"/>
    <w:rsid w:val="00DF5413"/>
    <w:rsid w:val="00DF7F91"/>
    <w:rsid w:val="00E00DDC"/>
    <w:rsid w:val="00E02334"/>
    <w:rsid w:val="00E02828"/>
    <w:rsid w:val="00E02C1F"/>
    <w:rsid w:val="00E02CBD"/>
    <w:rsid w:val="00E0424C"/>
    <w:rsid w:val="00E0471A"/>
    <w:rsid w:val="00E05AC3"/>
    <w:rsid w:val="00E0751D"/>
    <w:rsid w:val="00E07973"/>
    <w:rsid w:val="00E10572"/>
    <w:rsid w:val="00E107C3"/>
    <w:rsid w:val="00E109D2"/>
    <w:rsid w:val="00E10C7E"/>
    <w:rsid w:val="00E1292C"/>
    <w:rsid w:val="00E13EF5"/>
    <w:rsid w:val="00E17BD6"/>
    <w:rsid w:val="00E17CEB"/>
    <w:rsid w:val="00E20112"/>
    <w:rsid w:val="00E20C01"/>
    <w:rsid w:val="00E248B6"/>
    <w:rsid w:val="00E3091E"/>
    <w:rsid w:val="00E311BB"/>
    <w:rsid w:val="00E32890"/>
    <w:rsid w:val="00E32A7F"/>
    <w:rsid w:val="00E33EEA"/>
    <w:rsid w:val="00E40442"/>
    <w:rsid w:val="00E41E20"/>
    <w:rsid w:val="00E4325D"/>
    <w:rsid w:val="00E44A61"/>
    <w:rsid w:val="00E46087"/>
    <w:rsid w:val="00E5407B"/>
    <w:rsid w:val="00E567F9"/>
    <w:rsid w:val="00E57B49"/>
    <w:rsid w:val="00E60269"/>
    <w:rsid w:val="00E610DE"/>
    <w:rsid w:val="00E63627"/>
    <w:rsid w:val="00E64976"/>
    <w:rsid w:val="00E667FD"/>
    <w:rsid w:val="00E702FA"/>
    <w:rsid w:val="00E70C75"/>
    <w:rsid w:val="00E72375"/>
    <w:rsid w:val="00E7255E"/>
    <w:rsid w:val="00E72749"/>
    <w:rsid w:val="00E73EE3"/>
    <w:rsid w:val="00E75860"/>
    <w:rsid w:val="00E760F4"/>
    <w:rsid w:val="00E77266"/>
    <w:rsid w:val="00E806AA"/>
    <w:rsid w:val="00E80B63"/>
    <w:rsid w:val="00E814DE"/>
    <w:rsid w:val="00E81590"/>
    <w:rsid w:val="00E817B0"/>
    <w:rsid w:val="00E83EEA"/>
    <w:rsid w:val="00E83EEC"/>
    <w:rsid w:val="00E83F1A"/>
    <w:rsid w:val="00E84475"/>
    <w:rsid w:val="00E92506"/>
    <w:rsid w:val="00E93D84"/>
    <w:rsid w:val="00E94F1A"/>
    <w:rsid w:val="00E9549B"/>
    <w:rsid w:val="00E9661F"/>
    <w:rsid w:val="00E9670E"/>
    <w:rsid w:val="00E96FDD"/>
    <w:rsid w:val="00EA0DF7"/>
    <w:rsid w:val="00EA0F65"/>
    <w:rsid w:val="00EA16E5"/>
    <w:rsid w:val="00EA229B"/>
    <w:rsid w:val="00EA4FCA"/>
    <w:rsid w:val="00EA5394"/>
    <w:rsid w:val="00EA5D26"/>
    <w:rsid w:val="00EA6F76"/>
    <w:rsid w:val="00EB0A8E"/>
    <w:rsid w:val="00EB0F70"/>
    <w:rsid w:val="00EB174E"/>
    <w:rsid w:val="00EB4073"/>
    <w:rsid w:val="00EB45B9"/>
    <w:rsid w:val="00EB4F41"/>
    <w:rsid w:val="00EB6851"/>
    <w:rsid w:val="00EC03B7"/>
    <w:rsid w:val="00EC35E7"/>
    <w:rsid w:val="00EC3D30"/>
    <w:rsid w:val="00EC4C98"/>
    <w:rsid w:val="00EC58F9"/>
    <w:rsid w:val="00EC5CEC"/>
    <w:rsid w:val="00EC5F16"/>
    <w:rsid w:val="00ED3440"/>
    <w:rsid w:val="00ED3626"/>
    <w:rsid w:val="00ED6014"/>
    <w:rsid w:val="00ED72F8"/>
    <w:rsid w:val="00ED78FF"/>
    <w:rsid w:val="00EE0A30"/>
    <w:rsid w:val="00EE2843"/>
    <w:rsid w:val="00EE2CFF"/>
    <w:rsid w:val="00EE615F"/>
    <w:rsid w:val="00EF345E"/>
    <w:rsid w:val="00EF5565"/>
    <w:rsid w:val="00EF6103"/>
    <w:rsid w:val="00EF6223"/>
    <w:rsid w:val="00EF7073"/>
    <w:rsid w:val="00EF7085"/>
    <w:rsid w:val="00F00C73"/>
    <w:rsid w:val="00F01C55"/>
    <w:rsid w:val="00F06AD2"/>
    <w:rsid w:val="00F06F7E"/>
    <w:rsid w:val="00F073BC"/>
    <w:rsid w:val="00F104B4"/>
    <w:rsid w:val="00F12D2A"/>
    <w:rsid w:val="00F16401"/>
    <w:rsid w:val="00F17613"/>
    <w:rsid w:val="00F17E77"/>
    <w:rsid w:val="00F17E86"/>
    <w:rsid w:val="00F220F8"/>
    <w:rsid w:val="00F22AFA"/>
    <w:rsid w:val="00F22C10"/>
    <w:rsid w:val="00F23972"/>
    <w:rsid w:val="00F26225"/>
    <w:rsid w:val="00F27551"/>
    <w:rsid w:val="00F27A42"/>
    <w:rsid w:val="00F305D3"/>
    <w:rsid w:val="00F31985"/>
    <w:rsid w:val="00F366D8"/>
    <w:rsid w:val="00F36A8B"/>
    <w:rsid w:val="00F370D4"/>
    <w:rsid w:val="00F40F73"/>
    <w:rsid w:val="00F41BD4"/>
    <w:rsid w:val="00F43413"/>
    <w:rsid w:val="00F43AE2"/>
    <w:rsid w:val="00F46E79"/>
    <w:rsid w:val="00F4703F"/>
    <w:rsid w:val="00F552DE"/>
    <w:rsid w:val="00F56033"/>
    <w:rsid w:val="00F6034A"/>
    <w:rsid w:val="00F6173B"/>
    <w:rsid w:val="00F65744"/>
    <w:rsid w:val="00F70272"/>
    <w:rsid w:val="00F705DD"/>
    <w:rsid w:val="00F71552"/>
    <w:rsid w:val="00F7222A"/>
    <w:rsid w:val="00F7300F"/>
    <w:rsid w:val="00F73754"/>
    <w:rsid w:val="00F73C72"/>
    <w:rsid w:val="00F771B7"/>
    <w:rsid w:val="00F77A6A"/>
    <w:rsid w:val="00F827F8"/>
    <w:rsid w:val="00F82984"/>
    <w:rsid w:val="00F85887"/>
    <w:rsid w:val="00F90307"/>
    <w:rsid w:val="00F918D7"/>
    <w:rsid w:val="00F93BD0"/>
    <w:rsid w:val="00F94377"/>
    <w:rsid w:val="00F9522A"/>
    <w:rsid w:val="00F95DA1"/>
    <w:rsid w:val="00F971E1"/>
    <w:rsid w:val="00FA07B6"/>
    <w:rsid w:val="00FA0A1D"/>
    <w:rsid w:val="00FA0CDD"/>
    <w:rsid w:val="00FA0FEC"/>
    <w:rsid w:val="00FA2414"/>
    <w:rsid w:val="00FA26B1"/>
    <w:rsid w:val="00FA4263"/>
    <w:rsid w:val="00FA4A64"/>
    <w:rsid w:val="00FA4B76"/>
    <w:rsid w:val="00FA60F8"/>
    <w:rsid w:val="00FB1153"/>
    <w:rsid w:val="00FB4E97"/>
    <w:rsid w:val="00FB6370"/>
    <w:rsid w:val="00FC0608"/>
    <w:rsid w:val="00FC0BF0"/>
    <w:rsid w:val="00FC1DF7"/>
    <w:rsid w:val="00FC2E0B"/>
    <w:rsid w:val="00FC3E87"/>
    <w:rsid w:val="00FC4C9D"/>
    <w:rsid w:val="00FC5765"/>
    <w:rsid w:val="00FD0A71"/>
    <w:rsid w:val="00FD1B2B"/>
    <w:rsid w:val="00FD4E2A"/>
    <w:rsid w:val="00FD724B"/>
    <w:rsid w:val="00FD7D70"/>
    <w:rsid w:val="00FE0097"/>
    <w:rsid w:val="00FE0BDC"/>
    <w:rsid w:val="00FE28A1"/>
    <w:rsid w:val="00FE317F"/>
    <w:rsid w:val="00FE3444"/>
    <w:rsid w:val="00FE353A"/>
    <w:rsid w:val="00FE39E0"/>
    <w:rsid w:val="00FE477C"/>
    <w:rsid w:val="00FE5598"/>
    <w:rsid w:val="00FF23B8"/>
    <w:rsid w:val="00FF2ACF"/>
    <w:rsid w:val="00FF472A"/>
    <w:rsid w:val="00FF5ED3"/>
    <w:rsid w:val="00FF627D"/>
    <w:rsid w:val="00FF6A33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0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593106"/>
    <w:pPr>
      <w:keepNext/>
      <w:keepLines/>
      <w:widowControl w:val="0"/>
      <w:shd w:val="clear" w:color="auto" w:fill="FFFFFF"/>
      <w:autoSpaceDE w:val="0"/>
      <w:autoSpaceDN w:val="0"/>
      <w:adjustRightInd w:val="0"/>
      <w:spacing w:before="120"/>
      <w:ind w:left="720" w:right="714" w:firstLine="0"/>
      <w:jc w:val="center"/>
      <w:outlineLvl w:val="0"/>
    </w:pPr>
    <w:rPr>
      <w:b/>
      <w:bCs/>
      <w:spacing w:val="-4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A241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93106"/>
    <w:rPr>
      <w:rFonts w:ascii="Times New Roman" w:hAnsi="Times New Roman"/>
      <w:b/>
      <w:bCs/>
      <w:spacing w:val="-4"/>
      <w:sz w:val="28"/>
      <w:szCs w:val="28"/>
      <w:shd w:val="clear" w:color="auto" w:fill="FFFFFF"/>
    </w:rPr>
  </w:style>
  <w:style w:type="character" w:customStyle="1" w:styleId="30">
    <w:name w:val="Заголовок 3 Знак"/>
    <w:link w:val="3"/>
    <w:uiPriority w:val="9"/>
    <w:semiHidden/>
    <w:rsid w:val="00FA241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655AFD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uiPriority w:val="99"/>
    <w:semiHidden/>
    <w:rsid w:val="00655AFD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2E3F5B"/>
    <w:rPr>
      <w:color w:val="0000FF"/>
      <w:u w:val="single"/>
    </w:rPr>
  </w:style>
  <w:style w:type="paragraph" w:styleId="a6">
    <w:name w:val="Balloon Text"/>
    <w:basedOn w:val="a"/>
    <w:semiHidden/>
    <w:rsid w:val="00083C85"/>
    <w:rPr>
      <w:rFonts w:ascii="Tahoma" w:hAnsi="Tahoma" w:cs="Tahoma"/>
      <w:sz w:val="16"/>
      <w:szCs w:val="16"/>
    </w:rPr>
  </w:style>
  <w:style w:type="paragraph" w:styleId="a7">
    <w:name w:val="annotation subject"/>
    <w:basedOn w:val="a8"/>
    <w:next w:val="a8"/>
    <w:link w:val="a9"/>
    <w:uiPriority w:val="99"/>
    <w:semiHidden/>
    <w:unhideWhenUsed/>
    <w:rsid w:val="00A954E8"/>
    <w:rPr>
      <w:b/>
      <w:bCs/>
    </w:rPr>
  </w:style>
  <w:style w:type="paragraph" w:styleId="aa">
    <w:name w:val="header"/>
    <w:basedOn w:val="a"/>
    <w:link w:val="ab"/>
    <w:uiPriority w:val="99"/>
    <w:unhideWhenUsed/>
    <w:rsid w:val="00EF556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EF55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F556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EF5565"/>
    <w:rPr>
      <w:rFonts w:ascii="Times New Roman" w:hAnsi="Times New Roman"/>
      <w:sz w:val="28"/>
    </w:rPr>
  </w:style>
  <w:style w:type="character" w:styleId="ae">
    <w:name w:val="footnote reference"/>
    <w:semiHidden/>
    <w:rsid w:val="00EF5565"/>
    <w:rPr>
      <w:vertAlign w:val="superscript"/>
    </w:rPr>
  </w:style>
  <w:style w:type="paragraph" w:styleId="af">
    <w:name w:val="footnote text"/>
    <w:basedOn w:val="a"/>
    <w:link w:val="af0"/>
    <w:semiHidden/>
    <w:rsid w:val="00EF5565"/>
    <w:pPr>
      <w:ind w:firstLine="567"/>
    </w:pPr>
    <w:rPr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EF5565"/>
    <w:rPr>
      <w:rFonts w:ascii="Times New Roman" w:hAnsi="Times New Roman"/>
    </w:rPr>
  </w:style>
  <w:style w:type="paragraph" w:styleId="a8">
    <w:name w:val="annotation text"/>
    <w:basedOn w:val="a"/>
    <w:link w:val="af1"/>
    <w:semiHidden/>
    <w:rsid w:val="00E20112"/>
    <w:rPr>
      <w:sz w:val="20"/>
      <w:lang w:val="x-none" w:eastAsia="x-none"/>
    </w:rPr>
  </w:style>
  <w:style w:type="character" w:customStyle="1" w:styleId="af1">
    <w:name w:val="Текст примечания Знак"/>
    <w:link w:val="a8"/>
    <w:semiHidden/>
    <w:rsid w:val="00E20112"/>
    <w:rPr>
      <w:rFonts w:ascii="Times New Roman" w:hAnsi="Times New Roman"/>
    </w:rPr>
  </w:style>
  <w:style w:type="character" w:styleId="af2">
    <w:name w:val="annotation reference"/>
    <w:semiHidden/>
    <w:unhideWhenUsed/>
    <w:rPr>
      <w:sz w:val="16"/>
      <w:szCs w:val="16"/>
    </w:rPr>
  </w:style>
  <w:style w:type="character" w:customStyle="1" w:styleId="a9">
    <w:name w:val="Тема примечания Знак"/>
    <w:link w:val="a7"/>
    <w:uiPriority w:val="99"/>
    <w:semiHidden/>
    <w:rsid w:val="00A954E8"/>
    <w:rPr>
      <w:rFonts w:ascii="Times New Roman" w:hAnsi="Times New Roman"/>
      <w:b/>
      <w:bCs/>
    </w:rPr>
  </w:style>
  <w:style w:type="paragraph" w:styleId="af3">
    <w:name w:val="Revision"/>
    <w:hidden/>
    <w:uiPriority w:val="99"/>
    <w:semiHidden/>
    <w:rsid w:val="00CD6B1A"/>
    <w:rPr>
      <w:rFonts w:ascii="Times New Roman" w:hAnsi="Times New Roman"/>
      <w:sz w:val="28"/>
    </w:rPr>
  </w:style>
  <w:style w:type="paragraph" w:styleId="af4">
    <w:name w:val="Body Text"/>
    <w:basedOn w:val="a"/>
    <w:link w:val="af5"/>
    <w:rsid w:val="00620918"/>
    <w:pPr>
      <w:spacing w:line="360" w:lineRule="auto"/>
      <w:ind w:firstLine="0"/>
      <w:jc w:val="center"/>
    </w:pPr>
    <w:rPr>
      <w:b/>
    </w:rPr>
  </w:style>
  <w:style w:type="character" w:customStyle="1" w:styleId="af5">
    <w:name w:val="Основной текст Знак"/>
    <w:basedOn w:val="a0"/>
    <w:link w:val="af4"/>
    <w:rsid w:val="00620918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0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593106"/>
    <w:pPr>
      <w:keepNext/>
      <w:keepLines/>
      <w:widowControl w:val="0"/>
      <w:shd w:val="clear" w:color="auto" w:fill="FFFFFF"/>
      <w:autoSpaceDE w:val="0"/>
      <w:autoSpaceDN w:val="0"/>
      <w:adjustRightInd w:val="0"/>
      <w:spacing w:before="120"/>
      <w:ind w:left="720" w:right="714" w:firstLine="0"/>
      <w:jc w:val="center"/>
      <w:outlineLvl w:val="0"/>
    </w:pPr>
    <w:rPr>
      <w:b/>
      <w:bCs/>
      <w:spacing w:val="-4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FA241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93106"/>
    <w:rPr>
      <w:rFonts w:ascii="Times New Roman" w:hAnsi="Times New Roman"/>
      <w:b/>
      <w:bCs/>
      <w:spacing w:val="-4"/>
      <w:sz w:val="28"/>
      <w:szCs w:val="28"/>
      <w:shd w:val="clear" w:color="auto" w:fill="FFFFFF"/>
    </w:rPr>
  </w:style>
  <w:style w:type="character" w:customStyle="1" w:styleId="30">
    <w:name w:val="Заголовок 3 Знак"/>
    <w:link w:val="3"/>
    <w:uiPriority w:val="9"/>
    <w:semiHidden/>
    <w:rsid w:val="00FA241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Document Map"/>
    <w:basedOn w:val="a"/>
    <w:link w:val="a4"/>
    <w:uiPriority w:val="99"/>
    <w:semiHidden/>
    <w:unhideWhenUsed/>
    <w:rsid w:val="00655AFD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uiPriority w:val="99"/>
    <w:semiHidden/>
    <w:rsid w:val="00655AFD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2E3F5B"/>
    <w:rPr>
      <w:color w:val="0000FF"/>
      <w:u w:val="single"/>
    </w:rPr>
  </w:style>
  <w:style w:type="paragraph" w:styleId="a6">
    <w:name w:val="Balloon Text"/>
    <w:basedOn w:val="a"/>
    <w:semiHidden/>
    <w:rsid w:val="00083C85"/>
    <w:rPr>
      <w:rFonts w:ascii="Tahoma" w:hAnsi="Tahoma" w:cs="Tahoma"/>
      <w:sz w:val="16"/>
      <w:szCs w:val="16"/>
    </w:rPr>
  </w:style>
  <w:style w:type="paragraph" w:styleId="a7">
    <w:name w:val="annotation subject"/>
    <w:basedOn w:val="a8"/>
    <w:next w:val="a8"/>
    <w:link w:val="a9"/>
    <w:uiPriority w:val="99"/>
    <w:semiHidden/>
    <w:unhideWhenUsed/>
    <w:rsid w:val="00A954E8"/>
    <w:rPr>
      <w:b/>
      <w:bCs/>
    </w:rPr>
  </w:style>
  <w:style w:type="paragraph" w:styleId="aa">
    <w:name w:val="header"/>
    <w:basedOn w:val="a"/>
    <w:link w:val="ab"/>
    <w:uiPriority w:val="99"/>
    <w:unhideWhenUsed/>
    <w:rsid w:val="00EF556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EF55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F556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EF5565"/>
    <w:rPr>
      <w:rFonts w:ascii="Times New Roman" w:hAnsi="Times New Roman"/>
      <w:sz w:val="28"/>
    </w:rPr>
  </w:style>
  <w:style w:type="character" w:styleId="ae">
    <w:name w:val="footnote reference"/>
    <w:semiHidden/>
    <w:rsid w:val="00EF5565"/>
    <w:rPr>
      <w:vertAlign w:val="superscript"/>
    </w:rPr>
  </w:style>
  <w:style w:type="paragraph" w:styleId="af">
    <w:name w:val="footnote text"/>
    <w:basedOn w:val="a"/>
    <w:link w:val="af0"/>
    <w:semiHidden/>
    <w:rsid w:val="00EF5565"/>
    <w:pPr>
      <w:ind w:firstLine="567"/>
    </w:pPr>
    <w:rPr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EF5565"/>
    <w:rPr>
      <w:rFonts w:ascii="Times New Roman" w:hAnsi="Times New Roman"/>
    </w:rPr>
  </w:style>
  <w:style w:type="paragraph" w:styleId="a8">
    <w:name w:val="annotation text"/>
    <w:basedOn w:val="a"/>
    <w:link w:val="af1"/>
    <w:semiHidden/>
    <w:rsid w:val="00E20112"/>
    <w:rPr>
      <w:sz w:val="20"/>
      <w:lang w:val="x-none" w:eastAsia="x-none"/>
    </w:rPr>
  </w:style>
  <w:style w:type="character" w:customStyle="1" w:styleId="af1">
    <w:name w:val="Текст примечания Знак"/>
    <w:link w:val="a8"/>
    <w:semiHidden/>
    <w:rsid w:val="00E20112"/>
    <w:rPr>
      <w:rFonts w:ascii="Times New Roman" w:hAnsi="Times New Roman"/>
    </w:rPr>
  </w:style>
  <w:style w:type="character" w:styleId="af2">
    <w:name w:val="annotation reference"/>
    <w:semiHidden/>
    <w:unhideWhenUsed/>
    <w:rPr>
      <w:sz w:val="16"/>
      <w:szCs w:val="16"/>
    </w:rPr>
  </w:style>
  <w:style w:type="character" w:customStyle="1" w:styleId="a9">
    <w:name w:val="Тема примечания Знак"/>
    <w:link w:val="a7"/>
    <w:uiPriority w:val="99"/>
    <w:semiHidden/>
    <w:rsid w:val="00A954E8"/>
    <w:rPr>
      <w:rFonts w:ascii="Times New Roman" w:hAnsi="Times New Roman"/>
      <w:b/>
      <w:bCs/>
    </w:rPr>
  </w:style>
  <w:style w:type="paragraph" w:styleId="af3">
    <w:name w:val="Revision"/>
    <w:hidden/>
    <w:uiPriority w:val="99"/>
    <w:semiHidden/>
    <w:rsid w:val="00CD6B1A"/>
    <w:rPr>
      <w:rFonts w:ascii="Times New Roman" w:hAnsi="Times New Roman"/>
      <w:sz w:val="28"/>
    </w:rPr>
  </w:style>
  <w:style w:type="paragraph" w:styleId="af4">
    <w:name w:val="Body Text"/>
    <w:basedOn w:val="a"/>
    <w:link w:val="af5"/>
    <w:rsid w:val="00620918"/>
    <w:pPr>
      <w:spacing w:line="360" w:lineRule="auto"/>
      <w:ind w:firstLine="0"/>
      <w:jc w:val="center"/>
    </w:pPr>
    <w:rPr>
      <w:b/>
    </w:rPr>
  </w:style>
  <w:style w:type="character" w:customStyle="1" w:styleId="af5">
    <w:name w:val="Основной текст Знак"/>
    <w:basedOn w:val="a0"/>
    <w:link w:val="af4"/>
    <w:rsid w:val="0062091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5739</Words>
  <Characters>32718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Свечников</dc:creator>
  <dc:description>По замечаниям ЦБ от 25.05.2015 вх.04959. По замечаниям от КУ 21.03.2016 вх.02143. и УЗ.</dc:description>
  <cp:lastModifiedBy>Bereznoy</cp:lastModifiedBy>
  <cp:revision>4</cp:revision>
  <cp:lastPrinted>2016-05-25T11:05:00Z</cp:lastPrinted>
  <dcterms:created xsi:type="dcterms:W3CDTF">2016-05-27T08:58:00Z</dcterms:created>
  <dcterms:modified xsi:type="dcterms:W3CDTF">2016-05-27T08:58:00Z</dcterms:modified>
</cp:coreProperties>
</file>