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6D51" w:rsidP="009E7F92">
      <w:pPr>
        <w:pStyle w:val="1"/>
        <w:rPr>
          <w:sz w:val="24"/>
          <w:szCs w:val="24"/>
        </w:rPr>
      </w:pPr>
      <w:r>
        <w:t xml:space="preserve">Перенос </w:t>
      </w:r>
      <w:r w:rsidR="009E7F92">
        <w:t xml:space="preserve"> запросов пользователей на локальный роутер.</w:t>
      </w:r>
      <w:r w:rsidR="009E7F92">
        <w:br/>
      </w:r>
    </w:p>
    <w:p w:rsidR="009E7F92" w:rsidRDefault="009E7F92" w:rsidP="009E7F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Суть проекта состоит в том чтобы удешевить расходы на дорогое оборудование и локализовать нагрузку пользовательских запросов на сторону роутера, чтоб снизить нагрузку на сервер авторизации. Сравнительный принцип работы изображён на рисунке 1.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24550" cy="6858000"/>
            <wp:effectExtent l="19050" t="0" r="0" b="0"/>
            <wp:docPr id="1" name="Рисунок 0" descr="LOCAL_F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_FAS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8612" cy="6862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7F92" w:rsidRDefault="009E7F92" w:rsidP="009E7F9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</w:t>
      </w:r>
    </w:p>
    <w:p w:rsidR="009E7F92" w:rsidRDefault="009E7F92" w:rsidP="009E7F9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E5D17" w:rsidRDefault="009E7F92" w:rsidP="009E7F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В то время как в традиционных системах авторизации используются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9E7F92">
        <w:rPr>
          <w:rFonts w:ascii="Times New Roman" w:hAnsi="Times New Roman" w:cs="Times New Roman"/>
          <w:sz w:val="24"/>
          <w:szCs w:val="24"/>
        </w:rPr>
        <w:t xml:space="preserve"> запросы, в моей системе шифрование вынесено на сторону </w:t>
      </w:r>
      <w:r>
        <w:rPr>
          <w:rFonts w:ascii="Times New Roman" w:hAnsi="Times New Roman" w:cs="Times New Roman"/>
          <w:sz w:val="24"/>
          <w:szCs w:val="24"/>
          <w:lang w:val="en-US"/>
        </w:rPr>
        <w:t>vpn</w:t>
      </w:r>
      <w:r w:rsidRPr="009E7F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демона</w:t>
      </w:r>
      <w:r w:rsidRPr="009E7F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WireGuard</w:t>
      </w:r>
      <w:r>
        <w:rPr>
          <w:rFonts w:ascii="Times New Roman" w:hAnsi="Times New Roman" w:cs="Times New Roman"/>
          <w:sz w:val="24"/>
          <w:szCs w:val="24"/>
        </w:rPr>
        <w:t>, что значительно снижает требования к ро</w:t>
      </w:r>
      <w:r w:rsidR="008916A2">
        <w:rPr>
          <w:rFonts w:ascii="Times New Roman" w:hAnsi="Times New Roman" w:cs="Times New Roman"/>
          <w:sz w:val="24"/>
          <w:szCs w:val="24"/>
        </w:rPr>
        <w:t>утеру и серверу.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H</w:t>
      </w:r>
      <w:r>
        <w:rPr>
          <w:rFonts w:ascii="Times New Roman" w:hAnsi="Times New Roman" w:cs="Times New Roman"/>
          <w:sz w:val="24"/>
          <w:szCs w:val="24"/>
          <w:lang w:val="en-US"/>
        </w:rPr>
        <w:t>ttps</w:t>
      </w:r>
      <w:r w:rsidRPr="009E7F92">
        <w:rPr>
          <w:rFonts w:ascii="Times New Roman" w:hAnsi="Times New Roman" w:cs="Times New Roman"/>
          <w:sz w:val="24"/>
          <w:szCs w:val="24"/>
        </w:rPr>
        <w:t xml:space="preserve"> хэндшейк</w:t>
      </w:r>
      <w:r w:rsidR="008916A2">
        <w:rPr>
          <w:rFonts w:ascii="Times New Roman" w:hAnsi="Times New Roman" w:cs="Times New Roman"/>
          <w:sz w:val="24"/>
          <w:szCs w:val="24"/>
        </w:rPr>
        <w:t>,</w:t>
      </w:r>
      <w:r w:rsidRPr="009E7F92">
        <w:rPr>
          <w:rFonts w:ascii="Times New Roman" w:hAnsi="Times New Roman" w:cs="Times New Roman"/>
          <w:sz w:val="24"/>
          <w:szCs w:val="24"/>
        </w:rPr>
        <w:t xml:space="preserve"> </w:t>
      </w:r>
      <w:r w:rsidR="007E5D17">
        <w:rPr>
          <w:rFonts w:ascii="Times New Roman" w:hAnsi="Times New Roman" w:cs="Times New Roman"/>
          <w:sz w:val="24"/>
          <w:szCs w:val="24"/>
        </w:rPr>
        <w:t>дорогая по ресурсам операция</w:t>
      </w:r>
      <w:r w:rsidR="007E5D17" w:rsidRPr="007E5D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ка</w:t>
      </w:r>
      <w:r w:rsidR="008916A2">
        <w:rPr>
          <w:rFonts w:ascii="Times New Roman" w:hAnsi="Times New Roman" w:cs="Times New Roman"/>
          <w:sz w:val="24"/>
          <w:szCs w:val="24"/>
        </w:rPr>
        <w:t>к для сервера</w:t>
      </w:r>
      <w:r w:rsidR="007E5D17" w:rsidRPr="007E5D17">
        <w:rPr>
          <w:rFonts w:ascii="Times New Roman" w:hAnsi="Times New Roman" w:cs="Times New Roman"/>
          <w:sz w:val="24"/>
          <w:szCs w:val="24"/>
        </w:rPr>
        <w:t>,</w:t>
      </w:r>
      <w:r w:rsidR="008916A2">
        <w:rPr>
          <w:rFonts w:ascii="Times New Roman" w:hAnsi="Times New Roman" w:cs="Times New Roman"/>
          <w:sz w:val="24"/>
          <w:szCs w:val="24"/>
        </w:rPr>
        <w:t xml:space="preserve"> так и для роутера</w:t>
      </w:r>
      <w:r w:rsidR="008916A2" w:rsidRPr="008916A2">
        <w:rPr>
          <w:rFonts w:ascii="Times New Roman" w:hAnsi="Times New Roman" w:cs="Times New Roman"/>
          <w:sz w:val="24"/>
          <w:szCs w:val="24"/>
        </w:rPr>
        <w:t xml:space="preserve"> </w:t>
      </w:r>
      <w:r w:rsidR="008916A2">
        <w:rPr>
          <w:rFonts w:ascii="Times New Roman" w:hAnsi="Times New Roman" w:cs="Times New Roman"/>
          <w:sz w:val="24"/>
          <w:szCs w:val="24"/>
        </w:rPr>
        <w:t>в то время как,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WireGuard</w:t>
      </w:r>
      <w:r w:rsidRPr="009E7F9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работает на уровне ядра ОС и не отнимает много ресурсов.</w:t>
      </w:r>
      <w:r w:rsidR="008916A2">
        <w:rPr>
          <w:rFonts w:ascii="Times New Roman" w:hAnsi="Times New Roman" w:cs="Times New Roman"/>
          <w:sz w:val="24"/>
          <w:szCs w:val="24"/>
        </w:rPr>
        <w:br/>
        <w:t xml:space="preserve">Локализация медиаконтента позволяет уменьшить количество «тяжёлых» запросов к серверу авторизации. Контент может подгружаться как однократно при старте системы, так и во время её работы. К примеру при старте система подгружает </w:t>
      </w:r>
      <w:r w:rsidR="008916A2" w:rsidRPr="008916A2">
        <w:rPr>
          <w:rFonts w:ascii="Times New Roman" w:hAnsi="Times New Roman" w:cs="Times New Roman"/>
          <w:sz w:val="24"/>
          <w:szCs w:val="24"/>
        </w:rPr>
        <w:t>1.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="008916A2" w:rsidRPr="008916A2">
        <w:rPr>
          <w:rFonts w:ascii="Times New Roman" w:hAnsi="Times New Roman" w:cs="Times New Roman"/>
          <w:sz w:val="24"/>
          <w:szCs w:val="24"/>
        </w:rPr>
        <w:t>,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8916A2" w:rsidRPr="008916A2">
        <w:rPr>
          <w:rFonts w:ascii="Times New Roman" w:hAnsi="Times New Roman" w:cs="Times New Roman"/>
          <w:sz w:val="24"/>
          <w:szCs w:val="24"/>
        </w:rPr>
        <w:t>.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mp</w:t>
      </w:r>
      <w:r w:rsidR="008916A2" w:rsidRPr="008916A2">
        <w:rPr>
          <w:rFonts w:ascii="Times New Roman" w:hAnsi="Times New Roman" w:cs="Times New Roman"/>
          <w:sz w:val="24"/>
          <w:szCs w:val="24"/>
        </w:rPr>
        <w:t>4,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916A2" w:rsidRPr="008916A2">
        <w:rPr>
          <w:rFonts w:ascii="Times New Roman" w:hAnsi="Times New Roman" w:cs="Times New Roman"/>
          <w:sz w:val="24"/>
          <w:szCs w:val="24"/>
        </w:rPr>
        <w:t>1.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="008916A2" w:rsidRPr="008916A2">
        <w:rPr>
          <w:rFonts w:ascii="Times New Roman" w:hAnsi="Times New Roman" w:cs="Times New Roman"/>
          <w:sz w:val="24"/>
          <w:szCs w:val="24"/>
        </w:rPr>
        <w:t xml:space="preserve"> </w:t>
      </w:r>
      <w:r w:rsidR="008916A2">
        <w:rPr>
          <w:rFonts w:ascii="Times New Roman" w:hAnsi="Times New Roman" w:cs="Times New Roman"/>
          <w:sz w:val="24"/>
          <w:szCs w:val="24"/>
        </w:rPr>
        <w:t>после того как контент был показан 10 раз, можно подгрузить с сервера следующий блок контента 2.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="008916A2" w:rsidRPr="008916A2">
        <w:rPr>
          <w:rFonts w:ascii="Times New Roman" w:hAnsi="Times New Roman" w:cs="Times New Roman"/>
          <w:sz w:val="24"/>
          <w:szCs w:val="24"/>
        </w:rPr>
        <w:t xml:space="preserve">, 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="008916A2" w:rsidRPr="008916A2">
        <w:rPr>
          <w:rFonts w:ascii="Times New Roman" w:hAnsi="Times New Roman" w:cs="Times New Roman"/>
          <w:sz w:val="24"/>
          <w:szCs w:val="24"/>
        </w:rPr>
        <w:t>2.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mp</w:t>
      </w:r>
      <w:r w:rsidR="008916A2" w:rsidRPr="008916A2">
        <w:rPr>
          <w:rFonts w:ascii="Times New Roman" w:hAnsi="Times New Roman" w:cs="Times New Roman"/>
          <w:sz w:val="24"/>
          <w:szCs w:val="24"/>
        </w:rPr>
        <w:t xml:space="preserve">4, 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8916A2" w:rsidRPr="008916A2">
        <w:rPr>
          <w:rFonts w:ascii="Times New Roman" w:hAnsi="Times New Roman" w:cs="Times New Roman"/>
          <w:sz w:val="24"/>
          <w:szCs w:val="24"/>
        </w:rPr>
        <w:t>2.</w:t>
      </w:r>
      <w:r w:rsidR="008916A2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="007E5D17" w:rsidRPr="007E5D17">
        <w:rPr>
          <w:rFonts w:ascii="Times New Roman" w:hAnsi="Times New Roman" w:cs="Times New Roman"/>
          <w:sz w:val="24"/>
          <w:szCs w:val="24"/>
        </w:rPr>
        <w:t xml:space="preserve"> </w:t>
      </w:r>
      <w:r w:rsidR="007E5D17">
        <w:rPr>
          <w:rFonts w:ascii="Times New Roman" w:hAnsi="Times New Roman" w:cs="Times New Roman"/>
          <w:sz w:val="24"/>
          <w:szCs w:val="24"/>
        </w:rPr>
        <w:t xml:space="preserve">и так далее. </w:t>
      </w:r>
      <w:r w:rsidR="007E5D17">
        <w:rPr>
          <w:rFonts w:ascii="Times New Roman" w:hAnsi="Times New Roman" w:cs="Times New Roman"/>
          <w:sz w:val="24"/>
          <w:szCs w:val="24"/>
        </w:rPr>
        <w:br/>
      </w:r>
    </w:p>
    <w:p w:rsidR="007E5D17" w:rsidRPr="00E16D51" w:rsidRDefault="007E5D17" w:rsidP="009E7F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реализации проекта взята за основу прошивка с открытым исходным кодом </w:t>
      </w:r>
      <w:r>
        <w:rPr>
          <w:rFonts w:ascii="Times New Roman" w:hAnsi="Times New Roman" w:cs="Times New Roman"/>
          <w:sz w:val="24"/>
          <w:szCs w:val="24"/>
          <w:lang w:val="en-US"/>
        </w:rPr>
        <w:t>OpenWRT</w:t>
      </w:r>
      <w:r w:rsidRPr="007E5D17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 xml:space="preserve">в качестве </w:t>
      </w:r>
      <w:r>
        <w:rPr>
          <w:rFonts w:ascii="Times New Roman" w:hAnsi="Times New Roman" w:cs="Times New Roman"/>
          <w:sz w:val="24"/>
          <w:szCs w:val="24"/>
          <w:lang w:val="en-US"/>
        </w:rPr>
        <w:t>CaptivePortal</w:t>
      </w:r>
      <w:r w:rsidRPr="007E5D17">
        <w:rPr>
          <w:rFonts w:ascii="Times New Roman" w:hAnsi="Times New Roman" w:cs="Times New Roman"/>
          <w:sz w:val="24"/>
          <w:szCs w:val="24"/>
        </w:rPr>
        <w:t xml:space="preserve"> я использовал </w:t>
      </w:r>
      <w:r>
        <w:rPr>
          <w:rFonts w:ascii="Times New Roman" w:hAnsi="Times New Roman" w:cs="Times New Roman"/>
          <w:sz w:val="24"/>
          <w:szCs w:val="24"/>
          <w:lang w:val="en-US"/>
        </w:rPr>
        <w:t>OpenNDS</w:t>
      </w:r>
      <w:r w:rsidRPr="007E5D17">
        <w:rPr>
          <w:rFonts w:ascii="Times New Roman" w:hAnsi="Times New Roman" w:cs="Times New Roman"/>
          <w:sz w:val="24"/>
          <w:szCs w:val="24"/>
        </w:rPr>
        <w:t xml:space="preserve">, вместо </w:t>
      </w:r>
      <w:r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7E5D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хэндшэйков я использовал </w:t>
      </w:r>
      <w:r>
        <w:rPr>
          <w:rFonts w:ascii="Times New Roman" w:hAnsi="Times New Roman" w:cs="Times New Roman"/>
          <w:sz w:val="24"/>
          <w:szCs w:val="24"/>
          <w:lang w:val="en-US"/>
        </w:rPr>
        <w:t>WireGuard</w:t>
      </w:r>
      <w:r w:rsidRPr="007E5D17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Для реализации локального сервера авторизации выбран ЯП Си, так как он является родным для системы, не требует интерпритаторов, умеет всё что необходимо. Программа вызывается как </w:t>
      </w:r>
      <w:r>
        <w:rPr>
          <w:rFonts w:ascii="Times New Roman" w:hAnsi="Times New Roman" w:cs="Times New Roman"/>
          <w:sz w:val="24"/>
          <w:szCs w:val="24"/>
          <w:lang w:val="en-US"/>
        </w:rPr>
        <w:t>CGI сценарий, за счёт сервера uhttpd</w:t>
      </w:r>
      <w:r>
        <w:rPr>
          <w:rFonts w:ascii="Times New Roman" w:hAnsi="Times New Roman" w:cs="Times New Roman"/>
          <w:sz w:val="24"/>
          <w:szCs w:val="24"/>
        </w:rPr>
        <w:t>.</w:t>
      </w:r>
      <w:r w:rsidR="00E16D51">
        <w:rPr>
          <w:rFonts w:ascii="Times New Roman" w:hAnsi="Times New Roman" w:cs="Times New Roman"/>
          <w:sz w:val="24"/>
          <w:szCs w:val="24"/>
        </w:rPr>
        <w:br/>
      </w:r>
      <w:r w:rsidR="00E16D51">
        <w:rPr>
          <w:rFonts w:ascii="Times New Roman" w:hAnsi="Times New Roman" w:cs="Times New Roman"/>
          <w:sz w:val="24"/>
          <w:szCs w:val="24"/>
        </w:rPr>
        <w:br/>
        <w:t>Такое сочетание программного обеспечения позволяет использовать устаревшие роутеры с 32</w:t>
      </w:r>
      <w:r w:rsidR="00E16D51">
        <w:rPr>
          <w:rFonts w:ascii="Times New Roman" w:hAnsi="Times New Roman" w:cs="Times New Roman"/>
          <w:sz w:val="24"/>
          <w:szCs w:val="24"/>
          <w:lang w:val="en-US"/>
        </w:rPr>
        <w:t>MB</w:t>
      </w:r>
      <w:r w:rsidR="00E16D51" w:rsidRPr="00E16D51">
        <w:rPr>
          <w:rFonts w:ascii="Times New Roman" w:hAnsi="Times New Roman" w:cs="Times New Roman"/>
          <w:sz w:val="24"/>
          <w:szCs w:val="24"/>
        </w:rPr>
        <w:t xml:space="preserve"> </w:t>
      </w:r>
      <w:r w:rsidR="00E16D51">
        <w:rPr>
          <w:rFonts w:ascii="Times New Roman" w:hAnsi="Times New Roman" w:cs="Times New Roman"/>
          <w:sz w:val="24"/>
          <w:szCs w:val="24"/>
          <w:lang w:val="en-US"/>
        </w:rPr>
        <w:t>ram</w:t>
      </w:r>
      <w:r w:rsidR="00E16D51" w:rsidRPr="00E16D51">
        <w:rPr>
          <w:rFonts w:ascii="Times New Roman" w:hAnsi="Times New Roman" w:cs="Times New Roman"/>
          <w:sz w:val="24"/>
          <w:szCs w:val="24"/>
        </w:rPr>
        <w:t xml:space="preserve"> </w:t>
      </w:r>
      <w:r w:rsidR="00E16D51">
        <w:rPr>
          <w:rFonts w:ascii="Times New Roman" w:hAnsi="Times New Roman" w:cs="Times New Roman"/>
          <w:sz w:val="24"/>
          <w:szCs w:val="24"/>
        </w:rPr>
        <w:t>и 4</w:t>
      </w:r>
      <w:r w:rsidR="00E16D51">
        <w:rPr>
          <w:rFonts w:ascii="Times New Roman" w:hAnsi="Times New Roman" w:cs="Times New Roman"/>
          <w:sz w:val="24"/>
          <w:szCs w:val="24"/>
          <w:lang w:val="en-US"/>
        </w:rPr>
        <w:t>MB</w:t>
      </w:r>
      <w:r w:rsidR="00E16D51" w:rsidRPr="00E16D51">
        <w:rPr>
          <w:rFonts w:ascii="Times New Roman" w:hAnsi="Times New Roman" w:cs="Times New Roman"/>
          <w:sz w:val="24"/>
          <w:szCs w:val="24"/>
        </w:rPr>
        <w:t xml:space="preserve"> </w:t>
      </w:r>
      <w:r w:rsidR="00E16D51">
        <w:rPr>
          <w:rFonts w:ascii="Times New Roman" w:hAnsi="Times New Roman" w:cs="Times New Roman"/>
          <w:sz w:val="24"/>
          <w:szCs w:val="24"/>
          <w:lang w:val="en-US"/>
        </w:rPr>
        <w:t>rom</w:t>
      </w:r>
      <w:r w:rsidR="00E16D51" w:rsidRPr="00E16D51">
        <w:rPr>
          <w:rFonts w:ascii="Times New Roman" w:hAnsi="Times New Roman" w:cs="Times New Roman"/>
          <w:sz w:val="24"/>
          <w:szCs w:val="24"/>
        </w:rPr>
        <w:t xml:space="preserve"> </w:t>
      </w:r>
      <w:r w:rsidR="00E16D51">
        <w:rPr>
          <w:rFonts w:ascii="Times New Roman" w:hAnsi="Times New Roman" w:cs="Times New Roman"/>
          <w:sz w:val="24"/>
          <w:szCs w:val="24"/>
        </w:rPr>
        <w:t xml:space="preserve">памяти без ущерба производительности. Система не требует высокопроизводительного сервера авторизации. </w:t>
      </w:r>
      <w:r w:rsidR="00E16D51">
        <w:rPr>
          <w:rFonts w:ascii="Times New Roman" w:hAnsi="Times New Roman" w:cs="Times New Roman"/>
          <w:sz w:val="24"/>
          <w:szCs w:val="24"/>
        </w:rPr>
        <w:br/>
      </w:r>
      <w:r w:rsidR="00E16D51">
        <w:rPr>
          <w:rFonts w:ascii="Times New Roman" w:hAnsi="Times New Roman" w:cs="Times New Roman"/>
          <w:sz w:val="24"/>
          <w:szCs w:val="24"/>
        </w:rPr>
        <w:br/>
        <w:t xml:space="preserve">Проект представляет реальную систему авторизации работающую на реальном железе. </w:t>
      </w:r>
    </w:p>
    <w:sectPr w:rsidR="007E5D17" w:rsidRPr="00E16D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>
    <w:useFELayout/>
  </w:compat>
  <w:rsids>
    <w:rsidRoot w:val="009E7F92"/>
    <w:rsid w:val="007E5D17"/>
    <w:rsid w:val="008916A2"/>
    <w:rsid w:val="009E7F92"/>
    <w:rsid w:val="00E16D5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7F9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7F9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9E7F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E7F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</dc:creator>
  <cp:keywords/>
  <dc:description/>
  <cp:lastModifiedBy>Denis</cp:lastModifiedBy>
  <cp:revision>3</cp:revision>
  <dcterms:created xsi:type="dcterms:W3CDTF">2026-05-27T17:04:00Z</dcterms:created>
  <dcterms:modified xsi:type="dcterms:W3CDTF">2026-05-27T17:43:00Z</dcterms:modified>
</cp:coreProperties>
</file>