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85" w:rsidRPr="003433BE" w:rsidRDefault="00202B85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tbl>
      <w:tblPr>
        <w:tblW w:w="2547" w:type="pct"/>
        <w:tblInd w:w="1188" w:type="dxa"/>
        <w:tblLook w:val="0000"/>
      </w:tblPr>
      <w:tblGrid>
        <w:gridCol w:w="3474"/>
        <w:gridCol w:w="1834"/>
      </w:tblGrid>
      <w:tr w:rsidR="007F7002" w:rsidRPr="003433BE" w:rsidTr="007F7002">
        <w:tc>
          <w:tcPr>
            <w:tcW w:w="3474" w:type="dxa"/>
          </w:tcPr>
          <w:p w:rsidR="007F7002" w:rsidRPr="003433BE" w:rsidRDefault="007F700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4" w:type="dxa"/>
          </w:tcPr>
          <w:p w:rsidR="007F7002" w:rsidRPr="003433BE" w:rsidRDefault="007F700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c>
          <w:tcPr>
            <w:tcW w:w="347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trHeight w:val="457"/>
        </w:trPr>
        <w:tc>
          <w:tcPr>
            <w:tcW w:w="347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trHeight w:val="519"/>
        </w:trPr>
        <w:tc>
          <w:tcPr>
            <w:tcW w:w="347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4" w:type="dxa"/>
            <w:vAlign w:val="center"/>
          </w:tcPr>
          <w:p w:rsidR="007F7002" w:rsidRPr="003433BE" w:rsidRDefault="007F700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</w:tbl>
    <w:p w:rsidR="00202B85" w:rsidRPr="003433BE" w:rsidRDefault="00202B85">
      <w:pPr>
        <w:jc w:val="center"/>
        <w:rPr>
          <w:b/>
          <w:bCs/>
        </w:rPr>
      </w:pPr>
    </w:p>
    <w:p w:rsidR="00202B85" w:rsidRPr="003433BE" w:rsidRDefault="00202B85">
      <w:pPr>
        <w:jc w:val="center"/>
        <w:rPr>
          <w:b/>
          <w:bCs/>
        </w:rPr>
      </w:pPr>
    </w:p>
    <w:p w:rsidR="003433BE" w:rsidRDefault="003433BE">
      <w:pPr>
        <w:jc w:val="center"/>
        <w:rPr>
          <w:b/>
          <w:bCs/>
        </w:rPr>
      </w:pPr>
    </w:p>
    <w:p w:rsidR="00B67374" w:rsidRPr="003433BE" w:rsidRDefault="00B67374">
      <w:pPr>
        <w:jc w:val="center"/>
        <w:rPr>
          <w:b/>
          <w:bCs/>
        </w:rPr>
      </w:pPr>
    </w:p>
    <w:p w:rsidR="003433BE" w:rsidRDefault="003433BE">
      <w:pPr>
        <w:jc w:val="center"/>
        <w:rPr>
          <w:b/>
          <w:bCs/>
        </w:rPr>
      </w:pPr>
    </w:p>
    <w:p w:rsidR="00B67374" w:rsidRDefault="00B67374">
      <w:pPr>
        <w:jc w:val="center"/>
        <w:rPr>
          <w:b/>
          <w:bCs/>
        </w:rPr>
      </w:pPr>
    </w:p>
    <w:p w:rsidR="00B67374" w:rsidRPr="003433BE" w:rsidRDefault="00B67374">
      <w:pPr>
        <w:jc w:val="center"/>
        <w:rPr>
          <w:b/>
          <w:bCs/>
        </w:rPr>
      </w:pPr>
    </w:p>
    <w:p w:rsidR="00202B85" w:rsidRPr="007F7002" w:rsidRDefault="007F7002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разработка компьютерной игры «</w:t>
      </w:r>
      <w:r>
        <w:rPr>
          <w:b/>
          <w:bCs/>
          <w:caps/>
          <w:sz w:val="32"/>
          <w:lang w:val="en-US"/>
        </w:rPr>
        <w:t>roll</w:t>
      </w:r>
      <w:r w:rsidRPr="007F7002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a</w:t>
      </w:r>
      <w:r w:rsidRPr="007F7002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ball</w:t>
      </w:r>
      <w:r>
        <w:rPr>
          <w:b/>
          <w:bCs/>
          <w:caps/>
          <w:sz w:val="32"/>
        </w:rPr>
        <w:t>»</w:t>
      </w:r>
    </w:p>
    <w:p w:rsidR="00202B85" w:rsidRPr="003433BE" w:rsidRDefault="00425C21">
      <w:pPr>
        <w:jc w:val="center"/>
        <w:rPr>
          <w:b/>
          <w:bCs/>
          <w:sz w:val="36"/>
        </w:rPr>
      </w:pPr>
      <w:r w:rsidRPr="003433BE">
        <w:rPr>
          <w:b/>
          <w:bCs/>
          <w:sz w:val="36"/>
        </w:rPr>
        <w:t>Техническое задание</w:t>
      </w:r>
    </w:p>
    <w:p w:rsidR="00202B85" w:rsidRPr="003433BE" w:rsidRDefault="0074413A">
      <w:pPr>
        <w:rPr>
          <w:b/>
          <w:bCs/>
          <w:sz w:val="28"/>
        </w:rPr>
      </w:pPr>
      <w:r w:rsidRPr="0074413A">
        <w:rPr>
          <w:b/>
          <w:bCs/>
          <w:noProof/>
          <w:sz w:val="20"/>
        </w:rPr>
        <w:pict>
          <v:group id="_x0000_s1056" style="position:absolute;margin-left:-31.15pt;margin-top:7.8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B67374" w:rsidRPr="00B67374" w:rsidRDefault="00B67374">
                    <w:pPr>
                      <w:jc w:val="center"/>
                      <w:rPr>
                        <w:b/>
                        <w:sz w:val="20"/>
                      </w:rPr>
                    </w:pPr>
                    <w:r w:rsidRPr="00B67374">
                      <w:rPr>
                        <w:b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B67374" w:rsidRPr="00B67374" w:rsidRDefault="00B67374">
                    <w:pPr>
                      <w:jc w:val="center"/>
                      <w:rPr>
                        <w:b/>
                        <w:sz w:val="20"/>
                      </w:rPr>
                    </w:pPr>
                    <w:r w:rsidRPr="00B67374">
                      <w:rPr>
                        <w:b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B67374" w:rsidRPr="00B67374" w:rsidRDefault="00B67374">
                    <w:pPr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 w:rsidRPr="00B67374">
                      <w:rPr>
                        <w:b/>
                        <w:sz w:val="20"/>
                      </w:rPr>
                      <w:t>Взам</w:t>
                    </w:r>
                    <w:proofErr w:type="spellEnd"/>
                    <w:r w:rsidRPr="00B67374">
                      <w:rPr>
                        <w:b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B67374" w:rsidRPr="00B67374" w:rsidRDefault="00B67374">
                    <w:pPr>
                      <w:jc w:val="center"/>
                      <w:rPr>
                        <w:b/>
                        <w:sz w:val="20"/>
                      </w:rPr>
                    </w:pPr>
                    <w:r w:rsidRPr="00B67374">
                      <w:rPr>
                        <w:b/>
                        <w:sz w:val="20"/>
                      </w:rPr>
                      <w:t xml:space="preserve">Инв. № </w:t>
                    </w:r>
                    <w:proofErr w:type="spellStart"/>
                    <w:r w:rsidRPr="00B67374">
                      <w:rPr>
                        <w:b/>
                        <w:sz w:val="20"/>
                      </w:rPr>
                      <w:t>дубл</w:t>
                    </w:r>
                    <w:proofErr w:type="spellEnd"/>
                    <w:r w:rsidRPr="00B67374">
                      <w:rPr>
                        <w:b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B67374" w:rsidRPr="00B67374" w:rsidRDefault="00B67374">
                    <w:pPr>
                      <w:jc w:val="center"/>
                      <w:rPr>
                        <w:b/>
                        <w:sz w:val="20"/>
                      </w:rPr>
                    </w:pPr>
                    <w:r w:rsidRPr="00B67374">
                      <w:rPr>
                        <w:b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202B85" w:rsidRPr="003433BE" w:rsidRDefault="00425C21">
      <w:pPr>
        <w:jc w:val="center"/>
        <w:rPr>
          <w:b/>
          <w:bCs/>
          <w:sz w:val="36"/>
        </w:rPr>
      </w:pPr>
      <w:r w:rsidRPr="003433BE">
        <w:rPr>
          <w:b/>
          <w:bCs/>
          <w:sz w:val="36"/>
        </w:rPr>
        <w:t>Лист  утверждения</w:t>
      </w:r>
    </w:p>
    <w:p w:rsidR="00E75A9C" w:rsidRDefault="0074413A" w:rsidP="00E75A9C">
      <w:pPr>
        <w:pStyle w:val="a3"/>
        <w:jc w:val="right"/>
        <w:rPr>
          <w:b/>
          <w:bCs/>
          <w:sz w:val="32"/>
          <w:szCs w:val="32"/>
        </w:rPr>
      </w:pPr>
      <w:r w:rsidRPr="003433BE">
        <w:rPr>
          <w:b/>
          <w:bCs/>
          <w:sz w:val="44"/>
        </w:rPr>
        <w:fldChar w:fldCharType="begin"/>
      </w:r>
      <w:r w:rsidR="00425C21" w:rsidRPr="003433BE">
        <w:rPr>
          <w:b/>
          <w:bCs/>
          <w:sz w:val="44"/>
        </w:rPr>
        <w:instrText xml:space="preserve"> ASK </w:instrText>
      </w:r>
      <w:r w:rsidR="00425C21" w:rsidRPr="003433BE">
        <w:rPr>
          <w:b/>
          <w:bCs/>
          <w:i/>
          <w:iCs/>
          <w:sz w:val="44"/>
        </w:rPr>
        <w:instrText>ДецНомер</w:instrText>
      </w:r>
      <w:r w:rsidR="00425C21" w:rsidRPr="003433BE">
        <w:rPr>
          <w:b/>
          <w:bCs/>
          <w:sz w:val="44"/>
        </w:rPr>
        <w:instrText xml:space="preserve"> "</w:instrText>
      </w:r>
      <w:r w:rsidR="00425C21" w:rsidRPr="003433BE">
        <w:rPr>
          <w:b/>
          <w:bCs/>
          <w:i/>
          <w:iCs/>
          <w:sz w:val="44"/>
        </w:rPr>
        <w:instrText>Децимеальный номер</w:instrText>
      </w:r>
      <w:r w:rsidR="00425C21" w:rsidRPr="003433BE">
        <w:rPr>
          <w:b/>
          <w:bCs/>
          <w:sz w:val="44"/>
        </w:rPr>
        <w:instrText xml:space="preserve"> " \d "</w:instrText>
      </w:r>
      <w:fldSimple w:instr=" REF ДецНомер  \* MERGEFORMAT ">
        <w:r w:rsidR="00AB27BA" w:rsidRPr="00AB27BA">
          <w:rPr>
            <w:b/>
            <w:bCs/>
            <w:sz w:val="32"/>
            <w:lang w:val="en-US"/>
          </w:rPr>
          <w:instrText>RU</w:instrText>
        </w:r>
        <w:r w:rsidR="00AB27BA" w:rsidRPr="00AB27BA">
          <w:rPr>
            <w:b/>
            <w:bCs/>
            <w:sz w:val="32"/>
          </w:rPr>
          <w:instrText>.2069208.00012-01 ТЗ 01-1</w:instrText>
        </w:r>
      </w:fldSimple>
    </w:p>
    <w:p w:rsidR="00202B85" w:rsidRPr="003433BE" w:rsidRDefault="00425C21">
      <w:pPr>
        <w:jc w:val="center"/>
        <w:rPr>
          <w:b/>
          <w:bCs/>
          <w:caps/>
          <w:sz w:val="44"/>
        </w:rPr>
      </w:pPr>
      <w:r w:rsidRPr="003433BE">
        <w:rPr>
          <w:b/>
          <w:bCs/>
          <w:sz w:val="44"/>
        </w:rPr>
        <w:instrText>"</w:instrText>
      </w:r>
      <w:r w:rsidR="0074413A" w:rsidRPr="003433BE"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 w:rsidR="00AB27BA">
        <w:rPr>
          <w:b/>
          <w:bCs/>
          <w:sz w:val="44"/>
        </w:rPr>
        <w:t>RU.02069208.00012-01 ТЗ 01-1</w:t>
      </w:r>
      <w:bookmarkEnd w:id="0"/>
      <w:bookmarkEnd w:id="1"/>
      <w:r w:rsidR="0074413A" w:rsidRPr="003433BE">
        <w:rPr>
          <w:b/>
          <w:bCs/>
          <w:sz w:val="44"/>
        </w:rPr>
        <w:fldChar w:fldCharType="end"/>
      </w:r>
    </w:p>
    <w:p w:rsidR="003433BE" w:rsidRDefault="003433BE" w:rsidP="00E75A9C">
      <w:pPr>
        <w:jc w:val="center"/>
      </w:pPr>
    </w:p>
    <w:p w:rsidR="007F7002" w:rsidRPr="003433BE" w:rsidRDefault="007F7002" w:rsidP="00E75A9C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468"/>
        <w:gridCol w:w="1840"/>
        <w:gridCol w:w="3677"/>
      </w:tblGrid>
      <w:tr w:rsidR="00202B85" w:rsidRPr="003433BE" w:rsidTr="007F7002"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425C21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Руководитель разработки</w:t>
            </w:r>
          </w:p>
        </w:tc>
      </w:tr>
      <w:tr w:rsidR="00202B85" w:rsidRPr="003433BE" w:rsidTr="007F7002"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7F700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Преподаватель </w:t>
            </w:r>
          </w:p>
        </w:tc>
      </w:tr>
      <w:tr w:rsidR="00202B85" w:rsidRPr="003433BE" w:rsidTr="007F7002">
        <w:trPr>
          <w:trHeight w:val="513"/>
        </w:trPr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C53946" w:rsidP="00C53946">
            <w:pPr>
              <w:tabs>
                <w:tab w:val="left" w:pos="5727"/>
              </w:tabs>
              <w:jc w:val="center"/>
              <w:rPr>
                <w:sz w:val="28"/>
              </w:rPr>
            </w:pPr>
            <w:proofErr w:type="spellStart"/>
            <w:r w:rsidRPr="003433BE">
              <w:rPr>
                <w:sz w:val="28"/>
              </w:rPr>
              <w:t>______</w:t>
            </w:r>
            <w:r w:rsidR="003F3406">
              <w:rPr>
                <w:sz w:val="28"/>
              </w:rPr>
              <w:t>_</w:t>
            </w:r>
            <w:r w:rsidR="007F7002">
              <w:rPr>
                <w:sz w:val="28"/>
              </w:rPr>
              <w:t>Черноскутов</w:t>
            </w:r>
            <w:proofErr w:type="spellEnd"/>
            <w:r w:rsidR="007F7002">
              <w:rPr>
                <w:sz w:val="28"/>
              </w:rPr>
              <w:t xml:space="preserve"> М.Ю</w:t>
            </w:r>
            <w:r w:rsidR="003F3406">
              <w:rPr>
                <w:sz w:val="28"/>
              </w:rPr>
              <w:t>.</w:t>
            </w:r>
            <w:r w:rsidRPr="003433BE">
              <w:rPr>
                <w:sz w:val="28"/>
              </w:rPr>
              <w:t>,</w:t>
            </w:r>
          </w:p>
        </w:tc>
      </w:tr>
      <w:tr w:rsidR="00202B85" w:rsidRPr="003433BE" w:rsidTr="007F7002">
        <w:trPr>
          <w:trHeight w:val="142"/>
        </w:trPr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425C21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“_____”____________20</w:t>
            </w:r>
            <w:r w:rsidR="00B44523" w:rsidRPr="003433BE">
              <w:rPr>
                <w:sz w:val="28"/>
              </w:rPr>
              <w:t>1</w:t>
            </w:r>
            <w:r w:rsidR="007F7002">
              <w:rPr>
                <w:sz w:val="28"/>
              </w:rPr>
              <w:t>7</w:t>
            </w:r>
          </w:p>
        </w:tc>
      </w:tr>
      <w:tr w:rsidR="00202B85" w:rsidRPr="003433BE" w:rsidTr="007F7002">
        <w:trPr>
          <w:trHeight w:hRule="exact" w:val="567"/>
        </w:trPr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202B85" w:rsidRPr="003433BE" w:rsidTr="007F7002"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425C21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Исполнитель</w:t>
            </w:r>
          </w:p>
        </w:tc>
      </w:tr>
      <w:tr w:rsidR="00202B85" w:rsidRPr="003433BE" w:rsidTr="007F7002"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3433BE" w:rsidRDefault="00AB5E4D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Студент</w:t>
            </w:r>
          </w:p>
        </w:tc>
      </w:tr>
      <w:tr w:rsidR="00202B85" w:rsidRPr="003433BE" w:rsidTr="007F7002">
        <w:trPr>
          <w:trHeight w:val="442"/>
        </w:trPr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Default="00AB5E4D" w:rsidP="00AB5E4D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________</w:t>
            </w:r>
            <w:r w:rsidR="00425C21" w:rsidRPr="003433BE">
              <w:rPr>
                <w:sz w:val="28"/>
              </w:rPr>
              <w:t>__</w:t>
            </w:r>
            <w:r w:rsidR="007F7002">
              <w:rPr>
                <w:sz w:val="28"/>
              </w:rPr>
              <w:t>___Кубяк Р.Д</w:t>
            </w:r>
            <w:r w:rsidRPr="003433BE">
              <w:rPr>
                <w:sz w:val="28"/>
              </w:rPr>
              <w:t>.</w:t>
            </w:r>
          </w:p>
          <w:p w:rsidR="007F7002" w:rsidRDefault="007F7002" w:rsidP="00AB5E4D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__________</w:t>
            </w:r>
            <w:r>
              <w:rPr>
                <w:sz w:val="28"/>
              </w:rPr>
              <w:t>Тенкачев Д.С</w:t>
            </w:r>
            <w:r w:rsidRPr="003433BE">
              <w:rPr>
                <w:sz w:val="28"/>
              </w:rPr>
              <w:t>.</w:t>
            </w:r>
          </w:p>
          <w:p w:rsidR="007F7002" w:rsidRPr="003433BE" w:rsidRDefault="007F7002" w:rsidP="00AB5E4D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__________</w:t>
            </w:r>
            <w:r>
              <w:rPr>
                <w:sz w:val="28"/>
              </w:rPr>
              <w:t>Белоусов А.О</w:t>
            </w:r>
            <w:r w:rsidRPr="003433BE">
              <w:rPr>
                <w:sz w:val="28"/>
              </w:rPr>
              <w:t>.</w:t>
            </w:r>
          </w:p>
        </w:tc>
      </w:tr>
      <w:tr w:rsidR="00202B85" w:rsidRPr="003433BE" w:rsidTr="007F7002">
        <w:trPr>
          <w:trHeight w:val="439"/>
        </w:trPr>
        <w:tc>
          <w:tcPr>
            <w:tcW w:w="3468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202B85" w:rsidRPr="003433BE" w:rsidRDefault="00202B8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202B85" w:rsidRPr="007F7002" w:rsidRDefault="00425C21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3433BE">
              <w:rPr>
                <w:sz w:val="28"/>
              </w:rPr>
              <w:t>“_____”____________20</w:t>
            </w:r>
            <w:r w:rsidR="00B44523" w:rsidRPr="003433BE">
              <w:rPr>
                <w:sz w:val="28"/>
                <w:lang w:val="en-US"/>
              </w:rPr>
              <w:t>1</w:t>
            </w:r>
            <w:r w:rsidR="007F7002">
              <w:rPr>
                <w:sz w:val="28"/>
              </w:rPr>
              <w:t>7</w:t>
            </w:r>
          </w:p>
        </w:tc>
      </w:tr>
      <w:tr w:rsidR="00AB5E4D" w:rsidRPr="003433BE" w:rsidTr="007F7002">
        <w:trPr>
          <w:trHeight w:hRule="exact" w:val="567"/>
        </w:trPr>
        <w:tc>
          <w:tcPr>
            <w:tcW w:w="3468" w:type="dxa"/>
            <w:vAlign w:val="center"/>
          </w:tcPr>
          <w:p w:rsidR="00AB5E4D" w:rsidRPr="003433BE" w:rsidRDefault="00AB5E4D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AB5E4D" w:rsidRPr="003433BE" w:rsidRDefault="00AB5E4D" w:rsidP="00B673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7" w:type="dxa"/>
            <w:vAlign w:val="center"/>
          </w:tcPr>
          <w:p w:rsidR="00AB5E4D" w:rsidRPr="003433BE" w:rsidRDefault="00AB5E4D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gridAfter w:val="1"/>
          <w:wAfter w:w="3677" w:type="dxa"/>
        </w:trPr>
        <w:tc>
          <w:tcPr>
            <w:tcW w:w="3468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gridAfter w:val="1"/>
          <w:wAfter w:w="3677" w:type="dxa"/>
        </w:trPr>
        <w:tc>
          <w:tcPr>
            <w:tcW w:w="3468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gridAfter w:val="1"/>
          <w:wAfter w:w="3677" w:type="dxa"/>
          <w:trHeight w:val="442"/>
        </w:trPr>
        <w:tc>
          <w:tcPr>
            <w:tcW w:w="3468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7F7002" w:rsidRPr="003433BE" w:rsidTr="007F7002">
        <w:trPr>
          <w:gridAfter w:val="1"/>
          <w:wAfter w:w="3677" w:type="dxa"/>
          <w:trHeight w:val="439"/>
        </w:trPr>
        <w:tc>
          <w:tcPr>
            <w:tcW w:w="3468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40" w:type="dxa"/>
            <w:vAlign w:val="center"/>
          </w:tcPr>
          <w:p w:rsidR="007F7002" w:rsidRPr="003433BE" w:rsidRDefault="007F7002" w:rsidP="00B6737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</w:tbl>
    <w:p w:rsidR="00202B85" w:rsidRPr="003433BE" w:rsidRDefault="00202B85">
      <w:pPr>
        <w:rPr>
          <w:b/>
          <w:bCs/>
          <w:sz w:val="32"/>
          <w:szCs w:val="32"/>
        </w:rPr>
        <w:sectPr w:rsidR="00202B85" w:rsidRPr="003433BE" w:rsidSect="00B6737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202B85" w:rsidRPr="003433BE" w:rsidRDefault="00202B85">
      <w:pPr>
        <w:rPr>
          <w:b/>
          <w:bCs/>
          <w:sz w:val="32"/>
          <w:szCs w:val="32"/>
        </w:rPr>
      </w:pPr>
    </w:p>
    <w:p w:rsidR="00202B85" w:rsidRPr="003433BE" w:rsidRDefault="00425C21">
      <w:pPr>
        <w:rPr>
          <w:b/>
          <w:bCs/>
          <w:sz w:val="32"/>
          <w:szCs w:val="32"/>
        </w:rPr>
      </w:pPr>
      <w:r w:rsidRPr="003433BE">
        <w:rPr>
          <w:b/>
          <w:bCs/>
          <w:sz w:val="32"/>
          <w:szCs w:val="32"/>
        </w:rPr>
        <w:tab/>
      </w:r>
      <w:r w:rsidRPr="003433BE">
        <w:rPr>
          <w:b/>
          <w:bCs/>
          <w:sz w:val="32"/>
          <w:szCs w:val="32"/>
        </w:rPr>
        <w:tab/>
        <w:t>УТВЕРЖДЕНО</w:t>
      </w:r>
    </w:p>
    <w:p w:rsidR="00202B85" w:rsidRPr="003433BE" w:rsidRDefault="00425C21">
      <w:pPr>
        <w:rPr>
          <w:b/>
          <w:bCs/>
          <w:sz w:val="20"/>
          <w:szCs w:val="20"/>
        </w:rPr>
      </w:pPr>
      <w:r w:rsidRPr="003433BE">
        <w:rPr>
          <w:b/>
          <w:bCs/>
          <w:sz w:val="32"/>
          <w:szCs w:val="32"/>
        </w:rPr>
        <w:tab/>
      </w:r>
    </w:p>
    <w:p w:rsidR="00202B85" w:rsidRPr="003433BE" w:rsidRDefault="00425C21">
      <w:pPr>
        <w:rPr>
          <w:caps/>
          <w:sz w:val="28"/>
          <w:szCs w:val="28"/>
        </w:rPr>
      </w:pPr>
      <w:r w:rsidRPr="003433BE">
        <w:rPr>
          <w:b/>
          <w:bCs/>
          <w:sz w:val="32"/>
          <w:szCs w:val="32"/>
        </w:rPr>
        <w:tab/>
      </w:r>
      <w:r w:rsidRPr="003433BE">
        <w:rPr>
          <w:b/>
          <w:bCs/>
          <w:sz w:val="32"/>
          <w:szCs w:val="32"/>
        </w:rPr>
        <w:tab/>
      </w:r>
    </w:p>
    <w:p w:rsidR="00202B85" w:rsidRPr="000508B4" w:rsidRDefault="00202B85">
      <w:pPr>
        <w:rPr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202B85" w:rsidRPr="003433BE" w:rsidRDefault="00202B85">
      <w:pPr>
        <w:rPr>
          <w:b/>
          <w:bCs/>
          <w:caps/>
          <w:sz w:val="28"/>
          <w:szCs w:val="28"/>
        </w:rPr>
      </w:pPr>
    </w:p>
    <w:p w:rsidR="003F3406" w:rsidRPr="007F7002" w:rsidRDefault="003F3406" w:rsidP="003F3406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разработка компьютерной игры «</w:t>
      </w:r>
      <w:r>
        <w:rPr>
          <w:b/>
          <w:bCs/>
          <w:caps/>
          <w:sz w:val="32"/>
          <w:lang w:val="en-US"/>
        </w:rPr>
        <w:t>roll</w:t>
      </w:r>
      <w:r w:rsidRPr="007F7002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a</w:t>
      </w:r>
      <w:r w:rsidRPr="007F7002">
        <w:rPr>
          <w:b/>
          <w:bCs/>
          <w:caps/>
          <w:sz w:val="32"/>
        </w:rPr>
        <w:t xml:space="preserve"> </w:t>
      </w:r>
      <w:r>
        <w:rPr>
          <w:b/>
          <w:bCs/>
          <w:caps/>
          <w:sz w:val="32"/>
          <w:lang w:val="en-US"/>
        </w:rPr>
        <w:t>ball</w:t>
      </w:r>
      <w:r>
        <w:rPr>
          <w:b/>
          <w:bCs/>
          <w:caps/>
          <w:sz w:val="32"/>
        </w:rPr>
        <w:t>»</w:t>
      </w:r>
    </w:p>
    <w:p w:rsidR="00202B85" w:rsidRPr="003433BE" w:rsidRDefault="00425C21">
      <w:pPr>
        <w:jc w:val="center"/>
        <w:rPr>
          <w:b/>
          <w:bCs/>
          <w:caps/>
          <w:sz w:val="36"/>
        </w:rPr>
      </w:pPr>
      <w:r w:rsidRPr="003433BE">
        <w:rPr>
          <w:b/>
          <w:bCs/>
          <w:sz w:val="36"/>
        </w:rPr>
        <w:t xml:space="preserve"> Техническое задание</w:t>
      </w:r>
    </w:p>
    <w:p w:rsidR="00202B85" w:rsidRPr="003433BE" w:rsidRDefault="0074413A">
      <w:pPr>
        <w:jc w:val="center"/>
        <w:rPr>
          <w:b/>
          <w:bCs/>
          <w:sz w:val="36"/>
          <w:szCs w:val="36"/>
        </w:rPr>
      </w:pPr>
      <w:r w:rsidRPr="0074413A">
        <w:rPr>
          <w:b/>
          <w:bCs/>
          <w:noProof/>
          <w:sz w:val="36"/>
        </w:rPr>
        <w:pict>
          <v:group id="Page_ 1_GropS" o:spid="_x0000_s1026" style="position:absolute;left:0;text-align:left;margin-left:-31pt;margin-top:9.1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67374" w:rsidRDefault="00B6737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67374" w:rsidRDefault="00B6737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67374" w:rsidRDefault="00B6737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67374" w:rsidRDefault="00B6737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67374" w:rsidRDefault="00B6737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202B85" w:rsidRPr="003433BE" w:rsidRDefault="0074413A">
      <w:pPr>
        <w:jc w:val="center"/>
        <w:rPr>
          <w:b/>
          <w:bCs/>
          <w:sz w:val="28"/>
          <w:szCs w:val="28"/>
        </w:rPr>
        <w:sectPr w:rsidR="00202B85" w:rsidRPr="003433BE" w:rsidSect="00B67374">
          <w:headerReference w:type="first" r:id="rId12"/>
          <w:footerReference w:type="first" r:id="rId13"/>
          <w:pgSz w:w="11906" w:h="16838" w:code="9"/>
          <w:pgMar w:top="1418" w:right="567" w:bottom="851" w:left="1134" w:header="709" w:footer="688" w:gutter="0"/>
          <w:pgNumType w:start="1"/>
          <w:cols w:space="708"/>
          <w:titlePg/>
          <w:docGrid w:linePitch="360"/>
        </w:sectPr>
      </w:pPr>
      <w:fldSimple w:instr=" REF ДецНомер  \* MERGEFORMAT "/>
    </w:p>
    <w:p w:rsidR="00202B85" w:rsidRPr="003433BE" w:rsidRDefault="009944EC" w:rsidP="009944EC">
      <w:pPr>
        <w:pStyle w:val="1"/>
      </w:pPr>
      <w:bookmarkStart w:id="2" w:name="_Toc119204104"/>
      <w:r w:rsidRPr="003433BE">
        <w:lastRenderedPageBreak/>
        <w:t>ВВЕДЕНИЕ</w:t>
      </w:r>
      <w:bookmarkEnd w:id="2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>
      <w:pPr>
        <w:pStyle w:val="2"/>
        <w:jc w:val="left"/>
        <w:rPr>
          <w:b/>
          <w:bCs/>
        </w:rPr>
      </w:pPr>
      <w:bookmarkStart w:id="3" w:name="_Toc119204105"/>
      <w:r w:rsidRPr="003433BE">
        <w:rPr>
          <w:b/>
          <w:bCs/>
        </w:rPr>
        <w:t>Наименование программы</w:t>
      </w:r>
      <w:bookmarkEnd w:id="3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3F340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>
        <w:rPr>
          <w:color w:val="000000"/>
          <w:spacing w:val="4"/>
          <w:sz w:val="26"/>
          <w:szCs w:val="26"/>
        </w:rPr>
        <w:t>Roll</w:t>
      </w:r>
      <w:proofErr w:type="spellEnd"/>
      <w:r>
        <w:rPr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color w:val="000000"/>
          <w:spacing w:val="4"/>
          <w:sz w:val="26"/>
          <w:szCs w:val="26"/>
        </w:rPr>
        <w:t>a</w:t>
      </w:r>
      <w:proofErr w:type="spellEnd"/>
      <w:r>
        <w:rPr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color w:val="000000"/>
          <w:spacing w:val="4"/>
          <w:sz w:val="26"/>
          <w:szCs w:val="26"/>
        </w:rPr>
        <w:t>Ball</w:t>
      </w:r>
      <w:proofErr w:type="spellEnd"/>
      <w:r w:rsidR="00425C21" w:rsidRPr="003433BE">
        <w:rPr>
          <w:color w:val="000000"/>
          <w:spacing w:val="4"/>
          <w:sz w:val="26"/>
          <w:szCs w:val="26"/>
        </w:rPr>
        <w:t>».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>
      <w:pPr>
        <w:pStyle w:val="2"/>
        <w:jc w:val="left"/>
        <w:rPr>
          <w:b/>
          <w:bCs/>
        </w:rPr>
      </w:pPr>
      <w:bookmarkStart w:id="4" w:name="_Toc119204106"/>
      <w:r w:rsidRPr="003433BE">
        <w:rPr>
          <w:b/>
          <w:bCs/>
        </w:rPr>
        <w:t>Краткая характеристика области применения программы</w:t>
      </w:r>
      <w:bookmarkEnd w:id="4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9944EC">
      <w:pPr>
        <w:spacing w:line="360" w:lineRule="auto"/>
        <w:ind w:firstLine="709"/>
        <w:jc w:val="both"/>
      </w:pPr>
      <w:r w:rsidRPr="003433BE">
        <w:t xml:space="preserve">Программа </w:t>
      </w:r>
      <w:r w:rsidR="003F3406">
        <w:t>имеет развлекательный характер.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AC664A" w:rsidRDefault="00AC664A">
      <w:pPr>
        <w:rPr>
          <w:b/>
          <w:bCs/>
          <w:caps/>
          <w:sz w:val="32"/>
          <w:szCs w:val="28"/>
        </w:rPr>
      </w:pPr>
      <w:bookmarkStart w:id="5" w:name="_Toc119204107"/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Основание для разработки</w:t>
      </w:r>
      <w:bookmarkEnd w:id="5"/>
    </w:p>
    <w:p w:rsidR="00202B85" w:rsidRDefault="00202B85">
      <w:pPr>
        <w:rPr>
          <w:lang w:val="en-US"/>
        </w:rPr>
      </w:pPr>
    </w:p>
    <w:p w:rsidR="00AC664A" w:rsidRPr="00AC664A" w:rsidRDefault="00AC664A">
      <w:pPr>
        <w:rPr>
          <w:lang w:val="en-US"/>
        </w:rPr>
      </w:pPr>
    </w:p>
    <w:p w:rsidR="00202B85" w:rsidRPr="003433BE" w:rsidRDefault="00202B85"/>
    <w:p w:rsidR="00202B85" w:rsidRPr="003433BE" w:rsidRDefault="00202B85"/>
    <w:p w:rsidR="00202B85" w:rsidRPr="009944EC" w:rsidRDefault="00425C21" w:rsidP="009944EC">
      <w:pPr>
        <w:pStyle w:val="2"/>
        <w:jc w:val="left"/>
        <w:rPr>
          <w:b/>
          <w:bCs/>
        </w:rPr>
      </w:pPr>
      <w:bookmarkStart w:id="6" w:name="_Toc119204108"/>
      <w:r w:rsidRPr="009944EC">
        <w:rPr>
          <w:b/>
          <w:bCs/>
        </w:rPr>
        <w:t>Основание для проведения разработки</w:t>
      </w:r>
      <w:bookmarkEnd w:id="6"/>
    </w:p>
    <w:p w:rsidR="00202B85" w:rsidRPr="003433BE" w:rsidRDefault="00202B85"/>
    <w:p w:rsidR="00202B85" w:rsidRPr="003433BE" w:rsidRDefault="00202B85"/>
    <w:p w:rsidR="00202B85" w:rsidRPr="003433BE" w:rsidRDefault="00202B85"/>
    <w:p w:rsidR="003218D3" w:rsidRPr="003218D3" w:rsidRDefault="003218D3" w:rsidP="003218D3">
      <w:pPr>
        <w:spacing w:line="360" w:lineRule="auto"/>
        <w:ind w:firstLine="709"/>
        <w:jc w:val="both"/>
      </w:pPr>
      <w:r w:rsidRPr="003218D3">
        <w:t>Основанием для проведения разработки является лабораторная работа по дисциплине “Инженерия программного обеспечения”.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7" w:name="_Toc119204109"/>
      <w:r w:rsidRPr="003433BE">
        <w:rPr>
          <w:b/>
          <w:bCs/>
        </w:rPr>
        <w:t>Наименование и условное обозначение темы разработки</w:t>
      </w:r>
      <w:bookmarkEnd w:id="7"/>
    </w:p>
    <w:p w:rsidR="00202B85" w:rsidRPr="003433BE" w:rsidRDefault="00202B85"/>
    <w:p w:rsidR="00202B85" w:rsidRDefault="00202B85"/>
    <w:p w:rsidR="00D713E2" w:rsidRPr="003433BE" w:rsidRDefault="00D713E2"/>
    <w:p w:rsidR="00202B85" w:rsidRPr="009944EC" w:rsidRDefault="00425C21" w:rsidP="009944EC">
      <w:pPr>
        <w:spacing w:line="360" w:lineRule="auto"/>
        <w:ind w:firstLine="709"/>
        <w:jc w:val="both"/>
      </w:pPr>
      <w:r w:rsidRPr="003433BE">
        <w:t>Наименование темы разработки - «</w:t>
      </w:r>
      <w:r w:rsidR="003218D3">
        <w:rPr>
          <w:lang w:val="en-US"/>
        </w:rPr>
        <w:t>Roll</w:t>
      </w:r>
      <w:r w:rsidR="003218D3" w:rsidRPr="003218D3">
        <w:t xml:space="preserve"> </w:t>
      </w:r>
      <w:r w:rsidR="003218D3">
        <w:rPr>
          <w:lang w:val="en-US"/>
        </w:rPr>
        <w:t>a</w:t>
      </w:r>
      <w:r w:rsidR="003218D3" w:rsidRPr="003218D3">
        <w:t xml:space="preserve"> </w:t>
      </w:r>
      <w:r w:rsidR="003218D3">
        <w:rPr>
          <w:lang w:val="en-US"/>
        </w:rPr>
        <w:t>Ball</w:t>
      </w:r>
      <w:r w:rsidRPr="003433BE">
        <w:t>».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AC664A" w:rsidRDefault="00AC664A">
      <w:pPr>
        <w:rPr>
          <w:b/>
          <w:bCs/>
          <w:caps/>
          <w:sz w:val="32"/>
          <w:szCs w:val="28"/>
        </w:rPr>
      </w:pPr>
      <w:bookmarkStart w:id="8" w:name="_Toc119204110"/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Назначение разработки</w:t>
      </w:r>
      <w:bookmarkEnd w:id="8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9" w:name="_Toc119204111"/>
      <w:r w:rsidRPr="003433BE">
        <w:rPr>
          <w:b/>
          <w:bCs/>
        </w:rPr>
        <w:t>Функциональное назначение программы</w:t>
      </w:r>
      <w:bookmarkEnd w:id="9"/>
    </w:p>
    <w:p w:rsidR="00202B85" w:rsidRPr="003433BE" w:rsidRDefault="00202B85"/>
    <w:p w:rsidR="00202B85" w:rsidRPr="003433BE" w:rsidRDefault="00202B85"/>
    <w:p w:rsidR="00202B85" w:rsidRPr="003218D3" w:rsidRDefault="00202B85"/>
    <w:p w:rsidR="003218D3" w:rsidRPr="003218D3" w:rsidRDefault="00425C21" w:rsidP="003218D3">
      <w:pPr>
        <w:spacing w:line="360" w:lineRule="auto"/>
        <w:ind w:firstLine="709"/>
        <w:jc w:val="both"/>
      </w:pPr>
      <w:r w:rsidRPr="003218D3">
        <w:t xml:space="preserve">Функциональным назначением программы </w:t>
      </w:r>
      <w:r w:rsidR="003218D3" w:rsidRPr="003218D3">
        <w:t xml:space="preserve">является организация игрового процесса. В </w:t>
      </w:r>
      <w:proofErr w:type="gramStart"/>
      <w:r w:rsidR="003218D3" w:rsidRPr="003218D3">
        <w:t>ходе</w:t>
      </w:r>
      <w:proofErr w:type="gramEnd"/>
      <w:r w:rsidR="003218D3" w:rsidRPr="003218D3">
        <w:t xml:space="preserve"> которого пользователь управляет шариком, цель которого собрать все объекты на локации.</w:t>
      </w:r>
      <w:r w:rsidR="003218D3">
        <w:t xml:space="preserve"> </w:t>
      </w:r>
      <w:r w:rsidR="003218D3" w:rsidRPr="003218D3">
        <w:t>Как только игрок касается объекта, оно исчезает, а игрок зарабатывает очко.</w:t>
      </w:r>
    </w:p>
    <w:p w:rsidR="003218D3" w:rsidRPr="003433BE" w:rsidRDefault="003218D3" w:rsidP="009944EC">
      <w:pPr>
        <w:spacing w:line="360" w:lineRule="auto"/>
        <w:ind w:firstLine="709"/>
        <w:jc w:val="both"/>
      </w:pP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10" w:name="_Toc119204112"/>
      <w:r w:rsidRPr="003433BE">
        <w:rPr>
          <w:b/>
          <w:bCs/>
        </w:rPr>
        <w:t>Эксплуатационное назначение программы</w:t>
      </w:r>
      <w:bookmarkEnd w:id="10"/>
    </w:p>
    <w:p w:rsidR="00202B85" w:rsidRPr="003433BE" w:rsidRDefault="00202B85"/>
    <w:p w:rsidR="00202B85" w:rsidRPr="003433BE" w:rsidRDefault="00202B85"/>
    <w:p w:rsidR="00202B85" w:rsidRPr="003433BE" w:rsidRDefault="00202B85"/>
    <w:p w:rsidR="003218D3" w:rsidRPr="003218D3" w:rsidRDefault="003218D3" w:rsidP="003218D3">
      <w:pPr>
        <w:pStyle w:val="bodytext"/>
        <w:spacing w:before="0" w:beforeAutospacing="0" w:after="0" w:afterAutospacing="0" w:line="360" w:lineRule="auto"/>
        <w:ind w:firstLine="709"/>
        <w:jc w:val="both"/>
      </w:pPr>
      <w:r w:rsidRPr="003218D3">
        <w:t>Игра используется для развлечения.</w:t>
      </w:r>
    </w:p>
    <w:p w:rsidR="003218D3" w:rsidRPr="003218D3" w:rsidRDefault="003218D3" w:rsidP="003218D3">
      <w:pPr>
        <w:pStyle w:val="bodytext"/>
        <w:spacing w:before="0" w:beforeAutospacing="0" w:after="0" w:afterAutospacing="0" w:line="360" w:lineRule="auto"/>
        <w:ind w:firstLine="709"/>
        <w:jc w:val="both"/>
      </w:pPr>
      <w:r w:rsidRPr="003218D3">
        <w:t>Конечными пользо</w:t>
      </w:r>
      <w:r>
        <w:t>вателями программы могут являться любой человек.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Default="00202B85"/>
    <w:p w:rsidR="000F10AE" w:rsidRPr="000F10AE" w:rsidRDefault="000F10AE" w:rsidP="000F10AE">
      <w:pPr>
        <w:pStyle w:val="2"/>
        <w:jc w:val="left"/>
        <w:rPr>
          <w:b/>
          <w:bCs/>
        </w:rPr>
      </w:pPr>
      <w:r w:rsidRPr="000F10AE">
        <w:rPr>
          <w:b/>
          <w:bCs/>
        </w:rPr>
        <w:t>Угрозы безопасности при разработке и применении СПО</w:t>
      </w:r>
    </w:p>
    <w:p w:rsidR="000F10AE" w:rsidRDefault="000F10AE"/>
    <w:p w:rsidR="000F10AE" w:rsidRDefault="000F10AE"/>
    <w:p w:rsidR="000F10AE" w:rsidRDefault="000F10AE"/>
    <w:p w:rsidR="000F10AE" w:rsidRDefault="00382AA7" w:rsidP="002762FA">
      <w:pPr>
        <w:spacing w:line="360" w:lineRule="auto"/>
        <w:ind w:firstLine="709"/>
        <w:jc w:val="both"/>
      </w:pPr>
      <w:r>
        <w:t>Можно выделить</w:t>
      </w:r>
      <w:r w:rsidR="005E056D">
        <w:t xml:space="preserve"> следующие угрозы безопасности:</w:t>
      </w:r>
    </w:p>
    <w:p w:rsidR="00382AA7" w:rsidRDefault="002762FA" w:rsidP="002762FA">
      <w:pPr>
        <w:pStyle w:val="ae"/>
        <w:numPr>
          <w:ilvl w:val="0"/>
          <w:numId w:val="15"/>
        </w:numPr>
        <w:spacing w:line="360" w:lineRule="auto"/>
        <w:ind w:left="1418" w:hanging="709"/>
        <w:jc w:val="both"/>
      </w:pPr>
      <w:r>
        <w:t>П</w:t>
      </w:r>
      <w:r w:rsidR="00382AA7">
        <w:t>ри разработке СПО – внедрение программных закладок и иных недекларированных возможностей операционной системой</w:t>
      </w:r>
      <w:r w:rsidR="00D713E2">
        <w:t>, прикладными программами</w:t>
      </w:r>
      <w:r w:rsidR="00382AA7">
        <w:t xml:space="preserve"> и/или средой разработки, полученными из </w:t>
      </w:r>
      <w:proofErr w:type="spellStart"/>
      <w:r w:rsidR="00382AA7">
        <w:t>недоверенных</w:t>
      </w:r>
      <w:proofErr w:type="spellEnd"/>
      <w:r w:rsidR="00382AA7">
        <w:t xml:space="preserve"> источников</w:t>
      </w:r>
      <w:r>
        <w:t xml:space="preserve">. Внесение изменений в программный код нарушителем, получившим несанкционированный доступ к СВТ, на </w:t>
      </w:r>
      <w:proofErr w:type="gramStart"/>
      <w:r>
        <w:t>которой</w:t>
      </w:r>
      <w:proofErr w:type="gramEnd"/>
      <w:r>
        <w:t xml:space="preserve"> ведется разработка СПО. В этих случаях нарушителя следует считать внешним, так как СПО разрабатывается единолично.</w:t>
      </w:r>
    </w:p>
    <w:p w:rsidR="00382AA7" w:rsidRDefault="002762FA" w:rsidP="002762FA">
      <w:pPr>
        <w:pStyle w:val="ae"/>
        <w:numPr>
          <w:ilvl w:val="0"/>
          <w:numId w:val="15"/>
        </w:numPr>
        <w:spacing w:line="360" w:lineRule="auto"/>
        <w:ind w:left="1418" w:hanging="709"/>
        <w:jc w:val="both"/>
      </w:pPr>
      <w:r>
        <w:t>П</w:t>
      </w:r>
      <w:r w:rsidR="00382AA7">
        <w:t>ри применении СПО – замена программных модулей</w:t>
      </w:r>
      <w:r>
        <w:t xml:space="preserve"> и/или</w:t>
      </w:r>
      <w:r w:rsidR="00382AA7">
        <w:t xml:space="preserve"> тематических фильтров</w:t>
      </w:r>
      <w:r>
        <w:t xml:space="preserve"> при осуществлении несанкционированного доступа к носителю с СПО, либо </w:t>
      </w:r>
      <w:r w:rsidR="00D713E2">
        <w:t xml:space="preserve">путем </w:t>
      </w:r>
      <w:r>
        <w:lastRenderedPageBreak/>
        <w:t>случайной модификаци</w:t>
      </w:r>
      <w:r w:rsidR="00D713E2">
        <w:t>и этих компонент</w:t>
      </w:r>
      <w:r>
        <w:t xml:space="preserve"> легальным пользователем. Нарушитель может быть как внешним, так и внутренним.</w:t>
      </w:r>
    </w:p>
    <w:p w:rsidR="000F10AE" w:rsidRDefault="000F10AE"/>
    <w:p w:rsidR="000F10AE" w:rsidRDefault="000F10AE"/>
    <w:p w:rsidR="000F10AE" w:rsidRDefault="000F10AE"/>
    <w:p w:rsidR="000F10AE" w:rsidRDefault="000F10AE"/>
    <w:p w:rsidR="002762FA" w:rsidRDefault="002762FA"/>
    <w:p w:rsidR="000F10AE" w:rsidRDefault="000F10AE"/>
    <w:p w:rsidR="000F10AE" w:rsidRPr="003433BE" w:rsidRDefault="000F10AE"/>
    <w:p w:rsidR="00F94241" w:rsidRDefault="00F94241">
      <w:pPr>
        <w:rPr>
          <w:caps/>
        </w:rPr>
      </w:pPr>
      <w:bookmarkStart w:id="11" w:name="_Toc119204113"/>
    </w:p>
    <w:p w:rsidR="00AC664A" w:rsidRDefault="00AC664A">
      <w:pPr>
        <w:rPr>
          <w:b/>
          <w:bCs/>
          <w:caps/>
          <w:sz w:val="32"/>
          <w:szCs w:val="28"/>
        </w:rPr>
      </w:pPr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Требования к программе</w:t>
      </w:r>
      <w:bookmarkEnd w:id="11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12" w:name="_Toc119204114"/>
      <w:r w:rsidRPr="003433BE">
        <w:rPr>
          <w:b/>
          <w:bCs/>
        </w:rPr>
        <w:t>Требования к функциональным характеристикам</w:t>
      </w:r>
      <w:bookmarkEnd w:id="12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>
      <w:pPr>
        <w:pStyle w:val="3"/>
        <w:jc w:val="left"/>
      </w:pPr>
      <w:bookmarkStart w:id="13" w:name="_Toc119204115"/>
      <w:r w:rsidRPr="003433BE">
        <w:t>Требования к составу выполняемых функций</w:t>
      </w:r>
      <w:bookmarkEnd w:id="13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9944EC">
      <w:pPr>
        <w:spacing w:line="360" w:lineRule="auto"/>
        <w:ind w:firstLine="709"/>
        <w:jc w:val="both"/>
      </w:pPr>
      <w:r w:rsidRPr="003433BE">
        <w:t xml:space="preserve">Программа должна обеспечивать возможность выполнения перечисленных ниже </w:t>
      </w:r>
      <w:r w:rsidRPr="009944EC">
        <w:t>функций:</w:t>
      </w:r>
    </w:p>
    <w:p w:rsidR="00F71AE4" w:rsidRPr="009944EC" w:rsidRDefault="003218D3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rPr>
          <w:lang w:val="en-US"/>
        </w:rPr>
        <w:t xml:space="preserve">W – </w:t>
      </w:r>
      <w:r>
        <w:t>движение вперед</w:t>
      </w:r>
    </w:p>
    <w:p w:rsidR="00447ED2" w:rsidRDefault="003218D3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rPr>
          <w:lang w:val="en-US"/>
        </w:rPr>
        <w:t xml:space="preserve">S – движение </w:t>
      </w:r>
      <w:r>
        <w:t>назад</w:t>
      </w:r>
    </w:p>
    <w:p w:rsidR="003218D3" w:rsidRDefault="003218D3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rPr>
          <w:lang w:val="en-US"/>
        </w:rPr>
        <w:t xml:space="preserve">D – движение </w:t>
      </w:r>
      <w:r>
        <w:t>вправо</w:t>
      </w:r>
    </w:p>
    <w:p w:rsidR="003218D3" w:rsidRDefault="003218D3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rPr>
          <w:lang w:val="en-US"/>
        </w:rPr>
        <w:t>A</w:t>
      </w:r>
      <w:r>
        <w:t xml:space="preserve"> – движение влево </w:t>
      </w:r>
    </w:p>
    <w:p w:rsidR="003218D3" w:rsidRDefault="008B3A1B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t xml:space="preserve">Стартовое меню с двумя кнопка </w:t>
      </w:r>
      <w:r>
        <w:rPr>
          <w:lang w:val="en-US"/>
        </w:rPr>
        <w:t>PLAY</w:t>
      </w:r>
      <w:r>
        <w:t xml:space="preserve"> </w:t>
      </w:r>
      <w:r w:rsidRPr="008B3A1B">
        <w:t xml:space="preserve">(играть) </w:t>
      </w:r>
      <w:r>
        <w:t xml:space="preserve">и </w:t>
      </w:r>
      <w:r w:rsidRPr="008B3A1B">
        <w:t xml:space="preserve"> </w:t>
      </w:r>
      <w:r>
        <w:rPr>
          <w:lang w:val="en-US"/>
        </w:rPr>
        <w:t>QUIT</w:t>
      </w:r>
      <w:r w:rsidRPr="008B3A1B">
        <w:t xml:space="preserve"> </w:t>
      </w:r>
      <w:r>
        <w:t>(выход)</w:t>
      </w:r>
    </w:p>
    <w:p w:rsidR="00541D39" w:rsidRPr="009944EC" w:rsidRDefault="008B3A1B" w:rsidP="00FF3F92">
      <w:pPr>
        <w:pStyle w:val="ae"/>
        <w:numPr>
          <w:ilvl w:val="0"/>
          <w:numId w:val="2"/>
        </w:numPr>
        <w:spacing w:line="360" w:lineRule="auto"/>
        <w:ind w:left="1418" w:hanging="709"/>
        <w:jc w:val="both"/>
      </w:pPr>
      <w:r>
        <w:rPr>
          <w:lang w:val="en-US"/>
        </w:rPr>
        <w:t>ESC - пауза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Default="00425C21">
      <w:pPr>
        <w:pStyle w:val="3"/>
        <w:jc w:val="left"/>
        <w:rPr>
          <w:color w:val="000000"/>
          <w:spacing w:val="2"/>
          <w:szCs w:val="26"/>
        </w:rPr>
      </w:pPr>
      <w:bookmarkStart w:id="14" w:name="_Toc119204116"/>
      <w:r w:rsidRPr="003433BE">
        <w:rPr>
          <w:color w:val="000000"/>
          <w:spacing w:val="2"/>
          <w:szCs w:val="26"/>
        </w:rPr>
        <w:t>Требования к организации входных данных</w:t>
      </w:r>
      <w:bookmarkEnd w:id="14"/>
    </w:p>
    <w:p w:rsidR="008B3A1B" w:rsidRDefault="008B3A1B" w:rsidP="008B3A1B"/>
    <w:p w:rsidR="00202B85" w:rsidRPr="008B3A1B" w:rsidRDefault="008B3A1B" w:rsidP="008B3A1B">
      <w:pPr>
        <w:ind w:left="708"/>
      </w:pPr>
      <w:r>
        <w:rPr>
          <w:lang w:val="en-US"/>
        </w:rPr>
        <w:t>W</w:t>
      </w:r>
      <w:r w:rsidRPr="008B3A1B">
        <w:t xml:space="preserve"> –</w:t>
      </w:r>
      <w:r>
        <w:t xml:space="preserve"> Вперед</w:t>
      </w:r>
    </w:p>
    <w:p w:rsidR="008B3A1B" w:rsidRPr="008B3A1B" w:rsidRDefault="008B3A1B" w:rsidP="008B3A1B">
      <w:pPr>
        <w:ind w:left="708"/>
      </w:pPr>
      <w:r>
        <w:rPr>
          <w:lang w:val="en-US"/>
        </w:rPr>
        <w:t>S</w:t>
      </w:r>
      <w:r w:rsidRPr="008B3A1B">
        <w:t xml:space="preserve"> – </w:t>
      </w:r>
      <w:r>
        <w:t>Назад</w:t>
      </w:r>
    </w:p>
    <w:p w:rsidR="008B3A1B" w:rsidRPr="008B3A1B" w:rsidRDefault="008B3A1B" w:rsidP="008B3A1B">
      <w:pPr>
        <w:ind w:left="708"/>
      </w:pPr>
      <w:r>
        <w:rPr>
          <w:lang w:val="en-US"/>
        </w:rPr>
        <w:t>D</w:t>
      </w:r>
      <w:r w:rsidRPr="008B3A1B">
        <w:t xml:space="preserve"> –</w:t>
      </w:r>
      <w:r>
        <w:t xml:space="preserve"> Вправо</w:t>
      </w:r>
    </w:p>
    <w:p w:rsidR="008B3A1B" w:rsidRPr="008B3A1B" w:rsidRDefault="008B3A1B" w:rsidP="008B3A1B">
      <w:pPr>
        <w:ind w:left="708"/>
      </w:pPr>
      <w:r>
        <w:rPr>
          <w:lang w:val="en-US"/>
        </w:rPr>
        <w:t xml:space="preserve">A – </w:t>
      </w:r>
      <w:r>
        <w:t>Влево</w:t>
      </w:r>
    </w:p>
    <w:p w:rsidR="008B3A1B" w:rsidRPr="008B3A1B" w:rsidRDefault="008B3A1B" w:rsidP="008B3A1B">
      <w:pPr>
        <w:ind w:left="708"/>
        <w:rPr>
          <w:lang w:val="en-US"/>
        </w:rPr>
      </w:pPr>
      <w:r>
        <w:rPr>
          <w:lang w:val="en-US"/>
        </w:rPr>
        <w:t xml:space="preserve"> 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>
      <w:pPr>
        <w:pStyle w:val="3"/>
        <w:jc w:val="left"/>
        <w:rPr>
          <w:color w:val="000000"/>
          <w:spacing w:val="2"/>
          <w:szCs w:val="26"/>
        </w:rPr>
      </w:pPr>
      <w:bookmarkStart w:id="15" w:name="_Toc119204117"/>
      <w:r w:rsidRPr="003433BE">
        <w:rPr>
          <w:color w:val="000000"/>
          <w:spacing w:val="2"/>
          <w:szCs w:val="26"/>
        </w:rPr>
        <w:t>Требования к организации выходных данных</w:t>
      </w:r>
      <w:bookmarkEnd w:id="15"/>
    </w:p>
    <w:p w:rsidR="00202B85" w:rsidRPr="003433BE" w:rsidRDefault="00202B85"/>
    <w:p w:rsidR="00202B85" w:rsidRPr="003433BE" w:rsidRDefault="00202B85"/>
    <w:p w:rsidR="00202B85" w:rsidRPr="003433BE" w:rsidRDefault="008B3A1B" w:rsidP="008B3A1B">
      <w:pPr>
        <w:ind w:firstLine="708"/>
      </w:pPr>
      <w:r>
        <w:t>Выходными данными будет являться ответ программы в виде визуализации движения шарика.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8B3A1B">
      <w:pPr>
        <w:pStyle w:val="3"/>
        <w:pageBreakBefore/>
        <w:jc w:val="left"/>
        <w:rPr>
          <w:color w:val="000000"/>
          <w:szCs w:val="26"/>
        </w:rPr>
      </w:pPr>
      <w:bookmarkStart w:id="16" w:name="_Toc119204118"/>
      <w:r w:rsidRPr="003433BE">
        <w:rPr>
          <w:color w:val="000000"/>
          <w:szCs w:val="26"/>
        </w:rPr>
        <w:lastRenderedPageBreak/>
        <w:t>Требования к временным характеристикам</w:t>
      </w:r>
      <w:bookmarkEnd w:id="16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9944EC">
      <w:pPr>
        <w:spacing w:line="360" w:lineRule="auto"/>
        <w:ind w:firstLine="709"/>
        <w:jc w:val="both"/>
      </w:pPr>
      <w:r w:rsidRPr="009944EC">
        <w:t>Требования к временным характеристикам программы не предъявляются.</w:t>
      </w:r>
    </w:p>
    <w:p w:rsidR="00202B85" w:rsidRPr="003433BE" w:rsidRDefault="00202B85">
      <w:pPr>
        <w:jc w:val="both"/>
        <w:rPr>
          <w:color w:val="000000"/>
          <w:spacing w:val="2"/>
          <w:szCs w:val="26"/>
        </w:rPr>
      </w:pPr>
    </w:p>
    <w:p w:rsidR="00202B85" w:rsidRPr="003433BE" w:rsidRDefault="00202B85">
      <w:pPr>
        <w:jc w:val="both"/>
        <w:rPr>
          <w:color w:val="000000"/>
          <w:spacing w:val="2"/>
          <w:szCs w:val="26"/>
        </w:rPr>
      </w:pPr>
    </w:p>
    <w:p w:rsidR="00202B85" w:rsidRPr="003433BE" w:rsidRDefault="00202B85">
      <w:pPr>
        <w:jc w:val="both"/>
        <w:rPr>
          <w:color w:val="000000"/>
          <w:spacing w:val="2"/>
          <w:szCs w:val="26"/>
        </w:rPr>
      </w:pPr>
    </w:p>
    <w:p w:rsidR="00202B85" w:rsidRPr="003433BE" w:rsidRDefault="00202B85">
      <w:pPr>
        <w:jc w:val="both"/>
      </w:pPr>
    </w:p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17" w:name="_Toc119204119"/>
      <w:r w:rsidRPr="003433BE">
        <w:rPr>
          <w:b/>
          <w:bCs/>
        </w:rPr>
        <w:t>Требования к надежности</w:t>
      </w:r>
      <w:bookmarkEnd w:id="17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3"/>
        <w:jc w:val="left"/>
        <w:rPr>
          <w:color w:val="000000"/>
          <w:szCs w:val="26"/>
        </w:rPr>
      </w:pPr>
      <w:bookmarkStart w:id="18" w:name="_Toc119204120"/>
      <w:r w:rsidRPr="009944EC">
        <w:rPr>
          <w:color w:val="000000"/>
          <w:szCs w:val="26"/>
        </w:rPr>
        <w:t xml:space="preserve">Требования к обеспечению надежного (устойчивого) </w:t>
      </w:r>
      <w:r w:rsidRPr="003433BE">
        <w:rPr>
          <w:color w:val="000000"/>
          <w:szCs w:val="26"/>
        </w:rPr>
        <w:t>функционирования программы</w:t>
      </w:r>
      <w:bookmarkEnd w:id="18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9944EC">
      <w:pPr>
        <w:spacing w:line="360" w:lineRule="auto"/>
        <w:ind w:firstLine="709"/>
        <w:jc w:val="both"/>
      </w:pPr>
      <w:r w:rsidRPr="009944EC">
        <w:t xml:space="preserve">Надежное (устойчивое) функционирование программы должно быть обеспечено </w:t>
      </w:r>
      <w:r w:rsidRPr="003433BE">
        <w:t>выполнением совокупности организационно-технических мероприятий, перечень которых приведен ниже:</w:t>
      </w:r>
    </w:p>
    <w:p w:rsidR="00202B85" w:rsidRPr="009944EC" w:rsidRDefault="00425C21" w:rsidP="00FF3F92">
      <w:pPr>
        <w:pStyle w:val="ae"/>
        <w:numPr>
          <w:ilvl w:val="0"/>
          <w:numId w:val="3"/>
        </w:numPr>
        <w:spacing w:line="360" w:lineRule="auto"/>
        <w:ind w:left="1418" w:hanging="709"/>
        <w:jc w:val="both"/>
      </w:pPr>
      <w:r w:rsidRPr="009944EC">
        <w:t>организацией бесперебойного питания технических средств;</w:t>
      </w:r>
    </w:p>
    <w:p w:rsidR="00202B85" w:rsidRPr="009944EC" w:rsidRDefault="00425C21" w:rsidP="00FF3F92">
      <w:pPr>
        <w:pStyle w:val="ae"/>
        <w:numPr>
          <w:ilvl w:val="0"/>
          <w:numId w:val="3"/>
        </w:numPr>
        <w:spacing w:line="360" w:lineRule="auto"/>
        <w:ind w:left="1418" w:hanging="709"/>
        <w:jc w:val="both"/>
      </w:pPr>
      <w:r w:rsidRPr="009944EC">
        <w:t>регулярным  выполнением рекомендаций  Министерства труда и социального</w:t>
      </w:r>
      <w:r w:rsidRPr="009944EC">
        <w:br/>
        <w:t>развития РФ, изложенных в Постановлении от 23 июля 1998 г. «Об утверждении</w:t>
      </w:r>
      <w:r w:rsidRPr="009944EC">
        <w:br/>
        <w:t>межотраслевых типовых норм времени на работы по сервисному обслуживанию</w:t>
      </w:r>
      <w:r w:rsidRPr="009944EC">
        <w:br/>
        <w:t>ПЭВМ и оргтехники и сопровождению программных средств»;</w:t>
      </w:r>
    </w:p>
    <w:p w:rsidR="00202B85" w:rsidRPr="003433BE" w:rsidRDefault="00425C21" w:rsidP="00FF3F92">
      <w:pPr>
        <w:pStyle w:val="ae"/>
        <w:numPr>
          <w:ilvl w:val="0"/>
          <w:numId w:val="3"/>
        </w:numPr>
        <w:spacing w:line="360" w:lineRule="auto"/>
        <w:ind w:left="1418" w:hanging="709"/>
        <w:jc w:val="both"/>
      </w:pPr>
      <w:r w:rsidRPr="009944EC">
        <w:t>регулярным  выполнением требований ГОСТ 51188-98. Защита информации.</w:t>
      </w:r>
      <w:r w:rsidRPr="009944EC">
        <w:br/>
      </w:r>
      <w:r w:rsidRPr="003433BE">
        <w:t>Испытания программных средств на наличие компьютерных вирусов;</w:t>
      </w:r>
    </w:p>
    <w:p w:rsidR="00202B85" w:rsidRPr="009944EC" w:rsidRDefault="00C17CE7" w:rsidP="00FF3F92">
      <w:pPr>
        <w:pStyle w:val="ae"/>
        <w:numPr>
          <w:ilvl w:val="0"/>
          <w:numId w:val="3"/>
        </w:numPr>
        <w:spacing w:line="360" w:lineRule="auto"/>
        <w:ind w:left="1418" w:hanging="709"/>
        <w:jc w:val="both"/>
      </w:pPr>
      <w:r>
        <w:t xml:space="preserve">обеспечением </w:t>
      </w:r>
      <w:r w:rsidR="00425C21" w:rsidRPr="003433BE">
        <w:t>необходим</w:t>
      </w:r>
      <w:r>
        <w:t>ого</w:t>
      </w:r>
      <w:r w:rsidR="00425C21" w:rsidRPr="003433BE">
        <w:t xml:space="preserve"> уровн</w:t>
      </w:r>
      <w:r>
        <w:t>я</w:t>
      </w:r>
      <w:r w:rsidR="00425C21" w:rsidRPr="003433BE">
        <w:t xml:space="preserve"> квалификации </w:t>
      </w:r>
      <w:r w:rsidR="00CE56C0" w:rsidRPr="003433BE">
        <w:t>пользователя</w:t>
      </w:r>
      <w:r w:rsidR="00CE56C0" w:rsidRPr="009944EC">
        <w:t>;</w:t>
      </w:r>
    </w:p>
    <w:p w:rsidR="00CE56C0" w:rsidRPr="009944EC" w:rsidRDefault="00CE56C0" w:rsidP="00FF3F92">
      <w:pPr>
        <w:pStyle w:val="ae"/>
        <w:numPr>
          <w:ilvl w:val="0"/>
          <w:numId w:val="3"/>
        </w:numPr>
        <w:spacing w:line="360" w:lineRule="auto"/>
        <w:ind w:left="1418" w:hanging="709"/>
        <w:jc w:val="both"/>
      </w:pPr>
      <w:r w:rsidRPr="009944EC">
        <w:t>невмешательством пользователя в процесс</w:t>
      </w:r>
      <w:r w:rsidR="00C17CE7" w:rsidRPr="00C17CE7">
        <w:t xml:space="preserve"> устойчи</w:t>
      </w:r>
      <w:r w:rsidR="00C17CE7">
        <w:t>в</w:t>
      </w:r>
      <w:r w:rsidR="00C17CE7" w:rsidRPr="00C17CE7">
        <w:t>ого</w:t>
      </w:r>
      <w:r w:rsidRPr="009944EC">
        <w:t xml:space="preserve"> функционирования программы, за исключением тех случаев, когда программа запрашивает какие-либо данные у пользователя</w:t>
      </w:r>
      <w:r w:rsidR="00634640">
        <w:t>.</w:t>
      </w:r>
    </w:p>
    <w:p w:rsidR="00CE56C0" w:rsidRPr="003433BE" w:rsidRDefault="00CE56C0">
      <w:pPr>
        <w:rPr>
          <w:spacing w:val="3"/>
        </w:rPr>
      </w:pPr>
    </w:p>
    <w:p w:rsidR="00CE56C0" w:rsidRPr="003433BE" w:rsidRDefault="00CE56C0"/>
    <w:p w:rsidR="00202B85" w:rsidRPr="003433BE" w:rsidRDefault="00202B85"/>
    <w:p w:rsidR="00202B85" w:rsidRPr="003433BE" w:rsidRDefault="00202B85"/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bookmarkStart w:id="19" w:name="_Toc119204121"/>
      <w:bookmarkEnd w:id="19"/>
      <w:r w:rsidRPr="009944EC">
        <w:rPr>
          <w:color w:val="000000"/>
          <w:szCs w:val="26"/>
        </w:rPr>
        <w:t>Время восстановления после отказа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9944EC">
      <w:pPr>
        <w:spacing w:line="360" w:lineRule="auto"/>
        <w:ind w:firstLine="709"/>
        <w:jc w:val="both"/>
      </w:pPr>
      <w:r w:rsidRPr="003433BE">
        <w:t xml:space="preserve">Время восстановления после отказа, вызванного сбоем электропитания технических </w:t>
      </w:r>
      <w:r w:rsidRPr="009944EC">
        <w:t xml:space="preserve">средств (иными внешними факторами), не фатальным сбоем (не крахом) операционной системы, </w:t>
      </w:r>
      <w:r w:rsidRPr="009944EC">
        <w:lastRenderedPageBreak/>
        <w:t xml:space="preserve">не должно превышать времени, необходимого на перезагрузку операционной системы и запуск программы, при условии </w:t>
      </w:r>
      <w:r w:rsidRPr="003433BE">
        <w:t>соблюдения условий эксплуатации технических и программных средств.</w:t>
      </w:r>
    </w:p>
    <w:p w:rsidR="00202B85" w:rsidRPr="003433BE" w:rsidRDefault="00425C21" w:rsidP="009944EC">
      <w:pPr>
        <w:spacing w:line="360" w:lineRule="auto"/>
        <w:ind w:firstLine="709"/>
        <w:jc w:val="both"/>
      </w:pPr>
      <w:r w:rsidRPr="009944EC">
        <w:t xml:space="preserve">Время восстановления после отказа, вызванного неисправностью технических средств, </w:t>
      </w:r>
      <w:r w:rsidRPr="003433BE"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r w:rsidRPr="009944EC">
        <w:rPr>
          <w:color w:val="000000"/>
          <w:szCs w:val="26"/>
        </w:rPr>
        <w:t>Отказы из-за некорректных действий оператора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9944EC">
      <w:pPr>
        <w:spacing w:line="360" w:lineRule="auto"/>
        <w:ind w:firstLine="709"/>
        <w:jc w:val="both"/>
      </w:pPr>
      <w:r w:rsidRPr="009944EC">
        <w:t>Отказы программы возможны вследствие</w:t>
      </w:r>
      <w:r w:rsidR="00CE56C0" w:rsidRPr="009944EC">
        <w:t xml:space="preserve"> вмешательства в нормальную работу программы пользователя или сторонних программных продуктов. </w:t>
      </w:r>
      <w:r w:rsidRPr="003433BE">
        <w:t xml:space="preserve">Во избежание </w:t>
      </w:r>
      <w:r w:rsidRPr="009944EC">
        <w:t xml:space="preserve">возникновения отказов программы по указанной выше причине следует </w:t>
      </w:r>
      <w:r w:rsidR="00CE56C0" w:rsidRPr="009944EC">
        <w:t xml:space="preserve">сократить до минимума количество работающих сторонних программ в операционной системе и </w:t>
      </w:r>
      <w:r w:rsidR="00CC5D66" w:rsidRPr="009944EC">
        <w:t xml:space="preserve">обязать пользователя работать </w:t>
      </w:r>
      <w:r w:rsidR="008D2FB2" w:rsidRPr="009944EC">
        <w:t>строго</w:t>
      </w:r>
      <w:r w:rsidR="00CC5D66" w:rsidRPr="009944EC">
        <w:t xml:space="preserve"> в соответствии с руководством </w:t>
      </w:r>
      <w:r w:rsidR="008D2FB2" w:rsidRPr="009944EC">
        <w:t>оператора</w:t>
      </w:r>
      <w:r w:rsidR="00CC5D66" w:rsidRPr="009944EC">
        <w:t>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20" w:name="_Toc119204122"/>
      <w:r w:rsidRPr="003433BE">
        <w:rPr>
          <w:b/>
          <w:bCs/>
        </w:rPr>
        <w:t>Условия эксплуатации</w:t>
      </w:r>
      <w:bookmarkEnd w:id="20"/>
    </w:p>
    <w:p w:rsidR="00202B85" w:rsidRPr="003433BE" w:rsidRDefault="00202B85"/>
    <w:p w:rsidR="00202B85" w:rsidRDefault="00202B85">
      <w:pPr>
        <w:rPr>
          <w:lang w:val="en-US"/>
        </w:rPr>
      </w:pPr>
    </w:p>
    <w:p w:rsidR="00AC664A" w:rsidRPr="00AC664A" w:rsidRDefault="00AC664A">
      <w:pPr>
        <w:rPr>
          <w:lang w:val="en-US"/>
        </w:rPr>
      </w:pPr>
    </w:p>
    <w:p w:rsidR="00202B85" w:rsidRPr="003433BE" w:rsidRDefault="00202B85"/>
    <w:p w:rsidR="00202B85" w:rsidRPr="003433BE" w:rsidRDefault="00425C21" w:rsidP="00FF3F92">
      <w:pPr>
        <w:pStyle w:val="3"/>
        <w:jc w:val="left"/>
        <w:rPr>
          <w:color w:val="000000"/>
          <w:szCs w:val="26"/>
        </w:rPr>
      </w:pPr>
      <w:bookmarkStart w:id="21" w:name="_Toc119204123"/>
      <w:bookmarkEnd w:id="21"/>
      <w:r w:rsidRPr="003433BE">
        <w:rPr>
          <w:color w:val="000000"/>
          <w:szCs w:val="26"/>
        </w:rPr>
        <w:t>Климатические условия эксплуатации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9944EC">
      <w:pPr>
        <w:spacing w:line="360" w:lineRule="auto"/>
        <w:ind w:firstLine="709"/>
        <w:jc w:val="both"/>
      </w:pPr>
      <w:r w:rsidRPr="003433BE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bookmarkStart w:id="22" w:name="_Toc119204124"/>
      <w:bookmarkEnd w:id="22"/>
      <w:r w:rsidRPr="009944EC">
        <w:rPr>
          <w:color w:val="000000"/>
          <w:szCs w:val="26"/>
        </w:rPr>
        <w:t>Требования к видам обслуживания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CC5D66" w:rsidP="009944EC">
      <w:pPr>
        <w:spacing w:line="360" w:lineRule="auto"/>
        <w:ind w:firstLine="709"/>
        <w:jc w:val="both"/>
      </w:pPr>
      <w:r w:rsidRPr="003433BE">
        <w:t>Такие же, какие указаны в Требовани</w:t>
      </w:r>
      <w:r w:rsidR="007E608B" w:rsidRPr="003433BE">
        <w:t>я</w:t>
      </w:r>
      <w:r w:rsidRPr="003433BE">
        <w:t>х</w:t>
      </w:r>
      <w:r w:rsidR="00425C21" w:rsidRPr="003433BE">
        <w:t xml:space="preserve"> к обеспечению надежного (устойчивого) функционирования </w:t>
      </w:r>
      <w:r w:rsidR="00425C21" w:rsidRPr="009944EC">
        <w:t>программы.</w:t>
      </w:r>
    </w:p>
    <w:p w:rsidR="00202B85" w:rsidRPr="009944EC" w:rsidRDefault="00202B85" w:rsidP="009944EC">
      <w:pPr>
        <w:spacing w:line="360" w:lineRule="auto"/>
        <w:ind w:firstLine="709"/>
        <w:jc w:val="both"/>
      </w:pPr>
    </w:p>
    <w:p w:rsidR="00202B85" w:rsidRPr="003433BE" w:rsidRDefault="00202B85">
      <w:pPr>
        <w:jc w:val="both"/>
        <w:rPr>
          <w:spacing w:val="1"/>
        </w:rPr>
      </w:pPr>
    </w:p>
    <w:p w:rsidR="00202B85" w:rsidRPr="003433BE" w:rsidRDefault="00202B85">
      <w:pPr>
        <w:jc w:val="both"/>
        <w:rPr>
          <w:spacing w:val="1"/>
        </w:rPr>
      </w:pPr>
    </w:p>
    <w:p w:rsidR="00202B85" w:rsidRPr="003433BE" w:rsidRDefault="00202B85">
      <w:pPr>
        <w:jc w:val="both"/>
      </w:pPr>
    </w:p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r w:rsidRPr="009944EC">
        <w:rPr>
          <w:color w:val="000000"/>
          <w:szCs w:val="26"/>
        </w:rPr>
        <w:t>Требования к численности и квалификации персонала</w:t>
      </w:r>
    </w:p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23" w:name="_Toc119204125"/>
      <w:r w:rsidRPr="003433BE">
        <w:rPr>
          <w:b/>
          <w:bCs/>
        </w:rPr>
        <w:t>Требования к составу и параметрам технических средств</w:t>
      </w:r>
      <w:bookmarkEnd w:id="23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FF3F92" w:rsidRDefault="00425C21" w:rsidP="00FF3F92">
      <w:pPr>
        <w:spacing w:line="360" w:lineRule="auto"/>
        <w:ind w:firstLine="709"/>
        <w:jc w:val="both"/>
      </w:pPr>
      <w:r w:rsidRPr="003433BE">
        <w:t xml:space="preserve">В состав технических средств должен входить </w:t>
      </w:r>
      <w:r w:rsidRPr="00FF3F92">
        <w:t>IBM</w:t>
      </w:r>
      <w:r w:rsidRPr="003433BE">
        <w:t xml:space="preserve">-совместимый </w:t>
      </w:r>
      <w:r w:rsidRPr="00FF3F92">
        <w:t>компьютер (ПЭВМ), включающий в себя:</w:t>
      </w:r>
    </w:p>
    <w:p w:rsidR="00202B85" w:rsidRPr="003433BE" w:rsidRDefault="00425C21" w:rsidP="00FF3F92">
      <w:pPr>
        <w:pStyle w:val="ae"/>
        <w:numPr>
          <w:ilvl w:val="0"/>
          <w:numId w:val="4"/>
        </w:numPr>
        <w:spacing w:line="360" w:lineRule="auto"/>
        <w:ind w:left="1418" w:hanging="709"/>
        <w:jc w:val="both"/>
      </w:pPr>
      <w:r w:rsidRPr="003433BE">
        <w:t>процессор с тактовой частотой, 1.</w:t>
      </w:r>
      <w:r w:rsidR="00CC5D66" w:rsidRPr="003433BE">
        <w:t>5</w:t>
      </w:r>
      <w:r w:rsidRPr="003433BE">
        <w:t xml:space="preserve"> ГГц</w:t>
      </w:r>
      <w:proofErr w:type="gramStart"/>
      <w:r w:rsidRPr="003433BE">
        <w:t xml:space="preserve"> ,</w:t>
      </w:r>
      <w:proofErr w:type="gramEnd"/>
      <w:r w:rsidRPr="003433BE">
        <w:t xml:space="preserve"> не менее;</w:t>
      </w:r>
    </w:p>
    <w:p w:rsidR="00202B85" w:rsidRPr="00FF3F92" w:rsidRDefault="00425C21" w:rsidP="00FF3F92">
      <w:pPr>
        <w:pStyle w:val="ae"/>
        <w:numPr>
          <w:ilvl w:val="0"/>
          <w:numId w:val="4"/>
        </w:numPr>
        <w:spacing w:line="360" w:lineRule="auto"/>
        <w:ind w:left="1418" w:hanging="709"/>
        <w:jc w:val="both"/>
      </w:pPr>
      <w:r w:rsidRPr="00FF3F92">
        <w:t xml:space="preserve">оперативную память объемом, </w:t>
      </w:r>
      <w:r w:rsidR="00541D39">
        <w:t>256</w:t>
      </w:r>
      <w:r w:rsidRPr="00FF3F92">
        <w:t xml:space="preserve"> </w:t>
      </w:r>
      <w:proofErr w:type="spellStart"/>
      <w:proofErr w:type="gramStart"/>
      <w:r w:rsidRPr="00FF3F92">
        <w:t>M</w:t>
      </w:r>
      <w:proofErr w:type="gramEnd"/>
      <w:r w:rsidRPr="00FF3F92">
        <w:t>б</w:t>
      </w:r>
      <w:proofErr w:type="spellEnd"/>
      <w:r w:rsidRPr="00FF3F92">
        <w:t>, не менее;</w:t>
      </w:r>
    </w:p>
    <w:p w:rsidR="00202B85" w:rsidRPr="00FF3F92" w:rsidRDefault="00CC5D66" w:rsidP="00FF3F92">
      <w:pPr>
        <w:pStyle w:val="ae"/>
        <w:numPr>
          <w:ilvl w:val="0"/>
          <w:numId w:val="4"/>
        </w:numPr>
        <w:spacing w:line="360" w:lineRule="auto"/>
        <w:ind w:left="1418" w:hanging="709"/>
        <w:jc w:val="both"/>
      </w:pPr>
      <w:r w:rsidRPr="00FF3F92">
        <w:t>устройство ввода информации типа «мышь» и/или клавиатура;</w:t>
      </w:r>
      <w:r w:rsidR="00425C21" w:rsidRPr="00FF3F92">
        <w:t xml:space="preserve"> </w:t>
      </w:r>
    </w:p>
    <w:p w:rsidR="00202B85" w:rsidRPr="003433BE" w:rsidRDefault="00202B85">
      <w:pPr>
        <w:jc w:val="both"/>
      </w:pPr>
    </w:p>
    <w:p w:rsidR="00202B85" w:rsidRPr="003433BE" w:rsidRDefault="00202B85">
      <w:pPr>
        <w:jc w:val="both"/>
      </w:pPr>
    </w:p>
    <w:p w:rsidR="00202B85" w:rsidRPr="003433BE" w:rsidRDefault="00202B85">
      <w:pPr>
        <w:jc w:val="both"/>
      </w:pPr>
    </w:p>
    <w:p w:rsidR="00202B85" w:rsidRPr="003433BE" w:rsidRDefault="00202B85">
      <w:pPr>
        <w:jc w:val="both"/>
      </w:pPr>
    </w:p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 w:rsidRPr="003433BE">
        <w:rPr>
          <w:b/>
          <w:bCs/>
        </w:rPr>
        <w:t>Требования к информационной и программной совместимости</w:t>
      </w:r>
      <w:bookmarkEnd w:id="26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bookmarkStart w:id="27" w:name="_Toc119204129"/>
      <w:bookmarkEnd w:id="27"/>
      <w:r w:rsidRPr="009944EC">
        <w:rPr>
          <w:color w:val="000000"/>
          <w:szCs w:val="26"/>
        </w:rPr>
        <w:t>Требования к информационным структурам и методам решения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Default="00425C21" w:rsidP="00FF3F92">
      <w:pPr>
        <w:spacing w:line="360" w:lineRule="auto"/>
        <w:ind w:firstLine="709"/>
        <w:jc w:val="both"/>
      </w:pPr>
      <w:r w:rsidRPr="003433BE">
        <w:t>Требования к информационным структурам (файлов) на входе и выходе</w:t>
      </w:r>
      <w:r w:rsidR="00503D71" w:rsidRPr="003433BE">
        <w:t xml:space="preserve"> не предъявляются. Требования к методам решения также не предъявляются</w:t>
      </w:r>
      <w:r w:rsidR="00541D39">
        <w:t>.</w:t>
      </w:r>
    </w:p>
    <w:p w:rsidR="00541D39" w:rsidRPr="00FF3F92" w:rsidRDefault="00541D39" w:rsidP="00FF3F92">
      <w:pPr>
        <w:spacing w:line="360" w:lineRule="auto"/>
        <w:ind w:firstLine="709"/>
        <w:jc w:val="both"/>
      </w:pPr>
    </w:p>
    <w:p w:rsidR="00202B85" w:rsidRPr="003433BE" w:rsidRDefault="00202B85">
      <w:pPr>
        <w:jc w:val="both"/>
        <w:rPr>
          <w:spacing w:val="4"/>
        </w:rPr>
      </w:pPr>
    </w:p>
    <w:p w:rsidR="00202B85" w:rsidRPr="003433BE" w:rsidRDefault="00202B85">
      <w:pPr>
        <w:jc w:val="both"/>
        <w:rPr>
          <w:spacing w:val="4"/>
        </w:rPr>
      </w:pPr>
    </w:p>
    <w:p w:rsidR="00202B85" w:rsidRPr="003433BE" w:rsidRDefault="00202B85">
      <w:pPr>
        <w:jc w:val="both"/>
        <w:rPr>
          <w:spacing w:val="4"/>
        </w:rPr>
      </w:pPr>
    </w:p>
    <w:p w:rsidR="00202B85" w:rsidRPr="003433BE" w:rsidRDefault="00202B85">
      <w:pPr>
        <w:jc w:val="both"/>
      </w:pPr>
    </w:p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bookmarkStart w:id="28" w:name="_Toc119204130"/>
      <w:bookmarkEnd w:id="28"/>
      <w:r w:rsidRPr="009944EC">
        <w:rPr>
          <w:color w:val="000000"/>
          <w:szCs w:val="26"/>
        </w:rPr>
        <w:t>Требования к исходным кодам и языкам программирования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541D39" w:rsidRDefault="00425C21" w:rsidP="00FF3F92">
      <w:pPr>
        <w:spacing w:line="360" w:lineRule="auto"/>
        <w:ind w:firstLine="709"/>
        <w:jc w:val="both"/>
      </w:pPr>
      <w:r w:rsidRPr="003433BE">
        <w:t>Исходные коды программы должны быть реализованы на языке</w:t>
      </w:r>
      <w:proofErr w:type="gramStart"/>
      <w:r w:rsidRPr="003433BE">
        <w:t xml:space="preserve"> </w:t>
      </w:r>
      <w:r w:rsidR="00541D39">
        <w:t>С</w:t>
      </w:r>
      <w:proofErr w:type="gramEnd"/>
      <w:r w:rsidR="00541D39" w:rsidRPr="00541D39">
        <w:t># 2015/2017 г</w:t>
      </w:r>
      <w:r w:rsidRPr="003433BE">
        <w:t xml:space="preserve">. В качестве среды разработки программы должна быть использована среда </w:t>
      </w:r>
      <w:r w:rsidR="00541D39">
        <w:rPr>
          <w:lang w:val="en-US"/>
        </w:rPr>
        <w:t>Unity</w:t>
      </w:r>
      <w:r w:rsidR="00541D39" w:rsidRPr="00541D39">
        <w:t xml:space="preserve"> </w:t>
      </w:r>
      <w:r w:rsidR="00541D39">
        <w:t>.</w:t>
      </w:r>
    </w:p>
    <w:p w:rsidR="00202B85" w:rsidRPr="003433BE" w:rsidRDefault="00202B85">
      <w:pPr>
        <w:jc w:val="both"/>
        <w:rPr>
          <w:spacing w:val="-3"/>
        </w:rPr>
      </w:pPr>
    </w:p>
    <w:p w:rsidR="00202B85" w:rsidRPr="003433BE" w:rsidRDefault="00202B85">
      <w:pPr>
        <w:jc w:val="both"/>
        <w:rPr>
          <w:spacing w:val="-3"/>
        </w:rPr>
      </w:pPr>
    </w:p>
    <w:p w:rsidR="00202B85" w:rsidRPr="003433BE" w:rsidRDefault="00202B85">
      <w:pPr>
        <w:jc w:val="both"/>
        <w:rPr>
          <w:spacing w:val="-3"/>
        </w:rPr>
      </w:pPr>
    </w:p>
    <w:p w:rsidR="00202B85" w:rsidRPr="003433BE" w:rsidRDefault="00202B85">
      <w:pPr>
        <w:jc w:val="both"/>
      </w:pPr>
    </w:p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r w:rsidRPr="009944EC">
        <w:rPr>
          <w:color w:val="000000"/>
          <w:szCs w:val="26"/>
        </w:rPr>
        <w:lastRenderedPageBreak/>
        <w:t>Требования к программным средствам, используемым программой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spacing w:line="360" w:lineRule="auto"/>
        <w:ind w:firstLine="709"/>
        <w:jc w:val="both"/>
      </w:pPr>
      <w:r w:rsidRPr="00FF3F92">
        <w:t xml:space="preserve">Системные программные средства, используемые программой, должны быть </w:t>
      </w:r>
      <w:r w:rsidRPr="003433BE">
        <w:t xml:space="preserve">представлены </w:t>
      </w:r>
      <w:r w:rsidR="00503D71" w:rsidRPr="003433BE">
        <w:t>портативной версией операционной системы семейства</w:t>
      </w:r>
      <w:r w:rsidR="005322A3" w:rsidRPr="005322A3">
        <w:t xml:space="preserve"> </w:t>
      </w:r>
      <w:r w:rsidR="005322A3">
        <w:rPr>
          <w:lang w:val="en-US"/>
        </w:rPr>
        <w:t>Windows</w:t>
      </w:r>
      <w:r w:rsidR="00503D71" w:rsidRPr="003433BE">
        <w:t>.</w:t>
      </w:r>
      <w:r w:rsidR="00F71AE4" w:rsidRPr="003433BE">
        <w:t xml:space="preserve"> 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FF3F92">
      <w:pPr>
        <w:pStyle w:val="3"/>
        <w:jc w:val="left"/>
        <w:rPr>
          <w:color w:val="000000"/>
          <w:szCs w:val="26"/>
        </w:rPr>
      </w:pPr>
      <w:r w:rsidRPr="009944EC">
        <w:rPr>
          <w:color w:val="000000"/>
          <w:szCs w:val="26"/>
        </w:rPr>
        <w:t>Требования к защите информации и программ</w:t>
      </w:r>
    </w:p>
    <w:p w:rsidR="00202B85" w:rsidRPr="003433BE" w:rsidRDefault="00202B85"/>
    <w:p w:rsidR="00202B85" w:rsidRPr="003433BE" w:rsidRDefault="00202B85"/>
    <w:p w:rsidR="0016545B" w:rsidRDefault="00D7271C" w:rsidP="005322A3">
      <w:pPr>
        <w:spacing w:line="360" w:lineRule="auto"/>
        <w:ind w:firstLine="708"/>
        <w:jc w:val="both"/>
      </w:pPr>
      <w:r>
        <w:t>Разрабатываемое СПО должно проверять свою целостность путем сравнения контрольных сумм отдельных программных модулей и тематических фильтров</w:t>
      </w:r>
      <w:r w:rsidR="004B1749">
        <w:t xml:space="preserve"> при каждом запуске программы</w:t>
      </w:r>
      <w:r>
        <w:t>.</w:t>
      </w:r>
    </w:p>
    <w:p w:rsidR="00D7271C" w:rsidRPr="0016545B" w:rsidRDefault="00D7271C" w:rsidP="00FF3F92">
      <w:pPr>
        <w:spacing w:line="360" w:lineRule="auto"/>
        <w:ind w:firstLine="709"/>
        <w:jc w:val="both"/>
      </w:pPr>
      <w:r>
        <w:t>Указанное СПО должно разрабатываться на СВТ</w:t>
      </w:r>
      <w:r w:rsidR="00634640">
        <w:t>, на котором установлено исключительно лицензионное программное обеспечение.</w:t>
      </w:r>
    </w:p>
    <w:p w:rsidR="00202B85" w:rsidRPr="003433BE" w:rsidRDefault="00202B85">
      <w:pPr>
        <w:jc w:val="both"/>
        <w:rPr>
          <w:color w:val="000000"/>
          <w:spacing w:val="3"/>
          <w:szCs w:val="26"/>
        </w:rPr>
      </w:pPr>
    </w:p>
    <w:p w:rsidR="00202B85" w:rsidRPr="00257E2A" w:rsidRDefault="00202B85">
      <w:pPr>
        <w:jc w:val="both"/>
        <w:rPr>
          <w:color w:val="000000"/>
          <w:spacing w:val="3"/>
          <w:szCs w:val="26"/>
        </w:rPr>
      </w:pPr>
    </w:p>
    <w:p w:rsidR="00AC664A" w:rsidRPr="00257E2A" w:rsidRDefault="00AC664A">
      <w:pPr>
        <w:jc w:val="both"/>
        <w:rPr>
          <w:color w:val="000000"/>
          <w:spacing w:val="3"/>
          <w:szCs w:val="26"/>
        </w:rPr>
      </w:pPr>
    </w:p>
    <w:p w:rsidR="00202B85" w:rsidRPr="003433BE" w:rsidRDefault="00202B85">
      <w:pPr>
        <w:jc w:val="both"/>
        <w:rPr>
          <w:color w:val="000000"/>
          <w:spacing w:val="3"/>
          <w:szCs w:val="26"/>
        </w:rPr>
      </w:pPr>
    </w:p>
    <w:p w:rsidR="004437B0" w:rsidRPr="003433BE" w:rsidRDefault="004437B0" w:rsidP="00FF3F92">
      <w:pPr>
        <w:pStyle w:val="2"/>
        <w:jc w:val="left"/>
        <w:rPr>
          <w:b/>
          <w:bCs/>
        </w:rPr>
      </w:pPr>
      <w:r w:rsidRPr="003433BE">
        <w:rPr>
          <w:b/>
          <w:bCs/>
        </w:rPr>
        <w:t>Прочие требования</w:t>
      </w:r>
    </w:p>
    <w:p w:rsidR="004437B0" w:rsidRPr="003433BE" w:rsidRDefault="004437B0" w:rsidP="004437B0">
      <w:pPr>
        <w:ind w:left="576"/>
        <w:jc w:val="both"/>
        <w:rPr>
          <w:color w:val="000000"/>
          <w:spacing w:val="3"/>
          <w:szCs w:val="26"/>
        </w:rPr>
      </w:pPr>
    </w:p>
    <w:p w:rsidR="004437B0" w:rsidRDefault="004437B0" w:rsidP="004437B0">
      <w:pPr>
        <w:ind w:left="576"/>
        <w:jc w:val="both"/>
        <w:rPr>
          <w:color w:val="000000"/>
          <w:spacing w:val="3"/>
          <w:szCs w:val="26"/>
          <w:lang w:val="en-US"/>
        </w:rPr>
      </w:pPr>
    </w:p>
    <w:p w:rsidR="00AC664A" w:rsidRPr="00AC664A" w:rsidRDefault="00AC664A" w:rsidP="004437B0">
      <w:pPr>
        <w:ind w:left="576"/>
        <w:jc w:val="both"/>
        <w:rPr>
          <w:color w:val="000000"/>
          <w:spacing w:val="3"/>
          <w:szCs w:val="26"/>
          <w:lang w:val="en-US"/>
        </w:rPr>
      </w:pPr>
    </w:p>
    <w:p w:rsidR="004437B0" w:rsidRPr="003433BE" w:rsidRDefault="004437B0" w:rsidP="004437B0">
      <w:pPr>
        <w:ind w:left="576"/>
        <w:jc w:val="both"/>
        <w:rPr>
          <w:color w:val="000000"/>
          <w:spacing w:val="3"/>
          <w:szCs w:val="26"/>
        </w:rPr>
      </w:pPr>
    </w:p>
    <w:p w:rsidR="004437B0" w:rsidRPr="00FF3F92" w:rsidRDefault="004437B0" w:rsidP="00FF3F92">
      <w:pPr>
        <w:spacing w:line="360" w:lineRule="auto"/>
        <w:ind w:firstLine="709"/>
        <w:jc w:val="both"/>
      </w:pPr>
      <w:r w:rsidRPr="00FF3F92">
        <w:t>Требования к маркировке, упаковке, транспортировке и хранению не предъявляются.</w:t>
      </w:r>
    </w:p>
    <w:p w:rsidR="00AC664A" w:rsidRDefault="00F71AE4" w:rsidP="00FF3F92">
      <w:pPr>
        <w:spacing w:line="360" w:lineRule="auto"/>
        <w:ind w:firstLine="709"/>
        <w:jc w:val="both"/>
        <w:rPr>
          <w:b/>
          <w:bCs/>
          <w:caps/>
          <w:sz w:val="32"/>
          <w:szCs w:val="28"/>
        </w:rPr>
      </w:pPr>
      <w:r w:rsidRPr="00FF3F92">
        <w:t xml:space="preserve">Программа </w:t>
      </w:r>
      <w:r w:rsidR="00C14F3C">
        <w:t xml:space="preserve">должна </w:t>
      </w:r>
      <w:r w:rsidRPr="00FF3F92">
        <w:t>поставля</w:t>
      </w:r>
      <w:r w:rsidR="00C14F3C">
        <w:t>тьс</w:t>
      </w:r>
      <w:r w:rsidRPr="00FF3F92">
        <w:t>я на носителе информации и приложенном к нему сопроводительном листе, в котором указаны контрольные суммы программных модулей.</w:t>
      </w:r>
      <w:bookmarkStart w:id="29" w:name="_Toc119204133"/>
      <w:bookmarkStart w:id="30" w:name="_Toc119204134"/>
      <w:bookmarkEnd w:id="29"/>
      <w:r w:rsidR="00AC664A"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Требования к программной документации</w:t>
      </w:r>
      <w:bookmarkEnd w:id="30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31" w:name="_Toc119204135"/>
      <w:r w:rsidRPr="003433BE">
        <w:rPr>
          <w:b/>
          <w:bCs/>
        </w:rPr>
        <w:t>Предварительный состав программной документации</w:t>
      </w:r>
      <w:bookmarkEnd w:id="31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FF3F92" w:rsidRDefault="00425C21" w:rsidP="00FF3F92">
      <w:pPr>
        <w:pStyle w:val="ae"/>
        <w:numPr>
          <w:ilvl w:val="0"/>
          <w:numId w:val="5"/>
        </w:numPr>
        <w:spacing w:line="360" w:lineRule="auto"/>
        <w:ind w:left="1418" w:hanging="709"/>
        <w:jc w:val="both"/>
      </w:pPr>
      <w:r w:rsidRPr="00FF3F92">
        <w:t>техническое задание</w:t>
      </w:r>
      <w:r w:rsidR="008D2FB2" w:rsidRPr="00FF3F92">
        <w:t xml:space="preserve"> (ГОСТ 19.201-78)</w:t>
      </w:r>
      <w:r w:rsidRPr="00FF3F92">
        <w:t>;</w:t>
      </w:r>
    </w:p>
    <w:p w:rsidR="00202B85" w:rsidRPr="003433BE" w:rsidRDefault="00202B85"/>
    <w:p w:rsidR="00202B85" w:rsidRPr="007B1716" w:rsidRDefault="00202B85"/>
    <w:p w:rsidR="00AC664A" w:rsidRPr="007B1716" w:rsidRDefault="00AC664A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32" w:name="_Toc119204136"/>
      <w:r w:rsidRPr="003433BE">
        <w:rPr>
          <w:b/>
          <w:bCs/>
        </w:rPr>
        <w:t>Специальные требования к программной документации</w:t>
      </w:r>
      <w:bookmarkEnd w:id="32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AC664A" w:rsidRDefault="00AC664A">
      <w:pPr>
        <w:rPr>
          <w:b/>
          <w:bCs/>
          <w:caps/>
          <w:sz w:val="32"/>
          <w:szCs w:val="28"/>
        </w:rPr>
      </w:pPr>
      <w:bookmarkStart w:id="33" w:name="_Toc119204137"/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Технико-экономические показатели</w:t>
      </w:r>
      <w:bookmarkEnd w:id="33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>
      <w:pPr>
        <w:rPr>
          <w:color w:val="000000"/>
          <w:spacing w:val="2"/>
          <w:szCs w:val="26"/>
        </w:rPr>
      </w:pPr>
    </w:p>
    <w:p w:rsidR="00202B85" w:rsidRPr="003433BE" w:rsidRDefault="00202B85">
      <w:pPr>
        <w:rPr>
          <w:color w:val="000000"/>
          <w:spacing w:val="2"/>
          <w:szCs w:val="26"/>
        </w:rPr>
      </w:pPr>
    </w:p>
    <w:p w:rsidR="00202B85" w:rsidRPr="003433BE" w:rsidRDefault="00202B85">
      <w:pPr>
        <w:rPr>
          <w:color w:val="000000"/>
          <w:spacing w:val="2"/>
          <w:szCs w:val="26"/>
        </w:rPr>
      </w:pPr>
    </w:p>
    <w:p w:rsidR="00202B85" w:rsidRPr="003433BE" w:rsidRDefault="00202B85"/>
    <w:p w:rsidR="00AC664A" w:rsidRDefault="00AC664A">
      <w:pPr>
        <w:rPr>
          <w:b/>
          <w:bCs/>
          <w:caps/>
          <w:sz w:val="32"/>
          <w:szCs w:val="28"/>
        </w:rPr>
      </w:pPr>
      <w:bookmarkStart w:id="34" w:name="_Toc119204141"/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Стадии и этапы разработки</w:t>
      </w:r>
      <w:bookmarkEnd w:id="34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35" w:name="_Toc119204142"/>
      <w:r w:rsidRPr="003433BE">
        <w:rPr>
          <w:b/>
          <w:bCs/>
        </w:rPr>
        <w:t>Стадии разработки</w:t>
      </w:r>
      <w:bookmarkEnd w:id="35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spacing w:line="360" w:lineRule="auto"/>
        <w:ind w:firstLine="709"/>
        <w:jc w:val="both"/>
      </w:pPr>
      <w:r w:rsidRPr="003433BE">
        <w:t xml:space="preserve">Разработка должна быть проведена в </w:t>
      </w:r>
      <w:r w:rsidR="00403523" w:rsidRPr="003433BE">
        <w:t>четыре</w:t>
      </w:r>
      <w:r w:rsidRPr="003433BE">
        <w:t xml:space="preserve"> стадии:</w:t>
      </w:r>
    </w:p>
    <w:p w:rsidR="00202B85" w:rsidRPr="00FF3F92" w:rsidRDefault="00425C21" w:rsidP="00FF3F92">
      <w:pPr>
        <w:pStyle w:val="ae"/>
        <w:numPr>
          <w:ilvl w:val="0"/>
          <w:numId w:val="6"/>
        </w:numPr>
        <w:spacing w:line="360" w:lineRule="auto"/>
        <w:ind w:left="1418" w:hanging="709"/>
        <w:jc w:val="both"/>
      </w:pPr>
      <w:r w:rsidRPr="00FF3F92">
        <w:t>разработка технического задания;</w:t>
      </w:r>
    </w:p>
    <w:p w:rsidR="00202B85" w:rsidRPr="00FF3F92" w:rsidRDefault="00425C21" w:rsidP="00FF3F92">
      <w:pPr>
        <w:pStyle w:val="ae"/>
        <w:numPr>
          <w:ilvl w:val="0"/>
          <w:numId w:val="6"/>
        </w:numPr>
        <w:spacing w:line="360" w:lineRule="auto"/>
        <w:ind w:left="1418" w:hanging="709"/>
        <w:jc w:val="both"/>
      </w:pPr>
      <w:r w:rsidRPr="00FF3F92">
        <w:t>рабочее проектирование;</w:t>
      </w:r>
    </w:p>
    <w:p w:rsidR="00403523" w:rsidRPr="00FF3F92" w:rsidRDefault="00DC369D" w:rsidP="00FF3F92">
      <w:pPr>
        <w:pStyle w:val="ae"/>
        <w:numPr>
          <w:ilvl w:val="0"/>
          <w:numId w:val="6"/>
        </w:numPr>
        <w:spacing w:line="360" w:lineRule="auto"/>
        <w:ind w:left="1418" w:hanging="709"/>
        <w:jc w:val="both"/>
      </w:pPr>
      <w:r>
        <w:t>тестирование</w:t>
      </w:r>
      <w:r w:rsidR="00403523" w:rsidRPr="00FF3F92">
        <w:t>;</w:t>
      </w:r>
    </w:p>
    <w:p w:rsidR="00202B85" w:rsidRPr="003433BE" w:rsidRDefault="00425C21" w:rsidP="00FF3F92">
      <w:pPr>
        <w:pStyle w:val="ae"/>
        <w:numPr>
          <w:ilvl w:val="0"/>
          <w:numId w:val="6"/>
        </w:numPr>
        <w:spacing w:line="360" w:lineRule="auto"/>
        <w:ind w:left="1418" w:hanging="709"/>
        <w:jc w:val="both"/>
      </w:pPr>
      <w:r w:rsidRPr="00FF3F92">
        <w:t>внедрение.</w:t>
      </w:r>
    </w:p>
    <w:p w:rsidR="00202B85" w:rsidRPr="003433BE" w:rsidRDefault="00202B85" w:rsidP="00FF3F92">
      <w:pPr>
        <w:spacing w:line="360" w:lineRule="auto"/>
        <w:ind w:firstLine="709"/>
        <w:jc w:val="both"/>
      </w:pP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36" w:name="_Toc119204143"/>
      <w:r w:rsidRPr="003433BE">
        <w:rPr>
          <w:b/>
          <w:bCs/>
        </w:rPr>
        <w:t>Этапы разработки</w:t>
      </w:r>
      <w:bookmarkEnd w:id="36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FF3F92" w:rsidRDefault="00425C21" w:rsidP="00FF3F92">
      <w:pPr>
        <w:spacing w:line="360" w:lineRule="auto"/>
        <w:ind w:firstLine="709"/>
        <w:jc w:val="both"/>
      </w:pPr>
      <w:r w:rsidRPr="003433BE">
        <w:t xml:space="preserve">На стадии разработки технического задания должен быть выполнен этап разработки, </w:t>
      </w:r>
      <w:r w:rsidRPr="00FF3F92">
        <w:t>согласования и утверждения настоящего технического задания.</w:t>
      </w:r>
    </w:p>
    <w:p w:rsidR="00202B85" w:rsidRPr="00FF3F92" w:rsidRDefault="00425C21" w:rsidP="00FF3F92">
      <w:pPr>
        <w:spacing w:line="360" w:lineRule="auto"/>
        <w:ind w:firstLine="709"/>
        <w:jc w:val="both"/>
      </w:pPr>
      <w:r w:rsidRPr="00FF3F92">
        <w:t>На стадии рабочего проектирования должны быть выполнены перечисленные ниже этапы работ:</w:t>
      </w:r>
    </w:p>
    <w:p w:rsidR="00202B85" w:rsidRDefault="00E02325" w:rsidP="00FF3F92">
      <w:pPr>
        <w:pStyle w:val="ae"/>
        <w:numPr>
          <w:ilvl w:val="0"/>
          <w:numId w:val="7"/>
        </w:numPr>
        <w:spacing w:line="360" w:lineRule="auto"/>
        <w:ind w:hanging="720"/>
        <w:jc w:val="both"/>
      </w:pPr>
      <w:r>
        <w:t>р</w:t>
      </w:r>
      <w:r w:rsidR="00425C21" w:rsidRPr="00FF3F92">
        <w:t>азработка</w:t>
      </w:r>
      <w:r>
        <w:t xml:space="preserve"> управления</w:t>
      </w:r>
      <w:r w:rsidR="00425C21" w:rsidRPr="00FF3F92">
        <w:t>;</w:t>
      </w:r>
    </w:p>
    <w:p w:rsidR="00C14F3C" w:rsidRPr="00FF3F92" w:rsidRDefault="00C14F3C" w:rsidP="00FF3F92">
      <w:pPr>
        <w:pStyle w:val="ae"/>
        <w:numPr>
          <w:ilvl w:val="0"/>
          <w:numId w:val="7"/>
        </w:numPr>
        <w:spacing w:line="360" w:lineRule="auto"/>
        <w:ind w:hanging="720"/>
        <w:jc w:val="both"/>
      </w:pPr>
      <w:r>
        <w:t>разработка</w:t>
      </w:r>
      <w:r w:rsidR="00E02325">
        <w:t xml:space="preserve"> ландшафта</w:t>
      </w:r>
      <w:r>
        <w:t>;</w:t>
      </w:r>
    </w:p>
    <w:p w:rsidR="00202B85" w:rsidRPr="00FF3F92" w:rsidRDefault="00425C21" w:rsidP="00FF3F92">
      <w:pPr>
        <w:pStyle w:val="ae"/>
        <w:numPr>
          <w:ilvl w:val="0"/>
          <w:numId w:val="7"/>
        </w:numPr>
        <w:spacing w:line="360" w:lineRule="auto"/>
        <w:ind w:hanging="720"/>
        <w:jc w:val="both"/>
      </w:pPr>
      <w:r w:rsidRPr="003433BE">
        <w:t>разработка программной документации;</w:t>
      </w:r>
    </w:p>
    <w:p w:rsidR="00202B85" w:rsidRPr="00FF3F92" w:rsidRDefault="00425C21" w:rsidP="00FF3F92">
      <w:pPr>
        <w:pStyle w:val="ae"/>
        <w:numPr>
          <w:ilvl w:val="0"/>
          <w:numId w:val="7"/>
        </w:numPr>
        <w:spacing w:line="360" w:lineRule="auto"/>
        <w:ind w:hanging="720"/>
        <w:jc w:val="both"/>
      </w:pPr>
      <w:r w:rsidRPr="00FF3F92">
        <w:t>испытания программы.</w:t>
      </w:r>
    </w:p>
    <w:p w:rsidR="00C14F3C" w:rsidRPr="003433BE" w:rsidRDefault="00425C21" w:rsidP="00C14F3C">
      <w:pPr>
        <w:spacing w:line="360" w:lineRule="auto"/>
        <w:ind w:firstLine="709"/>
        <w:jc w:val="both"/>
      </w:pPr>
      <w:r w:rsidRPr="00FF3F92">
        <w:t>На стадии внедрения должен быть выполнен этап разработки</w:t>
      </w:r>
      <w:r w:rsidR="00C14F3C">
        <w:t xml:space="preserve"> –</w:t>
      </w:r>
      <w:r w:rsidRPr="00FF3F92">
        <w:t xml:space="preserve"> подготовка и передача программы.</w:t>
      </w: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9944EC" w:rsidRDefault="00425C21" w:rsidP="00DC369D">
      <w:pPr>
        <w:pStyle w:val="2"/>
        <w:pageBreakBefore/>
        <w:ind w:left="578" w:hanging="578"/>
        <w:jc w:val="left"/>
        <w:rPr>
          <w:b/>
          <w:bCs/>
        </w:rPr>
      </w:pPr>
      <w:bookmarkStart w:id="37" w:name="_Toc119204144"/>
      <w:r w:rsidRPr="009944EC">
        <w:rPr>
          <w:b/>
          <w:bCs/>
        </w:rPr>
        <w:lastRenderedPageBreak/>
        <w:t>Содержание работ по этапам</w:t>
      </w:r>
    </w:p>
    <w:p w:rsidR="00202B85" w:rsidRPr="003433BE" w:rsidRDefault="00202B85"/>
    <w:p w:rsidR="00AC664A" w:rsidRPr="00AC664A" w:rsidRDefault="00AC664A">
      <w:pPr>
        <w:rPr>
          <w:lang w:val="en-US"/>
        </w:rPr>
      </w:pPr>
    </w:p>
    <w:p w:rsidR="00202B85" w:rsidRPr="003433BE" w:rsidRDefault="00202B85"/>
    <w:p w:rsidR="00202B85" w:rsidRPr="003433BE" w:rsidRDefault="00425C21" w:rsidP="009944EC">
      <w:pPr>
        <w:spacing w:line="360" w:lineRule="auto"/>
        <w:ind w:firstLine="708"/>
        <w:jc w:val="both"/>
        <w:rPr>
          <w:spacing w:val="-2"/>
        </w:rPr>
      </w:pPr>
      <w:r w:rsidRPr="003433BE">
        <w:t xml:space="preserve">На этапе разработки технического задания должны быть выполнены перечисленные </w:t>
      </w:r>
      <w:r w:rsidRPr="003433BE">
        <w:rPr>
          <w:spacing w:val="-2"/>
        </w:rPr>
        <w:t>ниже работы: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18"/>
        </w:rPr>
      </w:pPr>
      <w:r w:rsidRPr="003433BE">
        <w:rPr>
          <w:spacing w:val="1"/>
        </w:rPr>
        <w:t>1)</w:t>
      </w:r>
      <w:r w:rsidRPr="003433BE">
        <w:rPr>
          <w:spacing w:val="1"/>
        </w:rPr>
        <w:tab/>
        <w:t>постановка задачи;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10"/>
        </w:rPr>
      </w:pPr>
      <w:r w:rsidRPr="003433BE">
        <w:rPr>
          <w:spacing w:val="2"/>
        </w:rPr>
        <w:t>2)</w:t>
      </w:r>
      <w:r w:rsidRPr="003433BE">
        <w:rPr>
          <w:spacing w:val="2"/>
        </w:rPr>
        <w:tab/>
        <w:t>определение и уточнение требований к техническим средствам;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2"/>
        </w:rPr>
      </w:pPr>
      <w:r w:rsidRPr="003433BE">
        <w:rPr>
          <w:spacing w:val="2"/>
        </w:rPr>
        <w:t>3)</w:t>
      </w:r>
      <w:r w:rsidRPr="003433BE">
        <w:rPr>
          <w:spacing w:val="2"/>
        </w:rPr>
        <w:tab/>
        <w:t>определение требований к программе;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7"/>
        </w:rPr>
      </w:pPr>
      <w:r w:rsidRPr="003433BE">
        <w:rPr>
          <w:spacing w:val="3"/>
        </w:rPr>
        <w:t>4)</w:t>
      </w:r>
      <w:r w:rsidRPr="003433BE">
        <w:rPr>
          <w:spacing w:val="3"/>
        </w:rPr>
        <w:tab/>
        <w:t xml:space="preserve">определение стадий, этапов разработки программы и документации на </w:t>
      </w:r>
      <w:r w:rsidRPr="003433BE">
        <w:rPr>
          <w:spacing w:val="-3"/>
        </w:rPr>
        <w:t>неё;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11"/>
        </w:rPr>
      </w:pPr>
      <w:r w:rsidRPr="003433BE">
        <w:t>5)</w:t>
      </w:r>
      <w:r w:rsidRPr="003433BE">
        <w:tab/>
        <w:t>выбор языков программирования;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2"/>
        </w:rPr>
      </w:pPr>
      <w:r w:rsidRPr="003433BE">
        <w:rPr>
          <w:spacing w:val="2"/>
        </w:rPr>
        <w:t>6)</w:t>
      </w:r>
      <w:r w:rsidRPr="003433BE">
        <w:rPr>
          <w:spacing w:val="2"/>
        </w:rPr>
        <w:tab/>
        <w:t>согласование и утверждение технического задания.</w:t>
      </w:r>
    </w:p>
    <w:p w:rsidR="00202B85" w:rsidRPr="003433BE" w:rsidRDefault="00425C21" w:rsidP="009944EC">
      <w:pPr>
        <w:spacing w:line="360" w:lineRule="auto"/>
        <w:ind w:firstLine="708"/>
        <w:jc w:val="both"/>
        <w:rPr>
          <w:spacing w:val="-1"/>
        </w:rPr>
      </w:pPr>
      <w:r w:rsidRPr="003433BE">
        <w:t xml:space="preserve">На этапе разработки программы должна быть выполнена работа по программированию </w:t>
      </w:r>
      <w:r w:rsidRPr="003433BE">
        <w:rPr>
          <w:spacing w:val="-1"/>
        </w:rPr>
        <w:t>и отладке программы.</w:t>
      </w:r>
    </w:p>
    <w:p w:rsidR="00202B85" w:rsidRDefault="00425C21" w:rsidP="009944EC">
      <w:pPr>
        <w:spacing w:line="360" w:lineRule="auto"/>
        <w:ind w:firstLine="708"/>
        <w:jc w:val="both"/>
      </w:pPr>
      <w:r w:rsidRPr="003433BE">
        <w:rPr>
          <w:spacing w:val="1"/>
        </w:rPr>
        <w:t xml:space="preserve">На этапе разработки программной документации должна быть выполнена разработка </w:t>
      </w:r>
      <w:r w:rsidRPr="003433BE">
        <w:rPr>
          <w:spacing w:val="10"/>
        </w:rPr>
        <w:t xml:space="preserve">программных документов в соответствии с требованиями ГОСТ 19.101-77 и </w:t>
      </w:r>
      <w:r w:rsidRPr="003433BE">
        <w:rPr>
          <w:spacing w:val="1"/>
        </w:rPr>
        <w:t xml:space="preserve">требованием </w:t>
      </w:r>
      <w:r w:rsidR="00C14F3C">
        <w:rPr>
          <w:spacing w:val="1"/>
        </w:rPr>
        <w:t>подраздела 5.1</w:t>
      </w:r>
      <w:r w:rsidRPr="003433BE">
        <w:rPr>
          <w:spacing w:val="1"/>
        </w:rPr>
        <w:t xml:space="preserve"> настоящего </w:t>
      </w:r>
      <w:r w:rsidRPr="003433BE">
        <w:t>технического задания.</w:t>
      </w:r>
    </w:p>
    <w:p w:rsidR="00202B85" w:rsidRPr="003433BE" w:rsidRDefault="00425C21" w:rsidP="009944EC">
      <w:pPr>
        <w:spacing w:line="360" w:lineRule="auto"/>
        <w:ind w:firstLine="708"/>
        <w:jc w:val="both"/>
        <w:rPr>
          <w:spacing w:val="-2"/>
        </w:rPr>
      </w:pPr>
      <w:r w:rsidRPr="003433BE">
        <w:rPr>
          <w:spacing w:val="1"/>
        </w:rPr>
        <w:t xml:space="preserve">На этапе испытаний программы должны быть выполнены перечисленные ниже виды </w:t>
      </w:r>
      <w:r w:rsidRPr="003433BE">
        <w:rPr>
          <w:spacing w:val="-2"/>
        </w:rPr>
        <w:t>работ: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18"/>
        </w:rPr>
      </w:pPr>
      <w:r w:rsidRPr="003433BE">
        <w:rPr>
          <w:spacing w:val="3"/>
        </w:rPr>
        <w:t>1)</w:t>
      </w:r>
      <w:r w:rsidRPr="003433BE">
        <w:rPr>
          <w:spacing w:val="3"/>
        </w:rPr>
        <w:tab/>
        <w:t xml:space="preserve">разработка, согласование и утверждение программы </w:t>
      </w:r>
      <w:r w:rsidRPr="003433BE">
        <w:rPr>
          <w:spacing w:val="1"/>
        </w:rPr>
        <w:t>и методики испытаний;</w:t>
      </w:r>
    </w:p>
    <w:p w:rsidR="00202B85" w:rsidRPr="003433BE" w:rsidRDefault="00425C21" w:rsidP="00FF3F92">
      <w:pPr>
        <w:spacing w:line="360" w:lineRule="auto"/>
        <w:ind w:left="1418" w:hanging="709"/>
        <w:jc w:val="both"/>
        <w:rPr>
          <w:spacing w:val="-10"/>
        </w:rPr>
      </w:pPr>
      <w:r w:rsidRPr="003433BE">
        <w:t>2)</w:t>
      </w:r>
      <w:r w:rsidRPr="003433BE">
        <w:tab/>
        <w:t>проведение приемо-сдаточных испытаний;</w:t>
      </w:r>
    </w:p>
    <w:p w:rsidR="00202B85" w:rsidRDefault="00425C21" w:rsidP="00FF3F92">
      <w:pPr>
        <w:spacing w:line="360" w:lineRule="auto"/>
        <w:ind w:left="1418" w:hanging="709"/>
        <w:jc w:val="both"/>
        <w:rPr>
          <w:spacing w:val="-5"/>
        </w:rPr>
      </w:pPr>
      <w:r w:rsidRPr="003433BE">
        <w:rPr>
          <w:spacing w:val="3"/>
        </w:rPr>
        <w:t>3)</w:t>
      </w:r>
      <w:r w:rsidRPr="003433BE">
        <w:rPr>
          <w:spacing w:val="3"/>
        </w:rPr>
        <w:tab/>
        <w:t xml:space="preserve">корректировка программы и программной документации по результатам </w:t>
      </w:r>
      <w:r w:rsidRPr="003433BE">
        <w:rPr>
          <w:spacing w:val="-5"/>
        </w:rPr>
        <w:t>испытаний.</w:t>
      </w:r>
    </w:p>
    <w:p w:rsidR="00202B85" w:rsidRPr="003433BE" w:rsidRDefault="00425C21" w:rsidP="00B324C4">
      <w:pPr>
        <w:spacing w:line="360" w:lineRule="auto"/>
        <w:ind w:firstLine="709"/>
        <w:jc w:val="both"/>
      </w:pPr>
      <w:r w:rsidRPr="003433BE">
        <w:rPr>
          <w:spacing w:val="7"/>
        </w:rPr>
        <w:t xml:space="preserve">На этапе подготовки и передачи программы должна быть выполнена работа по </w:t>
      </w:r>
      <w:r w:rsidRPr="003433BE">
        <w:t>подготовке и передаче программы и программной документации в эксплуатацию</w:t>
      </w:r>
      <w:r w:rsidRPr="003433BE">
        <w:rPr>
          <w:spacing w:val="1"/>
        </w:rPr>
        <w:t>.</w:t>
      </w:r>
    </w:p>
    <w:bookmarkEnd w:id="37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E02325">
      <w:pPr>
        <w:pStyle w:val="2"/>
        <w:pageBreakBefore/>
        <w:ind w:left="578" w:hanging="578"/>
        <w:jc w:val="left"/>
        <w:rPr>
          <w:b/>
          <w:bCs/>
        </w:rPr>
      </w:pPr>
      <w:bookmarkStart w:id="38" w:name="_Toc119204146"/>
      <w:r w:rsidRPr="003433BE">
        <w:rPr>
          <w:b/>
          <w:bCs/>
        </w:rPr>
        <w:lastRenderedPageBreak/>
        <w:t>Исполнители</w:t>
      </w:r>
      <w:bookmarkEnd w:id="38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FF3F92" w:rsidRDefault="00425C21" w:rsidP="00B324C4">
      <w:pPr>
        <w:spacing w:line="360" w:lineRule="auto"/>
        <w:ind w:left="709"/>
        <w:rPr>
          <w:spacing w:val="7"/>
        </w:rPr>
      </w:pPr>
      <w:r w:rsidRPr="00FF3F92">
        <w:rPr>
          <w:spacing w:val="7"/>
        </w:rPr>
        <w:t xml:space="preserve">Руководитель разработки </w:t>
      </w:r>
    </w:p>
    <w:p w:rsidR="00202B85" w:rsidRPr="00FF3F92" w:rsidRDefault="00E02325" w:rsidP="00B324C4">
      <w:pPr>
        <w:spacing w:line="360" w:lineRule="auto"/>
        <w:ind w:left="709"/>
        <w:rPr>
          <w:spacing w:val="7"/>
        </w:rPr>
      </w:pPr>
      <w:r>
        <w:rPr>
          <w:spacing w:val="7"/>
        </w:rPr>
        <w:t>Преподаватель</w:t>
      </w:r>
      <w:r w:rsidR="00473730">
        <w:rPr>
          <w:spacing w:val="7"/>
        </w:rPr>
        <w:tab/>
      </w:r>
      <w:r w:rsidR="00473730">
        <w:rPr>
          <w:spacing w:val="7"/>
        </w:rPr>
        <w:tab/>
      </w:r>
      <w:r w:rsidR="00473730">
        <w:rPr>
          <w:spacing w:val="7"/>
        </w:rPr>
        <w:tab/>
      </w:r>
      <w:r w:rsidR="00425C21" w:rsidRPr="00FF3F92">
        <w:rPr>
          <w:spacing w:val="7"/>
        </w:rPr>
        <w:t xml:space="preserve"> </w:t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proofErr w:type="spellStart"/>
      <w:r>
        <w:rPr>
          <w:spacing w:val="7"/>
        </w:rPr>
        <w:t>Черноскутов</w:t>
      </w:r>
      <w:proofErr w:type="spellEnd"/>
      <w:r>
        <w:rPr>
          <w:spacing w:val="7"/>
        </w:rPr>
        <w:t xml:space="preserve"> М.Ю.</w:t>
      </w:r>
    </w:p>
    <w:p w:rsidR="00202B85" w:rsidRPr="00FF3F92" w:rsidRDefault="00202B85" w:rsidP="00B324C4">
      <w:pPr>
        <w:spacing w:line="360" w:lineRule="auto"/>
        <w:ind w:left="709"/>
        <w:rPr>
          <w:spacing w:val="7"/>
        </w:rPr>
      </w:pPr>
    </w:p>
    <w:p w:rsidR="00202B85" w:rsidRPr="00FF3F92" w:rsidRDefault="00425C21" w:rsidP="00B324C4">
      <w:pPr>
        <w:spacing w:line="360" w:lineRule="auto"/>
        <w:ind w:left="709"/>
        <w:rPr>
          <w:spacing w:val="7"/>
        </w:rPr>
      </w:pPr>
      <w:r w:rsidRPr="00FF3F92">
        <w:rPr>
          <w:spacing w:val="7"/>
        </w:rPr>
        <w:t>Исполнитель</w:t>
      </w:r>
    </w:p>
    <w:p w:rsidR="00202B85" w:rsidRDefault="00473730" w:rsidP="00B324C4">
      <w:pPr>
        <w:spacing w:line="360" w:lineRule="auto"/>
        <w:ind w:left="709"/>
        <w:rPr>
          <w:spacing w:val="7"/>
        </w:rPr>
      </w:pPr>
      <w:r>
        <w:rPr>
          <w:spacing w:val="7"/>
        </w:rPr>
        <w:t>Студент</w:t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425C21" w:rsidRPr="00FF3F92">
        <w:rPr>
          <w:spacing w:val="7"/>
        </w:rPr>
        <w:tab/>
      </w:r>
      <w:r w:rsidR="00E02325">
        <w:rPr>
          <w:spacing w:val="7"/>
        </w:rPr>
        <w:t>Кубяк Р.Д.</w:t>
      </w:r>
    </w:p>
    <w:p w:rsidR="00E02325" w:rsidRPr="00FF3F92" w:rsidRDefault="00E02325" w:rsidP="00E02325">
      <w:pPr>
        <w:spacing w:line="360" w:lineRule="auto"/>
        <w:ind w:left="709"/>
        <w:rPr>
          <w:spacing w:val="7"/>
        </w:rPr>
      </w:pPr>
      <w:r>
        <w:rPr>
          <w:spacing w:val="7"/>
        </w:rPr>
        <w:t>Студент</w:t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proofErr w:type="spellStart"/>
      <w:r>
        <w:rPr>
          <w:spacing w:val="7"/>
        </w:rPr>
        <w:t>Тенкачев</w:t>
      </w:r>
      <w:proofErr w:type="spellEnd"/>
      <w:r>
        <w:rPr>
          <w:spacing w:val="7"/>
        </w:rPr>
        <w:t xml:space="preserve"> Д.</w:t>
      </w:r>
      <w:r w:rsidRPr="00FF3F92">
        <w:rPr>
          <w:spacing w:val="7"/>
        </w:rPr>
        <w:t>С.</w:t>
      </w:r>
    </w:p>
    <w:p w:rsidR="00E02325" w:rsidRPr="00FF3F92" w:rsidRDefault="00E02325" w:rsidP="00E02325">
      <w:pPr>
        <w:spacing w:line="360" w:lineRule="auto"/>
        <w:ind w:left="709"/>
        <w:rPr>
          <w:spacing w:val="7"/>
        </w:rPr>
      </w:pPr>
      <w:r>
        <w:rPr>
          <w:spacing w:val="7"/>
        </w:rPr>
        <w:t>Студент</w:t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r w:rsidRPr="00FF3F92">
        <w:rPr>
          <w:spacing w:val="7"/>
        </w:rPr>
        <w:tab/>
      </w:r>
      <w:r>
        <w:rPr>
          <w:spacing w:val="7"/>
        </w:rPr>
        <w:t>Белоусов А.О</w:t>
      </w:r>
      <w:r w:rsidRPr="00FF3F92">
        <w:rPr>
          <w:spacing w:val="7"/>
        </w:rPr>
        <w:t>.</w:t>
      </w:r>
    </w:p>
    <w:p w:rsidR="00E02325" w:rsidRPr="00FF3F92" w:rsidRDefault="00E02325" w:rsidP="00B324C4">
      <w:pPr>
        <w:spacing w:line="360" w:lineRule="auto"/>
        <w:ind w:left="709"/>
        <w:rPr>
          <w:spacing w:val="7"/>
        </w:rPr>
      </w:pPr>
    </w:p>
    <w:p w:rsidR="00202B85" w:rsidRPr="003433BE" w:rsidRDefault="00202B85" w:rsidP="00FF3F92">
      <w:pPr>
        <w:spacing w:line="360" w:lineRule="auto"/>
      </w:pPr>
    </w:p>
    <w:p w:rsidR="00202B85" w:rsidRPr="003433BE" w:rsidRDefault="00202B85"/>
    <w:p w:rsidR="00AC664A" w:rsidRDefault="00AC664A">
      <w:pPr>
        <w:rPr>
          <w:b/>
          <w:bCs/>
          <w:caps/>
          <w:sz w:val="32"/>
          <w:szCs w:val="28"/>
        </w:rPr>
      </w:pPr>
      <w:bookmarkStart w:id="39" w:name="_Toc119204147"/>
      <w:r>
        <w:rPr>
          <w:caps/>
        </w:rPr>
        <w:br w:type="page"/>
      </w:r>
    </w:p>
    <w:p w:rsidR="00202B85" w:rsidRPr="003433BE" w:rsidRDefault="00425C21">
      <w:pPr>
        <w:pStyle w:val="1"/>
        <w:rPr>
          <w:caps/>
        </w:rPr>
      </w:pPr>
      <w:r w:rsidRPr="003433BE">
        <w:rPr>
          <w:caps/>
        </w:rPr>
        <w:lastRenderedPageBreak/>
        <w:t>Порядок контроля и приемки</w:t>
      </w:r>
      <w:bookmarkEnd w:id="39"/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40" w:name="_Toc119204148"/>
      <w:r w:rsidRPr="003433BE">
        <w:rPr>
          <w:b/>
          <w:bCs/>
        </w:rPr>
        <w:t>Виды испытаний</w:t>
      </w:r>
      <w:bookmarkEnd w:id="40"/>
    </w:p>
    <w:p w:rsidR="00202B85" w:rsidRPr="003433BE" w:rsidRDefault="00202B85"/>
    <w:p w:rsidR="00202B85" w:rsidRPr="003433BE" w:rsidRDefault="00202B85"/>
    <w:p w:rsidR="00202B85" w:rsidRPr="003433BE" w:rsidRDefault="00202B85">
      <w:pPr>
        <w:jc w:val="both"/>
      </w:pPr>
    </w:p>
    <w:p w:rsidR="00D81A00" w:rsidRDefault="00D81A00" w:rsidP="00D81A00">
      <w:pPr>
        <w:spacing w:line="360" w:lineRule="auto"/>
        <w:ind w:firstLine="709"/>
        <w:jc w:val="both"/>
        <w:rPr>
          <w:spacing w:val="7"/>
        </w:rPr>
      </w:pPr>
      <w:r w:rsidRPr="00D81A00">
        <w:rPr>
          <w:spacing w:val="7"/>
        </w:rPr>
        <w:t xml:space="preserve">Приемо-сдаточные испытания должны проводиться на объекте Заказчика в сроки. </w:t>
      </w:r>
    </w:p>
    <w:p w:rsidR="00D81A00" w:rsidRDefault="00D81A00" w:rsidP="00D81A00">
      <w:pPr>
        <w:spacing w:line="360" w:lineRule="auto"/>
        <w:ind w:firstLine="709"/>
        <w:jc w:val="both"/>
        <w:rPr>
          <w:spacing w:val="7"/>
        </w:rPr>
      </w:pPr>
      <w:r w:rsidRPr="00D81A00">
        <w:rPr>
          <w:spacing w:val="7"/>
        </w:rPr>
        <w:t>Приемо-сдаточные испытания программы должны проводиться согласно разработанной (не</w:t>
      </w:r>
      <w:r>
        <w:rPr>
          <w:spacing w:val="7"/>
        </w:rPr>
        <w:t xml:space="preserve"> позднее определенного</w:t>
      </w:r>
      <w:r w:rsidRPr="00D81A00">
        <w:rPr>
          <w:spacing w:val="7"/>
        </w:rPr>
        <w:t xml:space="preserve"> срока) Исполнителем и согласованной Заказчиком Программы и методик испытаний. </w:t>
      </w:r>
    </w:p>
    <w:p w:rsidR="00202B85" w:rsidRPr="00FF3F92" w:rsidRDefault="00D81A00" w:rsidP="00D81A00">
      <w:pPr>
        <w:spacing w:line="360" w:lineRule="auto"/>
        <w:ind w:firstLine="709"/>
        <w:jc w:val="both"/>
        <w:rPr>
          <w:spacing w:val="7"/>
        </w:rPr>
      </w:pPr>
      <w:r w:rsidRPr="00D81A00">
        <w:rPr>
          <w:spacing w:val="7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202B85" w:rsidRPr="00FF3F92" w:rsidRDefault="00202B85" w:rsidP="00FF3F92">
      <w:pPr>
        <w:spacing w:line="360" w:lineRule="auto"/>
        <w:ind w:firstLine="576"/>
        <w:jc w:val="both"/>
        <w:rPr>
          <w:spacing w:val="7"/>
        </w:rPr>
      </w:pPr>
    </w:p>
    <w:p w:rsidR="00202B85" w:rsidRPr="003433BE" w:rsidRDefault="00202B85"/>
    <w:p w:rsidR="00202B85" w:rsidRPr="003433BE" w:rsidRDefault="00202B85"/>
    <w:p w:rsidR="00202B85" w:rsidRPr="003433BE" w:rsidRDefault="00202B85"/>
    <w:p w:rsidR="00202B85" w:rsidRPr="003433BE" w:rsidRDefault="00425C21" w:rsidP="00FF3F92">
      <w:pPr>
        <w:pStyle w:val="2"/>
        <w:jc w:val="left"/>
        <w:rPr>
          <w:b/>
          <w:bCs/>
        </w:rPr>
      </w:pPr>
      <w:bookmarkStart w:id="41" w:name="_Toc119204149"/>
      <w:r w:rsidRPr="003433BE">
        <w:rPr>
          <w:b/>
          <w:bCs/>
        </w:rPr>
        <w:t>Общие требования к приемке работы</w:t>
      </w:r>
      <w:bookmarkEnd w:id="41"/>
    </w:p>
    <w:p w:rsidR="00202B85" w:rsidRPr="003433BE" w:rsidRDefault="00202B85"/>
    <w:p w:rsidR="00202B85" w:rsidRPr="003433BE" w:rsidRDefault="00202B85"/>
    <w:p w:rsidR="00202B85" w:rsidRPr="003433BE" w:rsidRDefault="00202B85">
      <w:pPr>
        <w:jc w:val="both"/>
        <w:rPr>
          <w:spacing w:val="-2"/>
        </w:rPr>
      </w:pPr>
    </w:p>
    <w:p w:rsidR="00B324C4" w:rsidRDefault="00B324C4" w:rsidP="00FF3F92">
      <w:pPr>
        <w:spacing w:line="360" w:lineRule="auto"/>
        <w:ind w:firstLine="576"/>
        <w:jc w:val="both"/>
        <w:rPr>
          <w:spacing w:val="7"/>
        </w:rPr>
      </w:pPr>
      <w:r>
        <w:rPr>
          <w:spacing w:val="7"/>
        </w:rPr>
        <w:t>Особых требований к приемке работы не предъявляется.</w:t>
      </w:r>
    </w:p>
    <w:p w:rsidR="006810DC" w:rsidRPr="00D81A00" w:rsidRDefault="006810DC" w:rsidP="004506E7">
      <w:pPr>
        <w:rPr>
          <w:spacing w:val="7"/>
        </w:rPr>
      </w:pPr>
    </w:p>
    <w:sectPr w:rsidR="006810DC" w:rsidRPr="00D81A00" w:rsidSect="00202B85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5A1" w:rsidRDefault="00BB15A1" w:rsidP="00B67374">
      <w:r>
        <w:separator/>
      </w:r>
    </w:p>
  </w:endnote>
  <w:endnote w:type="continuationSeparator" w:id="0">
    <w:p w:rsidR="00BB15A1" w:rsidRDefault="00BB15A1" w:rsidP="00B67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74413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6737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67374" w:rsidRDefault="00B6737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</w:t>
    </w:r>
    <w:r w:rsidR="003F3406">
      <w:rPr>
        <w:b/>
        <w:bCs/>
        <w:sz w:val="28"/>
        <w:szCs w:val="28"/>
      </w:rPr>
      <w:t>7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D81A00">
      <w:rPr>
        <w:b/>
        <w:bCs/>
        <w:caps/>
        <w:sz w:val="36"/>
        <w:szCs w:val="36"/>
      </w:rPr>
      <w:t>16</w:t>
    </w: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</w:p>
  <w:p w:rsidR="00B67374" w:rsidRDefault="00B67374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3F3406">
      <w:rPr>
        <w:b/>
        <w:bCs/>
        <w:sz w:val="28"/>
        <w:szCs w:val="28"/>
        <w:lang w:val="en-US"/>
      </w:rPr>
      <w:t>1</w:t>
    </w:r>
    <w:r w:rsidR="003F3406">
      <w:rPr>
        <w:b/>
        <w:bCs/>
        <w:sz w:val="28"/>
        <w:szCs w:val="28"/>
      </w:rPr>
      <w:t>7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5A1" w:rsidRDefault="00BB15A1" w:rsidP="00B67374">
      <w:r>
        <w:separator/>
      </w:r>
    </w:p>
  </w:footnote>
  <w:footnote w:type="continuationSeparator" w:id="0">
    <w:p w:rsidR="00BB15A1" w:rsidRDefault="00BB15A1" w:rsidP="00B673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4" w:rsidRDefault="00B67374">
    <w:pPr>
      <w:pStyle w:val="a3"/>
      <w:rPr>
        <w:sz w:val="32"/>
        <w:szCs w:val="32"/>
      </w:rPr>
    </w:pPr>
  </w:p>
  <w:p w:rsidR="00B67374" w:rsidRDefault="0074413A">
    <w:pPr>
      <w:pStyle w:val="a3"/>
      <w:jc w:val="center"/>
      <w:rPr>
        <w:b/>
        <w:bCs/>
        <w:sz w:val="32"/>
        <w:szCs w:val="32"/>
      </w:rPr>
    </w:pPr>
    <w:fldSimple w:instr=" REF ДецНомер  \* MERGEFORMAT 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3C7"/>
    <w:multiLevelType w:val="hybridMultilevel"/>
    <w:tmpl w:val="E62E18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23044D"/>
    <w:multiLevelType w:val="hybridMultilevel"/>
    <w:tmpl w:val="51628A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25330"/>
    <w:multiLevelType w:val="hybridMultilevel"/>
    <w:tmpl w:val="42869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30746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A990505"/>
    <w:multiLevelType w:val="hybridMultilevel"/>
    <w:tmpl w:val="852A22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FA3EF8"/>
    <w:multiLevelType w:val="hybridMultilevel"/>
    <w:tmpl w:val="DA347D0C"/>
    <w:lvl w:ilvl="0" w:tplc="04190011">
      <w:start w:val="1"/>
      <w:numFmt w:val="decimal"/>
      <w:lvlText w:val="%1)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>
    <w:nsid w:val="4C494505"/>
    <w:multiLevelType w:val="hybridMultilevel"/>
    <w:tmpl w:val="42869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DEA597C"/>
    <w:multiLevelType w:val="hybridMultilevel"/>
    <w:tmpl w:val="793A0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02174DB"/>
    <w:multiLevelType w:val="hybridMultilevel"/>
    <w:tmpl w:val="CF047100"/>
    <w:lvl w:ilvl="0" w:tplc="93523A0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21548E"/>
    <w:multiLevelType w:val="hybridMultilevel"/>
    <w:tmpl w:val="2E8E8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06FAD"/>
    <w:multiLevelType w:val="hybridMultilevel"/>
    <w:tmpl w:val="06BC93FC"/>
    <w:lvl w:ilvl="0" w:tplc="A228880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7C63230B"/>
    <w:multiLevelType w:val="hybridMultilevel"/>
    <w:tmpl w:val="439661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DF753B2"/>
    <w:multiLevelType w:val="hybridMultilevel"/>
    <w:tmpl w:val="9D80CF4C"/>
    <w:lvl w:ilvl="0" w:tplc="7C089F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3"/>
  </w:num>
  <w:num w:numId="11">
    <w:abstractNumId w:val="10"/>
  </w:num>
  <w:num w:numId="12">
    <w:abstractNumId w:val="12"/>
  </w:num>
  <w:num w:numId="13">
    <w:abstractNumId w:val="3"/>
  </w:num>
  <w:num w:numId="14">
    <w:abstractNumId w:val="3"/>
  </w:num>
  <w:num w:numId="15">
    <w:abstractNumId w:val="9"/>
  </w:num>
  <w:num w:numId="16">
    <w:abstractNumId w:val="7"/>
  </w:num>
  <w:num w:numId="17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851E89"/>
    <w:rsid w:val="00005327"/>
    <w:rsid w:val="00026C8C"/>
    <w:rsid w:val="000508B4"/>
    <w:rsid w:val="000C0126"/>
    <w:rsid w:val="000D4B75"/>
    <w:rsid w:val="000F10AE"/>
    <w:rsid w:val="001332A1"/>
    <w:rsid w:val="00151BA9"/>
    <w:rsid w:val="00152FC7"/>
    <w:rsid w:val="0016545B"/>
    <w:rsid w:val="00194E04"/>
    <w:rsid w:val="001E05DE"/>
    <w:rsid w:val="001E3243"/>
    <w:rsid w:val="001E7C25"/>
    <w:rsid w:val="00202B85"/>
    <w:rsid w:val="00211E90"/>
    <w:rsid w:val="00216B6A"/>
    <w:rsid w:val="00251B2F"/>
    <w:rsid w:val="00257E2A"/>
    <w:rsid w:val="00267BA0"/>
    <w:rsid w:val="00273AFA"/>
    <w:rsid w:val="002762FA"/>
    <w:rsid w:val="002F45D5"/>
    <w:rsid w:val="003218D3"/>
    <w:rsid w:val="003433BE"/>
    <w:rsid w:val="00382AA7"/>
    <w:rsid w:val="003873AE"/>
    <w:rsid w:val="003D1144"/>
    <w:rsid w:val="003F3406"/>
    <w:rsid w:val="0040242C"/>
    <w:rsid w:val="00403523"/>
    <w:rsid w:val="00425C21"/>
    <w:rsid w:val="004437B0"/>
    <w:rsid w:val="00447ED2"/>
    <w:rsid w:val="004506E7"/>
    <w:rsid w:val="004653E4"/>
    <w:rsid w:val="00473730"/>
    <w:rsid w:val="00495669"/>
    <w:rsid w:val="004B1749"/>
    <w:rsid w:val="004B1FBA"/>
    <w:rsid w:val="004E1BA5"/>
    <w:rsid w:val="004E394B"/>
    <w:rsid w:val="00501853"/>
    <w:rsid w:val="00503D71"/>
    <w:rsid w:val="005322A3"/>
    <w:rsid w:val="005379D5"/>
    <w:rsid w:val="00541D39"/>
    <w:rsid w:val="0055174D"/>
    <w:rsid w:val="005E056D"/>
    <w:rsid w:val="00627C6D"/>
    <w:rsid w:val="00634640"/>
    <w:rsid w:val="006810DC"/>
    <w:rsid w:val="006849B0"/>
    <w:rsid w:val="0074413A"/>
    <w:rsid w:val="007A0C6E"/>
    <w:rsid w:val="007B1716"/>
    <w:rsid w:val="007B3D05"/>
    <w:rsid w:val="007E608B"/>
    <w:rsid w:val="007F7002"/>
    <w:rsid w:val="00851E89"/>
    <w:rsid w:val="00852B76"/>
    <w:rsid w:val="0086570A"/>
    <w:rsid w:val="008B3A1B"/>
    <w:rsid w:val="008D2FB2"/>
    <w:rsid w:val="00934469"/>
    <w:rsid w:val="00941368"/>
    <w:rsid w:val="0097463E"/>
    <w:rsid w:val="009805CA"/>
    <w:rsid w:val="009944EC"/>
    <w:rsid w:val="00A036F4"/>
    <w:rsid w:val="00A04730"/>
    <w:rsid w:val="00AB096F"/>
    <w:rsid w:val="00AB27BA"/>
    <w:rsid w:val="00AB5E4D"/>
    <w:rsid w:val="00AC664A"/>
    <w:rsid w:val="00B324C4"/>
    <w:rsid w:val="00B44523"/>
    <w:rsid w:val="00B67374"/>
    <w:rsid w:val="00B76286"/>
    <w:rsid w:val="00BB106B"/>
    <w:rsid w:val="00BB15A1"/>
    <w:rsid w:val="00C07D50"/>
    <w:rsid w:val="00C14F3C"/>
    <w:rsid w:val="00C17CE7"/>
    <w:rsid w:val="00C53946"/>
    <w:rsid w:val="00C80A95"/>
    <w:rsid w:val="00CA55E7"/>
    <w:rsid w:val="00CC5D66"/>
    <w:rsid w:val="00CE56C0"/>
    <w:rsid w:val="00D60A71"/>
    <w:rsid w:val="00D713E2"/>
    <w:rsid w:val="00D7271C"/>
    <w:rsid w:val="00D81A00"/>
    <w:rsid w:val="00D84C7D"/>
    <w:rsid w:val="00DC369D"/>
    <w:rsid w:val="00DF5C0F"/>
    <w:rsid w:val="00E02325"/>
    <w:rsid w:val="00E75237"/>
    <w:rsid w:val="00E75A9C"/>
    <w:rsid w:val="00E92248"/>
    <w:rsid w:val="00E92A52"/>
    <w:rsid w:val="00F12F4E"/>
    <w:rsid w:val="00F12FA8"/>
    <w:rsid w:val="00F15489"/>
    <w:rsid w:val="00F175A9"/>
    <w:rsid w:val="00F71AE4"/>
    <w:rsid w:val="00F94241"/>
    <w:rsid w:val="00FD247F"/>
    <w:rsid w:val="00FF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B85"/>
    <w:rPr>
      <w:sz w:val="24"/>
      <w:szCs w:val="24"/>
    </w:rPr>
  </w:style>
  <w:style w:type="paragraph" w:styleId="1">
    <w:name w:val="heading 1"/>
    <w:basedOn w:val="a"/>
    <w:next w:val="a"/>
    <w:qFormat/>
    <w:rsid w:val="00202B85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202B85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rsid w:val="00202B85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202B85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202B85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202B85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202B8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02B8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02B8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202B85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202B85"/>
  </w:style>
  <w:style w:type="paragraph" w:styleId="a5">
    <w:name w:val="footer"/>
    <w:basedOn w:val="a"/>
    <w:semiHidden/>
    <w:rsid w:val="00202B85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202B85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202B85"/>
    <w:rPr>
      <w:sz w:val="20"/>
      <w:szCs w:val="20"/>
    </w:rPr>
  </w:style>
  <w:style w:type="paragraph" w:styleId="a8">
    <w:name w:val="Body Text"/>
    <w:basedOn w:val="a"/>
    <w:semiHidden/>
    <w:rsid w:val="00202B85"/>
    <w:pPr>
      <w:jc w:val="both"/>
    </w:pPr>
    <w:rPr>
      <w:sz w:val="28"/>
    </w:rPr>
  </w:style>
  <w:style w:type="paragraph" w:styleId="a9">
    <w:name w:val="Body Text Indent"/>
    <w:basedOn w:val="a"/>
    <w:semiHidden/>
    <w:rsid w:val="00202B85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202B85"/>
    <w:pPr>
      <w:ind w:left="960"/>
    </w:pPr>
  </w:style>
  <w:style w:type="paragraph" w:styleId="10">
    <w:name w:val="toc 1"/>
    <w:basedOn w:val="a"/>
    <w:next w:val="a"/>
    <w:autoRedefine/>
    <w:uiPriority w:val="39"/>
    <w:rsid w:val="00202B85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202B85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202B85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202B85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202B85"/>
    <w:pPr>
      <w:ind w:left="1200"/>
    </w:pPr>
  </w:style>
  <w:style w:type="paragraph" w:styleId="70">
    <w:name w:val="toc 7"/>
    <w:basedOn w:val="a"/>
    <w:next w:val="a"/>
    <w:autoRedefine/>
    <w:semiHidden/>
    <w:rsid w:val="00202B85"/>
    <w:pPr>
      <w:ind w:left="1440"/>
    </w:pPr>
  </w:style>
  <w:style w:type="paragraph" w:styleId="80">
    <w:name w:val="toc 8"/>
    <w:basedOn w:val="a"/>
    <w:next w:val="a"/>
    <w:autoRedefine/>
    <w:semiHidden/>
    <w:rsid w:val="00202B85"/>
    <w:pPr>
      <w:ind w:left="1680"/>
    </w:pPr>
  </w:style>
  <w:style w:type="paragraph" w:styleId="90">
    <w:name w:val="toc 9"/>
    <w:basedOn w:val="a"/>
    <w:next w:val="a"/>
    <w:autoRedefine/>
    <w:semiHidden/>
    <w:rsid w:val="00202B85"/>
    <w:pPr>
      <w:ind w:left="1920"/>
    </w:pPr>
  </w:style>
  <w:style w:type="paragraph" w:styleId="aa">
    <w:name w:val="Normal (Web)"/>
    <w:basedOn w:val="a"/>
    <w:uiPriority w:val="99"/>
    <w:semiHidden/>
    <w:rsid w:val="00202B85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202B85"/>
    <w:rPr>
      <w:vertAlign w:val="superscript"/>
    </w:rPr>
  </w:style>
  <w:style w:type="character" w:styleId="ac">
    <w:name w:val="Hyperlink"/>
    <w:basedOn w:val="a0"/>
    <w:uiPriority w:val="99"/>
    <w:rsid w:val="00202B85"/>
    <w:rPr>
      <w:color w:val="0000FF"/>
      <w:u w:val="single"/>
    </w:rPr>
  </w:style>
  <w:style w:type="paragraph" w:styleId="ad">
    <w:name w:val="Document Map"/>
    <w:basedOn w:val="a"/>
    <w:semiHidden/>
    <w:rsid w:val="00202B85"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F12F4E"/>
    <w:pPr>
      <w:ind w:left="720"/>
      <w:contextualSpacing/>
    </w:pPr>
  </w:style>
  <w:style w:type="paragraph" w:customStyle="1" w:styleId="bodytext">
    <w:name w:val="bodytext"/>
    <w:basedOn w:val="a"/>
    <w:rsid w:val="003218D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Documents\&#1044;&#1080;&#1087;&#1083;&#1086;&#1084;\&#1055;&#1088;&#1080;&#1084;&#1077;&#1088;&#1099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4F9F-C576-4179-9FA9-527A74E6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0</TotalTime>
  <Pages>17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9831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kenshin@olympus.ru</dc:creator>
  <cp:lastModifiedBy>Nick</cp:lastModifiedBy>
  <cp:revision>2</cp:revision>
  <cp:lastPrinted>2014-05-16T23:12:00Z</cp:lastPrinted>
  <dcterms:created xsi:type="dcterms:W3CDTF">2017-12-17T18:23:00Z</dcterms:created>
  <dcterms:modified xsi:type="dcterms:W3CDTF">2017-12-17T18:23:00Z</dcterms:modified>
</cp:coreProperties>
</file>