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F2729" w14:textId="4214AC30" w:rsidR="00DD1177" w:rsidRDefault="00DD1177" w:rsidP="007B1EF5">
      <w:pPr>
        <w:widowControl w:val="0"/>
        <w:spacing w:after="300" w:line="240" w:lineRule="auto"/>
        <w:ind w:right="5"/>
        <w:rPr>
          <w:rFonts w:eastAsia="Inter"/>
          <w:b/>
          <w:color w:val="555555" w:themeColor="text1"/>
        </w:rPr>
      </w:pPr>
    </w:p>
    <w:p w14:paraId="2E1E966A" w14:textId="77777777" w:rsidR="00926B15" w:rsidRPr="00926B15" w:rsidRDefault="00926B15" w:rsidP="007B1EF5">
      <w:pPr>
        <w:widowControl w:val="0"/>
        <w:spacing w:after="300" w:line="240" w:lineRule="auto"/>
        <w:ind w:right="5"/>
        <w:rPr>
          <w:rFonts w:eastAsia="Inter"/>
          <w:b/>
          <w:color w:val="555555" w:themeColor="text1"/>
        </w:rPr>
      </w:pPr>
    </w:p>
    <w:p w14:paraId="0E201AF5" w14:textId="4D650D31" w:rsidR="00596DD5" w:rsidRPr="00B43A9A" w:rsidRDefault="00450DE2" w:rsidP="007B1EF5">
      <w:pPr>
        <w:widowControl w:val="0"/>
        <w:spacing w:after="300" w:line="240" w:lineRule="auto"/>
        <w:ind w:right="5"/>
        <w:rPr>
          <w:rFonts w:eastAsia="Inter"/>
          <w:b/>
          <w:color w:val="555555" w:themeColor="text1"/>
          <w:sz w:val="52"/>
          <w:szCs w:val="52"/>
        </w:rPr>
      </w:pPr>
      <w:r w:rsidRPr="00B43A9A">
        <w:rPr>
          <w:rFonts w:eastAsia="Inter"/>
          <w:b/>
          <w:color w:val="555555" w:themeColor="text1"/>
          <w:sz w:val="52"/>
          <w:szCs w:val="52"/>
        </w:rPr>
        <w:t xml:space="preserve">Flagging + Routing </w:t>
      </w:r>
      <w:r w:rsidR="00B43A9A" w:rsidRPr="00B43A9A">
        <w:rPr>
          <w:rFonts w:eastAsia="Inter"/>
          <w:b/>
          <w:color w:val="555555" w:themeColor="text1"/>
          <w:sz w:val="52"/>
          <w:szCs w:val="52"/>
        </w:rPr>
        <w:t>Payment &amp; Non-Standard Billing Terms to Deal Desk</w:t>
      </w:r>
    </w:p>
    <w:p w14:paraId="00B6DD62" w14:textId="78CB8877" w:rsidR="00596DD5" w:rsidRDefault="000B3415" w:rsidP="007B1EF5">
      <w:pPr>
        <w:widowControl w:val="0"/>
        <w:spacing w:after="200"/>
        <w:ind w:right="5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 xml:space="preserve">Both the Agreement Payment Term and Non-Standard Billing term fields are located on the Quote, </w:t>
      </w:r>
      <w:r w:rsidR="008D1AE7">
        <w:rPr>
          <w:rFonts w:eastAsia="Inter Light"/>
          <w:color w:val="555555" w:themeColor="text1"/>
        </w:rPr>
        <w:t>in the Quote Header Details section in middle of page:</w:t>
      </w:r>
    </w:p>
    <w:p w14:paraId="1C07DE5E" w14:textId="62FD2779" w:rsidR="008D1AE7" w:rsidRDefault="007E4592" w:rsidP="007B1EF5">
      <w:pPr>
        <w:widowControl w:val="0"/>
        <w:spacing w:after="200"/>
        <w:ind w:right="5"/>
        <w:rPr>
          <w:rFonts w:eastAsia="Inter Light"/>
          <w:color w:val="555555" w:themeColor="text1"/>
        </w:rPr>
      </w:pPr>
      <w:r w:rsidRPr="007E4592">
        <w:rPr>
          <w:rFonts w:eastAsia="Inter Light"/>
          <w:noProof/>
          <w:color w:val="555555" w:themeColor="text1"/>
        </w:rPr>
        <w:drawing>
          <wp:inline distT="0" distB="0" distL="0" distR="0" wp14:anchorId="24E043CC" wp14:editId="612665E2">
            <wp:extent cx="6518275" cy="4647565"/>
            <wp:effectExtent l="57150" t="57150" r="111125" b="1149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464756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078C9" w14:textId="3C9C3799" w:rsidR="00806262" w:rsidRPr="00CC2931" w:rsidRDefault="00CC2931" w:rsidP="00CC2931">
      <w:pPr>
        <w:jc w:val="center"/>
        <w:rPr>
          <w:rFonts w:eastAsia="Inter Medium"/>
          <w:b/>
          <w:bCs/>
          <w:color w:val="2C6DF6" w:themeColor="background2"/>
          <w:sz w:val="18"/>
          <w:szCs w:val="18"/>
        </w:rPr>
      </w:pPr>
      <w:r w:rsidRPr="00CC2931">
        <w:rPr>
          <w:rFonts w:eastAsia="Inter Medium"/>
          <w:b/>
          <w:bCs/>
          <w:color w:val="2C6DF6" w:themeColor="background2"/>
          <w:sz w:val="18"/>
          <w:szCs w:val="18"/>
        </w:rPr>
        <w:t>next page</w:t>
      </w:r>
    </w:p>
    <w:p w14:paraId="3E71DF9A" w14:textId="500DCFD5" w:rsidR="00CC2931" w:rsidRDefault="00CC2931">
      <w:pPr>
        <w:rPr>
          <w:rFonts w:eastAsia="Inter Medium"/>
          <w:b/>
          <w:bCs/>
          <w:color w:val="2C6DF6" w:themeColor="background2"/>
          <w:sz w:val="28"/>
          <w:szCs w:val="28"/>
        </w:rPr>
      </w:pPr>
      <w:r>
        <w:rPr>
          <w:rFonts w:eastAsia="Inter Medium"/>
          <w:b/>
          <w:bCs/>
          <w:color w:val="2C6DF6" w:themeColor="background2"/>
          <w:sz w:val="28"/>
          <w:szCs w:val="28"/>
        </w:rPr>
        <w:br w:type="page"/>
      </w:r>
    </w:p>
    <w:p w14:paraId="3CEB03C2" w14:textId="77777777" w:rsidR="00806262" w:rsidRDefault="00806262" w:rsidP="00806262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28"/>
          <w:szCs w:val="28"/>
        </w:rPr>
      </w:pPr>
    </w:p>
    <w:p w14:paraId="241401DA" w14:textId="142A8879" w:rsidR="00596DD5" w:rsidRDefault="008230E1" w:rsidP="0030174F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28"/>
          <w:szCs w:val="28"/>
        </w:rPr>
      </w:pPr>
      <w:r>
        <w:rPr>
          <w:rFonts w:eastAsia="Inter Medium"/>
          <w:b/>
          <w:bCs/>
          <w:color w:val="2C6DF6" w:themeColor="background2"/>
          <w:sz w:val="28"/>
          <w:szCs w:val="28"/>
        </w:rPr>
        <w:t>Change the field values for either Non-Standard Billing term and</w:t>
      </w:r>
      <w:r w:rsidR="001D0BF3">
        <w:rPr>
          <w:rFonts w:eastAsia="Inter Medium"/>
          <w:b/>
          <w:bCs/>
          <w:color w:val="2C6DF6" w:themeColor="background2"/>
          <w:sz w:val="28"/>
          <w:szCs w:val="28"/>
        </w:rPr>
        <w:t xml:space="preserve"> / or Payment Term</w:t>
      </w:r>
      <w:r w:rsidR="00255A67">
        <w:rPr>
          <w:rFonts w:eastAsia="Inter Medium"/>
          <w:b/>
          <w:bCs/>
          <w:color w:val="2C6DF6" w:themeColor="background2"/>
          <w:sz w:val="28"/>
          <w:szCs w:val="28"/>
        </w:rPr>
        <w:t xml:space="preserve">s. </w:t>
      </w:r>
    </w:p>
    <w:p w14:paraId="26F7496C" w14:textId="77777777" w:rsidR="00146052" w:rsidRDefault="00D003F8" w:rsidP="00163E98">
      <w:pPr>
        <w:pStyle w:val="ListParagraph"/>
        <w:widowControl w:val="0"/>
        <w:spacing w:after="200" w:line="240" w:lineRule="auto"/>
        <w:ind w:right="5"/>
        <w:jc w:val="both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>For non-standard billing terms, change the ‘FALSE’ to ‘TRUE’</w:t>
      </w:r>
      <w:r w:rsidR="00255A67">
        <w:rPr>
          <w:rFonts w:eastAsia="Inter Light"/>
          <w:color w:val="555555" w:themeColor="text1"/>
        </w:rPr>
        <w:t>.</w:t>
      </w:r>
      <w:r>
        <w:rPr>
          <w:rFonts w:eastAsia="Inter Light"/>
          <w:color w:val="555555" w:themeColor="text1"/>
        </w:rPr>
        <w:t xml:space="preserve">  If needing to change payment terms, remove NM01 from the field value, and replace with the appropriate code from the </w:t>
      </w:r>
      <w:r w:rsidR="00146052">
        <w:rPr>
          <w:rFonts w:eastAsia="Inter Light"/>
          <w:color w:val="555555" w:themeColor="text1"/>
        </w:rPr>
        <w:t>picklist available.</w:t>
      </w:r>
    </w:p>
    <w:p w14:paraId="18DD5AE3" w14:textId="77777777" w:rsidR="00163E98" w:rsidRDefault="00163E98" w:rsidP="00806262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28"/>
          <w:szCs w:val="28"/>
        </w:rPr>
      </w:pPr>
    </w:p>
    <w:p w14:paraId="7F9AF57B" w14:textId="61FBEDC4" w:rsidR="00806262" w:rsidRPr="00B43A9A" w:rsidRDefault="00806262" w:rsidP="00806262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28"/>
          <w:szCs w:val="28"/>
        </w:rPr>
      </w:pPr>
      <w:r>
        <w:rPr>
          <w:noProof/>
        </w:rPr>
        <w:drawing>
          <wp:inline distT="0" distB="0" distL="0" distR="0" wp14:anchorId="6C7F984E" wp14:editId="29F8058D">
            <wp:extent cx="4811183" cy="1400175"/>
            <wp:effectExtent l="57150" t="57150" r="123190" b="10477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8E6D532-6D3E-6FBC-F0D1-75478083A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8E6D532-6D3E-6FBC-F0D1-75478083A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70238" t="76790" r="14799" b="7631"/>
                    <a:stretch/>
                  </pic:blipFill>
                  <pic:spPr>
                    <a:xfrm>
                      <a:off x="0" y="0"/>
                      <a:ext cx="4811183" cy="14001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256F0" w14:textId="1EFBFA1A" w:rsidR="002A792C" w:rsidRDefault="002A792C" w:rsidP="002A792C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noProof/>
          <w:color w:val="2C6DF6" w:themeColor="background2"/>
          <w:sz w:val="32"/>
          <w:szCs w:val="32"/>
        </w:rPr>
      </w:pPr>
    </w:p>
    <w:p w14:paraId="06852885" w14:textId="259E050E" w:rsidR="009F309C" w:rsidRDefault="009F309C" w:rsidP="002A792C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32"/>
          <w:szCs w:val="32"/>
        </w:rPr>
      </w:pPr>
      <w:r>
        <w:rPr>
          <w:noProof/>
        </w:rPr>
        <w:drawing>
          <wp:inline distT="0" distB="0" distL="0" distR="0" wp14:anchorId="3A34C1E8" wp14:editId="6D4EA378">
            <wp:extent cx="5434542" cy="3952875"/>
            <wp:effectExtent l="57150" t="57150" r="109220" b="104775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99E367A-5C7D-50A4-E7F1-5575DA20D2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99E367A-5C7D-50A4-E7F1-5575DA20D2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70347" t="57692" r="14885" b="3878"/>
                    <a:stretch/>
                  </pic:blipFill>
                  <pic:spPr>
                    <a:xfrm>
                      <a:off x="0" y="0"/>
                      <a:ext cx="5434542" cy="39528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5ADA9" w14:textId="0C6DA98F" w:rsidR="00163E98" w:rsidRDefault="00163E98">
      <w:pPr>
        <w:rPr>
          <w:rFonts w:eastAsia="Inter Medium"/>
          <w:b/>
          <w:bCs/>
          <w:color w:val="2C6DF6" w:themeColor="background2"/>
          <w:sz w:val="32"/>
          <w:szCs w:val="32"/>
        </w:rPr>
      </w:pPr>
      <w:r>
        <w:rPr>
          <w:rFonts w:eastAsia="Inter Medium"/>
          <w:b/>
          <w:bCs/>
          <w:color w:val="2C6DF6" w:themeColor="background2"/>
          <w:sz w:val="32"/>
          <w:szCs w:val="32"/>
        </w:rPr>
        <w:br w:type="page"/>
      </w:r>
    </w:p>
    <w:p w14:paraId="660E8839" w14:textId="77777777" w:rsidR="00FD0F77" w:rsidRDefault="00FD0F77" w:rsidP="002A792C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32"/>
          <w:szCs w:val="32"/>
        </w:rPr>
      </w:pPr>
    </w:p>
    <w:p w14:paraId="62B866D7" w14:textId="642EE814" w:rsidR="00CE13BC" w:rsidRPr="00C0215A" w:rsidRDefault="00146052" w:rsidP="0030174F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28"/>
          <w:szCs w:val="28"/>
        </w:rPr>
      </w:pPr>
      <w:r>
        <w:rPr>
          <w:rFonts w:eastAsia="Inter Medium"/>
          <w:b/>
          <w:bCs/>
          <w:color w:val="2C6DF6" w:themeColor="background2"/>
          <w:sz w:val="28"/>
          <w:szCs w:val="28"/>
        </w:rPr>
        <w:t>Click ‘Save’ in the Demand Ribbon</w:t>
      </w:r>
    </w:p>
    <w:p w14:paraId="7EF1A290" w14:textId="172EA979" w:rsidR="00F74F8B" w:rsidRDefault="0096798C" w:rsidP="00F74F8B">
      <w:pPr>
        <w:pStyle w:val="ListParagraph"/>
        <w:widowControl w:val="0"/>
        <w:spacing w:after="200" w:line="240" w:lineRule="auto"/>
        <w:ind w:right="5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 xml:space="preserve">Saving the changes </w:t>
      </w:r>
      <w:r w:rsidR="00BC5038">
        <w:rPr>
          <w:rFonts w:eastAsia="Inter Light"/>
          <w:color w:val="555555" w:themeColor="text1"/>
        </w:rPr>
        <w:t xml:space="preserve">(1) </w:t>
      </w:r>
      <w:r>
        <w:rPr>
          <w:rFonts w:eastAsia="Inter Light"/>
          <w:color w:val="555555" w:themeColor="text1"/>
        </w:rPr>
        <w:t xml:space="preserve">will trigger the </w:t>
      </w:r>
      <w:r w:rsidR="001A0762">
        <w:rPr>
          <w:rFonts w:eastAsia="Inter Light"/>
          <w:color w:val="555555" w:themeColor="text1"/>
        </w:rPr>
        <w:t xml:space="preserve">check against the </w:t>
      </w:r>
      <w:r w:rsidR="004F6090">
        <w:rPr>
          <w:rFonts w:eastAsia="Inter Light"/>
          <w:color w:val="555555" w:themeColor="text1"/>
        </w:rPr>
        <w:t>Approval fields on the Quote</w:t>
      </w:r>
      <w:r w:rsidR="001A0762">
        <w:rPr>
          <w:rFonts w:eastAsia="Inter Light"/>
          <w:color w:val="555555" w:themeColor="text1"/>
        </w:rPr>
        <w:t>, which should then reflect ‘Approval Required’</w:t>
      </w:r>
      <w:r w:rsidR="004F6090">
        <w:rPr>
          <w:rFonts w:eastAsia="Inter Light"/>
          <w:color w:val="555555" w:themeColor="text1"/>
        </w:rPr>
        <w:t xml:space="preserve"> for Overall Deal Desk and Quote Header Details</w:t>
      </w:r>
      <w:r w:rsidR="00BC5038">
        <w:rPr>
          <w:rFonts w:eastAsia="Inter Light"/>
          <w:color w:val="555555" w:themeColor="text1"/>
        </w:rPr>
        <w:t xml:space="preserve"> (2)</w:t>
      </w:r>
      <w:r w:rsidR="004F6090">
        <w:rPr>
          <w:rFonts w:eastAsia="Inter Light"/>
          <w:color w:val="555555" w:themeColor="text1"/>
        </w:rPr>
        <w:t>.</w:t>
      </w:r>
      <w:r w:rsidR="00BC5038">
        <w:rPr>
          <w:rFonts w:eastAsia="Inter Light"/>
          <w:color w:val="555555" w:themeColor="text1"/>
        </w:rPr>
        <w:t xml:space="preserve">  A new option in the Demand Ribbon </w:t>
      </w:r>
      <w:r w:rsidR="00666CE4">
        <w:rPr>
          <w:rFonts w:eastAsia="Inter Light"/>
          <w:color w:val="555555" w:themeColor="text1"/>
        </w:rPr>
        <w:t>will appear to ‘Initiate Deal Desk Approval’</w:t>
      </w:r>
      <w:r w:rsidR="00D01138">
        <w:rPr>
          <w:rFonts w:eastAsia="Inter Light"/>
          <w:color w:val="555555" w:themeColor="text1"/>
        </w:rPr>
        <w:t xml:space="preserve"> (3).</w:t>
      </w:r>
    </w:p>
    <w:p w14:paraId="73677ED4" w14:textId="77777777" w:rsidR="00163E98" w:rsidRDefault="00163E98" w:rsidP="00F74F8B">
      <w:pPr>
        <w:pStyle w:val="ListParagraph"/>
        <w:widowControl w:val="0"/>
        <w:spacing w:after="200" w:line="240" w:lineRule="auto"/>
        <w:ind w:right="5"/>
        <w:rPr>
          <w:rFonts w:eastAsia="Inter Light"/>
          <w:color w:val="555555" w:themeColor="text1"/>
        </w:rPr>
      </w:pPr>
    </w:p>
    <w:p w14:paraId="2D128023" w14:textId="57F4DF3F" w:rsidR="007644B8" w:rsidRDefault="00F71885" w:rsidP="0096798C">
      <w:pPr>
        <w:pStyle w:val="ListParagraph"/>
        <w:widowControl w:val="0"/>
        <w:spacing w:after="200" w:line="240" w:lineRule="auto"/>
        <w:ind w:right="5" w:hanging="720"/>
        <w:rPr>
          <w:rFonts w:eastAsia="Inter Medium"/>
          <w:b/>
          <w:bCs/>
          <w:color w:val="2C6DF6" w:themeColor="background2"/>
          <w:sz w:val="32"/>
          <w:szCs w:val="32"/>
        </w:rPr>
      </w:pPr>
      <w:r w:rsidRPr="00F71885">
        <w:rPr>
          <w:rFonts w:eastAsia="Inter Medium"/>
          <w:b/>
          <w:bCs/>
          <w:noProof/>
          <w:color w:val="2C6DF6" w:themeColor="background2"/>
          <w:sz w:val="32"/>
          <w:szCs w:val="32"/>
        </w:rPr>
        <w:drawing>
          <wp:inline distT="0" distB="0" distL="0" distR="0" wp14:anchorId="68256720" wp14:editId="38C22988">
            <wp:extent cx="6518275" cy="3806825"/>
            <wp:effectExtent l="57150" t="57150" r="111125" b="1174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38068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2ADF1" w14:textId="6127CCCB" w:rsidR="00BF6129" w:rsidRDefault="00BF6129">
      <w:pPr>
        <w:rPr>
          <w:rFonts w:eastAsia="Inter Medium"/>
          <w:b/>
          <w:bCs/>
          <w:color w:val="2C6DF6" w:themeColor="background2"/>
          <w:sz w:val="32"/>
          <w:szCs w:val="32"/>
        </w:rPr>
      </w:pPr>
      <w:r>
        <w:rPr>
          <w:rFonts w:eastAsia="Inter Medium"/>
          <w:b/>
          <w:bCs/>
          <w:color w:val="2C6DF6" w:themeColor="background2"/>
          <w:sz w:val="32"/>
          <w:szCs w:val="32"/>
        </w:rPr>
        <w:br w:type="page"/>
      </w:r>
    </w:p>
    <w:p w14:paraId="4EE86435" w14:textId="77777777" w:rsidR="00BF6129" w:rsidRDefault="00BF6129" w:rsidP="00F74F8B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32"/>
          <w:szCs w:val="32"/>
        </w:rPr>
      </w:pPr>
    </w:p>
    <w:p w14:paraId="491C54B4" w14:textId="7108570C" w:rsidR="002A792C" w:rsidRPr="00C0215A" w:rsidRDefault="00DA0CEF" w:rsidP="0030174F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28"/>
          <w:szCs w:val="28"/>
        </w:rPr>
      </w:pPr>
      <w:r>
        <w:rPr>
          <w:rFonts w:eastAsia="Inter Medium"/>
          <w:b/>
          <w:bCs/>
          <w:color w:val="2C6DF6" w:themeColor="background2"/>
          <w:sz w:val="28"/>
          <w:szCs w:val="28"/>
        </w:rPr>
        <w:t>Click ‘Initiate Deal Desk Approval’ and e</w:t>
      </w:r>
      <w:r w:rsidR="0005312A">
        <w:rPr>
          <w:rFonts w:eastAsia="Inter Medium"/>
          <w:b/>
          <w:bCs/>
          <w:color w:val="2C6DF6" w:themeColor="background2"/>
          <w:sz w:val="28"/>
          <w:szCs w:val="28"/>
        </w:rPr>
        <w:t xml:space="preserve">nter in </w:t>
      </w:r>
      <w:r>
        <w:rPr>
          <w:rFonts w:eastAsia="Inter Medium"/>
          <w:b/>
          <w:bCs/>
          <w:color w:val="2C6DF6" w:themeColor="background2"/>
          <w:sz w:val="28"/>
          <w:szCs w:val="28"/>
        </w:rPr>
        <w:t>rationale for your Deal Desk Request in Sales comments field</w:t>
      </w:r>
    </w:p>
    <w:p w14:paraId="1282B6A2" w14:textId="471AA794" w:rsidR="006A4F0D" w:rsidRDefault="00DA0CEF" w:rsidP="006A4F0D">
      <w:pPr>
        <w:pStyle w:val="ListParagraph"/>
        <w:widowControl w:val="0"/>
        <w:spacing w:after="200" w:line="240" w:lineRule="auto"/>
        <w:ind w:right="5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 xml:space="preserve">Upon clicking ‘Initial Deal Desk Approval’ </w:t>
      </w:r>
      <w:r w:rsidR="00B455B7">
        <w:rPr>
          <w:rFonts w:eastAsia="Inter Light"/>
          <w:color w:val="555555" w:themeColor="text1"/>
        </w:rPr>
        <w:t>a side window will appear that will include a field for Sales comments where rationale (the “WHAT” and “WHY”) should be entered for</w:t>
      </w:r>
      <w:r w:rsidR="00D27248">
        <w:rPr>
          <w:rFonts w:eastAsia="Inter Light"/>
          <w:color w:val="555555" w:themeColor="text1"/>
        </w:rPr>
        <w:t xml:space="preserve"> Deal Desk review.  Once entered, click ‘Save and Close’ at bottom of window, which will submit your request.</w:t>
      </w:r>
    </w:p>
    <w:p w14:paraId="4A7C6E4F" w14:textId="44246F78" w:rsidR="00A50953" w:rsidRDefault="00A50953" w:rsidP="006A4F0D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noProof/>
          <w:color w:val="2C6DF6" w:themeColor="background2"/>
          <w:sz w:val="32"/>
          <w:szCs w:val="32"/>
        </w:rPr>
      </w:pPr>
    </w:p>
    <w:p w14:paraId="663952BE" w14:textId="4CE272F6" w:rsidR="00C02F3F" w:rsidRDefault="00C02F3F" w:rsidP="006A4F0D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32"/>
          <w:szCs w:val="32"/>
        </w:rPr>
      </w:pPr>
      <w:r w:rsidRPr="00C02F3F">
        <w:rPr>
          <w:rFonts w:eastAsia="Inter Medium"/>
          <w:b/>
          <w:bCs/>
          <w:noProof/>
          <w:color w:val="2C6DF6" w:themeColor="background2"/>
          <w:sz w:val="32"/>
          <w:szCs w:val="32"/>
        </w:rPr>
        <w:drawing>
          <wp:inline distT="0" distB="0" distL="0" distR="0" wp14:anchorId="26611512" wp14:editId="298376C2">
            <wp:extent cx="4847164" cy="5937112"/>
            <wp:effectExtent l="57150" t="57150" r="106045" b="1212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487" cy="594240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DF63D2" w14:textId="75AD3831" w:rsidR="00FD5DEB" w:rsidRDefault="00FD5DEB">
      <w:pPr>
        <w:rPr>
          <w:rFonts w:eastAsia="Inter Medium"/>
          <w:b/>
          <w:bCs/>
          <w:color w:val="2C6DF6" w:themeColor="background2"/>
          <w:sz w:val="32"/>
          <w:szCs w:val="32"/>
        </w:rPr>
      </w:pPr>
      <w:r>
        <w:rPr>
          <w:rFonts w:eastAsia="Inter Medium"/>
          <w:b/>
          <w:bCs/>
          <w:color w:val="2C6DF6" w:themeColor="background2"/>
          <w:sz w:val="32"/>
          <w:szCs w:val="32"/>
        </w:rPr>
        <w:br w:type="page"/>
      </w:r>
    </w:p>
    <w:p w14:paraId="115198A1" w14:textId="77777777" w:rsidR="00BF6129" w:rsidRDefault="00BF6129" w:rsidP="006A4F0D">
      <w:pPr>
        <w:pStyle w:val="ListParagraph"/>
        <w:widowControl w:val="0"/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32"/>
          <w:szCs w:val="32"/>
        </w:rPr>
      </w:pPr>
    </w:p>
    <w:p w14:paraId="1A564B19" w14:textId="7353ECB8" w:rsidR="002A792C" w:rsidRPr="00C0215A" w:rsidRDefault="00FD5DEB" w:rsidP="0030174F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5"/>
        <w:rPr>
          <w:rFonts w:eastAsia="Inter Medium"/>
          <w:b/>
          <w:bCs/>
          <w:color w:val="2C6DF6" w:themeColor="background2"/>
          <w:sz w:val="28"/>
          <w:szCs w:val="28"/>
        </w:rPr>
      </w:pPr>
      <w:r>
        <w:rPr>
          <w:rFonts w:eastAsia="Inter Medium"/>
          <w:b/>
          <w:bCs/>
          <w:color w:val="2C6DF6" w:themeColor="background2"/>
          <w:sz w:val="28"/>
          <w:szCs w:val="28"/>
        </w:rPr>
        <w:t xml:space="preserve">Deal Desk Review </w:t>
      </w:r>
    </w:p>
    <w:p w14:paraId="797F395C" w14:textId="24C841B6" w:rsidR="00F74F8B" w:rsidRDefault="00FD5DEB" w:rsidP="009C48F5">
      <w:pPr>
        <w:pStyle w:val="ListParagraph"/>
        <w:widowControl w:val="0"/>
        <w:spacing w:after="200" w:line="240" w:lineRule="auto"/>
        <w:ind w:right="5"/>
        <w:jc w:val="both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>Deal Desk team will review your request</w:t>
      </w:r>
      <w:r w:rsidR="006E71A7">
        <w:rPr>
          <w:rFonts w:eastAsia="Inter Light"/>
          <w:color w:val="555555" w:themeColor="text1"/>
        </w:rPr>
        <w:t xml:space="preserve">, reach out if clarification is needed, and ultimately make decision as to </w:t>
      </w:r>
      <w:r w:rsidR="002C5934">
        <w:rPr>
          <w:rFonts w:eastAsia="Inter Light"/>
          <w:color w:val="555555" w:themeColor="text1"/>
        </w:rPr>
        <w:t>whether</w:t>
      </w:r>
      <w:r w:rsidR="006E71A7">
        <w:rPr>
          <w:rFonts w:eastAsia="Inter Light"/>
          <w:color w:val="555555" w:themeColor="text1"/>
        </w:rPr>
        <w:t xml:space="preserve"> to approve the request.  Currently, this process is less than 24 hours</w:t>
      </w:r>
      <w:r w:rsidR="002C5934">
        <w:rPr>
          <w:rFonts w:eastAsia="Inter Light"/>
          <w:color w:val="555555" w:themeColor="text1"/>
        </w:rPr>
        <w:t>.  Upon approval or rejection, an email will be sent to the Sales user as notification</w:t>
      </w:r>
      <w:r w:rsidR="009C48F5">
        <w:rPr>
          <w:rFonts w:eastAsia="Inter Light"/>
          <w:color w:val="555555" w:themeColor="text1"/>
        </w:rPr>
        <w:t xml:space="preserve"> (example figure 1 below)</w:t>
      </w:r>
      <w:r w:rsidR="002C5934">
        <w:rPr>
          <w:rFonts w:eastAsia="Inter Light"/>
          <w:color w:val="555555" w:themeColor="text1"/>
        </w:rPr>
        <w:t xml:space="preserve">. </w:t>
      </w:r>
    </w:p>
    <w:p w14:paraId="398AE1CF" w14:textId="77777777" w:rsidR="002C5934" w:rsidRDefault="002C5934" w:rsidP="00F74F8B">
      <w:pPr>
        <w:pStyle w:val="ListParagraph"/>
        <w:widowControl w:val="0"/>
        <w:spacing w:after="200" w:line="240" w:lineRule="auto"/>
        <w:ind w:right="5"/>
        <w:rPr>
          <w:rFonts w:eastAsia="Inter Light"/>
          <w:color w:val="555555" w:themeColor="text1"/>
        </w:rPr>
      </w:pPr>
    </w:p>
    <w:p w14:paraId="10B34F28" w14:textId="335FA9AB" w:rsidR="002C5934" w:rsidRDefault="002C5934" w:rsidP="009C48F5">
      <w:pPr>
        <w:pStyle w:val="ListParagraph"/>
        <w:widowControl w:val="0"/>
        <w:spacing w:after="200" w:line="240" w:lineRule="auto"/>
        <w:ind w:right="5"/>
        <w:jc w:val="both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 xml:space="preserve">The Deal Desk status can always be reviewed </w:t>
      </w:r>
      <w:r w:rsidR="00A63FE7">
        <w:rPr>
          <w:rFonts w:eastAsia="Inter Light"/>
          <w:color w:val="555555" w:themeColor="text1"/>
        </w:rPr>
        <w:t>within the Quote</w:t>
      </w:r>
      <w:r w:rsidR="003370B8">
        <w:rPr>
          <w:rFonts w:eastAsia="Inter Light"/>
          <w:color w:val="555555" w:themeColor="text1"/>
        </w:rPr>
        <w:t xml:space="preserve"> by clicking on the ‘Deal Desk Approval Requests’ tab</w:t>
      </w:r>
      <w:r w:rsidR="00A63FE7">
        <w:rPr>
          <w:rFonts w:eastAsia="Inter Light"/>
          <w:color w:val="555555" w:themeColor="text1"/>
        </w:rPr>
        <w:t xml:space="preserve"> </w:t>
      </w:r>
      <w:r w:rsidR="009C48F5">
        <w:rPr>
          <w:rFonts w:eastAsia="Inter Light"/>
          <w:color w:val="555555" w:themeColor="text1"/>
        </w:rPr>
        <w:t>(figure 2).</w:t>
      </w:r>
    </w:p>
    <w:p w14:paraId="72DC96BF" w14:textId="77777777" w:rsidR="00A63FE7" w:rsidRDefault="00A63FE7" w:rsidP="00F74F8B">
      <w:pPr>
        <w:pStyle w:val="ListParagraph"/>
        <w:widowControl w:val="0"/>
        <w:spacing w:after="200" w:line="240" w:lineRule="auto"/>
        <w:ind w:right="5"/>
        <w:rPr>
          <w:rFonts w:eastAsia="Inter Light"/>
          <w:color w:val="555555" w:themeColor="text1"/>
        </w:rPr>
      </w:pPr>
    </w:p>
    <w:p w14:paraId="225AF9EC" w14:textId="74D9186C" w:rsidR="009C48F5" w:rsidRDefault="009C48F5" w:rsidP="00F74F8B">
      <w:pPr>
        <w:pStyle w:val="ListParagraph"/>
        <w:widowControl w:val="0"/>
        <w:spacing w:after="200" w:line="240" w:lineRule="auto"/>
        <w:ind w:right="5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>Figure 1:</w:t>
      </w:r>
    </w:p>
    <w:p w14:paraId="1919EF0F" w14:textId="494CD86B" w:rsidR="00A63FE7" w:rsidRDefault="00006791" w:rsidP="00F74F8B">
      <w:pPr>
        <w:pStyle w:val="ListParagraph"/>
        <w:widowControl w:val="0"/>
        <w:spacing w:after="200" w:line="240" w:lineRule="auto"/>
        <w:ind w:right="5"/>
        <w:rPr>
          <w:rFonts w:eastAsia="Inter Light"/>
          <w:color w:val="555555" w:themeColor="text1"/>
        </w:rPr>
      </w:pPr>
      <w:r w:rsidRPr="00006791">
        <w:rPr>
          <w:rFonts w:eastAsia="Inter Light"/>
          <w:noProof/>
          <w:color w:val="555555" w:themeColor="text1"/>
        </w:rPr>
        <w:drawing>
          <wp:inline distT="0" distB="0" distL="0" distR="0" wp14:anchorId="2417582A" wp14:editId="7B013C1A">
            <wp:extent cx="4619828" cy="2805651"/>
            <wp:effectExtent l="57150" t="57150" r="104775" b="1092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2770" cy="281351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5CD99" w14:textId="6E2C9FBF" w:rsidR="00BF6129" w:rsidRDefault="009C48F5" w:rsidP="003370B8">
      <w:pPr>
        <w:widowControl w:val="0"/>
        <w:spacing w:after="200"/>
        <w:ind w:right="5"/>
        <w:rPr>
          <w:rFonts w:eastAsia="Inter Light"/>
          <w:color w:val="555555" w:themeColor="text1"/>
        </w:rPr>
      </w:pPr>
      <w:r>
        <w:rPr>
          <w:rFonts w:eastAsia="Inter Light"/>
          <w:color w:val="555555" w:themeColor="text1"/>
        </w:rPr>
        <w:t>Figure 2:</w:t>
      </w:r>
      <w:r w:rsidR="003370B8">
        <w:rPr>
          <w:noProof/>
        </w:rPr>
        <w:drawing>
          <wp:inline distT="0" distB="0" distL="0" distR="0" wp14:anchorId="2FE69A79" wp14:editId="704C5B7D">
            <wp:extent cx="6518275" cy="1624965"/>
            <wp:effectExtent l="57150" t="57150" r="111125" b="108585"/>
            <wp:docPr id="1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13467BB-7574-404D-F489-93979E66C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13467BB-7574-404D-F489-93979E66C8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162496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397FC" w14:textId="77777777" w:rsidR="00BF6129" w:rsidRDefault="00BF6129" w:rsidP="007B1EF5">
      <w:pPr>
        <w:widowControl w:val="0"/>
        <w:spacing w:after="200"/>
        <w:ind w:right="5"/>
        <w:rPr>
          <w:rFonts w:eastAsia="Inter Light"/>
          <w:color w:val="555555" w:themeColor="text1"/>
        </w:rPr>
      </w:pPr>
    </w:p>
    <w:p w14:paraId="2BA481B7" w14:textId="7BE24528" w:rsidR="00F62612" w:rsidRPr="002A792C" w:rsidRDefault="00F62612" w:rsidP="007B1EF5">
      <w:pPr>
        <w:spacing w:after="400"/>
        <w:ind w:right="5"/>
        <w:rPr>
          <w:rFonts w:ascii="Georgia" w:eastAsia="Inter Light" w:hAnsi="Georgia"/>
          <w:i/>
          <w:iCs/>
          <w:color w:val="555555" w:themeColor="text1"/>
          <w:sz w:val="28"/>
          <w:szCs w:val="28"/>
        </w:rPr>
      </w:pPr>
    </w:p>
    <w:sectPr w:rsidR="00F62612" w:rsidRPr="002A792C" w:rsidSect="004363EB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835" w:bottom="994" w:left="806" w:header="0" w:footer="28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63DF6" w14:textId="77777777" w:rsidR="00131CB2" w:rsidRDefault="00131CB2">
      <w:pPr>
        <w:spacing w:line="240" w:lineRule="auto"/>
      </w:pPr>
      <w:r>
        <w:separator/>
      </w:r>
    </w:p>
  </w:endnote>
  <w:endnote w:type="continuationSeparator" w:id="0">
    <w:p w14:paraId="38DA8FAC" w14:textId="77777777" w:rsidR="00131CB2" w:rsidRDefault="00131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Inter">
    <w:altName w:val="Calibri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Inter Light">
    <w:altName w:val="Calibri"/>
    <w:charset w:val="00"/>
    <w:family w:val="auto"/>
    <w:pitch w:val="variable"/>
    <w:sig w:usb0="E00002FF" w:usb1="1200A1FF" w:usb2="00000001" w:usb3="00000000" w:csb0="0000019F" w:csb1="00000000"/>
  </w:font>
  <w:font w:name="Inter Medium">
    <w:altName w:val="Calibri"/>
    <w:charset w:val="00"/>
    <w:family w:val="auto"/>
    <w:pitch w:val="variable"/>
    <w:sig w:usb0="E00002FF" w:usb1="1200A1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FEED1" w14:textId="058D9385" w:rsidR="00596DD5" w:rsidRPr="00333A80" w:rsidRDefault="007B1EF5" w:rsidP="007B1EF5">
    <w:pPr>
      <w:widowControl w:val="0"/>
      <w:spacing w:line="240" w:lineRule="auto"/>
      <w:ind w:left="720" w:right="5"/>
      <w:jc w:val="right"/>
      <w:rPr>
        <w:rFonts w:eastAsia="Inter"/>
        <w:color w:val="002041"/>
        <w:sz w:val="11"/>
        <w:szCs w:val="11"/>
      </w:rPr>
    </w:pPr>
    <w:r w:rsidRPr="00333A80">
      <w:rPr>
        <w:noProof/>
        <w:color w:val="555555" w:themeColor="text1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74C9A27" wp14:editId="65073511">
              <wp:simplePos x="0" y="0"/>
              <wp:positionH relativeFrom="margin">
                <wp:posOffset>-1448</wp:posOffset>
              </wp:positionH>
              <wp:positionV relativeFrom="paragraph">
                <wp:posOffset>-228172</wp:posOffset>
              </wp:positionV>
              <wp:extent cx="6516695" cy="0"/>
              <wp:effectExtent l="0" t="0" r="0" b="0"/>
              <wp:wrapNone/>
              <wp:docPr id="157" name="Straight Connector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1669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40000"/>
                            <a:lumOff val="6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4218476" id="Straight Connector 157" o:spid="_x0000_s1026" style="position:absolute;z-index:-251656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1pt,-17.95pt" to="513.05pt,-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" strokecolor="#bbb [1309]" strokeweight="1pt">
              <w10:wrap anchorx="margin"/>
            </v:line>
          </w:pict>
        </mc:Fallback>
      </mc:AlternateContent>
    </w:r>
    <w:r w:rsidRPr="00333A80">
      <w:rPr>
        <w:noProof/>
        <w:color w:val="555555" w:themeColor="text1"/>
      </w:rPr>
      <w:drawing>
        <wp:anchor distT="19050" distB="19050" distL="19050" distR="19050" simplePos="0" relativeHeight="251659264" behindDoc="0" locked="0" layoutInCell="1" hidden="0" allowOverlap="1" wp14:anchorId="23B39C25" wp14:editId="177C7B3B">
          <wp:simplePos x="0" y="0"/>
          <wp:positionH relativeFrom="margin">
            <wp:align>left</wp:align>
          </wp:positionH>
          <wp:positionV relativeFrom="paragraph">
            <wp:posOffset>-76835</wp:posOffset>
          </wp:positionV>
          <wp:extent cx="548640" cy="233637"/>
          <wp:effectExtent l="0" t="0" r="3810" b="0"/>
          <wp:wrapNone/>
          <wp:docPr id="6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image4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" cy="233637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0291F" w:rsidRPr="00333A80">
      <w:rPr>
        <w:rFonts w:eastAsia="Inter Light"/>
        <w:color w:val="555555" w:themeColor="text1"/>
        <w:sz w:val="11"/>
        <w:szCs w:val="11"/>
      </w:rPr>
      <w:t>© 2023 Nielsen Consumer LLC. All Rights Reserved.</w:t>
    </w:r>
    <w:r w:rsidR="00AE6F9F" w:rsidRPr="00333A80">
      <w:rPr>
        <w:rFonts w:eastAsia="Inter Light"/>
        <w:color w:val="4D577D"/>
        <w:sz w:val="11"/>
        <w:szCs w:val="11"/>
      </w:rPr>
      <w:tab/>
    </w:r>
    <w:r w:rsidR="00AE6F9F" w:rsidRPr="00333A80">
      <w:rPr>
        <w:rFonts w:eastAsia="Inter"/>
        <w:color w:val="002041"/>
        <w:sz w:val="11"/>
        <w:szCs w:val="11"/>
      </w:rPr>
      <w:fldChar w:fldCharType="begin"/>
    </w:r>
    <w:r w:rsidR="00AE6F9F" w:rsidRPr="00333A80">
      <w:rPr>
        <w:rFonts w:eastAsia="Inter"/>
        <w:color w:val="002041"/>
        <w:sz w:val="11"/>
        <w:szCs w:val="11"/>
      </w:rPr>
      <w:instrText>PAGE</w:instrText>
    </w:r>
    <w:r w:rsidR="00AE6F9F" w:rsidRPr="00333A80">
      <w:rPr>
        <w:rFonts w:eastAsia="Inter"/>
        <w:color w:val="002041"/>
        <w:sz w:val="11"/>
        <w:szCs w:val="11"/>
      </w:rPr>
      <w:fldChar w:fldCharType="separate"/>
    </w:r>
    <w:r w:rsidR="005E341F" w:rsidRPr="00333A80">
      <w:rPr>
        <w:rFonts w:eastAsia="Inter"/>
        <w:noProof/>
        <w:color w:val="002041"/>
        <w:sz w:val="11"/>
        <w:szCs w:val="11"/>
      </w:rPr>
      <w:t>2</w:t>
    </w:r>
    <w:r w:rsidR="00AE6F9F" w:rsidRPr="00333A80">
      <w:rPr>
        <w:rFonts w:eastAsia="Inter"/>
        <w:color w:val="002041"/>
        <w:sz w:val="11"/>
        <w:szCs w:val="1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9479E" w14:textId="14629C37" w:rsidR="00596DD5" w:rsidRPr="00333A80" w:rsidRDefault="00333A80" w:rsidP="00333A80">
    <w:pPr>
      <w:widowControl w:val="0"/>
      <w:spacing w:line="240" w:lineRule="auto"/>
      <w:ind w:left="720" w:right="5"/>
      <w:jc w:val="right"/>
      <w:rPr>
        <w:rFonts w:eastAsia="Inter"/>
        <w:color w:val="002041"/>
        <w:sz w:val="11"/>
        <w:szCs w:val="11"/>
      </w:rPr>
    </w:pPr>
    <w:r w:rsidRPr="00333A80">
      <w:rPr>
        <w:noProof/>
        <w:color w:val="555555" w:themeColor="text1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C101E81" wp14:editId="616EF322">
              <wp:simplePos x="0" y="0"/>
              <wp:positionH relativeFrom="margin">
                <wp:posOffset>-1448</wp:posOffset>
              </wp:positionH>
              <wp:positionV relativeFrom="paragraph">
                <wp:posOffset>-228172</wp:posOffset>
              </wp:positionV>
              <wp:extent cx="6516695" cy="0"/>
              <wp:effectExtent l="0" t="0" r="0" b="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1669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40000"/>
                            <a:lumOff val="6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5C3387C" id="Straight Connector 6" o:spid="_x0000_s1026" style="position:absolute;z-index:-251652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1pt,-17.95pt" to="513.05pt,-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" strokecolor="#bbb [1309]" strokeweight="1pt">
              <w10:wrap anchorx="margin"/>
            </v:line>
          </w:pict>
        </mc:Fallback>
      </mc:AlternateContent>
    </w:r>
    <w:r w:rsidRPr="00333A80">
      <w:rPr>
        <w:rFonts w:eastAsia="Inter Light"/>
        <w:color w:val="555555" w:themeColor="text1"/>
        <w:sz w:val="11"/>
        <w:szCs w:val="11"/>
      </w:rPr>
      <w:t>© 2023 Nielsen Consumer LLC. All Rights Reserved.</w:t>
    </w:r>
    <w:r w:rsidRPr="00333A80">
      <w:rPr>
        <w:rFonts w:eastAsia="Inter Light"/>
        <w:color w:val="4D577D"/>
        <w:sz w:val="11"/>
        <w:szCs w:val="11"/>
      </w:rPr>
      <w:tab/>
    </w:r>
    <w:r w:rsidRPr="00333A80">
      <w:rPr>
        <w:rFonts w:eastAsia="Inter"/>
        <w:color w:val="002041"/>
        <w:sz w:val="11"/>
        <w:szCs w:val="11"/>
      </w:rPr>
      <w:fldChar w:fldCharType="begin"/>
    </w:r>
    <w:r w:rsidRPr="00333A80">
      <w:rPr>
        <w:rFonts w:eastAsia="Inter"/>
        <w:color w:val="002041"/>
        <w:sz w:val="11"/>
        <w:szCs w:val="11"/>
      </w:rPr>
      <w:instrText>PAGE</w:instrText>
    </w:r>
    <w:r w:rsidRPr="00333A80">
      <w:rPr>
        <w:rFonts w:eastAsia="Inter"/>
        <w:color w:val="002041"/>
        <w:sz w:val="11"/>
        <w:szCs w:val="11"/>
      </w:rPr>
      <w:fldChar w:fldCharType="separate"/>
    </w:r>
    <w:r w:rsidRPr="00333A80">
      <w:rPr>
        <w:rFonts w:eastAsia="Inter"/>
        <w:color w:val="002041"/>
        <w:sz w:val="11"/>
        <w:szCs w:val="11"/>
      </w:rPr>
      <w:t>2</w:t>
    </w:r>
    <w:r w:rsidRPr="00333A80">
      <w:rPr>
        <w:rFonts w:eastAsia="Inter"/>
        <w:color w:val="002041"/>
        <w:sz w:val="11"/>
        <w:szCs w:val="1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A73CB" w14:textId="77777777" w:rsidR="00131CB2" w:rsidRDefault="00131CB2">
      <w:pPr>
        <w:spacing w:line="240" w:lineRule="auto"/>
      </w:pPr>
      <w:r>
        <w:separator/>
      </w:r>
    </w:p>
  </w:footnote>
  <w:footnote w:type="continuationSeparator" w:id="0">
    <w:p w14:paraId="3932702F" w14:textId="77777777" w:rsidR="00131CB2" w:rsidRDefault="00131C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20"/>
      <w:gridCol w:w="3420"/>
      <w:gridCol w:w="3420"/>
    </w:tblGrid>
    <w:tr w:rsidR="164C6DB4" w14:paraId="3B9F6BDA" w14:textId="77777777" w:rsidTr="164C6DB4">
      <w:trPr>
        <w:trHeight w:val="300"/>
      </w:trPr>
      <w:tc>
        <w:tcPr>
          <w:tcW w:w="3420" w:type="dxa"/>
        </w:tcPr>
        <w:p w14:paraId="73DDF825" w14:textId="518BEB33" w:rsidR="164C6DB4" w:rsidRDefault="164C6DB4" w:rsidP="164C6DB4">
          <w:pPr>
            <w:pStyle w:val="Header"/>
            <w:ind w:left="-115"/>
          </w:pPr>
        </w:p>
      </w:tc>
      <w:tc>
        <w:tcPr>
          <w:tcW w:w="3420" w:type="dxa"/>
        </w:tcPr>
        <w:p w14:paraId="40FCB005" w14:textId="5CDD5B1E" w:rsidR="164C6DB4" w:rsidRDefault="164C6DB4" w:rsidP="164C6DB4">
          <w:pPr>
            <w:pStyle w:val="Header"/>
            <w:jc w:val="center"/>
          </w:pPr>
        </w:p>
      </w:tc>
      <w:tc>
        <w:tcPr>
          <w:tcW w:w="3420" w:type="dxa"/>
        </w:tcPr>
        <w:p w14:paraId="07DE0029" w14:textId="5201DB36" w:rsidR="164C6DB4" w:rsidRDefault="164C6DB4" w:rsidP="164C6DB4">
          <w:pPr>
            <w:pStyle w:val="Header"/>
            <w:ind w:right="-115"/>
            <w:jc w:val="right"/>
          </w:pPr>
        </w:p>
      </w:tc>
    </w:tr>
  </w:tbl>
  <w:p w14:paraId="7873D477" w14:textId="07D635DD" w:rsidR="164C6DB4" w:rsidRDefault="164C6DB4" w:rsidP="164C6D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073C4" w14:textId="4F85E96A" w:rsidR="00DD1177" w:rsidRDefault="00DD1177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F585EB9" wp14:editId="77C428DA">
          <wp:simplePos x="0" y="0"/>
          <wp:positionH relativeFrom="margin">
            <wp:align>left</wp:align>
          </wp:positionH>
          <wp:positionV relativeFrom="paragraph">
            <wp:posOffset>457200</wp:posOffset>
          </wp:positionV>
          <wp:extent cx="1066800" cy="457200"/>
          <wp:effectExtent l="0" t="0" r="0" b="0"/>
          <wp:wrapNone/>
          <wp:docPr id="140" name="Picture 140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800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1.95pt;height:13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" o:bullet="t">
        <v:imagedata r:id="rId1" o:title="" cropright="-204f"/>
      </v:shape>
    </w:pict>
  </w:numPicBullet>
  <w:abstractNum w:abstractNumId="0" w15:restartNumberingAfterBreak="0">
    <w:nsid w:val="00BA1A05"/>
    <w:multiLevelType w:val="multilevel"/>
    <w:tmpl w:val="D2C44B0C"/>
    <w:lvl w:ilvl="0">
      <w:start w:val="1"/>
      <w:numFmt w:val="bullet"/>
      <w:lvlText w:val=""/>
      <w:lvlJc w:val="right"/>
      <w:pPr>
        <w:ind w:left="720" w:hanging="360"/>
      </w:pPr>
      <w:rPr>
        <w:rFonts w:ascii="Inter" w:eastAsia="Inter" w:hAnsi="Inter" w:cs="Inter"/>
        <w:b/>
        <w:i w:val="0"/>
        <w:smallCaps w:val="0"/>
        <w:strike w:val="0"/>
        <w:color w:val="002041"/>
        <w:sz w:val="104"/>
        <w:szCs w:val="104"/>
        <w:u w:val="none"/>
        <w:shd w:val="clear" w:color="auto" w:fill="auto"/>
        <w:vertAlign w:val="baseline"/>
      </w:rPr>
    </w:lvl>
    <w:lvl w:ilvl="1">
      <w:start w:val="1"/>
      <w:numFmt w:val="bullet"/>
      <w:lvlText w:val=""/>
      <w:lvlJc w:val="right"/>
      <w:pPr>
        <w:ind w:left="144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  <w:lvl w:ilvl="2">
      <w:start w:val="1"/>
      <w:numFmt w:val="bullet"/>
      <w:lvlText w:val=""/>
      <w:lvlJc w:val="right"/>
      <w:pPr>
        <w:ind w:left="216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  <w:lvl w:ilvl="3">
      <w:start w:val="1"/>
      <w:numFmt w:val="bullet"/>
      <w:lvlText w:val=""/>
      <w:lvlJc w:val="right"/>
      <w:pPr>
        <w:ind w:left="288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  <w:lvl w:ilvl="4">
      <w:start w:val="1"/>
      <w:numFmt w:val="bullet"/>
      <w:lvlText w:val=""/>
      <w:lvlJc w:val="right"/>
      <w:pPr>
        <w:ind w:left="360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  <w:lvl w:ilvl="5">
      <w:start w:val="1"/>
      <w:numFmt w:val="bullet"/>
      <w:lvlText w:val=""/>
      <w:lvlJc w:val="right"/>
      <w:pPr>
        <w:ind w:left="432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  <w:lvl w:ilvl="6">
      <w:start w:val="1"/>
      <w:numFmt w:val="bullet"/>
      <w:lvlText w:val=""/>
      <w:lvlJc w:val="right"/>
      <w:pPr>
        <w:ind w:left="504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  <w:lvl w:ilvl="7">
      <w:start w:val="1"/>
      <w:numFmt w:val="bullet"/>
      <w:lvlText w:val=""/>
      <w:lvlJc w:val="right"/>
      <w:pPr>
        <w:ind w:left="576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  <w:lvl w:ilvl="8">
      <w:start w:val="1"/>
      <w:numFmt w:val="bullet"/>
      <w:lvlText w:val=""/>
      <w:lvlJc w:val="right"/>
      <w:pPr>
        <w:ind w:left="6480" w:hanging="360"/>
      </w:pPr>
      <w:rPr>
        <w:rFonts w:ascii="Inter" w:eastAsia="Inter" w:hAnsi="Inter" w:cs="Inter"/>
        <w:b/>
        <w:i w:val="0"/>
        <w:smallCaps w:val="0"/>
        <w:strike w:val="0"/>
        <w:color w:val="000000"/>
        <w:sz w:val="104"/>
        <w:szCs w:val="104"/>
        <w:u w:val="none"/>
        <w:shd w:val="clear" w:color="auto" w:fill="auto"/>
        <w:vertAlign w:val="baseline"/>
      </w:rPr>
    </w:lvl>
  </w:abstractNum>
  <w:abstractNum w:abstractNumId="1" w15:restartNumberingAfterBreak="0">
    <w:nsid w:val="166979B3"/>
    <w:multiLevelType w:val="hybridMultilevel"/>
    <w:tmpl w:val="73806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338AA"/>
    <w:multiLevelType w:val="multilevel"/>
    <w:tmpl w:val="0409001D"/>
    <w:numStyleLink w:val="List21"/>
  </w:abstractNum>
  <w:abstractNum w:abstractNumId="3" w15:restartNumberingAfterBreak="0">
    <w:nsid w:val="2966602D"/>
    <w:multiLevelType w:val="hybridMultilevel"/>
    <w:tmpl w:val="F348D6A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41297E1C"/>
    <w:multiLevelType w:val="hybridMultilevel"/>
    <w:tmpl w:val="75D25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97B67"/>
    <w:multiLevelType w:val="multilevel"/>
    <w:tmpl w:val="AAD05D1C"/>
    <w:lvl w:ilvl="0">
      <w:start w:val="1"/>
      <w:numFmt w:val="bullet"/>
      <w:pStyle w:val="BulletedLis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A867E7"/>
    <w:multiLevelType w:val="multilevel"/>
    <w:tmpl w:val="0409001D"/>
    <w:styleLink w:val="List21"/>
    <w:lvl w:ilvl="0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>
      <w:start w:val="1"/>
      <w:numFmt w:val="bullet"/>
      <w:lvlText w:val="‒"/>
      <w:lvlJc w:val="left"/>
      <w:pPr>
        <w:ind w:left="7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4">
      <w:start w:val="1"/>
      <w:numFmt w:val="bullet"/>
      <w:lvlText w:val="‒"/>
      <w:lvlJc w:val="left"/>
      <w:pPr>
        <w:ind w:left="1800" w:hanging="360"/>
      </w:pPr>
      <w:rPr>
        <w:rFonts w:ascii="Arial" w:hAnsi="Aria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14457832">
    <w:abstractNumId w:val="0"/>
  </w:num>
  <w:num w:numId="2" w16cid:durableId="1321616352">
    <w:abstractNumId w:val="5"/>
  </w:num>
  <w:num w:numId="3" w16cid:durableId="304436050">
    <w:abstractNumId w:val="4"/>
  </w:num>
  <w:num w:numId="4" w16cid:durableId="12999069">
    <w:abstractNumId w:val="3"/>
  </w:num>
  <w:num w:numId="5" w16cid:durableId="252082728">
    <w:abstractNumId w:val="6"/>
  </w:num>
  <w:num w:numId="6" w16cid:durableId="630401104">
    <w:abstractNumId w:val="2"/>
  </w:num>
  <w:num w:numId="7" w16cid:durableId="569735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ffoFpJIqJ5iU20DqT/5nbMcrdCMrMHt6t4y5rnhkrNrOeMG71p/GsHJ/D0T22JKHzumQrdLXtmOYD81HkpO+kw==" w:salt="wokySMPJdDtCBo5RNKyYhQ==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DD5"/>
    <w:rsid w:val="000047F8"/>
    <w:rsid w:val="000053F4"/>
    <w:rsid w:val="00006791"/>
    <w:rsid w:val="000427DE"/>
    <w:rsid w:val="0005312A"/>
    <w:rsid w:val="000619B2"/>
    <w:rsid w:val="000746A6"/>
    <w:rsid w:val="00076633"/>
    <w:rsid w:val="000950EC"/>
    <w:rsid w:val="000A0C40"/>
    <w:rsid w:val="000B3415"/>
    <w:rsid w:val="000B5A8D"/>
    <w:rsid w:val="000B740C"/>
    <w:rsid w:val="000D0EF1"/>
    <w:rsid w:val="00100811"/>
    <w:rsid w:val="00124ACE"/>
    <w:rsid w:val="00131CB2"/>
    <w:rsid w:val="001435B5"/>
    <w:rsid w:val="00146052"/>
    <w:rsid w:val="00146E66"/>
    <w:rsid w:val="00157BE1"/>
    <w:rsid w:val="00163E98"/>
    <w:rsid w:val="00164118"/>
    <w:rsid w:val="00193CAB"/>
    <w:rsid w:val="001A0762"/>
    <w:rsid w:val="001A3857"/>
    <w:rsid w:val="001B2600"/>
    <w:rsid w:val="001D0BF3"/>
    <w:rsid w:val="001D43BB"/>
    <w:rsid w:val="001F0E06"/>
    <w:rsid w:val="001F2195"/>
    <w:rsid w:val="001F2F86"/>
    <w:rsid w:val="001F7A6B"/>
    <w:rsid w:val="00203272"/>
    <w:rsid w:val="00212F5A"/>
    <w:rsid w:val="002368E8"/>
    <w:rsid w:val="00244435"/>
    <w:rsid w:val="0024711D"/>
    <w:rsid w:val="00255A67"/>
    <w:rsid w:val="00283B95"/>
    <w:rsid w:val="002A792C"/>
    <w:rsid w:val="002C5934"/>
    <w:rsid w:val="002D129D"/>
    <w:rsid w:val="002E3BA9"/>
    <w:rsid w:val="0030174F"/>
    <w:rsid w:val="0031479E"/>
    <w:rsid w:val="00333A80"/>
    <w:rsid w:val="003370B8"/>
    <w:rsid w:val="00347E9A"/>
    <w:rsid w:val="003523AA"/>
    <w:rsid w:val="00391C65"/>
    <w:rsid w:val="003A1FFE"/>
    <w:rsid w:val="003A6379"/>
    <w:rsid w:val="003B0ACB"/>
    <w:rsid w:val="003B0DFC"/>
    <w:rsid w:val="003B37A0"/>
    <w:rsid w:val="003E5AF5"/>
    <w:rsid w:val="003E7BB8"/>
    <w:rsid w:val="003E7E44"/>
    <w:rsid w:val="00414500"/>
    <w:rsid w:val="00421073"/>
    <w:rsid w:val="004363EB"/>
    <w:rsid w:val="004377DF"/>
    <w:rsid w:val="00446EE1"/>
    <w:rsid w:val="00450DE2"/>
    <w:rsid w:val="00452091"/>
    <w:rsid w:val="004520CB"/>
    <w:rsid w:val="0045460F"/>
    <w:rsid w:val="004674F8"/>
    <w:rsid w:val="004F6090"/>
    <w:rsid w:val="00512C35"/>
    <w:rsid w:val="005357C5"/>
    <w:rsid w:val="00543E4E"/>
    <w:rsid w:val="0055111E"/>
    <w:rsid w:val="005818EC"/>
    <w:rsid w:val="00596DD5"/>
    <w:rsid w:val="005A704F"/>
    <w:rsid w:val="005C1D90"/>
    <w:rsid w:val="005E341F"/>
    <w:rsid w:val="005E4871"/>
    <w:rsid w:val="005F2466"/>
    <w:rsid w:val="00611D6F"/>
    <w:rsid w:val="00617760"/>
    <w:rsid w:val="00635BF2"/>
    <w:rsid w:val="006456C9"/>
    <w:rsid w:val="00654B26"/>
    <w:rsid w:val="00666CE4"/>
    <w:rsid w:val="00691EEC"/>
    <w:rsid w:val="006A4F0D"/>
    <w:rsid w:val="006A5641"/>
    <w:rsid w:val="006B4641"/>
    <w:rsid w:val="006C3A94"/>
    <w:rsid w:val="006E57DF"/>
    <w:rsid w:val="006E71A7"/>
    <w:rsid w:val="006F33BB"/>
    <w:rsid w:val="0070292D"/>
    <w:rsid w:val="007130EF"/>
    <w:rsid w:val="00723487"/>
    <w:rsid w:val="00734022"/>
    <w:rsid w:val="00736449"/>
    <w:rsid w:val="00745DEE"/>
    <w:rsid w:val="007465DE"/>
    <w:rsid w:val="0076062E"/>
    <w:rsid w:val="007644B8"/>
    <w:rsid w:val="0076535B"/>
    <w:rsid w:val="00765D5E"/>
    <w:rsid w:val="00774274"/>
    <w:rsid w:val="0078363B"/>
    <w:rsid w:val="007840A4"/>
    <w:rsid w:val="0079149B"/>
    <w:rsid w:val="00796B84"/>
    <w:rsid w:val="007B1EF5"/>
    <w:rsid w:val="007B391F"/>
    <w:rsid w:val="007D0A5F"/>
    <w:rsid w:val="007D0DA6"/>
    <w:rsid w:val="007D1AB7"/>
    <w:rsid w:val="007E4592"/>
    <w:rsid w:val="00806262"/>
    <w:rsid w:val="00812016"/>
    <w:rsid w:val="00812DA2"/>
    <w:rsid w:val="0081311C"/>
    <w:rsid w:val="008230E1"/>
    <w:rsid w:val="00824EB9"/>
    <w:rsid w:val="00825DC3"/>
    <w:rsid w:val="00840128"/>
    <w:rsid w:val="00857AEA"/>
    <w:rsid w:val="008607AA"/>
    <w:rsid w:val="0087715F"/>
    <w:rsid w:val="008A4ABF"/>
    <w:rsid w:val="008B51AF"/>
    <w:rsid w:val="008D1532"/>
    <w:rsid w:val="008D1AE7"/>
    <w:rsid w:val="008E2398"/>
    <w:rsid w:val="008E425D"/>
    <w:rsid w:val="008F159A"/>
    <w:rsid w:val="00926795"/>
    <w:rsid w:val="00926B15"/>
    <w:rsid w:val="00933099"/>
    <w:rsid w:val="0094765E"/>
    <w:rsid w:val="0096798C"/>
    <w:rsid w:val="00997390"/>
    <w:rsid w:val="009B405E"/>
    <w:rsid w:val="009C48F5"/>
    <w:rsid w:val="009D2878"/>
    <w:rsid w:val="009E2838"/>
    <w:rsid w:val="009F309C"/>
    <w:rsid w:val="00A0291F"/>
    <w:rsid w:val="00A16AEE"/>
    <w:rsid w:val="00A4025B"/>
    <w:rsid w:val="00A43203"/>
    <w:rsid w:val="00A50953"/>
    <w:rsid w:val="00A63FE7"/>
    <w:rsid w:val="00A72CE3"/>
    <w:rsid w:val="00A9014C"/>
    <w:rsid w:val="00AA6B02"/>
    <w:rsid w:val="00AB1BE5"/>
    <w:rsid w:val="00AC5F31"/>
    <w:rsid w:val="00AE6F9F"/>
    <w:rsid w:val="00B03A4A"/>
    <w:rsid w:val="00B05D8C"/>
    <w:rsid w:val="00B1300A"/>
    <w:rsid w:val="00B1769E"/>
    <w:rsid w:val="00B43A9A"/>
    <w:rsid w:val="00B455B7"/>
    <w:rsid w:val="00B5271C"/>
    <w:rsid w:val="00B76448"/>
    <w:rsid w:val="00BC5038"/>
    <w:rsid w:val="00BD7886"/>
    <w:rsid w:val="00BF6129"/>
    <w:rsid w:val="00C0215A"/>
    <w:rsid w:val="00C0259E"/>
    <w:rsid w:val="00C02F3F"/>
    <w:rsid w:val="00C04232"/>
    <w:rsid w:val="00C17D57"/>
    <w:rsid w:val="00C47F11"/>
    <w:rsid w:val="00C53382"/>
    <w:rsid w:val="00C534AC"/>
    <w:rsid w:val="00C637DE"/>
    <w:rsid w:val="00C64067"/>
    <w:rsid w:val="00C70950"/>
    <w:rsid w:val="00CC2931"/>
    <w:rsid w:val="00CE13BC"/>
    <w:rsid w:val="00CE2AED"/>
    <w:rsid w:val="00D003F8"/>
    <w:rsid w:val="00D0059D"/>
    <w:rsid w:val="00D01138"/>
    <w:rsid w:val="00D01718"/>
    <w:rsid w:val="00D17F94"/>
    <w:rsid w:val="00D228FE"/>
    <w:rsid w:val="00D27248"/>
    <w:rsid w:val="00D37F02"/>
    <w:rsid w:val="00D4268F"/>
    <w:rsid w:val="00D43897"/>
    <w:rsid w:val="00D469CC"/>
    <w:rsid w:val="00D513BD"/>
    <w:rsid w:val="00D63CCE"/>
    <w:rsid w:val="00D71C46"/>
    <w:rsid w:val="00D71EB9"/>
    <w:rsid w:val="00D76EE4"/>
    <w:rsid w:val="00D86B67"/>
    <w:rsid w:val="00D9205A"/>
    <w:rsid w:val="00D96471"/>
    <w:rsid w:val="00DA0CEF"/>
    <w:rsid w:val="00DA43E6"/>
    <w:rsid w:val="00DD1177"/>
    <w:rsid w:val="00DD23FA"/>
    <w:rsid w:val="00E02F88"/>
    <w:rsid w:val="00E102BC"/>
    <w:rsid w:val="00E12C4C"/>
    <w:rsid w:val="00E371B7"/>
    <w:rsid w:val="00E846A9"/>
    <w:rsid w:val="00E921DF"/>
    <w:rsid w:val="00EA1549"/>
    <w:rsid w:val="00EE190F"/>
    <w:rsid w:val="00EF0154"/>
    <w:rsid w:val="00F0299E"/>
    <w:rsid w:val="00F04E7A"/>
    <w:rsid w:val="00F13993"/>
    <w:rsid w:val="00F55B73"/>
    <w:rsid w:val="00F60795"/>
    <w:rsid w:val="00F62612"/>
    <w:rsid w:val="00F71885"/>
    <w:rsid w:val="00F74F8B"/>
    <w:rsid w:val="00F7532E"/>
    <w:rsid w:val="00F92932"/>
    <w:rsid w:val="00FB21A6"/>
    <w:rsid w:val="00FB21AC"/>
    <w:rsid w:val="00FD0F77"/>
    <w:rsid w:val="00FD5DEB"/>
    <w:rsid w:val="00FE5921"/>
    <w:rsid w:val="00FF5A7D"/>
    <w:rsid w:val="164C6DB4"/>
    <w:rsid w:val="5F7F1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2"/>
    </o:shapelayout>
  </w:shapeDefaults>
  <w:decimalSymbol w:val="."/>
  <w:listSeparator w:val=","/>
  <w14:docId w14:val="2D1E8F8B"/>
  <w15:docId w15:val="{4BBD3DF3-8DF3-4DDD-8411-09D68BBA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037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37D"/>
  </w:style>
  <w:style w:type="paragraph" w:styleId="Footer">
    <w:name w:val="footer"/>
    <w:basedOn w:val="Normal"/>
    <w:link w:val="FooterChar"/>
    <w:uiPriority w:val="99"/>
    <w:unhideWhenUsed/>
    <w:rsid w:val="002C037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37D"/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23487"/>
    <w:pPr>
      <w:ind w:left="720"/>
      <w:contextualSpacing/>
    </w:pPr>
  </w:style>
  <w:style w:type="paragraph" w:customStyle="1" w:styleId="BulletedList">
    <w:name w:val="Bulleted List"/>
    <w:basedOn w:val="Normal"/>
    <w:link w:val="BulletedListChar"/>
    <w:qFormat/>
    <w:rsid w:val="00EF0154"/>
    <w:pPr>
      <w:numPr>
        <w:numId w:val="2"/>
      </w:numPr>
      <w:ind w:left="360" w:right="540"/>
    </w:pPr>
    <w:rPr>
      <w:rFonts w:ascii="Montserrat" w:eastAsia="Montserrat" w:hAnsi="Montserrat" w:cs="Montserrat"/>
      <w:sz w:val="18"/>
      <w:szCs w:val="18"/>
      <w:lang w:eastAsia="en-PH"/>
    </w:rPr>
  </w:style>
  <w:style w:type="character" w:customStyle="1" w:styleId="BulletedListChar">
    <w:name w:val="Bulleted List Char"/>
    <w:basedOn w:val="DefaultParagraphFont"/>
    <w:link w:val="BulletedList"/>
    <w:rsid w:val="00EF0154"/>
    <w:rPr>
      <w:rFonts w:ascii="Montserrat" w:eastAsia="Montserrat" w:hAnsi="Montserrat" w:cs="Montserrat"/>
      <w:sz w:val="18"/>
      <w:szCs w:val="18"/>
      <w:lang w:eastAsia="en-PH"/>
    </w:rPr>
  </w:style>
  <w:style w:type="character" w:styleId="Hyperlink">
    <w:name w:val="Hyperlink"/>
    <w:basedOn w:val="DefaultParagraphFont"/>
    <w:uiPriority w:val="99"/>
    <w:unhideWhenUsed/>
    <w:rsid w:val="00AC5F31"/>
    <w:rPr>
      <w:color w:val="0000FF"/>
      <w:u w:val="single"/>
    </w:rPr>
  </w:style>
  <w:style w:type="numbering" w:customStyle="1" w:styleId="List21">
    <w:name w:val="List 21"/>
    <w:uiPriority w:val="99"/>
    <w:rsid w:val="000D0EF1"/>
    <w:pPr>
      <w:numPr>
        <w:numId w:val="5"/>
      </w:numPr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555555" w:themeColor="text1"/>
        <w:left w:val="single" w:sz="4" w:space="0" w:color="555555" w:themeColor="text1"/>
        <w:bottom w:val="single" w:sz="4" w:space="0" w:color="555555" w:themeColor="text1"/>
        <w:right w:val="single" w:sz="4" w:space="0" w:color="555555" w:themeColor="text1"/>
        <w:insideH w:val="single" w:sz="4" w:space="0" w:color="555555" w:themeColor="text1"/>
        <w:insideV w:val="single" w:sz="4" w:space="0" w:color="555555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NIQ Theme Color">
      <a:dk1>
        <a:srgbClr val="555555"/>
      </a:dk1>
      <a:lt1>
        <a:srgbClr val="FFFFFF"/>
      </a:lt1>
      <a:dk2>
        <a:srgbClr val="060A45"/>
      </a:dk2>
      <a:lt2>
        <a:srgbClr val="2C6DF6"/>
      </a:lt2>
      <a:accent1>
        <a:srgbClr val="30D1FF"/>
      </a:accent1>
      <a:accent2>
        <a:srgbClr val="EF5F17"/>
      </a:accent2>
      <a:accent3>
        <a:srgbClr val="A3A9F5"/>
      </a:accent3>
      <a:accent4>
        <a:srgbClr val="787CA9"/>
      </a:accent4>
      <a:accent5>
        <a:srgbClr val="59AD00"/>
      </a:accent5>
      <a:accent6>
        <a:srgbClr val="EF5890"/>
      </a:accent6>
      <a:hlink>
        <a:srgbClr val="2C6DF6"/>
      </a:hlink>
      <a:folHlink>
        <a:srgbClr val="30D1FF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pleted xmlns="6da96e79-cb4b-40b2-869b-c41101d24f8a">false</Completed>
    <TaxCatchAll xmlns="0f20a38a-d7e5-4f2d-9d04-4e7253d25786" xsi:nil="true"/>
    <lcf76f155ced4ddcb4097134ff3c332f xmlns="6da96e79-cb4b-40b2-869b-c41101d24f8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6178C8D4FD39408398617684E7F451" ma:contentTypeVersion="18" ma:contentTypeDescription="Create a new document." ma:contentTypeScope="" ma:versionID="5c158cbc63eab786bd0a236e0281930a">
  <xsd:schema xmlns:xsd="http://www.w3.org/2001/XMLSchema" xmlns:xs="http://www.w3.org/2001/XMLSchema" xmlns:p="http://schemas.microsoft.com/office/2006/metadata/properties" xmlns:ns2="6da96e79-cb4b-40b2-869b-c41101d24f8a" xmlns:ns3="ea440330-23ba-4ec0-a14a-786685d988d1" xmlns:ns4="0f20a38a-d7e5-4f2d-9d04-4e7253d25786" targetNamespace="http://schemas.microsoft.com/office/2006/metadata/properties" ma:root="true" ma:fieldsID="707ac295c7ddd1fe51dd5e756bbbf71c" ns2:_="" ns3:_="" ns4:_="">
    <xsd:import namespace="6da96e79-cb4b-40b2-869b-c41101d24f8a"/>
    <xsd:import namespace="ea440330-23ba-4ec0-a14a-786685d988d1"/>
    <xsd:import namespace="0f20a38a-d7e5-4f2d-9d04-4e7253d257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Completed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96e79-cb4b-40b2-869b-c41101d24f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518f4780-c71a-4417-85db-0344dc61001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Completed" ma:index="23" nillable="true" ma:displayName="Completed" ma:default="0" ma:format="Dropdown" ma:internalName="Completed">
      <xsd:simpleType>
        <xsd:restriction base="dms:Boolean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440330-23ba-4ec0-a14a-786685d988d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0a38a-d7e5-4f2d-9d04-4e7253d25786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bda82ed-06ab-473c-bcd7-aab2c0eb6470}" ma:internalName="TaxCatchAll" ma:showField="CatchAllData" ma:web="ea440330-23ba-4ec0-a14a-786685d988d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JLFiE0o4ecs/CRM/Revl7BKrCg==">AMUW2mVTahg2dVi4jP92aXfwxLlMA0bK1yCxS71DY157L4MIpj4X8ddJGFocyYIsngWlO526dSn0lSycXjKTqcWn0XRpvKth0m5t/465xf0s42SxKJQDRcg=</go:docsCustomData>
</go:gDocsCustomXmlDataStorage>
</file>

<file path=customXml/itemProps1.xml><?xml version="1.0" encoding="utf-8"?>
<ds:datastoreItem xmlns:ds="http://schemas.openxmlformats.org/officeDocument/2006/customXml" ds:itemID="{CEDB4CD0-3B6B-4437-B78E-04E534BEF99E}">
  <ds:schemaRefs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ea440330-23ba-4ec0-a14a-786685d988d1"/>
    <ds:schemaRef ds:uri="http://schemas.openxmlformats.org/package/2006/metadata/core-properties"/>
    <ds:schemaRef ds:uri="6da96e79-cb4b-40b2-869b-c41101d24f8a"/>
    <ds:schemaRef ds:uri="0f20a38a-d7e5-4f2d-9d04-4e7253d25786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E575433-9F31-40E0-8F57-35F8828447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98C64C-7837-4F6C-BABD-42F0DDE922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96e79-cb4b-40b2-869b-c41101d24f8a"/>
    <ds:schemaRef ds:uri="ea440330-23ba-4ec0-a14a-786685d988d1"/>
    <ds:schemaRef ds:uri="0f20a38a-d7e5-4f2d-9d04-4e7253d257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B530E0-6E76-4161-976C-F65F85844D6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256</Words>
  <Characters>1463</Characters>
  <Application>Microsoft Office Word</Application>
  <DocSecurity>12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KD-121</dc:creator>
  <cp:lastModifiedBy>Darren Gordon</cp:lastModifiedBy>
  <cp:revision>2</cp:revision>
  <dcterms:created xsi:type="dcterms:W3CDTF">2024-12-04T13:12:00Z</dcterms:created>
  <dcterms:modified xsi:type="dcterms:W3CDTF">2024-12-04T13:12:00Z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0x010100C66178C8D4FD39408398617684E7F451</vt:lpwstr>
  </property>
  <property fmtid="{D5CDD505-2E9C-101B-9397-08002B2CF9AE}" pid="3" name="MediaServiceImageTags">
    <vt:lpwstr/>
  </property>
</Properties>
</file>