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feedback call 002</w:t>
      </w:r>
    </w:p>
    <w:p>
      <w:r>
        <w:t>FBK-0014 · CUST-014 · The settings hierarchy is difficult for new account administrators.</w:t>
      </w:r>
    </w:p>
    <w:p>
      <w:r>
        <w:t>FBK-0017 · CUST-003 · Product and Security need one shared release checkpoint view. This blocks our October rollout.</w:t>
      </w:r>
    </w:p>
    <w:p>
      <w:r>
        <w:t>FBK-0020 · CUST-006 · Keyboard navigation in the policy editor skips conditional fields.</w:t>
      </w:r>
    </w:p>
    <w:p>
      <w:r>
        <w:t>FBK-0023 · CUST-009 · Reviewers need threaded comments on proposed workflow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feedback call 002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