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Operations intake batch 03</w:t>
      </w:r>
    </w:p>
    <w:p>
      <w:r>
        <w:t>TKT-00011 · Access Request case 011 · Synthetic access request for SYS-011 submitted by CUST-011.</w:t>
      </w:r>
    </w:p>
    <w:p>
      <w:r>
        <w:t>TKT-00012 · Change Request case 012 · Synthetic change request for SYS-012 submitted by CUST-012.</w:t>
      </w:r>
    </w:p>
    <w:p>
      <w:r>
        <w:t>TKT-00013 · Data Quality Alert case 013 · Synthetic data quality alert for SYS-001 submitted by CUST-013.</w:t>
      </w:r>
    </w:p>
    <w:p>
      <w:r>
        <w:t>TKT-00014 · Policy Exception case 014 · Synthetic policy exception for SYS-002 submitted by CUST-014.</w:t>
      </w:r>
    </w:p>
    <w:p>
      <w:r>
        <w:t>TKT-00015 · Customer Escalation case 015 · Synthetic customer escalation for SYS-003 submitted by CUST-001.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Operations intake batch 03</dc:title>
  <dc:subject/>
  <dc:creator>Ledgerly Synthetic Data Generator</dc:creator>
  <cp:keywords/>
  <dc:description>generated by python-docx</dc:description>
  <cp:lastModifiedBy>Ledgerly Synthetic Data Generator</cp:lastModifiedBy>
  <cp:revision>1</cp:revision>
  <dcterms:created xsi:type="dcterms:W3CDTF">2026-09-14T00:00:00Z</dcterms:created>
  <dcterms:modified xsi:type="dcterms:W3CDTF">2026-09-14T00:00:00Z</dcterms:modified>
  <cp:category/>
</cp:coreProperties>
</file>