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620764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864BEA" w14:textId="5BDB034E" w:rsidR="00AF5D15" w:rsidRDefault="00AF5D15">
          <w:pPr>
            <w:pStyle w:val="Inhaltsverzeichnisberschrift"/>
          </w:pPr>
          <w:r>
            <w:t>Inhaltsverzeichnis</w:t>
          </w:r>
        </w:p>
        <w:p w14:paraId="53968BD9" w14:textId="14C42AF2" w:rsidR="001C2365" w:rsidRDefault="00AF5D15">
          <w:pPr>
            <w:pStyle w:val="Verzeichnis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367622" w:history="1">
            <w:r w:rsidR="001C2365" w:rsidRPr="00AB0DCA">
              <w:rPr>
                <w:rStyle w:val="Hyperlink"/>
                <w:noProof/>
                <w:lang w:val="en-US"/>
              </w:rPr>
              <w:t>1.</w:t>
            </w:r>
            <w:r w:rsidR="001C2365">
              <w:rPr>
                <w:rFonts w:eastAsiaTheme="minorEastAsia"/>
                <w:noProof/>
                <w:lang w:eastAsia="de-DE"/>
              </w:rPr>
              <w:tab/>
            </w:r>
            <w:r w:rsidR="001C2365" w:rsidRPr="00AB0DCA">
              <w:rPr>
                <w:rStyle w:val="Hyperlink"/>
                <w:noProof/>
                <w:lang w:val="en-US"/>
              </w:rPr>
              <w:t>Introduction: Project Objective</w:t>
            </w:r>
            <w:r w:rsidR="001C2365">
              <w:rPr>
                <w:noProof/>
                <w:webHidden/>
              </w:rPr>
              <w:tab/>
            </w:r>
            <w:r w:rsidR="001C2365">
              <w:rPr>
                <w:noProof/>
                <w:webHidden/>
              </w:rPr>
              <w:fldChar w:fldCharType="begin"/>
            </w:r>
            <w:r w:rsidR="001C2365">
              <w:rPr>
                <w:noProof/>
                <w:webHidden/>
              </w:rPr>
              <w:instrText xml:space="preserve"> PAGEREF _Toc98367622 \h </w:instrText>
            </w:r>
            <w:r w:rsidR="001C2365">
              <w:rPr>
                <w:noProof/>
                <w:webHidden/>
              </w:rPr>
            </w:r>
            <w:r w:rsidR="001C2365">
              <w:rPr>
                <w:noProof/>
                <w:webHidden/>
              </w:rPr>
              <w:fldChar w:fldCharType="separate"/>
            </w:r>
            <w:r w:rsidR="001C2365">
              <w:rPr>
                <w:noProof/>
                <w:webHidden/>
              </w:rPr>
              <w:t>2</w:t>
            </w:r>
            <w:r w:rsidR="001C2365">
              <w:rPr>
                <w:noProof/>
                <w:webHidden/>
              </w:rPr>
              <w:fldChar w:fldCharType="end"/>
            </w:r>
          </w:hyperlink>
        </w:p>
        <w:p w14:paraId="517FEF81" w14:textId="4D6A4D67" w:rsidR="001C2365" w:rsidRDefault="00CC5AF7">
          <w:pPr>
            <w:pStyle w:val="Verzeichnis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98367623" w:history="1">
            <w:r w:rsidR="001C2365" w:rsidRPr="00AB0DCA">
              <w:rPr>
                <w:rStyle w:val="Hyperlink"/>
                <w:noProof/>
                <w:lang w:val="en-US"/>
              </w:rPr>
              <w:t>2.</w:t>
            </w:r>
            <w:r w:rsidR="001C2365">
              <w:rPr>
                <w:rFonts w:eastAsiaTheme="minorEastAsia"/>
                <w:noProof/>
                <w:lang w:eastAsia="de-DE"/>
              </w:rPr>
              <w:tab/>
            </w:r>
            <w:r w:rsidR="001C2365" w:rsidRPr="00AB0DCA">
              <w:rPr>
                <w:rStyle w:val="Hyperlink"/>
                <w:noProof/>
                <w:lang w:val="en-US"/>
              </w:rPr>
              <w:t>Fundamentals</w:t>
            </w:r>
            <w:r w:rsidR="001C2365">
              <w:rPr>
                <w:noProof/>
                <w:webHidden/>
              </w:rPr>
              <w:tab/>
            </w:r>
            <w:r w:rsidR="001C2365">
              <w:rPr>
                <w:noProof/>
                <w:webHidden/>
              </w:rPr>
              <w:fldChar w:fldCharType="begin"/>
            </w:r>
            <w:r w:rsidR="001C2365">
              <w:rPr>
                <w:noProof/>
                <w:webHidden/>
              </w:rPr>
              <w:instrText xml:space="preserve"> PAGEREF _Toc98367623 \h </w:instrText>
            </w:r>
            <w:r w:rsidR="001C2365">
              <w:rPr>
                <w:noProof/>
                <w:webHidden/>
              </w:rPr>
            </w:r>
            <w:r w:rsidR="001C2365">
              <w:rPr>
                <w:noProof/>
                <w:webHidden/>
              </w:rPr>
              <w:fldChar w:fldCharType="separate"/>
            </w:r>
            <w:r w:rsidR="001C2365">
              <w:rPr>
                <w:noProof/>
                <w:webHidden/>
              </w:rPr>
              <w:t>2</w:t>
            </w:r>
            <w:r w:rsidR="001C2365">
              <w:rPr>
                <w:noProof/>
                <w:webHidden/>
              </w:rPr>
              <w:fldChar w:fldCharType="end"/>
            </w:r>
          </w:hyperlink>
        </w:p>
        <w:p w14:paraId="34140261" w14:textId="1BDD4100" w:rsidR="001C2365" w:rsidRDefault="00CC5AF7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98367624" w:history="1">
            <w:r w:rsidR="001C2365" w:rsidRPr="00AB0DCA">
              <w:rPr>
                <w:rStyle w:val="Hyperlink"/>
                <w:noProof/>
                <w:lang w:val="en-US"/>
              </w:rPr>
              <w:t>2.1.</w:t>
            </w:r>
            <w:r w:rsidR="001C2365">
              <w:rPr>
                <w:rFonts w:eastAsiaTheme="minorEastAsia"/>
                <w:noProof/>
                <w:lang w:eastAsia="de-DE"/>
              </w:rPr>
              <w:tab/>
            </w:r>
            <w:r w:rsidR="001C2365" w:rsidRPr="00AB0DCA">
              <w:rPr>
                <w:rStyle w:val="Hyperlink"/>
                <w:noProof/>
                <w:lang w:val="en-US"/>
              </w:rPr>
              <w:t>Theoretical Fundamentals</w:t>
            </w:r>
            <w:r w:rsidR="001C2365">
              <w:rPr>
                <w:noProof/>
                <w:webHidden/>
              </w:rPr>
              <w:tab/>
            </w:r>
            <w:r w:rsidR="001C2365">
              <w:rPr>
                <w:noProof/>
                <w:webHidden/>
              </w:rPr>
              <w:fldChar w:fldCharType="begin"/>
            </w:r>
            <w:r w:rsidR="001C2365">
              <w:rPr>
                <w:noProof/>
                <w:webHidden/>
              </w:rPr>
              <w:instrText xml:space="preserve"> PAGEREF _Toc98367624 \h </w:instrText>
            </w:r>
            <w:r w:rsidR="001C2365">
              <w:rPr>
                <w:noProof/>
                <w:webHidden/>
              </w:rPr>
            </w:r>
            <w:r w:rsidR="001C2365">
              <w:rPr>
                <w:noProof/>
                <w:webHidden/>
              </w:rPr>
              <w:fldChar w:fldCharType="separate"/>
            </w:r>
            <w:r w:rsidR="001C2365">
              <w:rPr>
                <w:noProof/>
                <w:webHidden/>
              </w:rPr>
              <w:t>2</w:t>
            </w:r>
            <w:r w:rsidR="001C2365">
              <w:rPr>
                <w:noProof/>
                <w:webHidden/>
              </w:rPr>
              <w:fldChar w:fldCharType="end"/>
            </w:r>
          </w:hyperlink>
        </w:p>
        <w:p w14:paraId="7EAC06E5" w14:textId="35E8F524" w:rsidR="001C2365" w:rsidRDefault="00CC5AF7">
          <w:pPr>
            <w:pStyle w:val="Verzeichnis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98367625" w:history="1">
            <w:r w:rsidR="001C2365" w:rsidRPr="00AB0DCA">
              <w:rPr>
                <w:rStyle w:val="Hyperlink"/>
                <w:noProof/>
                <w:lang w:val="en-US"/>
              </w:rPr>
              <w:t>2.1.1.</w:t>
            </w:r>
            <w:r w:rsidR="001C2365">
              <w:rPr>
                <w:rFonts w:eastAsiaTheme="minorEastAsia"/>
                <w:noProof/>
                <w:lang w:eastAsia="de-DE"/>
              </w:rPr>
              <w:tab/>
            </w:r>
            <w:r w:rsidR="001C2365" w:rsidRPr="00AB0DCA">
              <w:rPr>
                <w:rStyle w:val="Hyperlink"/>
                <w:noProof/>
                <w:lang w:val="en-US"/>
              </w:rPr>
              <w:t>Typing</w:t>
            </w:r>
            <w:r w:rsidR="001C2365">
              <w:rPr>
                <w:noProof/>
                <w:webHidden/>
              </w:rPr>
              <w:tab/>
            </w:r>
            <w:r w:rsidR="001C2365">
              <w:rPr>
                <w:noProof/>
                <w:webHidden/>
              </w:rPr>
              <w:fldChar w:fldCharType="begin"/>
            </w:r>
            <w:r w:rsidR="001C2365">
              <w:rPr>
                <w:noProof/>
                <w:webHidden/>
              </w:rPr>
              <w:instrText xml:space="preserve"> PAGEREF _Toc98367625 \h </w:instrText>
            </w:r>
            <w:r w:rsidR="001C2365">
              <w:rPr>
                <w:noProof/>
                <w:webHidden/>
              </w:rPr>
            </w:r>
            <w:r w:rsidR="001C2365">
              <w:rPr>
                <w:noProof/>
                <w:webHidden/>
              </w:rPr>
              <w:fldChar w:fldCharType="separate"/>
            </w:r>
            <w:r w:rsidR="001C2365">
              <w:rPr>
                <w:noProof/>
                <w:webHidden/>
              </w:rPr>
              <w:t>2</w:t>
            </w:r>
            <w:r w:rsidR="001C2365">
              <w:rPr>
                <w:noProof/>
                <w:webHidden/>
              </w:rPr>
              <w:fldChar w:fldCharType="end"/>
            </w:r>
          </w:hyperlink>
        </w:p>
        <w:p w14:paraId="28918038" w14:textId="67CB72C3" w:rsidR="001C2365" w:rsidRDefault="00CC5AF7">
          <w:pPr>
            <w:pStyle w:val="Verzeichnis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98367626" w:history="1">
            <w:r w:rsidR="001C2365" w:rsidRPr="00AB0DCA">
              <w:rPr>
                <w:rStyle w:val="Hyperlink"/>
                <w:noProof/>
                <w:lang w:val="en-US"/>
              </w:rPr>
              <w:t>2.1.2.</w:t>
            </w:r>
            <w:r w:rsidR="001C2365">
              <w:rPr>
                <w:rFonts w:eastAsiaTheme="minorEastAsia"/>
                <w:noProof/>
                <w:lang w:eastAsia="de-DE"/>
              </w:rPr>
              <w:tab/>
            </w:r>
            <w:r w:rsidR="001C2365" w:rsidRPr="00AB0DCA">
              <w:rPr>
                <w:rStyle w:val="Hyperlink"/>
                <w:noProof/>
                <w:lang w:val="en-US"/>
              </w:rPr>
              <w:t>Structural Subtyping</w:t>
            </w:r>
            <w:r w:rsidR="001C2365">
              <w:rPr>
                <w:noProof/>
                <w:webHidden/>
              </w:rPr>
              <w:tab/>
            </w:r>
            <w:r w:rsidR="001C2365">
              <w:rPr>
                <w:noProof/>
                <w:webHidden/>
              </w:rPr>
              <w:fldChar w:fldCharType="begin"/>
            </w:r>
            <w:r w:rsidR="001C2365">
              <w:rPr>
                <w:noProof/>
                <w:webHidden/>
              </w:rPr>
              <w:instrText xml:space="preserve"> PAGEREF _Toc98367626 \h </w:instrText>
            </w:r>
            <w:r w:rsidR="001C2365">
              <w:rPr>
                <w:noProof/>
                <w:webHidden/>
              </w:rPr>
            </w:r>
            <w:r w:rsidR="001C2365">
              <w:rPr>
                <w:noProof/>
                <w:webHidden/>
              </w:rPr>
              <w:fldChar w:fldCharType="separate"/>
            </w:r>
            <w:r w:rsidR="001C2365">
              <w:rPr>
                <w:noProof/>
                <w:webHidden/>
              </w:rPr>
              <w:t>2</w:t>
            </w:r>
            <w:r w:rsidR="001C2365">
              <w:rPr>
                <w:noProof/>
                <w:webHidden/>
              </w:rPr>
              <w:fldChar w:fldCharType="end"/>
            </w:r>
          </w:hyperlink>
        </w:p>
        <w:p w14:paraId="70F0B616" w14:textId="1F567BA4" w:rsidR="001C2365" w:rsidRDefault="00CC5AF7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98367627" w:history="1">
            <w:r w:rsidR="001C2365" w:rsidRPr="00AB0DCA">
              <w:rPr>
                <w:rStyle w:val="Hyperlink"/>
                <w:noProof/>
                <w:lang w:val="en-US"/>
              </w:rPr>
              <w:t>2.2.</w:t>
            </w:r>
            <w:r w:rsidR="001C2365">
              <w:rPr>
                <w:rFonts w:eastAsiaTheme="minorEastAsia"/>
                <w:noProof/>
                <w:lang w:eastAsia="de-DE"/>
              </w:rPr>
              <w:tab/>
            </w:r>
            <w:r w:rsidR="001C2365" w:rsidRPr="00AB0DCA">
              <w:rPr>
                <w:rStyle w:val="Hyperlink"/>
                <w:noProof/>
                <w:lang w:val="en-US"/>
              </w:rPr>
              <w:t>Technical Fundamentals and Decisions</w:t>
            </w:r>
            <w:r w:rsidR="001C2365">
              <w:rPr>
                <w:noProof/>
                <w:webHidden/>
              </w:rPr>
              <w:tab/>
            </w:r>
            <w:r w:rsidR="001C2365">
              <w:rPr>
                <w:noProof/>
                <w:webHidden/>
              </w:rPr>
              <w:fldChar w:fldCharType="begin"/>
            </w:r>
            <w:r w:rsidR="001C2365">
              <w:rPr>
                <w:noProof/>
                <w:webHidden/>
              </w:rPr>
              <w:instrText xml:space="preserve"> PAGEREF _Toc98367627 \h </w:instrText>
            </w:r>
            <w:r w:rsidR="001C2365">
              <w:rPr>
                <w:noProof/>
                <w:webHidden/>
              </w:rPr>
            </w:r>
            <w:r w:rsidR="001C2365">
              <w:rPr>
                <w:noProof/>
                <w:webHidden/>
              </w:rPr>
              <w:fldChar w:fldCharType="separate"/>
            </w:r>
            <w:r w:rsidR="001C2365">
              <w:rPr>
                <w:noProof/>
                <w:webHidden/>
              </w:rPr>
              <w:t>2</w:t>
            </w:r>
            <w:r w:rsidR="001C2365">
              <w:rPr>
                <w:noProof/>
                <w:webHidden/>
              </w:rPr>
              <w:fldChar w:fldCharType="end"/>
            </w:r>
          </w:hyperlink>
        </w:p>
        <w:p w14:paraId="5D8670B6" w14:textId="15FF5100" w:rsidR="001C2365" w:rsidRDefault="00CC5AF7">
          <w:pPr>
            <w:pStyle w:val="Verzeichnis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98367628" w:history="1">
            <w:r w:rsidR="001C2365" w:rsidRPr="00AB0DCA">
              <w:rPr>
                <w:rStyle w:val="Hyperlink"/>
                <w:noProof/>
                <w:lang w:val="en-US"/>
              </w:rPr>
              <w:t>2.2.1.</w:t>
            </w:r>
            <w:r w:rsidR="001C2365">
              <w:rPr>
                <w:rFonts w:eastAsiaTheme="minorEastAsia"/>
                <w:noProof/>
                <w:lang w:eastAsia="de-DE"/>
              </w:rPr>
              <w:tab/>
            </w:r>
            <w:r w:rsidR="001C2365" w:rsidRPr="00AB0DCA">
              <w:rPr>
                <w:rStyle w:val="Hyperlink"/>
                <w:noProof/>
                <w:lang w:val="en-US"/>
              </w:rPr>
              <w:t>Language, Framework and Dependencies</w:t>
            </w:r>
            <w:r w:rsidR="001C2365">
              <w:rPr>
                <w:noProof/>
                <w:webHidden/>
              </w:rPr>
              <w:tab/>
            </w:r>
            <w:r w:rsidR="001C2365">
              <w:rPr>
                <w:noProof/>
                <w:webHidden/>
              </w:rPr>
              <w:fldChar w:fldCharType="begin"/>
            </w:r>
            <w:r w:rsidR="001C2365">
              <w:rPr>
                <w:noProof/>
                <w:webHidden/>
              </w:rPr>
              <w:instrText xml:space="preserve"> PAGEREF _Toc98367628 \h </w:instrText>
            </w:r>
            <w:r w:rsidR="001C2365">
              <w:rPr>
                <w:noProof/>
                <w:webHidden/>
              </w:rPr>
            </w:r>
            <w:r w:rsidR="001C2365">
              <w:rPr>
                <w:noProof/>
                <w:webHidden/>
              </w:rPr>
              <w:fldChar w:fldCharType="separate"/>
            </w:r>
            <w:r w:rsidR="001C2365">
              <w:rPr>
                <w:noProof/>
                <w:webHidden/>
              </w:rPr>
              <w:t>2</w:t>
            </w:r>
            <w:r w:rsidR="001C2365">
              <w:rPr>
                <w:noProof/>
                <w:webHidden/>
              </w:rPr>
              <w:fldChar w:fldCharType="end"/>
            </w:r>
          </w:hyperlink>
        </w:p>
        <w:p w14:paraId="099EE6BD" w14:textId="3EF0563A" w:rsidR="001C2365" w:rsidRDefault="00CC5AF7">
          <w:pPr>
            <w:pStyle w:val="Verzeichnis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98367629" w:history="1">
            <w:r w:rsidR="001C2365" w:rsidRPr="00AB0DCA">
              <w:rPr>
                <w:rStyle w:val="Hyperlink"/>
                <w:noProof/>
                <w:lang w:val="en-US"/>
              </w:rPr>
              <w:t>2.2.2.</w:t>
            </w:r>
            <w:r w:rsidR="001C2365">
              <w:rPr>
                <w:rFonts w:eastAsiaTheme="minorEastAsia"/>
                <w:noProof/>
                <w:lang w:eastAsia="de-DE"/>
              </w:rPr>
              <w:tab/>
            </w:r>
            <w:r w:rsidR="001C2365" w:rsidRPr="00AB0DCA">
              <w:rPr>
                <w:rStyle w:val="Hyperlink"/>
                <w:noProof/>
                <w:lang w:val="en-US"/>
              </w:rPr>
              <w:t>Architectural Decisions</w:t>
            </w:r>
            <w:r w:rsidR="001C2365">
              <w:rPr>
                <w:noProof/>
                <w:webHidden/>
              </w:rPr>
              <w:tab/>
            </w:r>
            <w:r w:rsidR="001C2365">
              <w:rPr>
                <w:noProof/>
                <w:webHidden/>
              </w:rPr>
              <w:fldChar w:fldCharType="begin"/>
            </w:r>
            <w:r w:rsidR="001C2365">
              <w:rPr>
                <w:noProof/>
                <w:webHidden/>
              </w:rPr>
              <w:instrText xml:space="preserve"> PAGEREF _Toc98367629 \h </w:instrText>
            </w:r>
            <w:r w:rsidR="001C2365">
              <w:rPr>
                <w:noProof/>
                <w:webHidden/>
              </w:rPr>
            </w:r>
            <w:r w:rsidR="001C2365">
              <w:rPr>
                <w:noProof/>
                <w:webHidden/>
              </w:rPr>
              <w:fldChar w:fldCharType="separate"/>
            </w:r>
            <w:r w:rsidR="001C2365">
              <w:rPr>
                <w:noProof/>
                <w:webHidden/>
              </w:rPr>
              <w:t>2</w:t>
            </w:r>
            <w:r w:rsidR="001C2365">
              <w:rPr>
                <w:noProof/>
                <w:webHidden/>
              </w:rPr>
              <w:fldChar w:fldCharType="end"/>
            </w:r>
          </w:hyperlink>
        </w:p>
        <w:p w14:paraId="3006945D" w14:textId="7839996F" w:rsidR="001C2365" w:rsidRDefault="00CC5AF7">
          <w:pPr>
            <w:pStyle w:val="Verzeichnis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98367630" w:history="1">
            <w:r w:rsidR="001C2365" w:rsidRPr="00AB0DCA">
              <w:rPr>
                <w:rStyle w:val="Hyperlink"/>
                <w:noProof/>
                <w:lang w:val="en-US"/>
              </w:rPr>
              <w:t>3.</w:t>
            </w:r>
            <w:r w:rsidR="001C2365">
              <w:rPr>
                <w:rFonts w:eastAsiaTheme="minorEastAsia"/>
                <w:noProof/>
                <w:lang w:eastAsia="de-DE"/>
              </w:rPr>
              <w:tab/>
            </w:r>
            <w:r w:rsidR="001C2365" w:rsidRPr="00AB0DCA">
              <w:rPr>
                <w:rStyle w:val="Hyperlink"/>
                <w:noProof/>
                <w:lang w:val="en-US"/>
              </w:rPr>
              <w:t>Solution Implementation</w:t>
            </w:r>
            <w:r w:rsidR="001C2365">
              <w:rPr>
                <w:noProof/>
                <w:webHidden/>
              </w:rPr>
              <w:tab/>
            </w:r>
            <w:r w:rsidR="001C2365">
              <w:rPr>
                <w:noProof/>
                <w:webHidden/>
              </w:rPr>
              <w:fldChar w:fldCharType="begin"/>
            </w:r>
            <w:r w:rsidR="001C2365">
              <w:rPr>
                <w:noProof/>
                <w:webHidden/>
              </w:rPr>
              <w:instrText xml:space="preserve"> PAGEREF _Toc98367630 \h </w:instrText>
            </w:r>
            <w:r w:rsidR="001C2365">
              <w:rPr>
                <w:noProof/>
                <w:webHidden/>
              </w:rPr>
            </w:r>
            <w:r w:rsidR="001C2365">
              <w:rPr>
                <w:noProof/>
                <w:webHidden/>
              </w:rPr>
              <w:fldChar w:fldCharType="separate"/>
            </w:r>
            <w:r w:rsidR="001C2365">
              <w:rPr>
                <w:noProof/>
                <w:webHidden/>
              </w:rPr>
              <w:t>2</w:t>
            </w:r>
            <w:r w:rsidR="001C2365">
              <w:rPr>
                <w:noProof/>
                <w:webHidden/>
              </w:rPr>
              <w:fldChar w:fldCharType="end"/>
            </w:r>
          </w:hyperlink>
        </w:p>
        <w:p w14:paraId="07767401" w14:textId="45CE1BFB" w:rsidR="001C2365" w:rsidRDefault="00CC5AF7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98367631" w:history="1">
            <w:r w:rsidR="001C2365" w:rsidRPr="00AB0DCA">
              <w:rPr>
                <w:rStyle w:val="Hyperlink"/>
                <w:noProof/>
                <w:lang w:val="en-US"/>
              </w:rPr>
              <w:t>3.1.</w:t>
            </w:r>
            <w:r w:rsidR="001C2365">
              <w:rPr>
                <w:rFonts w:eastAsiaTheme="minorEastAsia"/>
                <w:noProof/>
                <w:lang w:eastAsia="de-DE"/>
              </w:rPr>
              <w:tab/>
            </w:r>
            <w:r w:rsidR="001C2365" w:rsidRPr="00AB0DCA">
              <w:rPr>
                <w:rStyle w:val="Hyperlink"/>
                <w:noProof/>
                <w:lang w:val="en-US"/>
              </w:rPr>
              <w:t>User Input via “TypeConstructionKitComponent”</w:t>
            </w:r>
            <w:r w:rsidR="001C2365">
              <w:rPr>
                <w:noProof/>
                <w:webHidden/>
              </w:rPr>
              <w:tab/>
            </w:r>
            <w:r w:rsidR="001C2365">
              <w:rPr>
                <w:noProof/>
                <w:webHidden/>
              </w:rPr>
              <w:fldChar w:fldCharType="begin"/>
            </w:r>
            <w:r w:rsidR="001C2365">
              <w:rPr>
                <w:noProof/>
                <w:webHidden/>
              </w:rPr>
              <w:instrText xml:space="preserve"> PAGEREF _Toc98367631 \h </w:instrText>
            </w:r>
            <w:r w:rsidR="001C2365">
              <w:rPr>
                <w:noProof/>
                <w:webHidden/>
              </w:rPr>
            </w:r>
            <w:r w:rsidR="001C2365">
              <w:rPr>
                <w:noProof/>
                <w:webHidden/>
              </w:rPr>
              <w:fldChar w:fldCharType="separate"/>
            </w:r>
            <w:r w:rsidR="001C2365">
              <w:rPr>
                <w:noProof/>
                <w:webHidden/>
              </w:rPr>
              <w:t>2</w:t>
            </w:r>
            <w:r w:rsidR="001C2365">
              <w:rPr>
                <w:noProof/>
                <w:webHidden/>
              </w:rPr>
              <w:fldChar w:fldCharType="end"/>
            </w:r>
          </w:hyperlink>
        </w:p>
        <w:p w14:paraId="664CF106" w14:textId="1F1170F2" w:rsidR="001C2365" w:rsidRDefault="00CC5AF7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98367632" w:history="1">
            <w:r w:rsidR="001C2365" w:rsidRPr="00AB0DCA">
              <w:rPr>
                <w:rStyle w:val="Hyperlink"/>
                <w:noProof/>
                <w:lang w:val="en-US"/>
              </w:rPr>
              <w:t>3.2.</w:t>
            </w:r>
            <w:r w:rsidR="001C2365">
              <w:rPr>
                <w:rFonts w:eastAsiaTheme="minorEastAsia"/>
                <w:noProof/>
                <w:lang w:eastAsia="de-DE"/>
              </w:rPr>
              <w:tab/>
            </w:r>
            <w:r w:rsidR="001C2365" w:rsidRPr="00AB0DCA">
              <w:rPr>
                <w:rStyle w:val="Hyperlink"/>
                <w:noProof/>
                <w:lang w:val="en-US"/>
              </w:rPr>
              <w:t>Typing</w:t>
            </w:r>
            <w:r w:rsidR="001C2365">
              <w:rPr>
                <w:noProof/>
                <w:webHidden/>
              </w:rPr>
              <w:tab/>
            </w:r>
            <w:r w:rsidR="001C2365">
              <w:rPr>
                <w:noProof/>
                <w:webHidden/>
              </w:rPr>
              <w:fldChar w:fldCharType="begin"/>
            </w:r>
            <w:r w:rsidR="001C2365">
              <w:rPr>
                <w:noProof/>
                <w:webHidden/>
              </w:rPr>
              <w:instrText xml:space="preserve"> PAGEREF _Toc98367632 \h </w:instrText>
            </w:r>
            <w:r w:rsidR="001C2365">
              <w:rPr>
                <w:noProof/>
                <w:webHidden/>
              </w:rPr>
            </w:r>
            <w:r w:rsidR="001C2365">
              <w:rPr>
                <w:noProof/>
                <w:webHidden/>
              </w:rPr>
              <w:fldChar w:fldCharType="separate"/>
            </w:r>
            <w:r w:rsidR="001C2365">
              <w:rPr>
                <w:noProof/>
                <w:webHidden/>
              </w:rPr>
              <w:t>3</w:t>
            </w:r>
            <w:r w:rsidR="001C2365">
              <w:rPr>
                <w:noProof/>
                <w:webHidden/>
              </w:rPr>
              <w:fldChar w:fldCharType="end"/>
            </w:r>
          </w:hyperlink>
        </w:p>
        <w:p w14:paraId="30C768E5" w14:textId="03E97166" w:rsidR="001C2365" w:rsidRDefault="00CC5AF7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98367633" w:history="1">
            <w:r w:rsidR="001C2365" w:rsidRPr="00AB0DCA">
              <w:rPr>
                <w:rStyle w:val="Hyperlink"/>
                <w:noProof/>
                <w:lang w:val="en-US"/>
              </w:rPr>
              <w:t>3.3.</w:t>
            </w:r>
            <w:r w:rsidR="001C2365">
              <w:rPr>
                <w:rFonts w:eastAsiaTheme="minorEastAsia"/>
                <w:noProof/>
                <w:lang w:eastAsia="de-DE"/>
              </w:rPr>
              <w:tab/>
            </w:r>
            <w:r w:rsidR="001C2365" w:rsidRPr="00AB0DCA">
              <w:rPr>
                <w:rStyle w:val="Hyperlink"/>
                <w:noProof/>
                <w:lang w:val="en-US"/>
              </w:rPr>
              <w:t>Structural Subtyping</w:t>
            </w:r>
            <w:r w:rsidR="001C2365">
              <w:rPr>
                <w:noProof/>
                <w:webHidden/>
              </w:rPr>
              <w:tab/>
            </w:r>
            <w:r w:rsidR="001C2365">
              <w:rPr>
                <w:noProof/>
                <w:webHidden/>
              </w:rPr>
              <w:fldChar w:fldCharType="begin"/>
            </w:r>
            <w:r w:rsidR="001C2365">
              <w:rPr>
                <w:noProof/>
                <w:webHidden/>
              </w:rPr>
              <w:instrText xml:space="preserve"> PAGEREF _Toc98367633 \h </w:instrText>
            </w:r>
            <w:r w:rsidR="001C2365">
              <w:rPr>
                <w:noProof/>
                <w:webHidden/>
              </w:rPr>
            </w:r>
            <w:r w:rsidR="001C2365">
              <w:rPr>
                <w:noProof/>
                <w:webHidden/>
              </w:rPr>
              <w:fldChar w:fldCharType="separate"/>
            </w:r>
            <w:r w:rsidR="001C2365">
              <w:rPr>
                <w:noProof/>
                <w:webHidden/>
              </w:rPr>
              <w:t>4</w:t>
            </w:r>
            <w:r w:rsidR="001C2365">
              <w:rPr>
                <w:noProof/>
                <w:webHidden/>
              </w:rPr>
              <w:fldChar w:fldCharType="end"/>
            </w:r>
          </w:hyperlink>
        </w:p>
        <w:p w14:paraId="6D0FDA60" w14:textId="43CCAE92" w:rsidR="001C2365" w:rsidRDefault="00CC5AF7">
          <w:pPr>
            <w:pStyle w:val="Verzeichnis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98367634" w:history="1">
            <w:r w:rsidR="001C2365" w:rsidRPr="00AB0DCA">
              <w:rPr>
                <w:rStyle w:val="Hyperlink"/>
                <w:noProof/>
                <w:lang w:val="en-US"/>
              </w:rPr>
              <w:t>4.</w:t>
            </w:r>
            <w:r w:rsidR="001C2365">
              <w:rPr>
                <w:rFonts w:eastAsiaTheme="minorEastAsia"/>
                <w:noProof/>
                <w:lang w:eastAsia="de-DE"/>
              </w:rPr>
              <w:tab/>
            </w:r>
            <w:r w:rsidR="001C2365" w:rsidRPr="00AB0DCA">
              <w:rPr>
                <w:rStyle w:val="Hyperlink"/>
                <w:noProof/>
                <w:lang w:val="en-US"/>
              </w:rPr>
              <w:t>Outlook on future work</w:t>
            </w:r>
            <w:r w:rsidR="001C2365">
              <w:rPr>
                <w:noProof/>
                <w:webHidden/>
              </w:rPr>
              <w:tab/>
            </w:r>
            <w:r w:rsidR="001C2365">
              <w:rPr>
                <w:noProof/>
                <w:webHidden/>
              </w:rPr>
              <w:fldChar w:fldCharType="begin"/>
            </w:r>
            <w:r w:rsidR="001C2365">
              <w:rPr>
                <w:noProof/>
                <w:webHidden/>
              </w:rPr>
              <w:instrText xml:space="preserve"> PAGEREF _Toc98367634 \h </w:instrText>
            </w:r>
            <w:r w:rsidR="001C2365">
              <w:rPr>
                <w:noProof/>
                <w:webHidden/>
              </w:rPr>
            </w:r>
            <w:r w:rsidR="001C2365">
              <w:rPr>
                <w:noProof/>
                <w:webHidden/>
              </w:rPr>
              <w:fldChar w:fldCharType="separate"/>
            </w:r>
            <w:r w:rsidR="001C2365">
              <w:rPr>
                <w:noProof/>
                <w:webHidden/>
              </w:rPr>
              <w:t>4</w:t>
            </w:r>
            <w:r w:rsidR="001C2365">
              <w:rPr>
                <w:noProof/>
                <w:webHidden/>
              </w:rPr>
              <w:fldChar w:fldCharType="end"/>
            </w:r>
          </w:hyperlink>
        </w:p>
        <w:p w14:paraId="14399621" w14:textId="50FDD265" w:rsidR="001C2365" w:rsidRDefault="00CC5AF7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98367635" w:history="1">
            <w:r w:rsidR="001C2365" w:rsidRPr="00AB0DCA">
              <w:rPr>
                <w:rStyle w:val="Hyperlink"/>
                <w:noProof/>
                <w:lang w:val="en-US"/>
              </w:rPr>
              <w:t>4.1.</w:t>
            </w:r>
            <w:r w:rsidR="001C2365">
              <w:rPr>
                <w:rFonts w:eastAsiaTheme="minorEastAsia"/>
                <w:noProof/>
                <w:lang w:eastAsia="de-DE"/>
              </w:rPr>
              <w:tab/>
            </w:r>
            <w:r w:rsidR="001C2365" w:rsidRPr="00AB0DCA">
              <w:rPr>
                <w:rStyle w:val="Hyperlink"/>
                <w:noProof/>
                <w:lang w:val="en-US"/>
              </w:rPr>
              <w:t>Replay-able History for TypingTree and SubtypingGraph</w:t>
            </w:r>
            <w:r w:rsidR="001C2365">
              <w:rPr>
                <w:noProof/>
                <w:webHidden/>
              </w:rPr>
              <w:tab/>
            </w:r>
            <w:r w:rsidR="001C2365">
              <w:rPr>
                <w:noProof/>
                <w:webHidden/>
              </w:rPr>
              <w:fldChar w:fldCharType="begin"/>
            </w:r>
            <w:r w:rsidR="001C2365">
              <w:rPr>
                <w:noProof/>
                <w:webHidden/>
              </w:rPr>
              <w:instrText xml:space="preserve"> PAGEREF _Toc98367635 \h </w:instrText>
            </w:r>
            <w:r w:rsidR="001C2365">
              <w:rPr>
                <w:noProof/>
                <w:webHidden/>
              </w:rPr>
            </w:r>
            <w:r w:rsidR="001C2365">
              <w:rPr>
                <w:noProof/>
                <w:webHidden/>
              </w:rPr>
              <w:fldChar w:fldCharType="separate"/>
            </w:r>
            <w:r w:rsidR="001C2365">
              <w:rPr>
                <w:noProof/>
                <w:webHidden/>
              </w:rPr>
              <w:t>4</w:t>
            </w:r>
            <w:r w:rsidR="001C2365">
              <w:rPr>
                <w:noProof/>
                <w:webHidden/>
              </w:rPr>
              <w:fldChar w:fldCharType="end"/>
            </w:r>
          </w:hyperlink>
        </w:p>
        <w:p w14:paraId="00413035" w14:textId="011349FA" w:rsidR="001C2365" w:rsidRDefault="00CC5AF7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98367636" w:history="1">
            <w:r w:rsidR="001C2365" w:rsidRPr="00AB0DCA">
              <w:rPr>
                <w:rStyle w:val="Hyperlink"/>
                <w:noProof/>
                <w:lang w:val="en-US"/>
              </w:rPr>
              <w:t>4.2.</w:t>
            </w:r>
            <w:r w:rsidR="001C2365">
              <w:rPr>
                <w:rFonts w:eastAsiaTheme="minorEastAsia"/>
                <w:noProof/>
                <w:lang w:eastAsia="de-DE"/>
              </w:rPr>
              <w:tab/>
            </w:r>
            <w:r w:rsidR="001C2365" w:rsidRPr="00AB0DCA">
              <w:rPr>
                <w:rStyle w:val="Hyperlink"/>
                <w:noProof/>
                <w:lang w:val="en-US"/>
              </w:rPr>
              <w:t>Persisting User Input in Localstorage</w:t>
            </w:r>
            <w:r w:rsidR="001C2365">
              <w:rPr>
                <w:noProof/>
                <w:webHidden/>
              </w:rPr>
              <w:tab/>
            </w:r>
            <w:r w:rsidR="001C2365">
              <w:rPr>
                <w:noProof/>
                <w:webHidden/>
              </w:rPr>
              <w:fldChar w:fldCharType="begin"/>
            </w:r>
            <w:r w:rsidR="001C2365">
              <w:rPr>
                <w:noProof/>
                <w:webHidden/>
              </w:rPr>
              <w:instrText xml:space="preserve"> PAGEREF _Toc98367636 \h </w:instrText>
            </w:r>
            <w:r w:rsidR="001C2365">
              <w:rPr>
                <w:noProof/>
                <w:webHidden/>
              </w:rPr>
            </w:r>
            <w:r w:rsidR="001C2365">
              <w:rPr>
                <w:noProof/>
                <w:webHidden/>
              </w:rPr>
              <w:fldChar w:fldCharType="separate"/>
            </w:r>
            <w:r w:rsidR="001C2365">
              <w:rPr>
                <w:noProof/>
                <w:webHidden/>
              </w:rPr>
              <w:t>4</w:t>
            </w:r>
            <w:r w:rsidR="001C2365">
              <w:rPr>
                <w:noProof/>
                <w:webHidden/>
              </w:rPr>
              <w:fldChar w:fldCharType="end"/>
            </w:r>
          </w:hyperlink>
        </w:p>
        <w:p w14:paraId="5FE307EA" w14:textId="70A3A346" w:rsidR="001C2365" w:rsidRDefault="00CC5AF7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98367637" w:history="1">
            <w:r w:rsidR="001C2365" w:rsidRPr="00AB0DCA">
              <w:rPr>
                <w:rStyle w:val="Hyperlink"/>
                <w:noProof/>
                <w:lang w:val="it-IT"/>
              </w:rPr>
              <w:t>4.3.</w:t>
            </w:r>
            <w:r w:rsidR="001C2365">
              <w:rPr>
                <w:rFonts w:eastAsiaTheme="minorEastAsia"/>
                <w:noProof/>
                <w:lang w:eastAsia="de-DE"/>
              </w:rPr>
              <w:tab/>
            </w:r>
            <w:r w:rsidR="001C2365" w:rsidRPr="00AB0DCA">
              <w:rPr>
                <w:rStyle w:val="Hyperlink"/>
                <w:noProof/>
                <w:lang w:val="it-IT"/>
              </w:rPr>
              <w:t>User Input via code editor</w:t>
            </w:r>
            <w:r w:rsidR="001C2365">
              <w:rPr>
                <w:noProof/>
                <w:webHidden/>
              </w:rPr>
              <w:tab/>
            </w:r>
            <w:r w:rsidR="001C2365">
              <w:rPr>
                <w:noProof/>
                <w:webHidden/>
              </w:rPr>
              <w:fldChar w:fldCharType="begin"/>
            </w:r>
            <w:r w:rsidR="001C2365">
              <w:rPr>
                <w:noProof/>
                <w:webHidden/>
              </w:rPr>
              <w:instrText xml:space="preserve"> PAGEREF _Toc98367637 \h </w:instrText>
            </w:r>
            <w:r w:rsidR="001C2365">
              <w:rPr>
                <w:noProof/>
                <w:webHidden/>
              </w:rPr>
            </w:r>
            <w:r w:rsidR="001C2365">
              <w:rPr>
                <w:noProof/>
                <w:webHidden/>
              </w:rPr>
              <w:fldChar w:fldCharType="separate"/>
            </w:r>
            <w:r w:rsidR="001C2365">
              <w:rPr>
                <w:noProof/>
                <w:webHidden/>
              </w:rPr>
              <w:t>4</w:t>
            </w:r>
            <w:r w:rsidR="001C2365">
              <w:rPr>
                <w:noProof/>
                <w:webHidden/>
              </w:rPr>
              <w:fldChar w:fldCharType="end"/>
            </w:r>
          </w:hyperlink>
        </w:p>
        <w:p w14:paraId="45023FDE" w14:textId="23B391B9" w:rsidR="00674954" w:rsidRDefault="00AF5D15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7CDC73B" w14:textId="3C8E954B" w:rsidR="00674954" w:rsidRPr="00674954" w:rsidRDefault="00674954">
      <w:pPr>
        <w:rPr>
          <w:b/>
          <w:bCs/>
        </w:rPr>
      </w:pPr>
      <w:r>
        <w:rPr>
          <w:lang w:val="en-US"/>
        </w:rPr>
        <w:br w:type="page"/>
      </w:r>
    </w:p>
    <w:p w14:paraId="60A03A93" w14:textId="7C4C36FC" w:rsidR="00674954" w:rsidRDefault="00674954" w:rsidP="00674954">
      <w:pPr>
        <w:pStyle w:val="berschrift1"/>
        <w:numPr>
          <w:ilvl w:val="0"/>
          <w:numId w:val="2"/>
        </w:numPr>
        <w:rPr>
          <w:lang w:val="en-US"/>
        </w:rPr>
      </w:pPr>
      <w:bookmarkStart w:id="0" w:name="_Toc98367622"/>
      <w:r>
        <w:rPr>
          <w:lang w:val="en-US"/>
        </w:rPr>
        <w:lastRenderedPageBreak/>
        <w:t>Introduction: Project Objective</w:t>
      </w:r>
      <w:bookmarkEnd w:id="0"/>
    </w:p>
    <w:p w14:paraId="183077BA" w14:textId="6BE838D1" w:rsidR="00674954" w:rsidRDefault="00674954" w:rsidP="00674954">
      <w:pPr>
        <w:pStyle w:val="Listenabsatz"/>
        <w:numPr>
          <w:ilvl w:val="0"/>
          <w:numId w:val="3"/>
        </w:numPr>
        <w:rPr>
          <w:lang w:val="en-US"/>
        </w:rPr>
      </w:pPr>
      <w:r w:rsidRPr="00674954">
        <w:rPr>
          <w:lang w:val="en-US"/>
        </w:rPr>
        <w:t>Goal of Typing in general (e.g.: manage memory, select correct assembler instruction, avoid certain run-time errors)</w:t>
      </w:r>
      <w:r w:rsidR="00831339">
        <w:rPr>
          <w:lang w:val="en-US"/>
        </w:rPr>
        <w:t>; The purpose of types (</w:t>
      </w:r>
      <w:r w:rsidR="00831339" w:rsidRPr="00831339">
        <w:rPr>
          <w:lang w:val="en-US"/>
        </w:rPr>
        <w:t>http://www.cse.chalmers.se/edu/year/2011/course/TIN321/lectures/proglang-07.html</w:t>
      </w:r>
      <w:r w:rsidR="00831339">
        <w:rPr>
          <w:lang w:val="en-US"/>
        </w:rPr>
        <w:t>)</w:t>
      </w:r>
    </w:p>
    <w:p w14:paraId="12E6668C" w14:textId="441749F5" w:rsidR="00674954" w:rsidRDefault="00674954" w:rsidP="00674954">
      <w:pPr>
        <w:pStyle w:val="Listenabsatz"/>
        <w:numPr>
          <w:ilvl w:val="0"/>
          <w:numId w:val="3"/>
        </w:numPr>
        <w:rPr>
          <w:lang w:val="en-US"/>
        </w:rPr>
      </w:pPr>
      <w:r w:rsidRPr="00674954">
        <w:rPr>
          <w:lang w:val="en-US"/>
        </w:rPr>
        <w:t>Goal of Tool: Webtool to enable visually accompanied learning/understanding of Typing and Structural Subtyping</w:t>
      </w:r>
    </w:p>
    <w:p w14:paraId="4C7D2727" w14:textId="61151E98" w:rsidR="001741D8" w:rsidRPr="00674954" w:rsidRDefault="001741D8" w:rsidP="00674954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(Note: Tool hosted via static file sharing via </w:t>
      </w:r>
      <w:proofErr w:type="spellStart"/>
      <w:r>
        <w:rPr>
          <w:lang w:val="en-US"/>
        </w:rPr>
        <w:t>Strato</w:t>
      </w:r>
      <w:proofErr w:type="spellEnd"/>
      <w:r>
        <w:rPr>
          <w:lang w:val="en-US"/>
        </w:rPr>
        <w:t xml:space="preserve"> on “typing-tutor.tum.endredi.de”)</w:t>
      </w:r>
    </w:p>
    <w:p w14:paraId="7DF40D2A" w14:textId="4D8E449A" w:rsidR="00674954" w:rsidRPr="00AF5D15" w:rsidRDefault="00674954" w:rsidP="00674954">
      <w:pPr>
        <w:pStyle w:val="berschrift1"/>
        <w:numPr>
          <w:ilvl w:val="0"/>
          <w:numId w:val="2"/>
        </w:numPr>
        <w:rPr>
          <w:lang w:val="en-US"/>
        </w:rPr>
      </w:pPr>
      <w:bookmarkStart w:id="1" w:name="_Toc98367623"/>
      <w:r w:rsidRPr="00AF5D15">
        <w:rPr>
          <w:lang w:val="en-US"/>
        </w:rPr>
        <w:t>Fundamentals</w:t>
      </w:r>
      <w:bookmarkEnd w:id="1"/>
    </w:p>
    <w:p w14:paraId="16A9F674" w14:textId="3BFE0A93" w:rsidR="00674954" w:rsidRDefault="00674954" w:rsidP="00674954">
      <w:pPr>
        <w:pStyle w:val="berschrift2"/>
        <w:numPr>
          <w:ilvl w:val="1"/>
          <w:numId w:val="2"/>
        </w:numPr>
        <w:rPr>
          <w:lang w:val="en-US"/>
        </w:rPr>
      </w:pPr>
      <w:bookmarkStart w:id="2" w:name="_Toc98367624"/>
      <w:r w:rsidRPr="00AF5D15">
        <w:rPr>
          <w:lang w:val="en-US"/>
        </w:rPr>
        <w:t>Theoretical Fundamentals</w:t>
      </w:r>
      <w:bookmarkEnd w:id="2"/>
    </w:p>
    <w:p w14:paraId="4383C1BD" w14:textId="56C44683" w:rsidR="00674954" w:rsidRDefault="00CE4DFC" w:rsidP="00674954">
      <w:pPr>
        <w:pStyle w:val="berschrift3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 </w:t>
      </w:r>
      <w:bookmarkStart w:id="3" w:name="_Toc98367625"/>
      <w:r w:rsidR="00674954">
        <w:rPr>
          <w:lang w:val="en-US"/>
        </w:rPr>
        <w:t>Typing</w:t>
      </w:r>
      <w:bookmarkEnd w:id="3"/>
    </w:p>
    <w:p w14:paraId="24D2C7FF" w14:textId="77777777" w:rsidR="00831339" w:rsidRPr="00831339" w:rsidRDefault="00831339" w:rsidP="00831339">
      <w:pPr>
        <w:rPr>
          <w:lang w:val="en-US"/>
        </w:rPr>
      </w:pPr>
    </w:p>
    <w:p w14:paraId="1BE88D5C" w14:textId="11789B89" w:rsidR="00674954" w:rsidRDefault="00674954" w:rsidP="00674954">
      <w:pPr>
        <w:pStyle w:val="berschrift3"/>
        <w:numPr>
          <w:ilvl w:val="2"/>
          <w:numId w:val="2"/>
        </w:numPr>
        <w:rPr>
          <w:lang w:val="en-US"/>
        </w:rPr>
      </w:pPr>
      <w:bookmarkStart w:id="4" w:name="_Toc98367626"/>
      <w:r>
        <w:rPr>
          <w:lang w:val="en-US"/>
        </w:rPr>
        <w:t>Structural Subtyping</w:t>
      </w:r>
      <w:bookmarkEnd w:id="4"/>
    </w:p>
    <w:p w14:paraId="5AF38D9E" w14:textId="3FA7E786" w:rsidR="00E42221" w:rsidRPr="00E42221" w:rsidRDefault="00E42221" w:rsidP="00E42221">
      <w:pPr>
        <w:pStyle w:val="Listenabsatz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Hint: use sets (DS) for explanation; basics: </w:t>
      </w:r>
      <w:r w:rsidRPr="00E42221">
        <w:rPr>
          <w:color w:val="4472C4" w:themeColor="accent1"/>
          <w:u w:val="single"/>
          <w:lang w:val="en-US"/>
        </w:rPr>
        <w:t>https://www.inf.hs-flensburg.de/lang/algorithmen/grundlagen/menge.htm</w:t>
      </w:r>
    </w:p>
    <w:p w14:paraId="453DDD8A" w14:textId="3DF0D559" w:rsidR="005E23AE" w:rsidRPr="005E23AE" w:rsidRDefault="005E23AE" w:rsidP="005E23AE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Structural equality </w:t>
      </w:r>
      <w:r w:rsidR="0085557E">
        <w:rPr>
          <w:lang w:val="en-US"/>
        </w:rPr>
        <w:t xml:space="preserve">‘=’ </w:t>
      </w:r>
      <w:r>
        <w:rPr>
          <w:lang w:val="en-US"/>
        </w:rPr>
        <w:t>as subset relation to structural subtype relation</w:t>
      </w:r>
      <w:r w:rsidR="0085557E">
        <w:rPr>
          <w:lang w:val="en-US"/>
        </w:rPr>
        <w:t xml:space="preserve"> ‘&lt;=’</w:t>
      </w:r>
    </w:p>
    <w:p w14:paraId="565E8EC2" w14:textId="4DC5EF54" w:rsidR="00984630" w:rsidRPr="00984630" w:rsidRDefault="00984630" w:rsidP="00984630">
      <w:pPr>
        <w:pStyle w:val="Listenabsatz"/>
        <w:numPr>
          <w:ilvl w:val="0"/>
          <w:numId w:val="16"/>
        </w:numPr>
        <w:rPr>
          <w:highlight w:val="yellow"/>
          <w:lang w:val="en-US"/>
        </w:rPr>
      </w:pPr>
      <w:r w:rsidRPr="00984630">
        <w:rPr>
          <w:highlight w:val="yellow"/>
          <w:lang w:val="en-US"/>
        </w:rPr>
        <w:t>TODO: Define wording ‘real subtype’</w:t>
      </w:r>
      <w:r w:rsidR="00CB53FB">
        <w:rPr>
          <w:highlight w:val="yellow"/>
          <w:lang w:val="en-US"/>
        </w:rPr>
        <w:t xml:space="preserve">: </w:t>
      </w:r>
      <w:r w:rsidR="006F195E">
        <w:rPr>
          <w:highlight w:val="yellow"/>
          <w:lang w:val="en-US"/>
        </w:rPr>
        <w:t>‘&lt;’</w:t>
      </w:r>
    </w:p>
    <w:p w14:paraId="7CE83426" w14:textId="6DE2C27E" w:rsidR="00674954" w:rsidRDefault="00674954" w:rsidP="00674954">
      <w:pPr>
        <w:pStyle w:val="berschrift2"/>
        <w:numPr>
          <w:ilvl w:val="1"/>
          <w:numId w:val="2"/>
        </w:numPr>
        <w:rPr>
          <w:lang w:val="en-US"/>
        </w:rPr>
      </w:pPr>
      <w:bookmarkStart w:id="5" w:name="_Toc98367627"/>
      <w:r>
        <w:rPr>
          <w:lang w:val="en-US"/>
        </w:rPr>
        <w:t>Technical Fundamentals and Decisions</w:t>
      </w:r>
      <w:bookmarkEnd w:id="5"/>
    </w:p>
    <w:p w14:paraId="4D8B5231" w14:textId="45B06BDF" w:rsidR="00674954" w:rsidRDefault="00E17219" w:rsidP="00674954">
      <w:pPr>
        <w:pStyle w:val="berschrift3"/>
        <w:numPr>
          <w:ilvl w:val="2"/>
          <w:numId w:val="2"/>
        </w:numPr>
        <w:rPr>
          <w:lang w:val="en-US"/>
        </w:rPr>
      </w:pPr>
      <w:bookmarkStart w:id="6" w:name="_Toc98367628"/>
      <w:r>
        <w:rPr>
          <w:lang w:val="en-US"/>
        </w:rPr>
        <w:t>Language, Framework and Dependencies</w:t>
      </w:r>
      <w:bookmarkEnd w:id="6"/>
    </w:p>
    <w:p w14:paraId="208786CA" w14:textId="346013AF" w:rsidR="00E17219" w:rsidRDefault="00E17219" w:rsidP="00E17219">
      <w:pPr>
        <w:pStyle w:val="Listenabsatz"/>
        <w:numPr>
          <w:ilvl w:val="0"/>
          <w:numId w:val="4"/>
        </w:numPr>
        <w:rPr>
          <w:lang w:val="en-US"/>
        </w:rPr>
      </w:pPr>
      <w:r w:rsidRPr="00E17219">
        <w:rPr>
          <w:lang w:val="en-US"/>
        </w:rPr>
        <w:t>Angular</w:t>
      </w:r>
      <w:r w:rsidR="00F969A9">
        <w:rPr>
          <w:lang w:val="en-US"/>
        </w:rPr>
        <w:t xml:space="preserve"> (Component-based)</w:t>
      </w:r>
    </w:p>
    <w:p w14:paraId="621EF8CB" w14:textId="77777777" w:rsidR="00E17219" w:rsidRDefault="00E17219" w:rsidP="00E17219">
      <w:pPr>
        <w:pStyle w:val="Listenabsatz"/>
        <w:numPr>
          <w:ilvl w:val="0"/>
          <w:numId w:val="4"/>
        </w:numPr>
        <w:rPr>
          <w:lang w:val="en-US"/>
        </w:rPr>
      </w:pPr>
      <w:r w:rsidRPr="00E17219">
        <w:rPr>
          <w:lang w:val="en-US"/>
        </w:rPr>
        <w:t>TypeScript (detail about structural subtyping)</w:t>
      </w:r>
    </w:p>
    <w:p w14:paraId="1C27237B" w14:textId="700B4E8E" w:rsidR="00E17219" w:rsidRPr="00E17219" w:rsidRDefault="00E17219" w:rsidP="00E17219">
      <w:pPr>
        <w:pStyle w:val="Listenabsatz"/>
        <w:numPr>
          <w:ilvl w:val="0"/>
          <w:numId w:val="4"/>
        </w:numPr>
        <w:rPr>
          <w:lang w:val="en-US"/>
        </w:rPr>
      </w:pPr>
      <w:proofErr w:type="spellStart"/>
      <w:r w:rsidRPr="00E17219">
        <w:rPr>
          <w:lang w:val="en-US"/>
        </w:rPr>
        <w:t>RxJS</w:t>
      </w:r>
      <w:proofErr w:type="spellEnd"/>
      <w:r w:rsidR="00F969A9">
        <w:rPr>
          <w:lang w:val="en-US"/>
        </w:rPr>
        <w:t xml:space="preserve"> (Subject)</w:t>
      </w:r>
    </w:p>
    <w:p w14:paraId="79C51D94" w14:textId="45CD2482" w:rsidR="00674954" w:rsidRDefault="00E17219" w:rsidP="00674954">
      <w:pPr>
        <w:pStyle w:val="berschrift3"/>
        <w:numPr>
          <w:ilvl w:val="2"/>
          <w:numId w:val="2"/>
        </w:numPr>
        <w:rPr>
          <w:lang w:val="en-US"/>
        </w:rPr>
      </w:pPr>
      <w:bookmarkStart w:id="7" w:name="_Toc98367629"/>
      <w:r>
        <w:rPr>
          <w:lang w:val="en-US"/>
        </w:rPr>
        <w:t>Architectural Decisions</w:t>
      </w:r>
      <w:bookmarkEnd w:id="7"/>
    </w:p>
    <w:p w14:paraId="69FE6012" w14:textId="1E5ED01A" w:rsidR="00E17219" w:rsidRDefault="00E17219" w:rsidP="00E17219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Client only </w:t>
      </w:r>
    </w:p>
    <w:p w14:paraId="3662495E" w14:textId="01738F5A" w:rsidR="00E17219" w:rsidRDefault="00E17219" w:rsidP="00E17219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High-level UML Class Diagram about most important classes (</w:t>
      </w:r>
      <w:proofErr w:type="spellStart"/>
      <w:r>
        <w:rPr>
          <w:lang w:val="en-US"/>
        </w:rPr>
        <w:t>AbstractType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AstNode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TypeEnvironment</w:t>
      </w:r>
      <w:proofErr w:type="spellEnd"/>
      <w:r>
        <w:rPr>
          <w:lang w:val="en-US"/>
        </w:rPr>
        <w:t>)</w:t>
      </w:r>
    </w:p>
    <w:p w14:paraId="494F1ADB" w14:textId="4B655CBC" w:rsidR="00E17219" w:rsidRDefault="00F522B7" w:rsidP="00E17219">
      <w:pPr>
        <w:pStyle w:val="berschrift1"/>
        <w:numPr>
          <w:ilvl w:val="0"/>
          <w:numId w:val="2"/>
        </w:numPr>
        <w:rPr>
          <w:lang w:val="en-US"/>
        </w:rPr>
      </w:pPr>
      <w:bookmarkStart w:id="8" w:name="_Toc98367630"/>
      <w:r>
        <w:rPr>
          <w:lang w:val="en-US"/>
        </w:rPr>
        <w:t xml:space="preserve">Solution </w:t>
      </w:r>
      <w:r w:rsidR="00E17219">
        <w:rPr>
          <w:lang w:val="en-US"/>
        </w:rPr>
        <w:t>Implementation</w:t>
      </w:r>
      <w:bookmarkEnd w:id="8"/>
    </w:p>
    <w:p w14:paraId="0AA36ADF" w14:textId="1651C775" w:rsidR="00C03C97" w:rsidRPr="00C03C97" w:rsidRDefault="00C03C97" w:rsidP="00C03C97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Main focus of tool: perform algorithms on arbitrary complex types. Where do they come from?</w:t>
      </w:r>
    </w:p>
    <w:p w14:paraId="4625C66B" w14:textId="5A5D8CE6" w:rsidR="00F969A9" w:rsidRDefault="00F969A9" w:rsidP="00F969A9">
      <w:pPr>
        <w:pStyle w:val="berschrift2"/>
        <w:numPr>
          <w:ilvl w:val="1"/>
          <w:numId w:val="2"/>
        </w:numPr>
        <w:rPr>
          <w:lang w:val="en-US"/>
        </w:rPr>
      </w:pPr>
      <w:bookmarkStart w:id="9" w:name="_Toc98367631"/>
      <w:r>
        <w:rPr>
          <w:lang w:val="en-US"/>
        </w:rPr>
        <w:t>User Input via “</w:t>
      </w:r>
      <w:proofErr w:type="spellStart"/>
      <w:r w:rsidRPr="00F969A9">
        <w:rPr>
          <w:lang w:val="en-US"/>
        </w:rPr>
        <w:t>TypeConstructionKitComponent</w:t>
      </w:r>
      <w:proofErr w:type="spellEnd"/>
      <w:r>
        <w:rPr>
          <w:lang w:val="en-US"/>
        </w:rPr>
        <w:t>”</w:t>
      </w:r>
      <w:bookmarkEnd w:id="9"/>
    </w:p>
    <w:p w14:paraId="51F332A3" w14:textId="46940583" w:rsidR="00C03C97" w:rsidRDefault="00C03C97" w:rsidP="00C03C97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First approach integrating library ‘</w:t>
      </w:r>
      <w:proofErr w:type="spellStart"/>
      <w:r>
        <w:rPr>
          <w:lang w:val="en-US"/>
        </w:rPr>
        <w:t>cparse</w:t>
      </w:r>
      <w:proofErr w:type="spellEnd"/>
      <w:r>
        <w:rPr>
          <w:lang w:val="en-US"/>
        </w:rPr>
        <w:t>’ failed due to incapability of</w:t>
      </w:r>
      <w:r w:rsidR="001176CF">
        <w:rPr>
          <w:lang w:val="en-US"/>
        </w:rPr>
        <w:t xml:space="preserve"> parsing:</w:t>
      </w:r>
    </w:p>
    <w:p w14:paraId="3C300380" w14:textId="77777777" w:rsidR="00C03C97" w:rsidRDefault="00C03C97" w:rsidP="00C03C97">
      <w:pPr>
        <w:pStyle w:val="Listenabsatz"/>
        <w:numPr>
          <w:ilvl w:val="1"/>
          <w:numId w:val="7"/>
        </w:numPr>
        <w:rPr>
          <w:lang w:val="en-US"/>
        </w:rPr>
      </w:pPr>
      <w:r w:rsidRPr="00C03C97">
        <w:rPr>
          <w:lang w:val="en-US"/>
        </w:rPr>
        <w:t>Nested structs</w:t>
      </w:r>
    </w:p>
    <w:p w14:paraId="305A5869" w14:textId="5DF30BD3" w:rsidR="00C03C97" w:rsidRDefault="001176CF" w:rsidP="00C03C97">
      <w:pPr>
        <w:pStyle w:val="Listenabsatz"/>
        <w:numPr>
          <w:ilvl w:val="1"/>
          <w:numId w:val="7"/>
        </w:numPr>
        <w:rPr>
          <w:lang w:val="en-US"/>
        </w:rPr>
      </w:pPr>
      <w:r>
        <w:rPr>
          <w:lang w:val="en-US"/>
        </w:rPr>
        <w:t>Higher order functions (</w:t>
      </w:r>
      <w:r w:rsidR="00C03C97" w:rsidRPr="00C03C97">
        <w:rPr>
          <w:lang w:val="en-US"/>
        </w:rPr>
        <w:t>Functions</w:t>
      </w:r>
      <w:r w:rsidR="00C03C97">
        <w:rPr>
          <w:lang w:val="en-US"/>
        </w:rPr>
        <w:t xml:space="preserve"> taking functions</w:t>
      </w:r>
      <w:r w:rsidR="00C03C97" w:rsidRPr="00C03C97">
        <w:rPr>
          <w:lang w:val="en-US"/>
        </w:rPr>
        <w:t xml:space="preserve"> as parameters</w:t>
      </w:r>
      <w:r>
        <w:rPr>
          <w:lang w:val="en-US"/>
        </w:rPr>
        <w:t>)</w:t>
      </w:r>
    </w:p>
    <w:p w14:paraId="656963C5" w14:textId="77777777" w:rsidR="001176CF" w:rsidRDefault="001176CF" w:rsidP="001176CF">
      <w:pPr>
        <w:pStyle w:val="Listenabsatz"/>
        <w:numPr>
          <w:ilvl w:val="1"/>
          <w:numId w:val="7"/>
        </w:numPr>
        <w:rPr>
          <w:lang w:val="en-US"/>
        </w:rPr>
      </w:pPr>
      <w:r>
        <w:rPr>
          <w:lang w:val="en-US"/>
        </w:rPr>
        <w:t>Recursive t</w:t>
      </w:r>
      <w:r w:rsidR="00C03C97" w:rsidRPr="00C03C97">
        <w:rPr>
          <w:lang w:val="en-US"/>
        </w:rPr>
        <w:t>ype</w:t>
      </w:r>
      <w:r>
        <w:rPr>
          <w:lang w:val="en-US"/>
        </w:rPr>
        <w:t xml:space="preserve"> </w:t>
      </w:r>
      <w:r w:rsidR="00C03C97" w:rsidRPr="00C03C97">
        <w:rPr>
          <w:lang w:val="en-US"/>
        </w:rPr>
        <w:t>def</w:t>
      </w:r>
      <w:r>
        <w:rPr>
          <w:lang w:val="en-US"/>
        </w:rPr>
        <w:t>initions</w:t>
      </w:r>
    </w:p>
    <w:p w14:paraId="173375E7" w14:textId="77777777" w:rsidR="001176CF" w:rsidRDefault="001176CF" w:rsidP="001176CF">
      <w:pPr>
        <w:pStyle w:val="Listenabsatz"/>
        <w:numPr>
          <w:ilvl w:val="0"/>
          <w:numId w:val="7"/>
        </w:numPr>
        <w:rPr>
          <w:lang w:val="en-US"/>
        </w:rPr>
      </w:pPr>
      <w:r w:rsidRPr="001176CF">
        <w:rPr>
          <w:lang w:val="en-US"/>
        </w:rPr>
        <w:t>Solution:</w:t>
      </w:r>
    </w:p>
    <w:p w14:paraId="78027904" w14:textId="7DFF4A85" w:rsidR="001176CF" w:rsidRDefault="001176CF" w:rsidP="001176CF">
      <w:pPr>
        <w:pStyle w:val="Listenabsatz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UI </w:t>
      </w:r>
      <w:r w:rsidRPr="001176CF">
        <w:rPr>
          <w:lang w:val="en-US"/>
        </w:rPr>
        <w:t>provid</w:t>
      </w:r>
      <w:r>
        <w:rPr>
          <w:lang w:val="en-US"/>
        </w:rPr>
        <w:t>ing</w:t>
      </w:r>
      <w:r w:rsidRPr="001176CF">
        <w:rPr>
          <w:lang w:val="en-US"/>
        </w:rPr>
        <w:t xml:space="preserve"> base types as atomic building blocks</w:t>
      </w:r>
    </w:p>
    <w:p w14:paraId="213CE52B" w14:textId="1DEACEEB" w:rsidR="001176CF" w:rsidRPr="001176CF" w:rsidRDefault="001176CF" w:rsidP="001176CF">
      <w:pPr>
        <w:pStyle w:val="Listenabsatz"/>
        <w:numPr>
          <w:ilvl w:val="1"/>
          <w:numId w:val="7"/>
        </w:numPr>
        <w:rPr>
          <w:lang w:val="en-US"/>
        </w:rPr>
      </w:pPr>
      <w:r>
        <w:rPr>
          <w:lang w:val="en-US"/>
        </w:rPr>
        <w:t>T</w:t>
      </w:r>
      <w:r w:rsidRPr="001176CF">
        <w:rPr>
          <w:lang w:val="en-US"/>
        </w:rPr>
        <w:t>ype constructor templates as toolset for consecutive type construction</w:t>
      </w:r>
    </w:p>
    <w:p w14:paraId="04FF5C26" w14:textId="77777777" w:rsidR="001176CF" w:rsidRDefault="001176CF" w:rsidP="001176CF">
      <w:pPr>
        <w:pStyle w:val="Listenabsatz"/>
        <w:numPr>
          <w:ilvl w:val="1"/>
          <w:numId w:val="7"/>
        </w:numPr>
        <w:rPr>
          <w:lang w:val="en-US"/>
        </w:rPr>
      </w:pPr>
      <w:r>
        <w:rPr>
          <w:lang w:val="en-US"/>
        </w:rPr>
        <w:t>O</w:t>
      </w:r>
      <w:r w:rsidRPr="001176CF">
        <w:rPr>
          <w:lang w:val="en-US"/>
        </w:rPr>
        <w:t>utput:</w:t>
      </w:r>
    </w:p>
    <w:p w14:paraId="369A4B68" w14:textId="45787CF8" w:rsidR="001176CF" w:rsidRDefault="0077476F" w:rsidP="001176CF">
      <w:pPr>
        <w:pStyle w:val="Listenabsatz"/>
        <w:numPr>
          <w:ilvl w:val="2"/>
          <w:numId w:val="7"/>
        </w:numPr>
        <w:rPr>
          <w:lang w:val="en-US"/>
        </w:rPr>
      </w:pPr>
      <w:r>
        <w:rPr>
          <w:lang w:val="en-US"/>
        </w:rPr>
        <w:t>L</w:t>
      </w:r>
      <w:r w:rsidR="001176CF" w:rsidRPr="001176CF">
        <w:rPr>
          <w:lang w:val="en-US"/>
        </w:rPr>
        <w:t>arger set of types</w:t>
      </w:r>
    </w:p>
    <w:p w14:paraId="10694E4B" w14:textId="3A5F02AC" w:rsidR="001176CF" w:rsidRDefault="0077476F" w:rsidP="001176CF">
      <w:pPr>
        <w:pStyle w:val="Listenabsatz"/>
        <w:numPr>
          <w:ilvl w:val="2"/>
          <w:numId w:val="7"/>
        </w:numPr>
        <w:rPr>
          <w:lang w:val="en-US"/>
        </w:rPr>
      </w:pPr>
      <w:r>
        <w:rPr>
          <w:lang w:val="en-US"/>
        </w:rPr>
        <w:t xml:space="preserve">Feature of generating </w:t>
      </w:r>
      <w:proofErr w:type="spellStart"/>
      <w:r>
        <w:rPr>
          <w:lang w:val="en-US"/>
        </w:rPr>
        <w:t>t</w:t>
      </w:r>
      <w:r w:rsidR="001176CF" w:rsidRPr="001176CF">
        <w:rPr>
          <w:lang w:val="en-US"/>
        </w:rPr>
        <w:t>ypdefs</w:t>
      </w:r>
      <w:proofErr w:type="spellEnd"/>
      <w:r w:rsidR="001176CF" w:rsidRPr="001176CF">
        <w:rPr>
          <w:lang w:val="en-US"/>
        </w:rPr>
        <w:t xml:space="preserve"> and </w:t>
      </w:r>
      <w:r>
        <w:rPr>
          <w:lang w:val="en-US"/>
        </w:rPr>
        <w:t>d</w:t>
      </w:r>
      <w:r w:rsidR="001176CF" w:rsidRPr="001176CF">
        <w:rPr>
          <w:lang w:val="en-US"/>
        </w:rPr>
        <w:t>eclarations</w:t>
      </w:r>
      <w:r>
        <w:rPr>
          <w:lang w:val="en-US"/>
        </w:rPr>
        <w:t xml:space="preserve"> on built types</w:t>
      </w:r>
      <w:r w:rsidR="001176CF" w:rsidRPr="001176CF">
        <w:rPr>
          <w:lang w:val="en-US"/>
        </w:rPr>
        <w:t xml:space="preserve"> (printed in </w:t>
      </w:r>
      <w:proofErr w:type="spellStart"/>
      <w:r w:rsidR="001176CF" w:rsidRPr="001176CF">
        <w:rPr>
          <w:lang w:val="en-US"/>
        </w:rPr>
        <w:t>readonly</w:t>
      </w:r>
      <w:proofErr w:type="spellEnd"/>
      <w:r w:rsidR="001176CF" w:rsidRPr="001176CF">
        <w:rPr>
          <w:lang w:val="en-US"/>
        </w:rPr>
        <w:t xml:space="preserve"> code-editor)</w:t>
      </w:r>
    </w:p>
    <w:p w14:paraId="274EB6F4" w14:textId="77777777" w:rsidR="0077476F" w:rsidRDefault="0077476F" w:rsidP="0077476F">
      <w:pPr>
        <w:pStyle w:val="Listenabsatz"/>
        <w:numPr>
          <w:ilvl w:val="0"/>
          <w:numId w:val="7"/>
        </w:numPr>
        <w:rPr>
          <w:lang w:val="en-US"/>
        </w:rPr>
      </w:pPr>
      <w:r w:rsidRPr="0077476F">
        <w:rPr>
          <w:lang w:val="en-US"/>
        </w:rPr>
        <w:t>Implementation:</w:t>
      </w:r>
    </w:p>
    <w:p w14:paraId="3E2826DA" w14:textId="11CD69E9" w:rsidR="0077476F" w:rsidRDefault="0077476F" w:rsidP="0077476F">
      <w:pPr>
        <w:pStyle w:val="Listenabsatz"/>
        <w:numPr>
          <w:ilvl w:val="1"/>
          <w:numId w:val="7"/>
        </w:numPr>
        <w:rPr>
          <w:lang w:val="en-US"/>
        </w:rPr>
      </w:pPr>
      <w:r w:rsidRPr="0077476F">
        <w:rPr>
          <w:lang w:val="en-US"/>
        </w:rPr>
        <w:lastRenderedPageBreak/>
        <w:t xml:space="preserve">Lifecycle-hooks of </w:t>
      </w:r>
      <w:proofErr w:type="spellStart"/>
      <w:r w:rsidRPr="0077476F">
        <w:rPr>
          <w:lang w:val="en-US"/>
        </w:rPr>
        <w:t>AbstractTypeBubble</w:t>
      </w:r>
      <w:proofErr w:type="spellEnd"/>
      <w:r w:rsidRPr="0077476F">
        <w:rPr>
          <w:lang w:val="en-US"/>
        </w:rPr>
        <w:t xml:space="preserve"> as a framework enabling extension (provide UML Class Diagram!)</w:t>
      </w:r>
    </w:p>
    <w:p w14:paraId="1064DD20" w14:textId="7A1E69FD" w:rsidR="0077476F" w:rsidRPr="0077476F" w:rsidRDefault="0077476F" w:rsidP="0077476F">
      <w:pPr>
        <w:pStyle w:val="Listenabsatz"/>
        <w:numPr>
          <w:ilvl w:val="1"/>
          <w:numId w:val="7"/>
        </w:numPr>
        <w:rPr>
          <w:lang w:val="en-US"/>
        </w:rPr>
      </w:pPr>
      <w:r>
        <w:rPr>
          <w:lang w:val="en-US"/>
        </w:rPr>
        <w:t>States CONSTRUCTION and IDLE</w:t>
      </w:r>
    </w:p>
    <w:p w14:paraId="69F64C62" w14:textId="3365275E" w:rsidR="0077476F" w:rsidRDefault="0077476F" w:rsidP="0077476F">
      <w:pPr>
        <w:pStyle w:val="Listenabsatz"/>
        <w:numPr>
          <w:ilvl w:val="1"/>
          <w:numId w:val="7"/>
        </w:numPr>
        <w:rPr>
          <w:lang w:val="en-US"/>
        </w:rPr>
      </w:pPr>
      <w:proofErr w:type="spellStart"/>
      <w:r w:rsidRPr="0077476F">
        <w:rPr>
          <w:lang w:val="en-US"/>
        </w:rPr>
        <w:t>AliasPlaceholder</w:t>
      </w:r>
      <w:proofErr w:type="spellEnd"/>
      <w:r w:rsidRPr="0077476F">
        <w:rPr>
          <w:lang w:val="en-US"/>
        </w:rPr>
        <w:t xml:space="preserve"> as workaround for recursive typedefs (provide example use case)</w:t>
      </w:r>
    </w:p>
    <w:p w14:paraId="4AA4179E" w14:textId="320CA5D2" w:rsidR="0077476F" w:rsidRDefault="00940304" w:rsidP="0077476F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Further Consequence</w:t>
      </w:r>
    </w:p>
    <w:p w14:paraId="709A8E1C" w14:textId="108E51CB" w:rsidR="00940304" w:rsidRDefault="00940304" w:rsidP="00940304">
      <w:pPr>
        <w:pStyle w:val="Listenabsatz"/>
        <w:numPr>
          <w:ilvl w:val="1"/>
          <w:numId w:val="7"/>
        </w:numPr>
        <w:rPr>
          <w:lang w:val="en-US"/>
        </w:rPr>
      </w:pPr>
      <w:r>
        <w:rPr>
          <w:lang w:val="en-US"/>
        </w:rPr>
        <w:t>Computing valid C-Code from an arbitrary Type not trivial</w:t>
      </w:r>
      <w:r w:rsidR="00A77FA3">
        <w:rPr>
          <w:lang w:val="en-US"/>
        </w:rPr>
        <w:t>, e.g.</w:t>
      </w:r>
    </w:p>
    <w:p w14:paraId="3EE4961D" w14:textId="7B8A6EEE" w:rsidR="00A77FA3" w:rsidRPr="00A77FA3" w:rsidRDefault="00A77FA3" w:rsidP="00A77FA3">
      <w:pPr>
        <w:pStyle w:val="Listenabsatz"/>
        <w:ind w:left="1440"/>
        <w:rPr>
          <w:color w:val="4472C4" w:themeColor="accent1"/>
          <w:lang w:val="en-US"/>
        </w:rPr>
      </w:pPr>
      <w:proofErr w:type="spellStart"/>
      <w:r w:rsidRPr="00A77FA3">
        <w:rPr>
          <w:rFonts w:ascii="Segoe UI" w:hAnsi="Segoe UI" w:cs="Segoe UI"/>
          <w:color w:val="4472C4" w:themeColor="accent1"/>
          <w:sz w:val="20"/>
          <w:szCs w:val="20"/>
          <w:shd w:val="clear" w:color="auto" w:fill="FFFFFF"/>
        </w:rPr>
        <w:t>typedef</w:t>
      </w:r>
      <w:proofErr w:type="spellEnd"/>
      <w:r w:rsidRPr="00A77FA3">
        <w:rPr>
          <w:rFonts w:ascii="Segoe UI" w:hAnsi="Segoe UI" w:cs="Segoe UI"/>
          <w:color w:val="4472C4" w:themeColor="accent1"/>
          <w:sz w:val="20"/>
          <w:szCs w:val="20"/>
          <w:shd w:val="clear" w:color="auto" w:fill="FFFFFF"/>
        </w:rPr>
        <w:t xml:space="preserve"> </w:t>
      </w:r>
      <w:proofErr w:type="spellStart"/>
      <w:r w:rsidRPr="00A77FA3">
        <w:rPr>
          <w:rFonts w:ascii="Segoe UI" w:hAnsi="Segoe UI" w:cs="Segoe UI"/>
          <w:color w:val="4472C4" w:themeColor="accent1"/>
          <w:sz w:val="20"/>
          <w:szCs w:val="20"/>
          <w:shd w:val="clear" w:color="auto" w:fill="FFFFFF"/>
        </w:rPr>
        <w:t>char</w:t>
      </w:r>
      <w:proofErr w:type="spellEnd"/>
      <w:r w:rsidRPr="00A77FA3">
        <w:rPr>
          <w:rFonts w:ascii="Segoe UI" w:hAnsi="Segoe UI" w:cs="Segoe UI"/>
          <w:color w:val="4472C4" w:themeColor="accent1"/>
          <w:sz w:val="20"/>
          <w:szCs w:val="20"/>
          <w:shd w:val="clear" w:color="auto" w:fill="FFFFFF"/>
        </w:rPr>
        <w:t>* (*(*x(</w:t>
      </w:r>
      <w:proofErr w:type="spellStart"/>
      <w:r w:rsidRPr="00A77FA3">
        <w:rPr>
          <w:rFonts w:ascii="Segoe UI" w:hAnsi="Segoe UI" w:cs="Segoe UI"/>
          <w:color w:val="4472C4" w:themeColor="accent1"/>
          <w:sz w:val="20"/>
          <w:szCs w:val="20"/>
          <w:shd w:val="clear" w:color="auto" w:fill="FFFFFF"/>
        </w:rPr>
        <w:t>int</w:t>
      </w:r>
      <w:proofErr w:type="spellEnd"/>
      <w:r w:rsidRPr="00A77FA3">
        <w:rPr>
          <w:rFonts w:ascii="Segoe UI" w:hAnsi="Segoe UI" w:cs="Segoe UI"/>
          <w:color w:val="4472C4" w:themeColor="accent1"/>
          <w:sz w:val="20"/>
          <w:szCs w:val="20"/>
          <w:shd w:val="clear" w:color="auto" w:fill="FFFFFF"/>
        </w:rPr>
        <w:t>* (*(()[]))))[5])();</w:t>
      </w:r>
    </w:p>
    <w:p w14:paraId="79EDCC8E" w14:textId="4040430E" w:rsidR="008B78CA" w:rsidRDefault="00A77FA3" w:rsidP="008B78CA">
      <w:pPr>
        <w:pStyle w:val="Listenabsatz"/>
        <w:numPr>
          <w:ilvl w:val="1"/>
          <w:numId w:val="7"/>
        </w:numPr>
        <w:rPr>
          <w:lang w:val="en-US"/>
        </w:rPr>
      </w:pPr>
      <w:r>
        <w:rPr>
          <w:lang w:val="en-US"/>
        </w:rPr>
        <w:t>Webservice cdecl.org cannot be used due to lack of support for structs; also workaround not possible for cases where it holds:</w:t>
      </w:r>
      <w:r w:rsidR="008B78CA">
        <w:rPr>
          <w:lang w:val="en-US"/>
        </w:rPr>
        <w:t xml:space="preserve"> </w:t>
      </w:r>
      <w:r w:rsidR="008B78CA" w:rsidRPr="008B1838">
        <w:rPr>
          <w:highlight w:val="yellow"/>
          <w:lang w:val="en-US"/>
        </w:rPr>
        <w:t>“Some non-struct type is pointing on a struct”</w:t>
      </w:r>
      <w:r w:rsidR="008B1838" w:rsidRPr="008B1838">
        <w:rPr>
          <w:lang w:val="en-US"/>
        </w:rPr>
        <w:t xml:space="preserve"> (e.g. [complex pointer/array combo] to pointer to struct)</w:t>
      </w:r>
      <w:r w:rsidR="00AD16B7">
        <w:rPr>
          <w:lang w:val="en-US"/>
        </w:rPr>
        <w:t xml:space="preserve"> </w:t>
      </w:r>
      <w:r w:rsidR="00AD16B7" w:rsidRPr="00AD16B7">
        <w:rPr>
          <w:lang w:val="en-US"/>
        </w:rPr>
        <w:sym w:font="Wingdings" w:char="F0E0"/>
      </w:r>
      <w:r w:rsidR="00AD16B7">
        <w:rPr>
          <w:lang w:val="en-US"/>
        </w:rPr>
        <w:t xml:space="preserve"> </w:t>
      </w:r>
      <w:proofErr w:type="spellStart"/>
      <w:r w:rsidR="00AD16B7">
        <w:rPr>
          <w:lang w:val="en-US"/>
        </w:rPr>
        <w:t>toEnglish</w:t>
      </w:r>
      <w:proofErr w:type="spellEnd"/>
      <w:r w:rsidR="00AD16B7">
        <w:rPr>
          <w:lang w:val="en-US"/>
        </w:rPr>
        <w:t xml:space="preserve">() would contain struct </w:t>
      </w:r>
      <w:r w:rsidR="008B1838">
        <w:rPr>
          <w:lang w:val="en-US"/>
        </w:rPr>
        <w:t>TODO: Really a problem?</w:t>
      </w:r>
    </w:p>
    <w:p w14:paraId="10C03CEA" w14:textId="08332430" w:rsidR="008B1838" w:rsidRDefault="008B1838" w:rsidP="008B78CA">
      <w:pPr>
        <w:pStyle w:val="Listenabsatz"/>
        <w:numPr>
          <w:ilvl w:val="1"/>
          <w:numId w:val="7"/>
        </w:numPr>
        <w:rPr>
          <w:lang w:val="en-US"/>
        </w:rPr>
      </w:pPr>
      <w:r w:rsidRPr="008B1838">
        <w:rPr>
          <w:lang w:val="en-US"/>
        </w:rPr>
        <w:t>However, webservice still useful for testing --&gt; Test driven development</w:t>
      </w:r>
    </w:p>
    <w:p w14:paraId="2CFFFE03" w14:textId="2E16655C" w:rsidR="00286CD5" w:rsidRPr="008B78CA" w:rsidRDefault="00286CD5" w:rsidP="008B78CA">
      <w:pPr>
        <w:pStyle w:val="Listenabsatz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List </w:t>
      </w:r>
      <w:proofErr w:type="spellStart"/>
      <w:r>
        <w:rPr>
          <w:lang w:val="en-US"/>
        </w:rPr>
        <w:t>cdecl</w:t>
      </w:r>
      <w:proofErr w:type="spellEnd"/>
      <w:r>
        <w:rPr>
          <w:lang w:val="en-US"/>
        </w:rPr>
        <w:t xml:space="preserve"> rules relying on 3-tuple</w:t>
      </w:r>
    </w:p>
    <w:p w14:paraId="31AE759D" w14:textId="02F76164" w:rsidR="00F969A9" w:rsidRDefault="008B1838" w:rsidP="008B1838">
      <w:pPr>
        <w:pStyle w:val="berschrift2"/>
        <w:numPr>
          <w:ilvl w:val="1"/>
          <w:numId w:val="2"/>
        </w:numPr>
        <w:rPr>
          <w:lang w:val="en-US"/>
        </w:rPr>
      </w:pPr>
      <w:bookmarkStart w:id="10" w:name="_Toc98367632"/>
      <w:r>
        <w:rPr>
          <w:lang w:val="en-US"/>
        </w:rPr>
        <w:t>Typing</w:t>
      </w:r>
      <w:bookmarkEnd w:id="10"/>
    </w:p>
    <w:p w14:paraId="19323789" w14:textId="1CBACA53" w:rsidR="00480297" w:rsidRDefault="00480297" w:rsidP="00480297">
      <w:pPr>
        <w:pStyle w:val="Listenabsatz"/>
        <w:numPr>
          <w:ilvl w:val="2"/>
          <w:numId w:val="2"/>
        </w:numPr>
        <w:rPr>
          <w:lang w:val="en-US"/>
        </w:rPr>
      </w:pPr>
      <w:r>
        <w:rPr>
          <w:lang w:val="en-US"/>
        </w:rPr>
        <w:t>Intro</w:t>
      </w:r>
      <w:r w:rsidR="00E2606F">
        <w:rPr>
          <w:lang w:val="en-US"/>
        </w:rPr>
        <w:t xml:space="preserve"> / Manual</w:t>
      </w:r>
      <w:r w:rsidR="003D09AC">
        <w:rPr>
          <w:lang w:val="en-US"/>
        </w:rPr>
        <w:t xml:space="preserve"> / Frame / Features</w:t>
      </w:r>
    </w:p>
    <w:p w14:paraId="3238419B" w14:textId="0E4D11F2" w:rsidR="00E2606F" w:rsidRDefault="00E2606F" w:rsidP="00E2606F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Expression in input field is parsed by a façade implementation of </w:t>
      </w:r>
      <w:proofErr w:type="spellStart"/>
      <w:r>
        <w:rPr>
          <w:lang w:val="en-US"/>
        </w:rPr>
        <w:t>cparse</w:t>
      </w:r>
      <w:proofErr w:type="spellEnd"/>
      <w:r>
        <w:rPr>
          <w:lang w:val="en-US"/>
        </w:rPr>
        <w:t xml:space="preserve"> (having problems parsing complex types, but still good for arbitrary expression </w:t>
      </w:r>
      <w:r w:rsidRPr="00E2606F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E2606F">
        <w:rPr>
          <w:highlight w:val="yellow"/>
          <w:lang w:val="en-US"/>
        </w:rPr>
        <w:t>TODO: maybe add grammar here?</w:t>
      </w:r>
      <w:r w:rsidR="00AA270A">
        <w:rPr>
          <w:lang w:val="en-US"/>
        </w:rPr>
        <w:t xml:space="preserve"> </w:t>
      </w:r>
      <w:r w:rsidR="00AA270A" w:rsidRPr="00AA270A">
        <w:rPr>
          <w:highlight w:val="yellow"/>
          <w:lang w:val="en-US"/>
        </w:rPr>
        <w:t xml:space="preserve">Maybe from </w:t>
      </w:r>
      <w:proofErr w:type="spellStart"/>
      <w:r w:rsidR="00AA270A" w:rsidRPr="00AA270A">
        <w:rPr>
          <w:highlight w:val="yellow"/>
          <w:lang w:val="en-US"/>
        </w:rPr>
        <w:t>cparse</w:t>
      </w:r>
      <w:proofErr w:type="spellEnd"/>
      <w:r w:rsidR="00AA270A" w:rsidRPr="00AA270A">
        <w:rPr>
          <w:highlight w:val="yellow"/>
          <w:lang w:val="en-US"/>
        </w:rPr>
        <w:t xml:space="preserve"> source code?</w:t>
      </w:r>
      <w:r w:rsidRPr="00AA270A">
        <w:rPr>
          <w:highlight w:val="yellow"/>
          <w:lang w:val="en-US"/>
        </w:rPr>
        <w:t>)</w:t>
      </w:r>
    </w:p>
    <w:p w14:paraId="6A1200E2" w14:textId="2AEDD744" w:rsidR="00E2606F" w:rsidRDefault="00E2606F" w:rsidP="00E2606F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On change of the entered expression, </w:t>
      </w:r>
      <w:proofErr w:type="spellStart"/>
      <w:r>
        <w:rPr>
          <w:lang w:val="en-US"/>
        </w:rPr>
        <w:t>performTypeCheck</w:t>
      </w:r>
      <w:proofErr w:type="spellEnd"/>
      <w:r>
        <w:rPr>
          <w:lang w:val="en-US"/>
        </w:rPr>
        <w:t xml:space="preserve"> (implementation of rules in 2.1.1.) is executed.</w:t>
      </w:r>
    </w:p>
    <w:p w14:paraId="7B7E6278" w14:textId="3B47682D" w:rsidR="00E2606F" w:rsidRDefault="00E2606F" w:rsidP="00E2606F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Visualiz</w:t>
      </w:r>
      <w:r w:rsidR="00025FE6">
        <w:rPr>
          <w:lang w:val="en-US"/>
        </w:rPr>
        <w:t>ation</w:t>
      </w:r>
      <w:r>
        <w:rPr>
          <w:lang w:val="en-US"/>
        </w:rPr>
        <w:t xml:space="preserve"> representation of the algorithm is printed on the right</w:t>
      </w:r>
    </w:p>
    <w:p w14:paraId="1C325353" w14:textId="78273927" w:rsidR="00E2606F" w:rsidRDefault="00E2606F" w:rsidP="00E2606F">
      <w:pPr>
        <w:pStyle w:val="Listenabsatz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Case 1: Type check </w:t>
      </w:r>
      <w:r w:rsidR="00025FE6">
        <w:rPr>
          <w:lang w:val="en-US"/>
        </w:rPr>
        <w:t xml:space="preserve">on node </w:t>
      </w:r>
      <w:r>
        <w:rPr>
          <w:lang w:val="en-US"/>
        </w:rPr>
        <w:t xml:space="preserve">successful </w:t>
      </w:r>
      <w:r w:rsidRPr="00E2606F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025FE6">
        <w:rPr>
          <w:lang w:val="en-US"/>
        </w:rPr>
        <w:t>print type inference</w:t>
      </w:r>
    </w:p>
    <w:p w14:paraId="7DDC5FFB" w14:textId="2E56F59A" w:rsidR="00E2606F" w:rsidRDefault="00E2606F" w:rsidP="00E2606F">
      <w:pPr>
        <w:pStyle w:val="Listenabsatz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Case 2: Type check has error </w:t>
      </w:r>
      <w:r w:rsidRPr="00E2606F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025FE6">
        <w:rPr>
          <w:lang w:val="en-US"/>
        </w:rPr>
        <w:t xml:space="preserve">highlight </w:t>
      </w:r>
      <w:r>
        <w:rPr>
          <w:lang w:val="en-US"/>
        </w:rPr>
        <w:t>error</w:t>
      </w:r>
      <w:r w:rsidR="00025FE6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="00025FE6">
        <w:rPr>
          <w:lang w:val="en-US"/>
        </w:rPr>
        <w:t>fall back to case dependent recovery type, so rest of traversal during call can be performed unrestrictedly</w:t>
      </w:r>
    </w:p>
    <w:p w14:paraId="5918E4F8" w14:textId="232BAD5E" w:rsidR="003D09AC" w:rsidRDefault="003D09AC" w:rsidP="003D09AC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When indicated, structural subtyping queries upon performing type checks are attached to </w:t>
      </w:r>
      <w:r w:rsidR="00D148D5">
        <w:rPr>
          <w:lang w:val="en-US"/>
        </w:rPr>
        <w:t>enquiring steps</w:t>
      </w:r>
      <w:r>
        <w:rPr>
          <w:lang w:val="en-US"/>
        </w:rPr>
        <w:t xml:space="preserve"> as references allowing </w:t>
      </w:r>
      <w:r w:rsidR="00D148D5">
        <w:rPr>
          <w:lang w:val="en-US"/>
        </w:rPr>
        <w:t xml:space="preserve">the user to reproduce these </w:t>
      </w:r>
      <w:proofErr w:type="spellStart"/>
      <w:r w:rsidR="00D148D5">
        <w:rPr>
          <w:lang w:val="en-US"/>
        </w:rPr>
        <w:t>substeps</w:t>
      </w:r>
      <w:proofErr w:type="spellEnd"/>
      <w:r w:rsidR="00D148D5">
        <w:rPr>
          <w:lang w:val="en-US"/>
        </w:rPr>
        <w:t>.</w:t>
      </w:r>
    </w:p>
    <w:p w14:paraId="10FE0A7A" w14:textId="70C869C6" w:rsidR="0020350B" w:rsidRDefault="00955C6A" w:rsidP="0020350B">
      <w:pPr>
        <w:pStyle w:val="Listenabsatz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Model: </w:t>
      </w:r>
      <w:proofErr w:type="spellStart"/>
      <w:r w:rsidR="00480297">
        <w:rPr>
          <w:lang w:val="en-US"/>
        </w:rPr>
        <w:t>AbstractSyntaxTree</w:t>
      </w:r>
      <w:proofErr w:type="spellEnd"/>
      <w:r>
        <w:rPr>
          <w:lang w:val="en-US"/>
        </w:rPr>
        <w:t xml:space="preserve"> -&gt; </w:t>
      </w:r>
      <w:proofErr w:type="spellStart"/>
      <w:r w:rsidR="00480297">
        <w:rPr>
          <w:lang w:val="en-US"/>
        </w:rPr>
        <w:t>AstNode</w:t>
      </w:r>
      <w:proofErr w:type="spellEnd"/>
      <w:r>
        <w:rPr>
          <w:lang w:val="en-US"/>
        </w:rPr>
        <w:t xml:space="preserve"> -&gt; </w:t>
      </w:r>
      <w:r w:rsidR="00480297">
        <w:rPr>
          <w:lang w:val="en-US"/>
        </w:rPr>
        <w:t>examples (show UML)</w:t>
      </w:r>
      <w:r w:rsidR="0020350B">
        <w:rPr>
          <w:lang w:val="en-US"/>
        </w:rPr>
        <w:t xml:space="preserve">; </w:t>
      </w:r>
      <w:proofErr w:type="spellStart"/>
      <w:r w:rsidR="0020350B">
        <w:rPr>
          <w:lang w:val="en-US"/>
        </w:rPr>
        <w:t>TypeEnvoronment</w:t>
      </w:r>
      <w:proofErr w:type="spellEnd"/>
    </w:p>
    <w:p w14:paraId="538EC298" w14:textId="2196D992" w:rsidR="0020350B" w:rsidRPr="0020350B" w:rsidRDefault="0020350B" w:rsidP="0020350B">
      <w:pPr>
        <w:pStyle w:val="Listenabsatz"/>
        <w:numPr>
          <w:ilvl w:val="0"/>
          <w:numId w:val="15"/>
        </w:numPr>
        <w:rPr>
          <w:highlight w:val="yellow"/>
          <w:lang w:val="en-US"/>
        </w:rPr>
      </w:pPr>
      <w:r w:rsidRPr="0020350B">
        <w:rPr>
          <w:highlight w:val="yellow"/>
          <w:lang w:val="en-US"/>
        </w:rPr>
        <w:t>TODO: Explain “</w:t>
      </w:r>
      <w:proofErr w:type="spellStart"/>
      <w:r w:rsidRPr="0020350B">
        <w:rPr>
          <w:highlight w:val="yellow"/>
          <w:lang w:val="en-US"/>
        </w:rPr>
        <w:t>TypeEnvironment</w:t>
      </w:r>
      <w:proofErr w:type="spellEnd"/>
      <w:r w:rsidRPr="0020350B">
        <w:rPr>
          <w:highlight w:val="yellow"/>
          <w:lang w:val="en-US"/>
        </w:rPr>
        <w:t>”</w:t>
      </w:r>
    </w:p>
    <w:p w14:paraId="394FCD95" w14:textId="1A536A3B" w:rsidR="00955C6A" w:rsidRDefault="0020350B" w:rsidP="00955C6A">
      <w:pPr>
        <w:pStyle w:val="Listenabsatz"/>
        <w:numPr>
          <w:ilvl w:val="0"/>
          <w:numId w:val="14"/>
        </w:numPr>
        <w:rPr>
          <w:highlight w:val="yellow"/>
          <w:lang w:val="en-US"/>
        </w:rPr>
      </w:pPr>
      <w:r w:rsidRPr="0020350B">
        <w:rPr>
          <w:highlight w:val="yellow"/>
          <w:lang w:val="en-US"/>
        </w:rPr>
        <w:t>TODO: Explain “</w:t>
      </w:r>
      <w:proofErr w:type="spellStart"/>
      <w:r w:rsidRPr="0020350B">
        <w:rPr>
          <w:highlight w:val="yellow"/>
          <w:lang w:val="en-US"/>
        </w:rPr>
        <w:t>performTypeCheck</w:t>
      </w:r>
      <w:proofErr w:type="spellEnd"/>
      <w:r w:rsidRPr="0020350B">
        <w:rPr>
          <w:highlight w:val="yellow"/>
          <w:lang w:val="en-US"/>
        </w:rPr>
        <w:t xml:space="preserve">(t: </w:t>
      </w:r>
      <w:proofErr w:type="spellStart"/>
      <w:r w:rsidRPr="0020350B">
        <w:rPr>
          <w:highlight w:val="yellow"/>
          <w:lang w:val="en-US"/>
        </w:rPr>
        <w:t>TypeEnvironment</w:t>
      </w:r>
      <w:proofErr w:type="spellEnd"/>
      <w:r w:rsidRPr="0020350B">
        <w:rPr>
          <w:highlight w:val="yellow"/>
          <w:lang w:val="en-US"/>
        </w:rPr>
        <w:t xml:space="preserve">): </w:t>
      </w:r>
      <w:proofErr w:type="spellStart"/>
      <w:r w:rsidRPr="0020350B">
        <w:rPr>
          <w:highlight w:val="yellow"/>
          <w:lang w:val="en-US"/>
        </w:rPr>
        <w:t>AbstractType</w:t>
      </w:r>
      <w:proofErr w:type="spellEnd"/>
      <w:r w:rsidRPr="0020350B">
        <w:rPr>
          <w:highlight w:val="yellow"/>
          <w:lang w:val="en-US"/>
        </w:rPr>
        <w:t>”</w:t>
      </w:r>
    </w:p>
    <w:p w14:paraId="6D7D6C08" w14:textId="6E8C8E22" w:rsidR="00F31187" w:rsidRDefault="00F31187" w:rsidP="00F31187">
      <w:pPr>
        <w:pStyle w:val="Listenabsatz"/>
        <w:numPr>
          <w:ilvl w:val="1"/>
          <w:numId w:val="14"/>
        </w:numPr>
        <w:rPr>
          <w:lang w:val="en-US"/>
        </w:rPr>
      </w:pPr>
      <w:proofErr w:type="spellStart"/>
      <w:r>
        <w:rPr>
          <w:lang w:val="en-US"/>
        </w:rPr>
        <w:t>failWithTypeError</w:t>
      </w:r>
      <w:proofErr w:type="spellEnd"/>
      <w:r>
        <w:rPr>
          <w:lang w:val="en-US"/>
        </w:rPr>
        <w:t xml:space="preserve"> explained (error stored in placeholder type; thought return recovery type so parent </w:t>
      </w:r>
      <w:proofErr w:type="spellStart"/>
      <w:r>
        <w:rPr>
          <w:lang w:val="en-US"/>
        </w:rPr>
        <w:t>ast</w:t>
      </w:r>
      <w:proofErr w:type="spellEnd"/>
      <w:r>
        <w:rPr>
          <w:lang w:val="en-US"/>
        </w:rPr>
        <w:t xml:space="preserve"> node can assume a type allowing to unrestrictedly continue the algorithm without propagating the error) [example of this strategy being useful while programming]</w:t>
      </w:r>
    </w:p>
    <w:p w14:paraId="2135A0C5" w14:textId="3C175E52" w:rsidR="00A34845" w:rsidRDefault="00A34845" w:rsidP="00A34845">
      <w:pPr>
        <w:pStyle w:val="Listenabsatz"/>
        <w:numPr>
          <w:ilvl w:val="2"/>
          <w:numId w:val="14"/>
        </w:numPr>
        <w:rPr>
          <w:lang w:val="en-US"/>
        </w:rPr>
      </w:pPr>
      <w:r>
        <w:rPr>
          <w:lang w:val="en-US"/>
        </w:rPr>
        <w:t>Strategy “Defined ”</w:t>
      </w:r>
    </w:p>
    <w:p w14:paraId="678A4AD3" w14:textId="135B128C" w:rsidR="00A34845" w:rsidRDefault="00A34845" w:rsidP="00A34845">
      <w:pPr>
        <w:pStyle w:val="Listenabsatz"/>
        <w:numPr>
          <w:ilvl w:val="2"/>
          <w:numId w:val="14"/>
        </w:numPr>
        <w:rPr>
          <w:lang w:val="en-US"/>
        </w:rPr>
      </w:pPr>
      <w:r>
        <w:rPr>
          <w:lang w:val="en-US"/>
        </w:rPr>
        <w:t>Strategy “Wildcard”</w:t>
      </w:r>
    </w:p>
    <w:p w14:paraId="27E3375D" w14:textId="13B86B19" w:rsidR="00A34845" w:rsidRDefault="00A34845" w:rsidP="00A34845">
      <w:pPr>
        <w:pStyle w:val="Listenabsatz"/>
        <w:numPr>
          <w:ilvl w:val="3"/>
          <w:numId w:val="14"/>
        </w:numPr>
        <w:rPr>
          <w:lang w:val="en-US"/>
        </w:rPr>
      </w:pPr>
      <w:proofErr w:type="spellStart"/>
      <w:r>
        <w:rPr>
          <w:lang w:val="en-US"/>
        </w:rPr>
        <w:t>toEquals</w:t>
      </w:r>
      <w:proofErr w:type="spellEnd"/>
      <w:r>
        <w:rPr>
          <w:lang w:val="en-US"/>
        </w:rPr>
        <w:t xml:space="preserve">() with wildcard always yield true </w:t>
      </w:r>
      <w:r w:rsidRPr="00A34845">
        <w:rPr>
          <w:lang w:val="en-US"/>
        </w:rPr>
        <w:sym w:font="Wingdings" w:char="F0E0"/>
      </w:r>
      <w:r>
        <w:rPr>
          <w:lang w:val="en-US"/>
        </w:rPr>
        <w:t xml:space="preserve"> Subtyping check true</w:t>
      </w:r>
    </w:p>
    <w:p w14:paraId="24F15A2D" w14:textId="1C44F729" w:rsidR="00A34845" w:rsidRDefault="00A34845" w:rsidP="00A34845">
      <w:pPr>
        <w:pStyle w:val="Listenabsatz"/>
        <w:numPr>
          <w:ilvl w:val="3"/>
          <w:numId w:val="14"/>
        </w:numPr>
        <w:rPr>
          <w:lang w:val="en-US"/>
        </w:rPr>
      </w:pPr>
      <w:proofErr w:type="spellStart"/>
      <w:r>
        <w:rPr>
          <w:lang w:val="en-US"/>
        </w:rPr>
        <w:t>AstNodes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performTypeCheck</w:t>
      </w:r>
      <w:proofErr w:type="spellEnd"/>
      <w:r>
        <w:rPr>
          <w:lang w:val="en-US"/>
        </w:rPr>
        <w:t xml:space="preserve">) have to implement handling wildcard themselves, e.g. </w:t>
      </w:r>
    </w:p>
    <w:p w14:paraId="1EDE0B16" w14:textId="347B9214" w:rsidR="00955C6A" w:rsidRDefault="00955C6A" w:rsidP="00955C6A">
      <w:pPr>
        <w:pStyle w:val="Listenabsatz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Specification of </w:t>
      </w:r>
      <w:proofErr w:type="spellStart"/>
      <w:r>
        <w:rPr>
          <w:lang w:val="en-US"/>
        </w:rPr>
        <w:t>performTypeCheck</w:t>
      </w:r>
      <w:proofErr w:type="spellEnd"/>
      <w:r>
        <w:rPr>
          <w:lang w:val="en-US"/>
        </w:rPr>
        <w:t xml:space="preserve">() in </w:t>
      </w:r>
      <w:proofErr w:type="spellStart"/>
      <w:r>
        <w:rPr>
          <w:lang w:val="en-US"/>
        </w:rPr>
        <w:t>AstNode</w:t>
      </w:r>
      <w:proofErr w:type="spellEnd"/>
    </w:p>
    <w:p w14:paraId="039FC776" w14:textId="6F714F6B" w:rsidR="00B731F1" w:rsidRDefault="00B731F1" w:rsidP="00B731F1">
      <w:pPr>
        <w:pStyle w:val="Listenabsatz"/>
        <w:ind w:left="1080"/>
        <w:rPr>
          <w:lang w:val="en-US"/>
        </w:rPr>
      </w:pPr>
      <w:r>
        <w:rPr>
          <w:lang w:val="en-US"/>
        </w:rPr>
        <w:t>In the following, let ‘&lt;=’ denote the structural subtyping relation, i.e. let t1 &lt;= t2 mean that type t1 is a structural subtype of t2.</w:t>
      </w:r>
    </w:p>
    <w:p w14:paraId="706699E7" w14:textId="7136D0E7" w:rsidR="00955C6A" w:rsidRPr="00B731F1" w:rsidRDefault="00852FAA" w:rsidP="00955C6A">
      <w:pPr>
        <w:pStyle w:val="Listenabsatz"/>
        <w:numPr>
          <w:ilvl w:val="0"/>
          <w:numId w:val="12"/>
        </w:numPr>
        <w:rPr>
          <w:b/>
          <w:bCs/>
          <w:lang w:val="en-US"/>
        </w:rPr>
      </w:pPr>
      <w:proofErr w:type="spellStart"/>
      <w:r w:rsidRPr="00B731F1">
        <w:rPr>
          <w:b/>
          <w:bCs/>
          <w:lang w:val="en-US"/>
        </w:rPr>
        <w:t>BinaryExpression</w:t>
      </w:r>
      <w:proofErr w:type="spellEnd"/>
    </w:p>
    <w:p w14:paraId="5EF91D2F" w14:textId="4E7FF46B" w:rsidR="00BF0962" w:rsidRDefault="004A02AA" w:rsidP="00BF0962">
      <w:pPr>
        <w:pStyle w:val="Listenabsatz"/>
        <w:ind w:left="1800"/>
        <w:rPr>
          <w:lang w:val="en-US"/>
        </w:rPr>
      </w:pPr>
      <w:r>
        <w:rPr>
          <w:lang w:val="en-US"/>
        </w:rPr>
        <w:lastRenderedPageBreak/>
        <w:t xml:space="preserve">Let </w:t>
      </w:r>
      <w:r w:rsidRPr="004A02AA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lang w:val="en-US"/>
        </w:rPr>
        <w:t>□</w:t>
      </w:r>
      <w:r>
        <w:rPr>
          <w:lang w:val="en-US"/>
        </w:rPr>
        <w:t xml:space="preserve"> denote the operator represented by the </w:t>
      </w:r>
      <w:proofErr w:type="spellStart"/>
      <w:r>
        <w:rPr>
          <w:lang w:val="en-US"/>
        </w:rPr>
        <w:t>BinaryExpression</w:t>
      </w:r>
      <w:proofErr w:type="spellEnd"/>
      <w:r>
        <w:rPr>
          <w:lang w:val="en-US"/>
        </w:rPr>
        <w:t xml:space="preserve"> object. </w:t>
      </w:r>
      <w:r w:rsidR="00BF0962">
        <w:rPr>
          <w:lang w:val="en-US"/>
        </w:rPr>
        <w:t xml:space="preserve">Let </w:t>
      </w:r>
      <w:proofErr w:type="spellStart"/>
      <w:r w:rsidR="00B731F1">
        <w:rPr>
          <w:lang w:val="en-US"/>
        </w:rPr>
        <w:t>lt</w:t>
      </w:r>
      <w:proofErr w:type="spellEnd"/>
      <w:r w:rsidR="00B731F1">
        <w:rPr>
          <w:lang w:val="en-US"/>
        </w:rPr>
        <w:t xml:space="preserve"> and rt</w:t>
      </w:r>
      <w:r w:rsidR="00BF0962">
        <w:rPr>
          <w:lang w:val="en-US"/>
        </w:rPr>
        <w:t xml:space="preserve"> be the type</w:t>
      </w:r>
      <w:r w:rsidR="00B731F1">
        <w:rPr>
          <w:lang w:val="en-US"/>
        </w:rPr>
        <w:t>s</w:t>
      </w:r>
      <w:r w:rsidR="00BF0962">
        <w:rPr>
          <w:lang w:val="en-US"/>
        </w:rPr>
        <w:t xml:space="preserve"> </w:t>
      </w:r>
      <w:r w:rsidR="00B731F1">
        <w:rPr>
          <w:lang w:val="en-US"/>
        </w:rPr>
        <w:t xml:space="preserve">computed by </w:t>
      </w:r>
      <w:proofErr w:type="spellStart"/>
      <w:r w:rsidR="00B731F1">
        <w:rPr>
          <w:lang w:val="en-US"/>
        </w:rPr>
        <w:t>performTypeCheck</w:t>
      </w:r>
      <w:proofErr w:type="spellEnd"/>
      <w:r w:rsidR="00B731F1">
        <w:rPr>
          <w:lang w:val="en-US"/>
        </w:rPr>
        <w:t xml:space="preserve">() on </w:t>
      </w:r>
      <w:proofErr w:type="spellStart"/>
      <w:r w:rsidR="00B731F1">
        <w:rPr>
          <w:lang w:val="en-US"/>
        </w:rPr>
        <w:t>this.leftType</w:t>
      </w:r>
      <w:proofErr w:type="spellEnd"/>
      <w:r w:rsidR="00B731F1">
        <w:rPr>
          <w:lang w:val="en-US"/>
        </w:rPr>
        <w:t xml:space="preserve"> and </w:t>
      </w:r>
      <w:proofErr w:type="spellStart"/>
      <w:r w:rsidR="00B731F1">
        <w:rPr>
          <w:lang w:val="en-US"/>
        </w:rPr>
        <w:t>this.rightType</w:t>
      </w:r>
      <w:proofErr w:type="spellEnd"/>
      <w:r w:rsidR="00B731F1">
        <w:rPr>
          <w:lang w:val="en-US"/>
        </w:rPr>
        <w:t xml:space="preserve">, respectively. </w:t>
      </w:r>
    </w:p>
    <w:p w14:paraId="4E1C04E4" w14:textId="7B81463F" w:rsidR="0020350B" w:rsidRDefault="00C0123F" w:rsidP="0020350B">
      <w:pPr>
        <w:pStyle w:val="Listenabsatz"/>
        <w:numPr>
          <w:ilvl w:val="1"/>
          <w:numId w:val="12"/>
        </w:numPr>
        <w:rPr>
          <w:lang w:val="en-US"/>
        </w:rPr>
      </w:pPr>
      <w:r>
        <w:rPr>
          <w:lang w:val="en-US"/>
        </w:rPr>
        <w:t xml:space="preserve">Case </w:t>
      </w:r>
      <w:r w:rsidR="00984630">
        <w:rPr>
          <w:lang w:val="en-US"/>
        </w:rPr>
        <w:t>“</w:t>
      </w:r>
      <w:r w:rsidR="00984630" w:rsidRPr="00984630">
        <w:rPr>
          <w:lang w:val="en-US"/>
        </w:rPr>
        <w:t xml:space="preserve">□ is </w:t>
      </w:r>
      <w:r w:rsidR="00984630">
        <w:rPr>
          <w:lang w:val="en-US"/>
        </w:rPr>
        <w:t xml:space="preserve">=” </w:t>
      </w:r>
      <w:r>
        <w:rPr>
          <w:lang w:val="en-US"/>
        </w:rPr>
        <w:t xml:space="preserve">checks </w:t>
      </w:r>
      <w:r w:rsidR="00B731F1">
        <w:rPr>
          <w:lang w:val="en-US"/>
        </w:rPr>
        <w:t>rt</w:t>
      </w:r>
      <w:r>
        <w:rPr>
          <w:lang w:val="en-US"/>
        </w:rPr>
        <w:t xml:space="preserve"> &lt;</w:t>
      </w:r>
      <w:r w:rsidR="00B731F1">
        <w:rPr>
          <w:lang w:val="en-US"/>
        </w:rPr>
        <w:t>= t</w:t>
      </w:r>
      <w:r>
        <w:rPr>
          <w:lang w:val="en-US"/>
        </w:rPr>
        <w:t xml:space="preserve"> (as per typing rule). If true, </w:t>
      </w:r>
      <w:proofErr w:type="spellStart"/>
      <w:r w:rsidR="005E1013">
        <w:rPr>
          <w:lang w:val="en-US"/>
        </w:rPr>
        <w:t>leftType</w:t>
      </w:r>
      <w:proofErr w:type="spellEnd"/>
      <w:r w:rsidR="005E1013">
        <w:rPr>
          <w:lang w:val="en-US"/>
        </w:rPr>
        <w:t xml:space="preserve"> is returned. Else, assignment is not valid. Therefore, an error is stored and return as if subtyping check was successful</w:t>
      </w:r>
    </w:p>
    <w:p w14:paraId="3B280200" w14:textId="44FAC2DD" w:rsidR="00BF0962" w:rsidRDefault="005E1013" w:rsidP="00BF0962">
      <w:pPr>
        <w:pStyle w:val="Listenabsatz"/>
        <w:numPr>
          <w:ilvl w:val="1"/>
          <w:numId w:val="12"/>
        </w:numPr>
        <w:rPr>
          <w:lang w:val="en-US"/>
        </w:rPr>
      </w:pPr>
      <w:r>
        <w:rPr>
          <w:lang w:val="en-US"/>
        </w:rPr>
        <w:t>Case</w:t>
      </w:r>
      <w:r w:rsidR="00C4268D">
        <w:rPr>
          <w:lang w:val="en-US"/>
        </w:rPr>
        <w:t xml:space="preserve"> “</w:t>
      </w:r>
      <w:r w:rsidR="00984630" w:rsidRPr="00984630">
        <w:rPr>
          <w:lang w:val="en-US"/>
        </w:rPr>
        <w:t>□</w:t>
      </w:r>
      <w:r w:rsidR="00984630">
        <w:rPr>
          <w:lang w:val="en-US"/>
        </w:rPr>
        <w:t xml:space="preserve"> is arbitrary valid binary operator (+,-,*,/)</w:t>
      </w:r>
      <w:r w:rsidR="00C4268D">
        <w:rPr>
          <w:lang w:val="en-US"/>
        </w:rPr>
        <w:t>” checks structural subtyping in both directions</w:t>
      </w:r>
      <w:r w:rsidR="00BF0962">
        <w:rPr>
          <w:lang w:val="en-US"/>
        </w:rPr>
        <w:t xml:space="preserve">. </w:t>
      </w:r>
      <w:r w:rsidR="00B731F1">
        <w:rPr>
          <w:lang w:val="en-US"/>
        </w:rPr>
        <w:t xml:space="preserve">To obtain a valid </w:t>
      </w:r>
      <w:proofErr w:type="spellStart"/>
      <w:r w:rsidR="004A02AA">
        <w:rPr>
          <w:lang w:val="en-US"/>
        </w:rPr>
        <w:t>typecheck</w:t>
      </w:r>
      <w:proofErr w:type="spellEnd"/>
      <w:r w:rsidR="004A02AA">
        <w:rPr>
          <w:lang w:val="en-US"/>
        </w:rPr>
        <w:t xml:space="preserve">, either </w:t>
      </w:r>
      <w:proofErr w:type="spellStart"/>
      <w:r w:rsidR="004A02AA">
        <w:rPr>
          <w:lang w:val="en-US"/>
        </w:rPr>
        <w:t>lt</w:t>
      </w:r>
      <w:proofErr w:type="spellEnd"/>
      <w:r w:rsidR="004A02AA">
        <w:rPr>
          <w:lang w:val="en-US"/>
        </w:rPr>
        <w:t xml:space="preserve"> &lt;= rt or rt &lt;= </w:t>
      </w:r>
      <w:proofErr w:type="spellStart"/>
      <w:r w:rsidR="004A02AA">
        <w:rPr>
          <w:lang w:val="en-US"/>
        </w:rPr>
        <w:t>lt</w:t>
      </w:r>
      <w:proofErr w:type="spellEnd"/>
      <w:r w:rsidR="004A02AA">
        <w:rPr>
          <w:lang w:val="en-US"/>
        </w:rPr>
        <w:t xml:space="preserve"> must hold</w:t>
      </w:r>
      <w:r w:rsidR="006F195E">
        <w:rPr>
          <w:lang w:val="en-US"/>
        </w:rPr>
        <w:t>; visually:</w:t>
      </w:r>
      <w:r w:rsidR="004A02AA">
        <w:rPr>
          <w:lang w:val="en-US"/>
        </w:rPr>
        <w:t xml:space="preserve"> </w:t>
      </w:r>
    </w:p>
    <w:tbl>
      <w:tblPr>
        <w:tblStyle w:val="Tabellenraster"/>
        <w:tblW w:w="0" w:type="auto"/>
        <w:tblInd w:w="2520" w:type="dxa"/>
        <w:tblLook w:val="04A0" w:firstRow="1" w:lastRow="0" w:firstColumn="1" w:lastColumn="0" w:noHBand="0" w:noVBand="1"/>
      </w:tblPr>
      <w:tblGrid>
        <w:gridCol w:w="2088"/>
        <w:gridCol w:w="2319"/>
        <w:gridCol w:w="2089"/>
      </w:tblGrid>
      <w:tr w:rsidR="004A02AA" w14:paraId="03B7F330" w14:textId="77777777" w:rsidTr="00CB53FB">
        <w:tc>
          <w:tcPr>
            <w:tcW w:w="2088" w:type="dxa"/>
          </w:tcPr>
          <w:p w14:paraId="7CF10DAD" w14:textId="39F79D4A" w:rsidR="004A02AA" w:rsidRDefault="004A02AA" w:rsidP="004A02AA">
            <w:pPr>
              <w:pStyle w:val="Listenabsatz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lt</w:t>
            </w:r>
            <w:proofErr w:type="spellEnd"/>
            <w:r>
              <w:rPr>
                <w:lang w:val="en-US"/>
              </w:rPr>
              <w:t xml:space="preserve"> &lt;= rt / rt &lt;= </w:t>
            </w:r>
            <w:proofErr w:type="spellStart"/>
            <w:r>
              <w:rPr>
                <w:lang w:val="en-US"/>
              </w:rPr>
              <w:t>lt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2319" w:type="dxa"/>
          </w:tcPr>
          <w:p w14:paraId="46A6ABF8" w14:textId="35E32796" w:rsidR="004A02AA" w:rsidRDefault="004A02AA" w:rsidP="004A02AA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089" w:type="dxa"/>
          </w:tcPr>
          <w:p w14:paraId="03202855" w14:textId="5F84B1AE" w:rsidR="004A02AA" w:rsidRDefault="004A02AA" w:rsidP="004A02AA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CB53FB" w14:paraId="569FBCED" w14:textId="77777777" w:rsidTr="00CB53FB">
        <w:tc>
          <w:tcPr>
            <w:tcW w:w="2088" w:type="dxa"/>
          </w:tcPr>
          <w:p w14:paraId="42F935A8" w14:textId="47F454EA" w:rsidR="00CB53FB" w:rsidRDefault="00CB53FB" w:rsidP="00CB53FB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319" w:type="dxa"/>
            <w:shd w:val="clear" w:color="auto" w:fill="A8D08D" w:themeFill="accent6" w:themeFillTint="99"/>
          </w:tcPr>
          <w:p w14:paraId="6D8C47DC" w14:textId="0B620B5A" w:rsidR="00CB53FB" w:rsidRDefault="006F195E" w:rsidP="00CB53FB">
            <w:pPr>
              <w:pStyle w:val="Listenabsatz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lt</w:t>
            </w:r>
            <w:proofErr w:type="spellEnd"/>
            <w:r>
              <w:rPr>
                <w:lang w:val="en-US"/>
              </w:rPr>
              <w:t xml:space="preserve"> = rt</w:t>
            </w:r>
          </w:p>
        </w:tc>
        <w:tc>
          <w:tcPr>
            <w:tcW w:w="2089" w:type="dxa"/>
            <w:shd w:val="clear" w:color="auto" w:fill="A8D08D" w:themeFill="accent6" w:themeFillTint="99"/>
          </w:tcPr>
          <w:p w14:paraId="39ADABAC" w14:textId="02402277" w:rsidR="00CB53FB" w:rsidRDefault="00CB53FB" w:rsidP="00CB53FB">
            <w:pPr>
              <w:pStyle w:val="Listenabsatz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lt</w:t>
            </w:r>
            <w:proofErr w:type="spellEnd"/>
            <w:r>
              <w:rPr>
                <w:lang w:val="en-US"/>
              </w:rPr>
              <w:t xml:space="preserve"> </w:t>
            </w:r>
            <w:r w:rsidR="006F195E">
              <w:rPr>
                <w:lang w:val="en-US"/>
              </w:rPr>
              <w:t>&lt;</w:t>
            </w:r>
            <w:r>
              <w:rPr>
                <w:lang w:val="en-US"/>
              </w:rPr>
              <w:t xml:space="preserve"> rt</w:t>
            </w:r>
          </w:p>
        </w:tc>
      </w:tr>
      <w:tr w:rsidR="00CB53FB" w14:paraId="267EFAA7" w14:textId="77777777" w:rsidTr="00CB53FB">
        <w:tc>
          <w:tcPr>
            <w:tcW w:w="2088" w:type="dxa"/>
          </w:tcPr>
          <w:p w14:paraId="491FA8F6" w14:textId="2ACDC81A" w:rsidR="00CB53FB" w:rsidRDefault="00CB53FB" w:rsidP="00CB53FB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319" w:type="dxa"/>
            <w:shd w:val="clear" w:color="auto" w:fill="A8D08D" w:themeFill="accent6" w:themeFillTint="99"/>
          </w:tcPr>
          <w:p w14:paraId="5EA1CF8A" w14:textId="5B09A209" w:rsidR="00CB53FB" w:rsidRDefault="00CB53FB" w:rsidP="00CB53FB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rt </w:t>
            </w:r>
            <w:r w:rsidR="006F195E">
              <w:rPr>
                <w:lang w:val="en-US"/>
              </w:rPr>
              <w:t xml:space="preserve">&lt; </w:t>
            </w:r>
            <w:proofErr w:type="spellStart"/>
            <w:r>
              <w:rPr>
                <w:lang w:val="en-US"/>
              </w:rPr>
              <w:t>lt</w:t>
            </w:r>
            <w:proofErr w:type="spellEnd"/>
          </w:p>
        </w:tc>
        <w:tc>
          <w:tcPr>
            <w:tcW w:w="2089" w:type="dxa"/>
            <w:shd w:val="clear" w:color="auto" w:fill="F4B083" w:themeFill="accent2" w:themeFillTint="99"/>
          </w:tcPr>
          <w:p w14:paraId="00A3C9BD" w14:textId="1EC59093" w:rsidR="00CB53FB" w:rsidRDefault="006F195E" w:rsidP="00CB53FB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</w:tr>
    </w:tbl>
    <w:p w14:paraId="65A90640" w14:textId="4876BE2D" w:rsidR="00755D8F" w:rsidRDefault="006F195E" w:rsidP="005E208C">
      <w:pPr>
        <w:ind w:left="2508"/>
        <w:rPr>
          <w:lang w:val="en-US"/>
        </w:rPr>
      </w:pPr>
      <w:r>
        <w:rPr>
          <w:lang w:val="en-US"/>
        </w:rPr>
        <w:t xml:space="preserve">If present, the error is stored. Ultimately, </w:t>
      </w:r>
      <w:r w:rsidR="00755D8F">
        <w:rPr>
          <w:lang w:val="en-US"/>
        </w:rPr>
        <w:t xml:space="preserve">the (“more general”) supertype amongst </w:t>
      </w:r>
      <w:proofErr w:type="spellStart"/>
      <w:r w:rsidR="00755D8F">
        <w:rPr>
          <w:lang w:val="en-US"/>
        </w:rPr>
        <w:t>lt</w:t>
      </w:r>
      <w:proofErr w:type="spellEnd"/>
      <w:r w:rsidR="00755D8F">
        <w:rPr>
          <w:lang w:val="en-US"/>
        </w:rPr>
        <w:t xml:space="preserve"> and rt is return. </w:t>
      </w:r>
      <w:r w:rsidR="005E208C">
        <w:rPr>
          <w:lang w:val="en-US"/>
        </w:rPr>
        <w:t>(</w:t>
      </w:r>
      <w:r w:rsidR="00755D8F">
        <w:rPr>
          <w:lang w:val="en-US"/>
        </w:rPr>
        <w:t>E.g. the expression “1 + 3.14” yields type float</w:t>
      </w:r>
      <w:r w:rsidR="005E208C">
        <w:rPr>
          <w:lang w:val="en-US"/>
        </w:rPr>
        <w:t>)</w:t>
      </w:r>
      <w:r w:rsidR="00755D8F">
        <w:rPr>
          <w:lang w:val="en-US"/>
        </w:rPr>
        <w:t>.</w:t>
      </w:r>
      <w:r w:rsidR="005E208C">
        <w:rPr>
          <w:lang w:val="en-US"/>
        </w:rPr>
        <w:t xml:space="preserve"> </w:t>
      </w:r>
      <w:r w:rsidR="005E208C" w:rsidRPr="005E208C">
        <w:rPr>
          <w:highlight w:val="yellow"/>
          <w:lang w:val="en-US"/>
        </w:rPr>
        <w:t>[Explanation?</w:t>
      </w:r>
      <w:r w:rsidR="005E208C">
        <w:rPr>
          <w:highlight w:val="yellow"/>
          <w:lang w:val="en-US"/>
        </w:rPr>
        <w:t xml:space="preserve"> Maybe reference to real compiler?</w:t>
      </w:r>
      <w:r w:rsidR="005E208C" w:rsidRPr="005E208C">
        <w:rPr>
          <w:highlight w:val="yellow"/>
          <w:lang w:val="en-US"/>
        </w:rPr>
        <w:t>]</w:t>
      </w:r>
    </w:p>
    <w:p w14:paraId="4DB0C91A" w14:textId="54AC6143" w:rsidR="00651431" w:rsidRPr="006F195E" w:rsidRDefault="00C4268D" w:rsidP="001C05FB">
      <w:pPr>
        <w:ind w:left="2508"/>
        <w:rPr>
          <w:lang w:val="en-US"/>
        </w:rPr>
      </w:pPr>
      <w:r w:rsidRPr="006F195E">
        <w:rPr>
          <w:lang w:val="en-US"/>
        </w:rPr>
        <w:t xml:space="preserve">Note: </w:t>
      </w:r>
      <w:r w:rsidR="00755D8F">
        <w:rPr>
          <w:lang w:val="en-US"/>
        </w:rPr>
        <w:t>T</w:t>
      </w:r>
      <w:r w:rsidRPr="006F195E">
        <w:rPr>
          <w:lang w:val="en-US"/>
        </w:rPr>
        <w:t>his approach is strongly simplified in contrast to a real compiler</w:t>
      </w:r>
      <w:r w:rsidR="00C74EB2">
        <w:rPr>
          <w:lang w:val="en-US"/>
        </w:rPr>
        <w:t xml:space="preserve">, as it </w:t>
      </w:r>
      <w:r w:rsidR="003D1D48">
        <w:rPr>
          <w:lang w:val="en-US"/>
        </w:rPr>
        <w:t>disregards</w:t>
      </w:r>
      <w:r w:rsidR="00C74EB2">
        <w:rPr>
          <w:lang w:val="en-US"/>
        </w:rPr>
        <w:t xml:space="preserve"> weather </w:t>
      </w:r>
      <w:proofErr w:type="spellStart"/>
      <w:r w:rsidR="00C74EB2">
        <w:rPr>
          <w:lang w:val="en-US"/>
        </w:rPr>
        <w:t>lt</w:t>
      </w:r>
      <w:proofErr w:type="spellEnd"/>
      <w:r w:rsidR="00C74EB2">
        <w:rPr>
          <w:lang w:val="en-US"/>
        </w:rPr>
        <w:t xml:space="preserve"> and rt are applicable parameters to </w:t>
      </w:r>
      <w:r w:rsidR="001C05FB" w:rsidRPr="004A02AA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lang w:val="en-US"/>
        </w:rPr>
        <w:t>□</w:t>
      </w:r>
      <w:r w:rsidR="00C74EB2">
        <w:rPr>
          <w:lang w:val="en-US"/>
        </w:rPr>
        <w:t>. A more</w:t>
      </w:r>
      <w:r w:rsidR="001C05FB">
        <w:rPr>
          <w:lang w:val="en-US"/>
        </w:rPr>
        <w:t xml:space="preserve"> </w:t>
      </w:r>
      <w:r w:rsidR="001C05FB" w:rsidRPr="001C05FB">
        <w:rPr>
          <w:lang w:val="en-US"/>
        </w:rPr>
        <w:t>sophisticated</w:t>
      </w:r>
      <w:r w:rsidR="00C74EB2">
        <w:rPr>
          <w:lang w:val="en-US"/>
        </w:rPr>
        <w:t xml:space="preserve"> approach</w:t>
      </w:r>
      <w:r w:rsidR="001C05FB">
        <w:rPr>
          <w:lang w:val="en-US"/>
        </w:rPr>
        <w:t xml:space="preserve"> would be storing actual instances of </w:t>
      </w:r>
      <w:proofErr w:type="spellStart"/>
      <w:r w:rsidR="001C05FB">
        <w:rPr>
          <w:lang w:val="en-US"/>
        </w:rPr>
        <w:t>FunctionType</w:t>
      </w:r>
      <w:proofErr w:type="spellEnd"/>
      <w:r w:rsidR="001C05FB">
        <w:rPr>
          <w:lang w:val="en-US"/>
        </w:rPr>
        <w:t xml:space="preserve"> (holding exactly two parameters) for each supported binary operator and delegating the </w:t>
      </w:r>
      <w:proofErr w:type="spellStart"/>
      <w:r w:rsidR="001C05FB">
        <w:rPr>
          <w:lang w:val="en-US"/>
        </w:rPr>
        <w:t>performTypeCheck</w:t>
      </w:r>
      <w:proofErr w:type="spellEnd"/>
      <w:r w:rsidR="001C05FB">
        <w:rPr>
          <w:lang w:val="en-US"/>
        </w:rPr>
        <w:t xml:space="preserve"> call to a respective instance of </w:t>
      </w:r>
      <w:proofErr w:type="spellStart"/>
      <w:r w:rsidR="001C05FB">
        <w:rPr>
          <w:lang w:val="en-US"/>
        </w:rPr>
        <w:t>CallExpression</w:t>
      </w:r>
      <w:proofErr w:type="spellEnd"/>
      <w:r w:rsidR="001C05FB">
        <w:rPr>
          <w:lang w:val="en-US"/>
        </w:rPr>
        <w:t>.</w:t>
      </w:r>
      <w:r w:rsidR="00C74EB2">
        <w:rPr>
          <w:lang w:val="en-US"/>
        </w:rPr>
        <w:t xml:space="preserve"> </w:t>
      </w:r>
      <w:r w:rsidRPr="006F195E">
        <w:rPr>
          <w:lang w:val="en-US"/>
        </w:rPr>
        <w:t xml:space="preserve">However, </w:t>
      </w:r>
      <w:r w:rsidR="001C05FB">
        <w:rPr>
          <w:lang w:val="en-US"/>
        </w:rPr>
        <w:t xml:space="preserve">due to the teaching purpose of this project, the currently implemented solution is considered </w:t>
      </w:r>
      <w:r w:rsidR="003D1D48">
        <w:rPr>
          <w:lang w:val="en-US"/>
        </w:rPr>
        <w:t xml:space="preserve">as </w:t>
      </w:r>
      <w:r w:rsidR="001C05FB">
        <w:rPr>
          <w:lang w:val="en-US"/>
        </w:rPr>
        <w:t>adequate.</w:t>
      </w:r>
    </w:p>
    <w:p w14:paraId="60A3D305" w14:textId="69855F5A" w:rsidR="00507DC5" w:rsidRPr="00507DC5" w:rsidRDefault="00852FAA" w:rsidP="00507DC5">
      <w:pPr>
        <w:pStyle w:val="Listenabsatz"/>
        <w:numPr>
          <w:ilvl w:val="0"/>
          <w:numId w:val="12"/>
        </w:numPr>
        <w:rPr>
          <w:b/>
          <w:bCs/>
          <w:lang w:val="en-US"/>
        </w:rPr>
      </w:pPr>
      <w:proofErr w:type="spellStart"/>
      <w:r w:rsidRPr="00B731F1">
        <w:rPr>
          <w:b/>
          <w:bCs/>
          <w:lang w:val="en-US"/>
        </w:rPr>
        <w:t>CallExpression</w:t>
      </w:r>
      <w:proofErr w:type="spellEnd"/>
    </w:p>
    <w:p w14:paraId="046E05ED" w14:textId="5308A34D" w:rsidR="00507DC5" w:rsidRDefault="00507DC5" w:rsidP="00651431">
      <w:pPr>
        <w:pStyle w:val="Listenabsatz"/>
        <w:ind w:left="1800"/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CallExpression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opject</w:t>
      </w:r>
      <w:proofErr w:type="spellEnd"/>
      <w:r>
        <w:rPr>
          <w:lang w:val="en-US"/>
        </w:rPr>
        <w:t xml:space="preserve"> represents a function application of the form </w:t>
      </w:r>
      <w:r w:rsidRPr="00507DC5">
        <w:rPr>
          <w:i/>
          <w:iCs/>
          <w:lang w:val="en-US"/>
        </w:rPr>
        <w:t>f(p0,…,</w:t>
      </w:r>
      <w:proofErr w:type="spellStart"/>
      <w:r w:rsidRPr="00507DC5">
        <w:rPr>
          <w:i/>
          <w:iCs/>
          <w:lang w:val="en-US"/>
        </w:rPr>
        <w:t>pn</w:t>
      </w:r>
      <w:proofErr w:type="spellEnd"/>
      <w:r w:rsidRPr="00507DC5">
        <w:rPr>
          <w:i/>
          <w:iCs/>
          <w:lang w:val="en-US"/>
        </w:rPr>
        <w:t>)</w:t>
      </w:r>
      <w:r>
        <w:rPr>
          <w:lang w:val="en-US"/>
        </w:rPr>
        <w:t>.</w:t>
      </w:r>
    </w:p>
    <w:p w14:paraId="67D53A35" w14:textId="0D3E3CFA" w:rsidR="00651431" w:rsidRDefault="00507DC5" w:rsidP="00651431">
      <w:pPr>
        <w:pStyle w:val="Listenabsatz"/>
        <w:ind w:left="1800"/>
        <w:rPr>
          <w:lang w:val="en-US"/>
        </w:rPr>
      </w:pPr>
      <w:r>
        <w:rPr>
          <w:lang w:val="en-US"/>
        </w:rPr>
        <w:t xml:space="preserve">Let </w:t>
      </w:r>
      <w:r w:rsidRPr="00507DC5">
        <w:rPr>
          <w:i/>
          <w:iCs/>
          <w:lang w:val="en-US"/>
        </w:rPr>
        <w:t>ft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denote the type computed for </w:t>
      </w:r>
      <w:r w:rsidRPr="00507DC5">
        <w:rPr>
          <w:i/>
          <w:iCs/>
          <w:lang w:val="en-US"/>
        </w:rPr>
        <w:t>f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and </w:t>
      </w:r>
      <w:proofErr w:type="spellStart"/>
      <w:r w:rsidR="008F6E55">
        <w:rPr>
          <w:lang w:val="en-US"/>
        </w:rPr>
        <w:t>a</w:t>
      </w:r>
      <w:r w:rsidRPr="00507DC5">
        <w:rPr>
          <w:i/>
          <w:iCs/>
          <w:lang w:val="en-US"/>
        </w:rPr>
        <w:t>pt</w:t>
      </w:r>
      <w:r w:rsidR="008F6E55">
        <w:rPr>
          <w:i/>
          <w:iCs/>
          <w:lang w:val="en-US"/>
        </w:rPr>
        <w:t>_i</w:t>
      </w:r>
      <w:proofErr w:type="spellEnd"/>
      <w:r>
        <w:rPr>
          <w:lang w:val="en-US"/>
        </w:rPr>
        <w:t xml:space="preserve"> the type computed for</w:t>
      </w:r>
      <w:r w:rsidR="008F6E55">
        <w:rPr>
          <w:lang w:val="en-US"/>
        </w:rPr>
        <w:t xml:space="preserve"> the parameter applied at index </w:t>
      </w:r>
      <w:proofErr w:type="spellStart"/>
      <w:r w:rsidR="008F6E55">
        <w:rPr>
          <w:lang w:val="en-US"/>
        </w:rPr>
        <w:t>i</w:t>
      </w:r>
      <w:proofErr w:type="spellEnd"/>
      <w:r w:rsidR="008F6E55">
        <w:rPr>
          <w:lang w:val="en-US"/>
        </w:rPr>
        <w:t xml:space="preserve">. Further, let </w:t>
      </w:r>
      <w:r w:rsidR="008F6E55" w:rsidRPr="008F6E55">
        <w:rPr>
          <w:i/>
          <w:iCs/>
          <w:lang w:val="en-US"/>
        </w:rPr>
        <w:t>fpt</w:t>
      </w:r>
      <w:r w:rsidR="008F6E55">
        <w:rPr>
          <w:i/>
          <w:iCs/>
          <w:lang w:val="en-US"/>
        </w:rPr>
        <w:t>_0,…,</w:t>
      </w:r>
      <w:proofErr w:type="spellStart"/>
      <w:r w:rsidR="008F6E55">
        <w:rPr>
          <w:i/>
          <w:iCs/>
          <w:lang w:val="en-US"/>
        </w:rPr>
        <w:t>fpt_n</w:t>
      </w:r>
      <w:proofErr w:type="spellEnd"/>
      <w:r w:rsidR="008F6E55">
        <w:rPr>
          <w:lang w:val="en-US"/>
        </w:rPr>
        <w:t xml:space="preserve"> be the defined parameter types</w:t>
      </w:r>
      <w:r w:rsidR="00CC5AF7">
        <w:rPr>
          <w:lang w:val="en-US"/>
        </w:rPr>
        <w:t xml:space="preserve"> and </w:t>
      </w:r>
      <w:r w:rsidR="00CC5AF7" w:rsidRPr="00CC5AF7">
        <w:rPr>
          <w:i/>
          <w:iCs/>
          <w:lang w:val="en-US"/>
        </w:rPr>
        <w:t>rt</w:t>
      </w:r>
      <w:r w:rsidR="00CC5AF7">
        <w:rPr>
          <w:lang w:val="en-US"/>
        </w:rPr>
        <w:t xml:space="preserve"> the return type</w:t>
      </w:r>
      <w:r w:rsidR="008F6E55">
        <w:rPr>
          <w:lang w:val="en-US"/>
        </w:rPr>
        <w:t xml:space="preserve"> of </w:t>
      </w:r>
      <w:r w:rsidR="008F6E55" w:rsidRPr="008F6E55">
        <w:rPr>
          <w:i/>
          <w:iCs/>
          <w:lang w:val="en-US"/>
        </w:rPr>
        <w:t>ft</w:t>
      </w:r>
      <w:r w:rsidR="008F6E55">
        <w:rPr>
          <w:lang w:val="en-US"/>
        </w:rPr>
        <w:t>.</w:t>
      </w:r>
    </w:p>
    <w:p w14:paraId="4640DF18" w14:textId="77777777" w:rsidR="008F6E55" w:rsidRPr="00507DC5" w:rsidRDefault="008F6E55" w:rsidP="00651431">
      <w:pPr>
        <w:pStyle w:val="Listenabsatz"/>
        <w:ind w:left="1800"/>
        <w:rPr>
          <w:lang w:val="en-US"/>
        </w:rPr>
      </w:pPr>
    </w:p>
    <w:p w14:paraId="54012D9D" w14:textId="240AFA11" w:rsidR="00852FAA" w:rsidRPr="00B731F1" w:rsidRDefault="00213176" w:rsidP="00955C6A">
      <w:pPr>
        <w:pStyle w:val="Listenabsatz"/>
        <w:numPr>
          <w:ilvl w:val="0"/>
          <w:numId w:val="12"/>
        </w:numPr>
        <w:rPr>
          <w:b/>
          <w:bCs/>
          <w:lang w:val="en-US"/>
        </w:rPr>
      </w:pPr>
      <w:r w:rsidRPr="00B731F1">
        <w:rPr>
          <w:b/>
          <w:bCs/>
          <w:lang w:val="en-US"/>
        </w:rPr>
        <w:t>Identifier</w:t>
      </w:r>
    </w:p>
    <w:p w14:paraId="542817F2" w14:textId="5250E6A5" w:rsidR="00324CBD" w:rsidRPr="00B731F1" w:rsidRDefault="00324CBD" w:rsidP="00955C6A">
      <w:pPr>
        <w:pStyle w:val="Listenabsatz"/>
        <w:numPr>
          <w:ilvl w:val="0"/>
          <w:numId w:val="12"/>
        </w:numPr>
        <w:rPr>
          <w:b/>
          <w:bCs/>
          <w:lang w:val="en-US"/>
        </w:rPr>
      </w:pPr>
      <w:proofErr w:type="spellStart"/>
      <w:r w:rsidRPr="00B731F1">
        <w:rPr>
          <w:b/>
          <w:bCs/>
          <w:lang w:val="en-US"/>
        </w:rPr>
        <w:t>IndexExpression</w:t>
      </w:r>
      <w:proofErr w:type="spellEnd"/>
    </w:p>
    <w:p w14:paraId="04AD2D79" w14:textId="372BDE2A" w:rsidR="00324CBD" w:rsidRPr="00B731F1" w:rsidRDefault="00324CBD" w:rsidP="00955C6A">
      <w:pPr>
        <w:pStyle w:val="Listenabsatz"/>
        <w:numPr>
          <w:ilvl w:val="0"/>
          <w:numId w:val="12"/>
        </w:numPr>
        <w:rPr>
          <w:b/>
          <w:bCs/>
          <w:lang w:val="en-US"/>
        </w:rPr>
      </w:pPr>
      <w:r w:rsidRPr="00B731F1">
        <w:rPr>
          <w:b/>
          <w:bCs/>
          <w:lang w:val="en-US"/>
        </w:rPr>
        <w:t>Literal</w:t>
      </w:r>
    </w:p>
    <w:p w14:paraId="28F6B30C" w14:textId="0973496B" w:rsidR="00324CBD" w:rsidRPr="00B731F1" w:rsidRDefault="00324CBD" w:rsidP="00955C6A">
      <w:pPr>
        <w:pStyle w:val="Listenabsatz"/>
        <w:numPr>
          <w:ilvl w:val="0"/>
          <w:numId w:val="12"/>
        </w:numPr>
        <w:rPr>
          <w:b/>
          <w:bCs/>
          <w:lang w:val="en-US"/>
        </w:rPr>
      </w:pPr>
      <w:proofErr w:type="spellStart"/>
      <w:r w:rsidRPr="00B731F1">
        <w:rPr>
          <w:b/>
          <w:bCs/>
          <w:lang w:val="en-US"/>
        </w:rPr>
        <w:t>PrefixExpression</w:t>
      </w:r>
      <w:proofErr w:type="spellEnd"/>
    </w:p>
    <w:p w14:paraId="26D4362F" w14:textId="4A216E1E" w:rsidR="00324CBD" w:rsidRPr="00B731F1" w:rsidRDefault="00324CBD" w:rsidP="00955C6A">
      <w:pPr>
        <w:pStyle w:val="Listenabsatz"/>
        <w:numPr>
          <w:ilvl w:val="0"/>
          <w:numId w:val="12"/>
        </w:numPr>
        <w:rPr>
          <w:b/>
          <w:bCs/>
          <w:lang w:val="en-US"/>
        </w:rPr>
      </w:pPr>
      <w:proofErr w:type="spellStart"/>
      <w:r w:rsidRPr="00B731F1">
        <w:rPr>
          <w:b/>
          <w:bCs/>
          <w:lang w:val="en-US"/>
        </w:rPr>
        <w:t>StructAccessExpression</w:t>
      </w:r>
      <w:proofErr w:type="spellEnd"/>
    </w:p>
    <w:p w14:paraId="7F8A5687" w14:textId="27FCEEAC" w:rsidR="00FF6BFE" w:rsidRPr="00955C6A" w:rsidRDefault="00FF6BFE" w:rsidP="00FF6BFE">
      <w:pPr>
        <w:pStyle w:val="Listenabsatz"/>
        <w:numPr>
          <w:ilvl w:val="1"/>
          <w:numId w:val="12"/>
        </w:numPr>
        <w:rPr>
          <w:lang w:val="en-US"/>
        </w:rPr>
      </w:pPr>
      <w:r>
        <w:rPr>
          <w:lang w:val="en-US"/>
        </w:rPr>
        <w:t>[note to parser translating ‘-&gt;’’]</w:t>
      </w:r>
    </w:p>
    <w:p w14:paraId="4F0893C5" w14:textId="36433B4F" w:rsidR="00480297" w:rsidRDefault="00480297" w:rsidP="00480297">
      <w:pPr>
        <w:pStyle w:val="Listenabsatz"/>
        <w:numPr>
          <w:ilvl w:val="2"/>
          <w:numId w:val="2"/>
        </w:numPr>
        <w:rPr>
          <w:lang w:val="en-US"/>
        </w:rPr>
      </w:pPr>
      <w:r>
        <w:rPr>
          <w:lang w:val="en-US"/>
        </w:rPr>
        <w:t>Output visualization by “</w:t>
      </w:r>
      <w:proofErr w:type="spellStart"/>
      <w:r w:rsidRPr="00480297">
        <w:rPr>
          <w:lang w:val="en-US"/>
        </w:rPr>
        <w:t>TypingTreeComponent</w:t>
      </w:r>
      <w:proofErr w:type="spellEnd"/>
      <w:r>
        <w:rPr>
          <w:lang w:val="en-US"/>
        </w:rPr>
        <w:t>”</w:t>
      </w:r>
    </w:p>
    <w:p w14:paraId="79C88013" w14:textId="77777777" w:rsidR="004812C2" w:rsidRDefault="004812C2" w:rsidP="004812C2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>Recursive angular component (show .html and .</w:t>
      </w:r>
      <w:proofErr w:type="spellStart"/>
      <w:r>
        <w:rPr>
          <w:lang w:val="en-US"/>
        </w:rPr>
        <w:t>ts</w:t>
      </w:r>
      <w:proofErr w:type="spellEnd"/>
      <w:r>
        <w:rPr>
          <w:lang w:val="en-US"/>
        </w:rPr>
        <w:t xml:space="preserve"> files)</w:t>
      </w:r>
    </w:p>
    <w:p w14:paraId="7CD30E41" w14:textId="3D6C2B5E" w:rsidR="00480297" w:rsidRPr="004812C2" w:rsidRDefault="004812C2" w:rsidP="004812C2">
      <w:pPr>
        <w:pStyle w:val="Listenabsatz"/>
        <w:numPr>
          <w:ilvl w:val="0"/>
          <w:numId w:val="11"/>
        </w:numPr>
        <w:rPr>
          <w:lang w:val="en-US"/>
        </w:rPr>
      </w:pPr>
      <w:r w:rsidRPr="004812C2">
        <w:rPr>
          <w:lang w:val="en-US"/>
        </w:rPr>
        <w:t>Display space allocation by (recursively computed) node width depending on number of children (show screenshots before and after)</w:t>
      </w:r>
    </w:p>
    <w:p w14:paraId="4FF31D31" w14:textId="7FA65973" w:rsidR="008B1838" w:rsidRDefault="008B1838" w:rsidP="008B1838">
      <w:pPr>
        <w:pStyle w:val="berschrift2"/>
        <w:numPr>
          <w:ilvl w:val="1"/>
          <w:numId w:val="2"/>
        </w:numPr>
        <w:rPr>
          <w:lang w:val="en-US"/>
        </w:rPr>
      </w:pPr>
      <w:bookmarkStart w:id="11" w:name="_Toc98367633"/>
      <w:r>
        <w:rPr>
          <w:lang w:val="en-US"/>
        </w:rPr>
        <w:t>Structural Subtyping</w:t>
      </w:r>
      <w:bookmarkEnd w:id="11"/>
    </w:p>
    <w:p w14:paraId="2BC29C5F" w14:textId="38529B4C" w:rsidR="00F31187" w:rsidRPr="00F31187" w:rsidRDefault="00F31187" w:rsidP="00F31187">
      <w:pPr>
        <w:pStyle w:val="Listenabsatz"/>
        <w:numPr>
          <w:ilvl w:val="0"/>
          <w:numId w:val="17"/>
        </w:numPr>
        <w:rPr>
          <w:highlight w:val="yellow"/>
          <w:lang w:val="en-US"/>
        </w:rPr>
      </w:pPr>
      <w:r w:rsidRPr="00F31187">
        <w:rPr>
          <w:highlight w:val="yellow"/>
          <w:lang w:val="en-US"/>
        </w:rPr>
        <w:t>[Use (Pseudo) Code here]</w:t>
      </w:r>
    </w:p>
    <w:p w14:paraId="510E420B" w14:textId="1E776AC6" w:rsidR="00F522B7" w:rsidRDefault="00F522B7" w:rsidP="00F522B7">
      <w:pPr>
        <w:pStyle w:val="berschrift1"/>
        <w:numPr>
          <w:ilvl w:val="0"/>
          <w:numId w:val="2"/>
        </w:numPr>
        <w:rPr>
          <w:lang w:val="en-US"/>
        </w:rPr>
      </w:pPr>
      <w:bookmarkStart w:id="12" w:name="_Toc98367634"/>
      <w:r>
        <w:rPr>
          <w:lang w:val="en-US"/>
        </w:rPr>
        <w:lastRenderedPageBreak/>
        <w:t>Outlook on future work</w:t>
      </w:r>
      <w:bookmarkEnd w:id="12"/>
    </w:p>
    <w:p w14:paraId="664800B9" w14:textId="73D38DC5" w:rsidR="00F522B7" w:rsidRDefault="00E42221" w:rsidP="00F522B7">
      <w:pPr>
        <w:pStyle w:val="berschrift2"/>
        <w:numPr>
          <w:ilvl w:val="1"/>
          <w:numId w:val="2"/>
        </w:numPr>
        <w:rPr>
          <w:lang w:val="en-US"/>
        </w:rPr>
      </w:pPr>
      <w:bookmarkStart w:id="13" w:name="_Toc98367635"/>
      <w:r w:rsidRPr="00F522B7">
        <w:rPr>
          <w:lang w:val="en-US"/>
        </w:rPr>
        <w:t>Replay</w:t>
      </w:r>
      <w:r>
        <w:rPr>
          <w:lang w:val="en-US"/>
        </w:rPr>
        <w:t>-</w:t>
      </w:r>
      <w:r w:rsidRPr="00F522B7">
        <w:rPr>
          <w:lang w:val="en-US"/>
        </w:rPr>
        <w:t>able</w:t>
      </w:r>
      <w:r w:rsidR="00F522B7" w:rsidRPr="00F522B7">
        <w:rPr>
          <w:lang w:val="en-US"/>
        </w:rPr>
        <w:t xml:space="preserve"> History for </w:t>
      </w:r>
      <w:proofErr w:type="spellStart"/>
      <w:r w:rsidR="00F522B7" w:rsidRPr="00F522B7">
        <w:rPr>
          <w:lang w:val="en-US"/>
        </w:rPr>
        <w:t>TypingTree</w:t>
      </w:r>
      <w:proofErr w:type="spellEnd"/>
      <w:r w:rsidR="00F522B7" w:rsidRPr="00F522B7">
        <w:rPr>
          <w:lang w:val="en-US"/>
        </w:rPr>
        <w:t xml:space="preserve"> and </w:t>
      </w:r>
      <w:proofErr w:type="spellStart"/>
      <w:r w:rsidR="00F522B7" w:rsidRPr="00F522B7">
        <w:rPr>
          <w:lang w:val="en-US"/>
        </w:rPr>
        <w:t>SubtypingGraph</w:t>
      </w:r>
      <w:bookmarkEnd w:id="13"/>
      <w:proofErr w:type="spellEnd"/>
    </w:p>
    <w:p w14:paraId="5141F582" w14:textId="24B7B263" w:rsidR="00E2606F" w:rsidRPr="00E2606F" w:rsidRDefault="00E2606F" w:rsidP="00E2606F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2 Phases: </w:t>
      </w:r>
      <w:r w:rsidR="004812C2">
        <w:rPr>
          <w:lang w:val="en-US"/>
        </w:rPr>
        <w:t>“Delegation”</w:t>
      </w:r>
      <w:r>
        <w:rPr>
          <w:lang w:val="en-US"/>
        </w:rPr>
        <w:t xml:space="preserve"> (placeholder types here)</w:t>
      </w:r>
      <w:r w:rsidR="004812C2">
        <w:rPr>
          <w:lang w:val="en-US"/>
        </w:rPr>
        <w:t xml:space="preserve"> + “Backpropagation” (types getting defined according to child nodes) </w:t>
      </w:r>
      <w:r w:rsidR="004812C2" w:rsidRPr="004812C2">
        <w:rPr>
          <w:highlight w:val="yellow"/>
          <w:lang w:val="en-US"/>
        </w:rPr>
        <w:t>TODO: Clear if wording is okay</w:t>
      </w:r>
    </w:p>
    <w:p w14:paraId="263183C7" w14:textId="68C42178" w:rsidR="00F522B7" w:rsidRDefault="00F522B7" w:rsidP="00F522B7">
      <w:pPr>
        <w:pStyle w:val="berschrift2"/>
        <w:numPr>
          <w:ilvl w:val="1"/>
          <w:numId w:val="2"/>
        </w:numPr>
        <w:rPr>
          <w:lang w:val="en-US"/>
        </w:rPr>
      </w:pPr>
      <w:bookmarkStart w:id="14" w:name="_Toc98367636"/>
      <w:r>
        <w:rPr>
          <w:lang w:val="en-US"/>
        </w:rPr>
        <w:t xml:space="preserve">Persisting User Input in </w:t>
      </w:r>
      <w:proofErr w:type="spellStart"/>
      <w:r>
        <w:rPr>
          <w:lang w:val="en-US"/>
        </w:rPr>
        <w:t>Localstorage</w:t>
      </w:r>
      <w:bookmarkEnd w:id="14"/>
      <w:proofErr w:type="spellEnd"/>
    </w:p>
    <w:p w14:paraId="4744F7F9" w14:textId="5266CDCE" w:rsidR="00F522B7" w:rsidRPr="00F522B7" w:rsidRDefault="00F522B7" w:rsidP="00F522B7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Implement Serialization/</w:t>
      </w:r>
      <w:r w:rsidRPr="00F522B7">
        <w:rPr>
          <w:lang w:val="en-US"/>
        </w:rPr>
        <w:t xml:space="preserve"> </w:t>
      </w:r>
      <w:r>
        <w:rPr>
          <w:lang w:val="en-US"/>
        </w:rPr>
        <w:t xml:space="preserve">Deserialization </w:t>
      </w:r>
      <w:r w:rsidR="00680519">
        <w:rPr>
          <w:lang w:val="en-US"/>
        </w:rPr>
        <w:t xml:space="preserve">of </w:t>
      </w:r>
      <w:proofErr w:type="spellStart"/>
      <w:r w:rsidR="00680519">
        <w:rPr>
          <w:lang w:val="en-US"/>
        </w:rPr>
        <w:t>AbstractType</w:t>
      </w:r>
      <w:proofErr w:type="spellEnd"/>
    </w:p>
    <w:p w14:paraId="0C3F5BA2" w14:textId="5686E60A" w:rsidR="00F522B7" w:rsidRDefault="00F522B7" w:rsidP="00F522B7">
      <w:pPr>
        <w:pStyle w:val="berschrift2"/>
        <w:numPr>
          <w:ilvl w:val="1"/>
          <w:numId w:val="2"/>
        </w:numPr>
        <w:rPr>
          <w:lang w:val="it-IT"/>
        </w:rPr>
      </w:pPr>
      <w:bookmarkStart w:id="15" w:name="_Toc98367637"/>
      <w:r w:rsidRPr="00F522B7">
        <w:rPr>
          <w:lang w:val="it-IT"/>
        </w:rPr>
        <w:t>User Input via code e</w:t>
      </w:r>
      <w:r>
        <w:rPr>
          <w:lang w:val="it-IT"/>
        </w:rPr>
        <w:t>ditor</w:t>
      </w:r>
      <w:bookmarkEnd w:id="15"/>
    </w:p>
    <w:p w14:paraId="17A815C5" w14:textId="644DB2A3" w:rsidR="008D3F3A" w:rsidRPr="008D3F3A" w:rsidRDefault="00F969A9" w:rsidP="008D3F3A">
      <w:pPr>
        <w:pStyle w:val="Listenabsatz"/>
        <w:numPr>
          <w:ilvl w:val="0"/>
          <w:numId w:val="6"/>
        </w:numP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F969A9">
        <w:rPr>
          <w:lang w:val="en-US"/>
        </w:rPr>
        <w:t>Implement or look for s</w:t>
      </w:r>
      <w:r>
        <w:rPr>
          <w:lang w:val="en-US"/>
        </w:rPr>
        <w:t>uitable C-Code parser</w:t>
      </w:r>
    </w:p>
    <w:p w14:paraId="04BF6F02" w14:textId="1578A24E" w:rsidR="00F969A9" w:rsidRDefault="00F969A9" w:rsidP="00F969A9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Implement Adapter mapping that output to</w:t>
      </w:r>
      <w:r w:rsidR="00C768BB">
        <w:rPr>
          <w:lang w:val="en-US"/>
        </w:rPr>
        <w:t xml:space="preserve"> existing </w:t>
      </w:r>
      <w:proofErr w:type="spellStart"/>
      <w:r w:rsidR="00C768BB">
        <w:rPr>
          <w:lang w:val="en-US"/>
        </w:rPr>
        <w:t>Ast</w:t>
      </w:r>
      <w:proofErr w:type="spellEnd"/>
      <w:r w:rsidR="00C768BB">
        <w:rPr>
          <w:lang w:val="en-US"/>
        </w:rPr>
        <w:t xml:space="preserve"> structure (</w:t>
      </w:r>
      <w:r w:rsidR="008D3F3A">
        <w:rPr>
          <w:lang w:val="en-US"/>
        </w:rPr>
        <w:t xml:space="preserve"> “/</w:t>
      </w:r>
      <w:proofErr w:type="spellStart"/>
      <w:r w:rsidR="008D3F3A">
        <w:rPr>
          <w:lang w:val="en-US"/>
        </w:rPr>
        <w:t>ast</w:t>
      </w:r>
      <w:proofErr w:type="spellEnd"/>
      <w:r w:rsidR="008D3F3A">
        <w:rPr>
          <w:lang w:val="en-US"/>
        </w:rPr>
        <w:t>/</w:t>
      </w:r>
      <w:proofErr w:type="spellStart"/>
      <w:r w:rsidR="008D3F3A">
        <w:rPr>
          <w:lang w:val="en-US"/>
        </w:rPr>
        <w:t>ast</w:t>
      </w:r>
      <w:proofErr w:type="spellEnd"/>
      <w:r w:rsidR="008D3F3A">
        <w:rPr>
          <w:lang w:val="en-US"/>
        </w:rPr>
        <w:t>-nodes/DEPRECATED-AST-NODES/”</w:t>
      </w:r>
      <w:r w:rsidR="00C768BB">
        <w:rPr>
          <w:lang w:val="en-US"/>
        </w:rPr>
        <w:t>already covering syntax including various declarations, if-statements, …)</w:t>
      </w:r>
    </w:p>
    <w:p w14:paraId="15ABBC52" w14:textId="739E144A" w:rsidR="00C768BB" w:rsidRDefault="00C768BB" w:rsidP="00F969A9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Finish implementation of </w:t>
      </w:r>
      <w:proofErr w:type="spellStart"/>
      <w:r>
        <w:rPr>
          <w:lang w:val="en-US"/>
        </w:rPr>
        <w:t>performTypeCheck</w:t>
      </w:r>
      <w:proofErr w:type="spellEnd"/>
      <w:r>
        <w:rPr>
          <w:lang w:val="en-US"/>
        </w:rPr>
        <w:t xml:space="preserve">() of that </w:t>
      </w:r>
      <w:proofErr w:type="spellStart"/>
      <w:r>
        <w:rPr>
          <w:lang w:val="en-US"/>
        </w:rPr>
        <w:t>AstNode</w:t>
      </w:r>
      <w:proofErr w:type="spellEnd"/>
      <w:r>
        <w:rPr>
          <w:lang w:val="en-US"/>
        </w:rPr>
        <w:t xml:space="preserve"> classes covering</w:t>
      </w:r>
    </w:p>
    <w:p w14:paraId="127D6175" w14:textId="4EEEE993" w:rsidR="00C768BB" w:rsidRDefault="00C768BB" w:rsidP="00C768BB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Meaningful delegation of </w:t>
      </w:r>
      <w:proofErr w:type="spellStart"/>
      <w:r>
        <w:rPr>
          <w:lang w:val="en-US"/>
        </w:rPr>
        <w:t>performTypeCheck</w:t>
      </w:r>
      <w:proofErr w:type="spellEnd"/>
      <w:r>
        <w:rPr>
          <w:lang w:val="en-US"/>
        </w:rPr>
        <w:t>() call to its children and</w:t>
      </w:r>
    </w:p>
    <w:p w14:paraId="3E839514" w14:textId="0F4C3D35" w:rsidR="00C768BB" w:rsidRPr="00F969A9" w:rsidRDefault="00C768BB" w:rsidP="00C768BB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Implement meaningful error handling using </w:t>
      </w:r>
      <w:proofErr w:type="spellStart"/>
      <w:r>
        <w:rPr>
          <w:lang w:val="en-US"/>
        </w:rPr>
        <w:t>failWithTypeError</w:t>
      </w:r>
      <w:proofErr w:type="spellEnd"/>
      <w:r>
        <w:rPr>
          <w:lang w:val="en-US"/>
        </w:rPr>
        <w:t xml:space="preserve">() (maybe even extend to new Error subclasses), e.g.: check if resulting types of </w:t>
      </w:r>
      <w:proofErr w:type="spellStart"/>
      <w:r>
        <w:rPr>
          <w:lang w:val="en-US"/>
        </w:rPr>
        <w:t>ReturnStatements</w:t>
      </w:r>
      <w:proofErr w:type="spellEnd"/>
      <w:r>
        <w:rPr>
          <w:lang w:val="en-US"/>
        </w:rPr>
        <w:t xml:space="preserve"> within </w:t>
      </w:r>
      <w:proofErr w:type="spellStart"/>
      <w:r>
        <w:rPr>
          <w:lang w:val="en-US"/>
        </w:rPr>
        <w:t>FunctionDeclaration</w:t>
      </w:r>
      <w:proofErr w:type="spellEnd"/>
      <w:r>
        <w:rPr>
          <w:lang w:val="en-US"/>
        </w:rPr>
        <w:t xml:space="preserve"> match with</w:t>
      </w:r>
      <w:r w:rsidR="006769FC">
        <w:rPr>
          <w:lang w:val="en-US"/>
        </w:rPr>
        <w:t xml:space="preserve"> its </w:t>
      </w:r>
      <w:proofErr w:type="spellStart"/>
      <w:r w:rsidR="006769FC">
        <w:rPr>
          <w:lang w:val="en-US"/>
        </w:rPr>
        <w:t>returnType</w:t>
      </w:r>
      <w:proofErr w:type="spellEnd"/>
      <w:r w:rsidR="006769FC">
        <w:rPr>
          <w:lang w:val="en-US"/>
        </w:rPr>
        <w:t xml:space="preserve"> attribute, i.e. with x being the computed type of an arbitrary </w:t>
      </w:r>
      <w:proofErr w:type="spellStart"/>
      <w:r w:rsidR="006769FC">
        <w:rPr>
          <w:lang w:val="en-US"/>
        </w:rPr>
        <w:t>ReturnStatement</w:t>
      </w:r>
      <w:proofErr w:type="spellEnd"/>
      <w:r w:rsidR="006769FC">
        <w:rPr>
          <w:lang w:val="en-US"/>
        </w:rPr>
        <w:t xml:space="preserve">, then </w:t>
      </w:r>
      <w:proofErr w:type="spellStart"/>
      <w:r w:rsidR="006769FC">
        <w:rPr>
          <w:lang w:val="en-US"/>
        </w:rPr>
        <w:t>x.isStructuralSubtypeOf</w:t>
      </w:r>
      <w:proofErr w:type="spellEnd"/>
      <w:r w:rsidR="006769FC">
        <w:rPr>
          <w:lang w:val="en-US"/>
        </w:rPr>
        <w:t>(</w:t>
      </w:r>
      <w:proofErr w:type="spellStart"/>
      <w:r w:rsidR="006769FC">
        <w:rPr>
          <w:lang w:val="en-US"/>
        </w:rPr>
        <w:t>this.returnType</w:t>
      </w:r>
      <w:proofErr w:type="spellEnd"/>
      <w:r w:rsidR="006769FC">
        <w:rPr>
          <w:lang w:val="en-US"/>
        </w:rPr>
        <w:t xml:space="preserve">) is true. Otherwise indicate error, with </w:t>
      </w:r>
      <w:proofErr w:type="spellStart"/>
      <w:r w:rsidR="006769FC">
        <w:rPr>
          <w:lang w:val="en-US"/>
        </w:rPr>
        <w:t>recoveryType</w:t>
      </w:r>
      <w:proofErr w:type="spellEnd"/>
      <w:r w:rsidR="006769FC">
        <w:rPr>
          <w:lang w:val="en-US"/>
        </w:rPr>
        <w:t xml:space="preserve"> being the expected </w:t>
      </w:r>
      <w:proofErr w:type="spellStart"/>
      <w:r w:rsidR="006769FC">
        <w:rPr>
          <w:lang w:val="en-US"/>
        </w:rPr>
        <w:t>returnType</w:t>
      </w:r>
      <w:proofErr w:type="spellEnd"/>
    </w:p>
    <w:p w14:paraId="5E72EB98" w14:textId="77777777" w:rsidR="00674954" w:rsidRPr="00F969A9" w:rsidRDefault="00674954" w:rsidP="00674954">
      <w:pPr>
        <w:rPr>
          <w:lang w:val="en-US"/>
        </w:rPr>
      </w:pPr>
    </w:p>
    <w:p w14:paraId="1DD27924" w14:textId="77777777" w:rsidR="00674954" w:rsidRPr="00F969A9" w:rsidRDefault="00674954" w:rsidP="00674954">
      <w:pPr>
        <w:rPr>
          <w:lang w:val="en-US"/>
        </w:rPr>
      </w:pPr>
    </w:p>
    <w:p w14:paraId="628CA8CA" w14:textId="77777777" w:rsidR="00AF5D15" w:rsidRPr="00F969A9" w:rsidRDefault="00AF5D15" w:rsidP="00AF5D15">
      <w:pPr>
        <w:rPr>
          <w:lang w:val="en-US"/>
        </w:rPr>
      </w:pPr>
    </w:p>
    <w:sectPr w:rsidR="00AF5D15" w:rsidRPr="00F96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74377"/>
    <w:multiLevelType w:val="hybridMultilevel"/>
    <w:tmpl w:val="CC8213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B0261"/>
    <w:multiLevelType w:val="hybridMultilevel"/>
    <w:tmpl w:val="E1A06174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B2A2F49"/>
    <w:multiLevelType w:val="hybridMultilevel"/>
    <w:tmpl w:val="5704A2AC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33946EB"/>
    <w:multiLevelType w:val="hybridMultilevel"/>
    <w:tmpl w:val="D3D085C4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A440333"/>
    <w:multiLevelType w:val="hybridMultilevel"/>
    <w:tmpl w:val="F9D4EC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4769DB"/>
    <w:multiLevelType w:val="hybridMultilevel"/>
    <w:tmpl w:val="32DED5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5B703F"/>
    <w:multiLevelType w:val="hybridMultilevel"/>
    <w:tmpl w:val="D186AF62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BE915D7"/>
    <w:multiLevelType w:val="hybridMultilevel"/>
    <w:tmpl w:val="638AF9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031CA"/>
    <w:multiLevelType w:val="hybridMultilevel"/>
    <w:tmpl w:val="7C66BD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8E0910"/>
    <w:multiLevelType w:val="hybridMultilevel"/>
    <w:tmpl w:val="AE3A86D6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C8C4E7D"/>
    <w:multiLevelType w:val="hybridMultilevel"/>
    <w:tmpl w:val="B68CAE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C526D6"/>
    <w:multiLevelType w:val="hybridMultilevel"/>
    <w:tmpl w:val="DA9E6872"/>
    <w:lvl w:ilvl="0" w:tplc="EC809E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B769D3"/>
    <w:multiLevelType w:val="hybridMultilevel"/>
    <w:tmpl w:val="06EE59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C2721C"/>
    <w:multiLevelType w:val="hybridMultilevel"/>
    <w:tmpl w:val="DAF69A30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EF829A6"/>
    <w:multiLevelType w:val="multilevel"/>
    <w:tmpl w:val="C30C56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63F462B7"/>
    <w:multiLevelType w:val="hybridMultilevel"/>
    <w:tmpl w:val="B16874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282E58"/>
    <w:multiLevelType w:val="hybridMultilevel"/>
    <w:tmpl w:val="3FCCED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730B89"/>
    <w:multiLevelType w:val="hybridMultilevel"/>
    <w:tmpl w:val="7DD4D0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675CF6"/>
    <w:multiLevelType w:val="hybridMultilevel"/>
    <w:tmpl w:val="4B9049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8"/>
  </w:num>
  <w:num w:numId="4">
    <w:abstractNumId w:val="4"/>
  </w:num>
  <w:num w:numId="5">
    <w:abstractNumId w:val="12"/>
  </w:num>
  <w:num w:numId="6">
    <w:abstractNumId w:val="7"/>
  </w:num>
  <w:num w:numId="7">
    <w:abstractNumId w:val="5"/>
  </w:num>
  <w:num w:numId="8">
    <w:abstractNumId w:val="16"/>
  </w:num>
  <w:num w:numId="9">
    <w:abstractNumId w:val="3"/>
  </w:num>
  <w:num w:numId="10">
    <w:abstractNumId w:val="17"/>
  </w:num>
  <w:num w:numId="11">
    <w:abstractNumId w:val="13"/>
  </w:num>
  <w:num w:numId="12">
    <w:abstractNumId w:val="6"/>
  </w:num>
  <w:num w:numId="13">
    <w:abstractNumId w:val="2"/>
  </w:num>
  <w:num w:numId="14">
    <w:abstractNumId w:val="9"/>
  </w:num>
  <w:num w:numId="15">
    <w:abstractNumId w:val="1"/>
  </w:num>
  <w:num w:numId="16">
    <w:abstractNumId w:val="0"/>
  </w:num>
  <w:num w:numId="17">
    <w:abstractNumId w:val="15"/>
  </w:num>
  <w:num w:numId="18">
    <w:abstractNumId w:val="1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1C7"/>
    <w:rsid w:val="00025FE6"/>
    <w:rsid w:val="00051BF7"/>
    <w:rsid w:val="001176CF"/>
    <w:rsid w:val="001741D8"/>
    <w:rsid w:val="001C05FB"/>
    <w:rsid w:val="001C2365"/>
    <w:rsid w:val="0020350B"/>
    <w:rsid w:val="00213176"/>
    <w:rsid w:val="00286CD5"/>
    <w:rsid w:val="00324CBD"/>
    <w:rsid w:val="003319BB"/>
    <w:rsid w:val="003D09AC"/>
    <w:rsid w:val="003D1D48"/>
    <w:rsid w:val="00480297"/>
    <w:rsid w:val="004812C2"/>
    <w:rsid w:val="004A02AA"/>
    <w:rsid w:val="00507DC5"/>
    <w:rsid w:val="005E1013"/>
    <w:rsid w:val="005E208C"/>
    <w:rsid w:val="005E23AE"/>
    <w:rsid w:val="00651431"/>
    <w:rsid w:val="00667F9B"/>
    <w:rsid w:val="00674954"/>
    <w:rsid w:val="006769FC"/>
    <w:rsid w:val="00680519"/>
    <w:rsid w:val="006F195E"/>
    <w:rsid w:val="00755D8F"/>
    <w:rsid w:val="0077476F"/>
    <w:rsid w:val="008139F9"/>
    <w:rsid w:val="00831339"/>
    <w:rsid w:val="00852FAA"/>
    <w:rsid w:val="0085557E"/>
    <w:rsid w:val="0088577C"/>
    <w:rsid w:val="008A6ED3"/>
    <w:rsid w:val="008B1838"/>
    <w:rsid w:val="008B78CA"/>
    <w:rsid w:val="008D3F3A"/>
    <w:rsid w:val="008F6E55"/>
    <w:rsid w:val="00940304"/>
    <w:rsid w:val="00955C6A"/>
    <w:rsid w:val="00984630"/>
    <w:rsid w:val="00A34845"/>
    <w:rsid w:val="00A77FA3"/>
    <w:rsid w:val="00A95FAC"/>
    <w:rsid w:val="00AA0E31"/>
    <w:rsid w:val="00AA270A"/>
    <w:rsid w:val="00AD16B7"/>
    <w:rsid w:val="00AE27CE"/>
    <w:rsid w:val="00AF5D15"/>
    <w:rsid w:val="00B731F1"/>
    <w:rsid w:val="00B80AE7"/>
    <w:rsid w:val="00BF0962"/>
    <w:rsid w:val="00C0123F"/>
    <w:rsid w:val="00C03C97"/>
    <w:rsid w:val="00C4268D"/>
    <w:rsid w:val="00C6742C"/>
    <w:rsid w:val="00C74EB2"/>
    <w:rsid w:val="00C768BB"/>
    <w:rsid w:val="00C95630"/>
    <w:rsid w:val="00CB53FB"/>
    <w:rsid w:val="00CC5AF7"/>
    <w:rsid w:val="00CE4DFC"/>
    <w:rsid w:val="00D148D5"/>
    <w:rsid w:val="00D311C7"/>
    <w:rsid w:val="00E17219"/>
    <w:rsid w:val="00E2606F"/>
    <w:rsid w:val="00E42221"/>
    <w:rsid w:val="00F31187"/>
    <w:rsid w:val="00F522B7"/>
    <w:rsid w:val="00F969A9"/>
    <w:rsid w:val="00FF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9051B"/>
  <w15:chartTrackingRefBased/>
  <w15:docId w15:val="{A5828E59-CB4E-4B73-8333-0AB4C0E1E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311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311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F5D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311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311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F5D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F5D15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AF5D15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AF5D15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AF5D15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AF5D15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674954"/>
    <w:pPr>
      <w:ind w:left="720"/>
      <w:contextualSpacing/>
    </w:pPr>
  </w:style>
  <w:style w:type="table" w:styleId="Tabellenraster">
    <w:name w:val="Table Grid"/>
    <w:basedOn w:val="NormaleTabelle"/>
    <w:uiPriority w:val="39"/>
    <w:rsid w:val="004A02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3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9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7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4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7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1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5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9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5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2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54BA0B-0C26-4605-8CD7-1052E638C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1203</Words>
  <Characters>7579</Characters>
  <Application>Microsoft Office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Endrédi</dc:creator>
  <cp:keywords/>
  <dc:description/>
  <cp:lastModifiedBy>Dávid Endrédi</cp:lastModifiedBy>
  <cp:revision>28</cp:revision>
  <dcterms:created xsi:type="dcterms:W3CDTF">2022-03-10T17:46:00Z</dcterms:created>
  <dcterms:modified xsi:type="dcterms:W3CDTF">2022-03-18T11:30:00Z</dcterms:modified>
</cp:coreProperties>
</file>