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="240" w:lineRule="auto"/>
        <w:ind w:right="-14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="240" w:lineRule="auto"/>
        <w:ind w:right="-14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spacing w:before="240" w:line="240" w:lineRule="auto"/>
        <w:ind w:right="-1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ВОРОНЕЖСКИЙ ГОСУДАРСТВЕННЫЙ УНИВЕРСИТЕТ”</w:t>
      </w:r>
    </w:p>
    <w:p w:rsidR="00000000" w:rsidDel="00000000" w:rsidP="00000000" w:rsidRDefault="00000000" w:rsidRPr="00000000" w14:paraId="00000005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40" w:lineRule="auto"/>
        <w:ind w:right="-14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компьютерных наук</w:t>
      </w:r>
    </w:p>
    <w:p w:rsidR="00000000" w:rsidDel="00000000" w:rsidP="00000000" w:rsidRDefault="00000000" w:rsidRPr="00000000" w14:paraId="00000007">
      <w:pPr>
        <w:spacing w:before="240" w:line="240" w:lineRule="auto"/>
        <w:ind w:right="-14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i w:val="1"/>
          <w:sz w:val="24"/>
          <w:szCs w:val="24"/>
          <w:rtl w:val="0"/>
        </w:rPr>
        <w:t xml:space="preserve">Программирования и информационных технологий</w:t>
      </w:r>
    </w:p>
    <w:p w:rsidR="00000000" w:rsidDel="00000000" w:rsidP="00000000" w:rsidRDefault="00000000" w:rsidRPr="00000000" w14:paraId="00000008">
      <w:pPr>
        <w:spacing w:before="240" w:line="240" w:lineRule="auto"/>
        <w:ind w:right="-14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ind w:right="-14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Курсовой проект</w:t>
      </w:r>
    </w:p>
    <w:p w:rsidR="00000000" w:rsidDel="00000000" w:rsidP="00000000" w:rsidRDefault="00000000" w:rsidRPr="00000000" w14:paraId="0000000A">
      <w:pPr>
        <w:spacing w:after="120" w:before="120" w:line="360" w:lineRule="auto"/>
        <w:ind w:right="-14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ind w:right="-14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Веб-приложение для публикации и просмотра новостей </w:t>
      </w:r>
    </w:p>
    <w:p w:rsidR="00000000" w:rsidDel="00000000" w:rsidP="00000000" w:rsidRDefault="00000000" w:rsidRPr="00000000" w14:paraId="0000000C">
      <w:pPr>
        <w:spacing w:after="120" w:before="120" w:line="240" w:lineRule="auto"/>
        <w:ind w:right="-14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“Публичный корпоративный блог”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before="120" w:line="360" w:lineRule="auto"/>
        <w:ind w:right="-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="240" w:lineRule="auto"/>
        <w:ind w:right="-140"/>
        <w:rPr>
          <w:i w:val="1"/>
        </w:rPr>
      </w:pPr>
      <w:r w:rsidDel="00000000" w:rsidR="00000000" w:rsidRPr="00000000">
        <w:rPr>
          <w:rtl w:val="0"/>
        </w:rPr>
        <w:t xml:space="preserve">Обучающийся ________________</w:t>
      </w:r>
      <w:r w:rsidDel="00000000" w:rsidR="00000000" w:rsidRPr="00000000">
        <w:rPr>
          <w:i w:val="1"/>
          <w:rtl w:val="0"/>
        </w:rPr>
        <w:t xml:space="preserve">Бородин А.О., 3 курс</w:t>
      </w:r>
    </w:p>
    <w:p w:rsidR="00000000" w:rsidDel="00000000" w:rsidP="00000000" w:rsidRDefault="00000000" w:rsidRPr="00000000" w14:paraId="00000010">
      <w:pPr>
        <w:spacing w:after="0" w:before="240" w:line="240" w:lineRule="auto"/>
        <w:ind w:right="-140"/>
        <w:rPr>
          <w:i w:val="1"/>
        </w:rPr>
      </w:pPr>
      <w:r w:rsidDel="00000000" w:rsidR="00000000" w:rsidRPr="00000000">
        <w:rPr>
          <w:rtl w:val="0"/>
        </w:rPr>
        <w:t xml:space="preserve">Обучающийся ________________</w:t>
      </w:r>
      <w:r w:rsidDel="00000000" w:rsidR="00000000" w:rsidRPr="00000000">
        <w:rPr>
          <w:i w:val="1"/>
          <w:rtl w:val="0"/>
        </w:rPr>
        <w:t xml:space="preserve">Буйлов Н.О., 3 курс</w:t>
      </w:r>
    </w:p>
    <w:p w:rsidR="00000000" w:rsidDel="00000000" w:rsidP="00000000" w:rsidRDefault="00000000" w:rsidRPr="00000000" w14:paraId="00000011">
      <w:pPr>
        <w:spacing w:after="0" w:before="240" w:line="240" w:lineRule="auto"/>
        <w:ind w:right="-140"/>
        <w:rPr>
          <w:i w:val="1"/>
        </w:rPr>
      </w:pPr>
      <w:r w:rsidDel="00000000" w:rsidR="00000000" w:rsidRPr="00000000">
        <w:rPr>
          <w:rtl w:val="0"/>
        </w:rPr>
        <w:t xml:space="preserve">Обучающийся ________________</w:t>
      </w:r>
      <w:r w:rsidDel="00000000" w:rsidR="00000000" w:rsidRPr="00000000">
        <w:rPr>
          <w:i w:val="1"/>
          <w:rtl w:val="0"/>
        </w:rPr>
        <w:t xml:space="preserve">Свиридов М.А., 3 курс</w:t>
      </w:r>
    </w:p>
    <w:p w:rsidR="00000000" w:rsidDel="00000000" w:rsidP="00000000" w:rsidRDefault="00000000" w:rsidRPr="00000000" w14:paraId="00000012">
      <w:pPr>
        <w:spacing w:after="0" w:before="240" w:line="240" w:lineRule="auto"/>
        <w:ind w:right="-140"/>
        <w:rPr>
          <w:i w:val="1"/>
        </w:rPr>
      </w:pPr>
      <w:r w:rsidDel="00000000" w:rsidR="00000000" w:rsidRPr="00000000">
        <w:rPr>
          <w:rtl w:val="0"/>
        </w:rPr>
        <w:t xml:space="preserve">Руководитель ________________</w:t>
      </w:r>
      <w:r w:rsidDel="00000000" w:rsidR="00000000" w:rsidRPr="00000000">
        <w:rPr>
          <w:i w:val="1"/>
          <w:rtl w:val="0"/>
        </w:rPr>
        <w:t xml:space="preserve">А.В. Нужных, преподаватель </w:t>
      </w:r>
    </w:p>
    <w:p w:rsidR="00000000" w:rsidDel="00000000" w:rsidP="00000000" w:rsidRDefault="00000000" w:rsidRPr="00000000" w14:paraId="00000013">
      <w:pPr>
        <w:spacing w:after="120" w:before="240" w:line="360" w:lineRule="auto"/>
        <w:ind w:right="-14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20" w:before="240" w:line="360" w:lineRule="auto"/>
        <w:ind w:right="-14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20" w:before="240" w:line="360" w:lineRule="auto"/>
        <w:ind w:right="-14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360" w:lineRule="auto"/>
        <w:ind w:left="0" w:right="-140" w:firstLine="0"/>
        <w:jc w:val="center"/>
        <w:rPr/>
      </w:pPr>
      <w:r w:rsidDel="00000000" w:rsidR="00000000" w:rsidRPr="00000000">
        <w:rPr>
          <w:rtl w:val="0"/>
        </w:rPr>
        <w:t xml:space="preserve">Воронеж, 2020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kzycsypeoj9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Блоги бывают корпоративными и персональными. В этом курсовом проекте мы рассмотрим процесс производства корпоративного блога. Под корпоративным блогом понимается блог, который ведется группой людей или организацией.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Корпоративный блог может использоваться исключительно внутри организации — такой блог называют внутрикорпоративным. Другая разновидность блога — это публичный блог компании. в отличие от внутрикорпоративного, он нацелен на общение с широким кругом клиентов и деловой средой. в нашей книге речь пойдет как раз о публичном корпоративном блоге.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Корпоративный блог — это не просто новостная лента компании. Сама суть блога подразумевает диалог между компанией и читателями.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z023dqyiwow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g6fz1lfnr14d" w:id="2"/>
      <w:bookmarkEnd w:id="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Цель курсовой работы – работая в команде, разработать веб-приложение для ведения публичного корпоративного блога, распространения новостей и уведомления о новых мероприятиях компании.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/>
        <w:rPr/>
      </w:pPr>
      <w:r w:rsidDel="00000000" w:rsidR="00000000" w:rsidRPr="00000000">
        <w:rPr>
          <w:rtl w:val="0"/>
        </w:rPr>
        <w:t xml:space="preserve">Изучение существующих решений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/>
        <w:rPr/>
      </w:pPr>
      <w:r w:rsidDel="00000000" w:rsidR="00000000" w:rsidRPr="00000000">
        <w:rPr>
          <w:rtl w:val="0"/>
        </w:rPr>
        <w:t xml:space="preserve">Анализ требований к системе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/>
        <w:rPr/>
      </w:pPr>
      <w:r w:rsidDel="00000000" w:rsidR="00000000" w:rsidRPr="00000000">
        <w:rPr>
          <w:rtl w:val="0"/>
        </w:rPr>
        <w:t xml:space="preserve">Анализ продуктовых сценариев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/>
        <w:rPr/>
      </w:pPr>
      <w:r w:rsidDel="00000000" w:rsidR="00000000" w:rsidRPr="00000000">
        <w:rPr>
          <w:rtl w:val="0"/>
        </w:rPr>
        <w:t xml:space="preserve">Проектирование системы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Выбор методов и средств разработки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/>
        <w:rPr/>
      </w:pPr>
      <w:r w:rsidDel="00000000" w:rsidR="00000000" w:rsidRPr="00000000">
        <w:rPr>
          <w:rtl w:val="0"/>
        </w:rPr>
        <w:t xml:space="preserve">Реализация функциональности веб-приложения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/>
        <w:rPr/>
      </w:pPr>
      <w:r w:rsidDel="00000000" w:rsidR="00000000" w:rsidRPr="00000000">
        <w:rPr>
          <w:rtl w:val="0"/>
        </w:rPr>
        <w:t xml:space="preserve">Реализация пользовательского интерфейса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before="0" w:beforeAutospacing="0"/>
        <w:rPr/>
      </w:pPr>
      <w:r w:rsidDel="00000000" w:rsidR="00000000" w:rsidRPr="00000000">
        <w:rPr>
          <w:rtl w:val="0"/>
        </w:rPr>
        <w:t xml:space="preserve">Тестирования веб-приложения</w:t>
      </w:r>
    </w:p>
    <w:p w:rsidR="00000000" w:rsidDel="00000000" w:rsidP="00000000" w:rsidRDefault="00000000" w:rsidRPr="00000000" w14:paraId="00000028">
      <w:pPr>
        <w:pStyle w:val="Heading1"/>
        <w:ind w:left="0" w:firstLine="0"/>
        <w:rPr/>
      </w:pPr>
      <w:bookmarkStart w:colFirst="0" w:colLast="0" w:name="_ptn0c36m43h3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bookmarkStart w:colFirst="0" w:colLast="0" w:name="_l5pz30ohd2lu" w:id="4"/>
      <w:bookmarkEnd w:id="4"/>
      <w:r w:rsidDel="00000000" w:rsidR="00000000" w:rsidRPr="00000000">
        <w:rPr>
          <w:rtl w:val="0"/>
        </w:rPr>
        <w:t xml:space="preserve">Аналитическая часть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8"/>
        </w:numPr>
        <w:spacing w:before="0" w:beforeAutospacing="0"/>
        <w:ind w:left="1440" w:hanging="360"/>
        <w:rPr/>
      </w:pPr>
      <w:bookmarkStart w:colFirst="0" w:colLast="0" w:name="_3df1swyv5c6z" w:id="5"/>
      <w:bookmarkEnd w:id="5"/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Зачем компания заводит корпоративный блог? Блог заводят ради двух основных целей — информирования и продвижения.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Один блог может выполнять несколько функций одновременно. Рассмотрим самые популярные из них.</w:t>
      </w:r>
    </w:p>
    <w:p w:rsidR="00000000" w:rsidDel="00000000" w:rsidP="00000000" w:rsidRDefault="00000000" w:rsidRPr="00000000" w14:paraId="0000002D">
      <w:pPr>
        <w:pStyle w:val="Heading2"/>
        <w:numPr>
          <w:ilvl w:val="2"/>
          <w:numId w:val="8"/>
        </w:numPr>
        <w:ind w:left="2160" w:hanging="360"/>
        <w:jc w:val="left"/>
        <w:rPr/>
      </w:pPr>
      <w:bookmarkStart w:colFirst="0" w:colLast="0" w:name="_x141mgbuubto" w:id="6"/>
      <w:bookmarkEnd w:id="6"/>
      <w:r w:rsidDel="00000000" w:rsidR="00000000" w:rsidRPr="00000000">
        <w:rPr>
          <w:rtl w:val="0"/>
        </w:rPr>
        <w:t xml:space="preserve">Информирование.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Блог заводят, чтобы выносить наружу процессы, которые происходят внутри компании. Функции информирования:</w:t>
      </w:r>
    </w:p>
    <w:p w:rsidR="00000000" w:rsidDel="00000000" w:rsidP="00000000" w:rsidRDefault="00000000" w:rsidRPr="00000000" w14:paraId="0000002F">
      <w:pPr>
        <w:rPr>
          <w:b w:val="0"/>
        </w:rPr>
      </w:pPr>
      <w:r w:rsidDel="00000000" w:rsidR="00000000" w:rsidRPr="00000000">
        <w:rPr>
          <w:i w:val="1"/>
          <w:rtl w:val="0"/>
        </w:rPr>
        <w:t xml:space="preserve">Новостная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rtl w:val="0"/>
        </w:rPr>
        <w:t xml:space="preserve">Людям, заинтересованным в деятельности компании, нужно сообщать о новостях и событиях, новых продуктах и возможностях.</w:t>
      </w:r>
    </w:p>
    <w:p w:rsidR="00000000" w:rsidDel="00000000" w:rsidP="00000000" w:rsidRDefault="00000000" w:rsidRPr="00000000" w14:paraId="00000030">
      <w:pPr>
        <w:rPr>
          <w:b w:val="0"/>
        </w:rPr>
      </w:pPr>
      <w:r w:rsidDel="00000000" w:rsidR="00000000" w:rsidRPr="00000000">
        <w:rPr>
          <w:i w:val="1"/>
          <w:rtl w:val="0"/>
        </w:rPr>
        <w:t xml:space="preserve">Поддержание и обучение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rtl w:val="0"/>
        </w:rPr>
        <w:t xml:space="preserve">Блог помогает поддерживать связь с клиентами и рассказывать о том, как пользоваться продуктом компании.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i w:val="1"/>
          <w:rtl w:val="0"/>
        </w:rPr>
        <w:t xml:space="preserve">Социальная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rtl w:val="0"/>
        </w:rPr>
        <w:t xml:space="preserve">В больших компания, состоящих из множества отделов, сотрудники не всегда знают, что происходит в соседних отделах. В этом случае, корпоративный блог выступает как площадка информирования и социализации.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Продвижение.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Под продвижением можно понять действия, направленные на увеличение узнаваемости компании или продукта, повышение рыночной доли и привлечение новых клиентов.</w:t>
      </w:r>
    </w:p>
    <w:p w:rsidR="00000000" w:rsidDel="00000000" w:rsidP="00000000" w:rsidRDefault="00000000" w:rsidRPr="00000000" w14:paraId="00000034">
      <w:pPr>
        <w:rPr>
          <w:b w:val="0"/>
        </w:rPr>
      </w:pPr>
      <w:r w:rsidDel="00000000" w:rsidR="00000000" w:rsidRPr="00000000">
        <w:rPr>
          <w:i w:val="1"/>
          <w:rtl w:val="0"/>
        </w:rPr>
        <w:t xml:space="preserve">Увеличение трафика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rtl w:val="0"/>
        </w:rPr>
        <w:t xml:space="preserve">С помощью экспертных статей, публикуемых в блоге, компания привлекает больше трафика, который способствует увеличению продаж.</w:t>
      </w:r>
    </w:p>
    <w:p w:rsidR="00000000" w:rsidDel="00000000" w:rsidP="00000000" w:rsidRDefault="00000000" w:rsidRPr="00000000" w14:paraId="00000035">
      <w:pPr>
        <w:rPr>
          <w:b w:val="0"/>
        </w:rPr>
      </w:pPr>
      <w:r w:rsidDel="00000000" w:rsidR="00000000" w:rsidRPr="00000000">
        <w:rPr>
          <w:i w:val="1"/>
          <w:rtl w:val="0"/>
        </w:rPr>
        <w:t xml:space="preserve">Популяризация бренда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rtl w:val="0"/>
        </w:rPr>
        <w:t xml:space="preserve">Блог способствует рассказать о компании большому количеству людей, не тратясь на рекламу.</w:t>
      </w:r>
    </w:p>
    <w:p w:rsidR="00000000" w:rsidDel="00000000" w:rsidP="00000000" w:rsidRDefault="00000000" w:rsidRPr="00000000" w14:paraId="00000036">
      <w:pPr>
        <w:rPr>
          <w:b w:val="0"/>
        </w:rPr>
      </w:pPr>
      <w:r w:rsidDel="00000000" w:rsidR="00000000" w:rsidRPr="00000000">
        <w:rPr>
          <w:i w:val="1"/>
          <w:rtl w:val="0"/>
        </w:rPr>
        <w:t xml:space="preserve">Привлечение целевой аудитории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rtl w:val="0"/>
        </w:rPr>
        <w:t xml:space="preserve">Блог позволяет привлечь внимание разных типов целевой аудитории: это потенциальные клиенты (которые ещё не задумывались о покупке продукта), будущие клиенты (которые раздумывают насчет покупки) и текущие клиенты (которые уже купили продукт).</w:t>
      </w:r>
    </w:p>
    <w:p w:rsidR="00000000" w:rsidDel="00000000" w:rsidP="00000000" w:rsidRDefault="00000000" w:rsidRPr="00000000" w14:paraId="00000037">
      <w:pPr>
        <w:rPr>
          <w:b w:val="0"/>
        </w:rPr>
      </w:pPr>
      <w:r w:rsidDel="00000000" w:rsidR="00000000" w:rsidRPr="00000000">
        <w:rPr>
          <w:i w:val="1"/>
          <w:rtl w:val="0"/>
        </w:rPr>
        <w:t xml:space="preserve">Развитие индустрии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rtl w:val="0"/>
        </w:rPr>
        <w:t xml:space="preserve">Публикуемые в блоге статьи экспертов по профессиональной тематике дают индустрии новые знания и двигают ее вперед.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bookmarkStart w:colFirst="0" w:colLast="0" w:name="_fxz2wjcnp4v2" w:id="7"/>
      <w:bookmarkEnd w:id="7"/>
      <w:r w:rsidDel="00000000" w:rsidR="00000000" w:rsidRPr="00000000">
        <w:rPr>
          <w:rtl w:val="0"/>
        </w:rPr>
        <w:t xml:space="preserve">Анализ существующих решений</w:t>
      </w:r>
    </w:p>
    <w:p w:rsidR="00000000" w:rsidDel="00000000" w:rsidP="00000000" w:rsidRDefault="00000000" w:rsidRPr="00000000" w14:paraId="00000039">
      <w:pPr>
        <w:pStyle w:val="Heading3"/>
        <w:numPr>
          <w:ilvl w:val="2"/>
          <w:numId w:val="8"/>
        </w:numPr>
        <w:spacing w:before="0" w:beforeAutospacing="0"/>
        <w:ind w:left="2160" w:hanging="360"/>
        <w:rPr>
          <w:u w:val="none"/>
        </w:rPr>
      </w:pPr>
      <w:bookmarkStart w:colFirst="0" w:colLast="0" w:name="_e81cnnwxajrn" w:id="8"/>
      <w:bookmarkEnd w:id="8"/>
      <w:r w:rsidDel="00000000" w:rsidR="00000000" w:rsidRPr="00000000">
        <w:rPr>
          <w:rtl w:val="0"/>
        </w:rPr>
        <w:t xml:space="preserve">blogs.cisco.com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Корпоративный блог, написанный работниками компании, с огромным количеством информации и с удобнейшим фильтром для поиска нужной темы или статьи.</w:t>
      </w:r>
    </w:p>
    <w:p w:rsidR="00000000" w:rsidDel="00000000" w:rsidP="00000000" w:rsidRDefault="00000000" w:rsidRPr="00000000" w14:paraId="0000003B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blog.dataart.com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Блог </w:t>
      </w:r>
      <w:r w:rsidDel="00000000" w:rsidR="00000000" w:rsidRPr="00000000">
        <w:rPr>
          <w:rtl w:val="0"/>
        </w:rPr>
        <w:t xml:space="preserve">международной сети компаний, которые проектируют, разрабатывают, модернизирует и поддерживают IT-решения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habr.com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еб-сайт в формате системы тематических коллективных блогов (именуемых хабами) с элементами новостного сайта, созданный для публикации новостей, аналитических статей, мыслей, связанных с информационными технологиями, бизнесом и интернетом.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vc.ru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Крупнейшая в рунете платформа для предпринимателей и высококвалифицированных специалистов малых, средних и крупных компаний.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8"/>
        </w:numPr>
        <w:ind w:left="1440" w:hanging="360"/>
        <w:rPr>
          <w:u w:val="none"/>
        </w:rPr>
      </w:pPr>
      <w:bookmarkStart w:colFirst="0" w:colLast="0" w:name="_5na0bv1tblue" w:id="9"/>
      <w:bookmarkEnd w:id="9"/>
      <w:r w:rsidDel="00000000" w:rsidR="00000000" w:rsidRPr="00000000">
        <w:rPr>
          <w:rtl w:val="0"/>
        </w:rPr>
        <w:t xml:space="preserve">Анализ требований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Анализ существующих решений показал, что приложение должно позволять работникам компании – авторам, публиковать статьи, редактировать их и по необходимости удалять. Также автор должен иметь возможность проводить модерацию комментариев под своими статьями и получать статистику в личном кабинете, связанную со написанными им статьями.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Для обычного пользователя приложение должно обеспечивать свободный просмотр выложенных авторами статей, комментирование их, просмотр информации о компании и возможность связаться с компанией, используя E-Mail. При просмотре статей, пользователь должен иметь возможность фильтровать список всех статей.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В системе должны быть предусмотрены три группы пользователей: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Гость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Гость обладает следующими функциями: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постов, выложенных авторами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подписаться на новостную рассылку о новых статьях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оставлять комментарии к постам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информации о компании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связи с компании путём E-Mail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Администратор, помимо функций гостя и автора, обладает следующими функциями: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и добавление новых авторов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любых постов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статистики системы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Сброс пароля для авторов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На диаграмме вариантов использования (приложение Б №1, №2, №3, №4) отражено, какие функции должна предоставлять система каждому виду пользователей.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в разрабатываемой системе можно выделить следующие классы: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Статья (Post)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 (Author)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Комментарий (Comment)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Категория (Category)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Подписчик (Mailing Member)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Система должна хранить об авторе следующую информацию: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Фамилию и имя (опционально)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Логин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Краткую информацию (опционально)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опубликованных статей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Фотографию (опционально)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Система должна хранить о статье следующую информацию: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статьи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категорий, к которым эта статья относиться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Картинка-превью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опубликования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изменения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Система должна хранить о комментарии следующую информацию: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отправителя (опционально)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 (опционально)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сообщения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опубликования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Статья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Комментарий-родитель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Диаграмма классов, описывающая данную систему, приведена в Приложении В. Возможные отношения между экземплярами классов приведены в диаграмме объектов (Приложение Г), а их взаимодействие и возможные сценарии использования на диаграмме взаимодействия (Приложение Д). Временные особенности взаимодействия между объектами системы (автором и гостем) и самой системой отображены на диаграмме последовательностей (Приложения Е №1, №2, №3).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Алгоритм действий системы при реализации основных сценариев показан на диаграмме активности (Приложение Ж), а процесс изменений состояний системы при исполнении этих сценариев отражен на диаграмме состояний (Приложение И).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Система должна быть развернута на сервере, иметь базу данных и клиентскую часть (Приложение К).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8"/>
        </w:numPr>
        <w:ind w:left="1440" w:hanging="360"/>
        <w:rPr>
          <w:u w:val="none"/>
        </w:rPr>
      </w:pPr>
      <w:bookmarkStart w:colFirst="0" w:colLast="0" w:name="_la6p0xidlxyd" w:id="10"/>
      <w:bookmarkEnd w:id="10"/>
      <w:r w:rsidDel="00000000" w:rsidR="00000000" w:rsidRPr="00000000">
        <w:rPr>
          <w:rtl w:val="0"/>
        </w:rPr>
        <w:t xml:space="preserve">Анализ продуктовых сценариев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 анализе продуктовых сценариев участвуют следующие пользовательские сценарии, главными целями которых являются: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гостем статьи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Подписка гостем на рассылку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автором новой статьи</w:t>
      </w:r>
    </w:p>
    <w:p w:rsidR="00000000" w:rsidDel="00000000" w:rsidP="00000000" w:rsidRDefault="00000000" w:rsidRPr="00000000" w14:paraId="00000079">
      <w:pPr>
        <w:spacing w:after="200" w:before="0" w:lineRule="auto"/>
        <w:ind w:left="720"/>
        <w:rPr/>
      </w:pPr>
      <w:r w:rsidDel="00000000" w:rsidR="00000000" w:rsidRPr="00000000">
        <w:rPr>
          <w:rtl w:val="0"/>
        </w:rPr>
        <w:t xml:space="preserve">Скриншот воронок из аналитики Яндекс метрики представлен в Приложении Л.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8"/>
        </w:numPr>
        <w:ind w:left="2160" w:hanging="360"/>
      </w:pPr>
      <w:bookmarkStart w:colFirst="0" w:colLast="0" w:name="_gqog46syau5u" w:id="11"/>
      <w:bookmarkEnd w:id="11"/>
      <w:r w:rsidDel="00000000" w:rsidR="00000000" w:rsidRPr="00000000">
        <w:rPr>
          <w:rtl w:val="0"/>
        </w:rPr>
        <w:t xml:space="preserve">Просмотр гостем статьи</w:t>
      </w:r>
    </w:p>
    <w:p w:rsidR="00000000" w:rsidDel="00000000" w:rsidP="00000000" w:rsidRDefault="00000000" w:rsidRPr="00000000" w14:paraId="0000007B">
      <w:pPr>
        <w:pStyle w:val="Heading3"/>
        <w:ind w:left="0" w:firstLine="0"/>
        <w:rPr>
          <w:b w:val="0"/>
        </w:rPr>
      </w:pPr>
      <w:bookmarkStart w:colFirst="0" w:colLast="0" w:name="_iy6c6se2lliw" w:id="12"/>
      <w:bookmarkEnd w:id="12"/>
      <w:r w:rsidDel="00000000" w:rsidR="00000000" w:rsidRPr="00000000">
        <w:rPr>
          <w:b w:val="0"/>
          <w:rtl w:val="0"/>
        </w:rPr>
        <w:t xml:space="preserve">Для достижения поставленной цели пользователь должен: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numPr>
          <w:ilvl w:val="0"/>
          <w:numId w:val="1"/>
        </w:numPr>
        <w:spacing w:after="0" w:afterAutospacing="0"/>
        <w:ind w:left="720" w:hanging="360"/>
        <w:rPr>
          <w:b w:val="0"/>
        </w:rPr>
      </w:pPr>
      <w:bookmarkStart w:colFirst="0" w:colLast="0" w:name="_gqog46syau5u" w:id="11"/>
      <w:bookmarkEnd w:id="11"/>
      <w:r w:rsidDel="00000000" w:rsidR="00000000" w:rsidRPr="00000000">
        <w:rPr>
          <w:b w:val="0"/>
          <w:rtl w:val="0"/>
        </w:rPr>
        <w:t xml:space="preserve">Перейти на главную страницу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/>
        <w:ind w:left="720" w:hanging="360"/>
        <w:rPr>
          <w:b w:val="0"/>
        </w:rPr>
      </w:pPr>
      <w:bookmarkStart w:colFirst="0" w:colLast="0" w:name="_gqog46syau5u" w:id="11"/>
      <w:bookmarkEnd w:id="11"/>
      <w:r w:rsidDel="00000000" w:rsidR="00000000" w:rsidRPr="00000000">
        <w:rPr>
          <w:b w:val="0"/>
          <w:rtl w:val="0"/>
        </w:rPr>
        <w:t xml:space="preserve">По желанию отфильтровать список постов с помощью категорий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/>
        <w:ind w:left="720" w:hanging="360"/>
        <w:rPr>
          <w:b w:val="0"/>
        </w:rPr>
      </w:pPr>
      <w:bookmarkStart w:colFirst="0" w:colLast="0" w:name="_gqog46syau5u" w:id="11"/>
      <w:bookmarkEnd w:id="11"/>
      <w:r w:rsidDel="00000000" w:rsidR="00000000" w:rsidRPr="00000000">
        <w:rPr>
          <w:b w:val="0"/>
          <w:rtl w:val="0"/>
        </w:rPr>
        <w:t xml:space="preserve">Выбрать подходящую статью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numPr>
          <w:ilvl w:val="0"/>
          <w:numId w:val="1"/>
        </w:numPr>
        <w:spacing w:before="0" w:beforeAutospacing="0"/>
        <w:ind w:left="720" w:hanging="360"/>
        <w:rPr>
          <w:b w:val="0"/>
        </w:rPr>
      </w:pPr>
      <w:bookmarkStart w:colFirst="0" w:colLast="0" w:name="_gqog46syau5u" w:id="11"/>
      <w:bookmarkEnd w:id="11"/>
      <w:r w:rsidDel="00000000" w:rsidR="00000000" w:rsidRPr="00000000">
        <w:rPr>
          <w:b w:val="0"/>
          <w:rtl w:val="0"/>
        </w:rPr>
        <w:t xml:space="preserve">Перейти на страницу с содержанием статьи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ind w:left="720"/>
        <w:jc w:val="center"/>
        <w:rPr>
          <w:b w:val="0"/>
        </w:rPr>
      </w:pPr>
      <w:bookmarkStart w:colFirst="0" w:colLast="0" w:name="_nhvjqcxztg2q" w:id="13"/>
      <w:bookmarkEnd w:id="13"/>
      <w:r w:rsidDel="00000000" w:rsidR="00000000" w:rsidRPr="00000000">
        <w:rPr>
          <w:b w:val="0"/>
        </w:rPr>
        <w:drawing>
          <wp:inline distB="114300" distT="114300" distL="114300" distR="114300">
            <wp:extent cx="4119563" cy="320320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3203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ind w:left="0" w:firstLine="0"/>
        <w:rPr>
          <w:b w:val="0"/>
        </w:rPr>
      </w:pPr>
      <w:bookmarkStart w:colFirst="0" w:colLast="0" w:name="_gqog46syau5u" w:id="11"/>
      <w:bookmarkEnd w:id="11"/>
      <w:r w:rsidDel="00000000" w:rsidR="00000000" w:rsidRPr="00000000">
        <w:rPr>
          <w:b w:val="0"/>
          <w:i w:val="1"/>
          <w:rtl w:val="0"/>
        </w:rPr>
        <w:t xml:space="preserve">Переход на главную страницу. </w:t>
      </w:r>
      <w:r w:rsidDel="00000000" w:rsidR="00000000" w:rsidRPr="00000000">
        <w:rPr>
          <w:b w:val="0"/>
          <w:rtl w:val="0"/>
        </w:rPr>
        <w:t xml:space="preserve">Стартовая точка сценария. На главной странице находится список статей, из которых пользователь может выбрать любую, с которой продолжится сценарий.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ind w:left="0" w:firstLine="0"/>
        <w:rPr>
          <w:b w:val="0"/>
        </w:rPr>
      </w:pPr>
      <w:bookmarkStart w:colFirst="0" w:colLast="0" w:name="_gqog46syau5u" w:id="11"/>
      <w:bookmarkEnd w:id="11"/>
      <w:r w:rsidDel="00000000" w:rsidR="00000000" w:rsidRPr="00000000">
        <w:rPr>
          <w:b w:val="0"/>
          <w:i w:val="1"/>
          <w:rtl w:val="0"/>
        </w:rPr>
        <w:t xml:space="preserve">Фильтр списка статей. </w:t>
      </w:r>
      <w:r w:rsidDel="00000000" w:rsidR="00000000" w:rsidRPr="00000000">
        <w:rPr>
          <w:b w:val="0"/>
          <w:rtl w:val="0"/>
        </w:rPr>
        <w:t xml:space="preserve">Пользователь должен иметь возможность каким-либо образом фильтровать список статей по категориям.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ind w:left="0" w:firstLine="0"/>
        <w:rPr>
          <w:b w:val="0"/>
        </w:rPr>
      </w:pPr>
      <w:bookmarkStart w:colFirst="0" w:colLast="0" w:name="_gqog46syau5u" w:id="11"/>
      <w:bookmarkEnd w:id="11"/>
      <w:r w:rsidDel="00000000" w:rsidR="00000000" w:rsidRPr="00000000">
        <w:rPr>
          <w:b w:val="0"/>
          <w:i w:val="1"/>
          <w:rtl w:val="0"/>
        </w:rPr>
        <w:t xml:space="preserve">Выбор статьи. </w:t>
      </w:r>
      <w:r w:rsidDel="00000000" w:rsidR="00000000" w:rsidRPr="00000000">
        <w:rPr>
          <w:b w:val="0"/>
          <w:rtl w:val="0"/>
        </w:rPr>
        <w:t xml:space="preserve">Выбор статьи пользователем может основываться на кратком описании статьи или на картинке-превью.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ind w:left="0" w:firstLine="0"/>
        <w:rPr/>
      </w:pPr>
      <w:bookmarkStart w:colFirst="0" w:colLast="0" w:name="_h89afw69vsbx" w:id="14"/>
      <w:bookmarkEnd w:id="14"/>
      <w:r w:rsidDel="00000000" w:rsidR="00000000" w:rsidRPr="00000000">
        <w:rPr>
          <w:b w:val="0"/>
          <w:i w:val="1"/>
          <w:rtl w:val="0"/>
        </w:rPr>
        <w:t xml:space="preserve">Переход на страницу статьи. </w:t>
      </w:r>
      <w:r w:rsidDel="00000000" w:rsidR="00000000" w:rsidRPr="00000000">
        <w:rPr>
          <w:b w:val="0"/>
          <w:rtl w:val="0"/>
        </w:rPr>
        <w:t xml:space="preserve">После выбора статьи, пользователь переходит по ссылке, ведущей на страницу с полным содержанием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8"/>
        </w:numPr>
        <w:ind w:left="2160" w:hanging="360"/>
      </w:pPr>
      <w:bookmarkStart w:colFirst="0" w:colLast="0" w:name="_3pbszf9h6h0v" w:id="15"/>
      <w:bookmarkEnd w:id="15"/>
      <w:r w:rsidDel="00000000" w:rsidR="00000000" w:rsidRPr="00000000">
        <w:rPr>
          <w:rtl w:val="0"/>
        </w:rPr>
        <w:t xml:space="preserve">Подписка гостей на рассылку</w:t>
      </w:r>
    </w:p>
    <w:p w:rsidR="00000000" w:rsidDel="00000000" w:rsidP="00000000" w:rsidRDefault="00000000" w:rsidRPr="00000000" w14:paraId="00000086">
      <w:pPr>
        <w:pStyle w:val="Heading3"/>
        <w:ind w:left="0" w:firstLine="0"/>
        <w:rPr>
          <w:b w:val="0"/>
        </w:rPr>
      </w:pPr>
      <w:bookmarkStart w:colFirst="0" w:colLast="0" w:name="_qgkz4gbnu7x7" w:id="16"/>
      <w:bookmarkEnd w:id="16"/>
      <w:r w:rsidDel="00000000" w:rsidR="00000000" w:rsidRPr="00000000">
        <w:rPr>
          <w:b w:val="0"/>
          <w:rtl w:val="0"/>
        </w:rPr>
        <w:t xml:space="preserve">Для достижения поставленной цели пользователь должен: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numPr>
          <w:ilvl w:val="0"/>
          <w:numId w:val="1"/>
        </w:numPr>
        <w:spacing w:after="0" w:afterAutospacing="0"/>
        <w:ind w:left="720" w:hanging="360"/>
        <w:rPr>
          <w:b w:val="0"/>
        </w:rPr>
      </w:pPr>
      <w:bookmarkStart w:colFirst="0" w:colLast="0" w:name="_3pbszf9h6h0v" w:id="15"/>
      <w:bookmarkEnd w:id="15"/>
      <w:r w:rsidDel="00000000" w:rsidR="00000000" w:rsidRPr="00000000">
        <w:rPr>
          <w:b w:val="0"/>
          <w:rtl w:val="0"/>
        </w:rPr>
        <w:t xml:space="preserve">Перейти на главную страницу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/>
        <w:ind w:left="720" w:hanging="360"/>
        <w:rPr>
          <w:b w:val="0"/>
        </w:rPr>
      </w:pPr>
      <w:bookmarkStart w:colFirst="0" w:colLast="0" w:name="_3pbszf9h6h0v" w:id="15"/>
      <w:bookmarkEnd w:id="15"/>
      <w:r w:rsidDel="00000000" w:rsidR="00000000" w:rsidRPr="00000000">
        <w:rPr>
          <w:b w:val="0"/>
          <w:rtl w:val="0"/>
        </w:rPr>
        <w:t xml:space="preserve">Выбрать подходящую статью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/>
        <w:ind w:left="720" w:hanging="360"/>
        <w:rPr>
          <w:b w:val="0"/>
        </w:rPr>
      </w:pPr>
      <w:bookmarkStart w:colFirst="0" w:colLast="0" w:name="_3pbszf9h6h0v" w:id="15"/>
      <w:bookmarkEnd w:id="15"/>
      <w:r w:rsidDel="00000000" w:rsidR="00000000" w:rsidRPr="00000000">
        <w:rPr>
          <w:b w:val="0"/>
          <w:rtl w:val="0"/>
        </w:rPr>
        <w:t xml:space="preserve">Перейти на страницу с содержанием статьи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/>
        <w:ind w:left="720" w:hanging="360"/>
        <w:rPr>
          <w:b w:val="0"/>
        </w:rPr>
      </w:pPr>
      <w:bookmarkStart w:colFirst="0" w:colLast="0" w:name="_3pbszf9h6h0v" w:id="15"/>
      <w:bookmarkEnd w:id="15"/>
      <w:r w:rsidDel="00000000" w:rsidR="00000000" w:rsidRPr="00000000">
        <w:rPr>
          <w:b w:val="0"/>
          <w:rtl w:val="0"/>
        </w:rPr>
        <w:t xml:space="preserve">Успешно заполнить форму подписки справа статьи или снизу страницы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numPr>
          <w:ilvl w:val="0"/>
          <w:numId w:val="1"/>
        </w:numPr>
        <w:spacing w:before="0" w:beforeAutospacing="0"/>
        <w:ind w:left="720" w:hanging="360"/>
        <w:rPr>
          <w:b w:val="0"/>
        </w:rPr>
      </w:pPr>
      <w:bookmarkStart w:colFirst="0" w:colLast="0" w:name="_3pbszf9h6h0v" w:id="15"/>
      <w:bookmarkEnd w:id="15"/>
      <w:r w:rsidDel="00000000" w:rsidR="00000000" w:rsidRPr="00000000">
        <w:rPr>
          <w:b w:val="0"/>
          <w:rtl w:val="0"/>
        </w:rPr>
        <w:t xml:space="preserve">Нажать кнопку подписаться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ind w:left="720"/>
        <w:rPr>
          <w:b w:val="0"/>
        </w:rPr>
      </w:pPr>
      <w:bookmarkStart w:colFirst="0" w:colLast="0" w:name="_o8oa6j352654" w:id="17"/>
      <w:bookmarkEnd w:id="17"/>
      <w:r w:rsidDel="00000000" w:rsidR="00000000" w:rsidRPr="00000000">
        <w:rPr>
          <w:b w:val="0"/>
        </w:rPr>
        <w:drawing>
          <wp:inline distB="114300" distT="114300" distL="114300" distR="114300">
            <wp:extent cx="4905375" cy="37814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ind w:left="0" w:firstLine="0"/>
        <w:rPr>
          <w:b w:val="0"/>
        </w:rPr>
      </w:pPr>
      <w:bookmarkStart w:colFirst="0" w:colLast="0" w:name="_3pbszf9h6h0v" w:id="15"/>
      <w:bookmarkEnd w:id="15"/>
      <w:r w:rsidDel="00000000" w:rsidR="00000000" w:rsidRPr="00000000">
        <w:rPr>
          <w:b w:val="0"/>
          <w:i w:val="1"/>
          <w:rtl w:val="0"/>
        </w:rPr>
        <w:t xml:space="preserve">Переход на главную страницу. </w:t>
      </w:r>
      <w:r w:rsidDel="00000000" w:rsidR="00000000" w:rsidRPr="00000000">
        <w:rPr>
          <w:b w:val="0"/>
          <w:rtl w:val="0"/>
        </w:rPr>
        <w:t xml:space="preserve">Стартовая точка сценария. На главной странице находится список статей, из которых пользователь может выбрать любую, с которой продолжится сценарий.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ind w:left="0" w:firstLine="0"/>
        <w:rPr>
          <w:b w:val="0"/>
        </w:rPr>
      </w:pPr>
      <w:bookmarkStart w:colFirst="0" w:colLast="0" w:name="_3pbszf9h6h0v" w:id="15"/>
      <w:bookmarkEnd w:id="15"/>
      <w:r w:rsidDel="00000000" w:rsidR="00000000" w:rsidRPr="00000000">
        <w:rPr>
          <w:b w:val="0"/>
          <w:i w:val="1"/>
          <w:rtl w:val="0"/>
        </w:rPr>
        <w:t xml:space="preserve">Выбор статьи. </w:t>
      </w:r>
      <w:r w:rsidDel="00000000" w:rsidR="00000000" w:rsidRPr="00000000">
        <w:rPr>
          <w:b w:val="0"/>
          <w:rtl w:val="0"/>
        </w:rPr>
        <w:t xml:space="preserve">Выбор статьи пользователем может основываться на кратком описании статьи или на картинке-превью.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ind w:left="0" w:firstLine="0"/>
        <w:rPr>
          <w:b w:val="0"/>
        </w:rPr>
      </w:pPr>
      <w:bookmarkStart w:colFirst="0" w:colLast="0" w:name="_3pbszf9h6h0v" w:id="15"/>
      <w:bookmarkEnd w:id="15"/>
      <w:r w:rsidDel="00000000" w:rsidR="00000000" w:rsidRPr="00000000">
        <w:rPr>
          <w:b w:val="0"/>
          <w:i w:val="1"/>
          <w:rtl w:val="0"/>
        </w:rPr>
        <w:t xml:space="preserve">Переход на страницу статьи. </w:t>
      </w:r>
      <w:r w:rsidDel="00000000" w:rsidR="00000000" w:rsidRPr="00000000">
        <w:rPr>
          <w:b w:val="0"/>
          <w:rtl w:val="0"/>
        </w:rPr>
        <w:t xml:space="preserve">После выбора статьи, пользователь переходит по ссылке, ведущей на страницу с полным содержанием статьи.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ind w:left="0" w:firstLine="0"/>
        <w:rPr>
          <w:b w:val="0"/>
        </w:rPr>
      </w:pPr>
      <w:bookmarkStart w:colFirst="0" w:colLast="0" w:name="_3pbszf9h6h0v" w:id="15"/>
      <w:bookmarkEnd w:id="15"/>
      <w:r w:rsidDel="00000000" w:rsidR="00000000" w:rsidRPr="00000000">
        <w:rPr>
          <w:b w:val="0"/>
          <w:i w:val="1"/>
          <w:rtl w:val="0"/>
        </w:rPr>
        <w:t xml:space="preserve">Заполнение формы подписки.</w:t>
      </w:r>
      <w:r w:rsidDel="00000000" w:rsidR="00000000" w:rsidRPr="00000000">
        <w:rPr>
          <w:b w:val="0"/>
          <w:rtl w:val="0"/>
        </w:rPr>
        <w:t xml:space="preserve"> На странице с содержанием статьи пользователю предоставляется две формы для заполнения, которые состоят из текстового поля, в которое нужно ввести E-Mail адрес пользователя.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ind w:left="0" w:firstLine="0"/>
        <w:rPr/>
      </w:pPr>
      <w:bookmarkStart w:colFirst="0" w:colLast="0" w:name="_2g22nzsj8f9v" w:id="18"/>
      <w:bookmarkEnd w:id="18"/>
      <w:r w:rsidDel="00000000" w:rsidR="00000000" w:rsidRPr="00000000">
        <w:rPr>
          <w:b w:val="0"/>
          <w:i w:val="1"/>
          <w:rtl w:val="0"/>
        </w:rPr>
        <w:t xml:space="preserve">Нажать кнопку подписаться. </w:t>
      </w:r>
      <w:r w:rsidDel="00000000" w:rsidR="00000000" w:rsidRPr="00000000">
        <w:rPr>
          <w:b w:val="0"/>
          <w:rtl w:val="0"/>
        </w:rPr>
        <w:t xml:space="preserve">Подтвердить подписку на рассылку новостей нужно нажатием на кнопку “Подписаться”, которая находится рядом с текстовым полем.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8"/>
        </w:numPr>
        <w:ind w:left="2160" w:hanging="360"/>
      </w:pPr>
      <w:bookmarkStart w:colFirst="0" w:colLast="0" w:name="_cw0ivbr2pmnb" w:id="19"/>
      <w:bookmarkEnd w:id="19"/>
      <w:r w:rsidDel="00000000" w:rsidR="00000000" w:rsidRPr="00000000">
        <w:rPr>
          <w:rtl w:val="0"/>
        </w:rPr>
        <w:t xml:space="preserve">Добавление автором новой статьи</w:t>
      </w:r>
    </w:p>
    <w:p w:rsidR="00000000" w:rsidDel="00000000" w:rsidP="00000000" w:rsidRDefault="00000000" w:rsidRPr="00000000" w14:paraId="00000093">
      <w:pPr>
        <w:ind w:firstLine="0"/>
        <w:rPr/>
      </w:pPr>
      <w:r w:rsidDel="00000000" w:rsidR="00000000" w:rsidRPr="00000000">
        <w:rPr>
          <w:rtl w:val="0"/>
        </w:rPr>
        <w:t xml:space="preserve">Для достижения поставленной цели пользователь должен: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Перейти на главную страницу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Перейти на страницу авторизации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Корректно ввести данные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войти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Перейти на страницу добавления новой статьи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Ввести данные статьи и подтвердить добавление</w:t>
      </w:r>
    </w:p>
    <w:p w:rsidR="00000000" w:rsidDel="00000000" w:rsidP="00000000" w:rsidRDefault="00000000" w:rsidRPr="00000000" w14:paraId="0000009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588" cy="4111539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4111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Переход на главную страницу. </w:t>
      </w:r>
      <w:r w:rsidDel="00000000" w:rsidR="00000000" w:rsidRPr="00000000">
        <w:rPr>
          <w:rtl w:val="0"/>
        </w:rPr>
        <w:t xml:space="preserve">Стартовая точка сценария. На главной странице находится ссылка на страницу авторизации для автора.</w:t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i w:val="1"/>
          <w:rtl w:val="0"/>
        </w:rPr>
        <w:t xml:space="preserve">Переход на страницу авторизации. </w:t>
      </w:r>
      <w:r w:rsidDel="00000000" w:rsidR="00000000" w:rsidRPr="00000000">
        <w:rPr>
          <w:rtl w:val="0"/>
        </w:rPr>
        <w:t xml:space="preserve">Для входа в личный кабинет автору нужно авторизироваться в системе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ind w:firstLine="0"/>
        <w:rPr/>
      </w:pPr>
      <w:r w:rsidDel="00000000" w:rsidR="00000000" w:rsidRPr="00000000">
        <w:rPr>
          <w:i w:val="1"/>
          <w:rtl w:val="0"/>
        </w:rPr>
        <w:t xml:space="preserve">Корректно ввести данных. </w:t>
      </w:r>
      <w:r w:rsidDel="00000000" w:rsidR="00000000" w:rsidRPr="00000000">
        <w:rPr>
          <w:rtl w:val="0"/>
        </w:rPr>
        <w:t xml:space="preserve">Для успешной авторизации, автору нужно корректно ввести логин или E-Mail и пароль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i w:val="1"/>
          <w:rtl w:val="0"/>
        </w:rPr>
        <w:t xml:space="preserve">Нажать кнопку войти. </w:t>
      </w:r>
      <w:r w:rsidDel="00000000" w:rsidR="00000000" w:rsidRPr="00000000">
        <w:rPr>
          <w:rtl w:val="0"/>
        </w:rPr>
        <w:t xml:space="preserve">Для входа в личный кабинет после ввода данных пользователю необходимо нажать кнопку “Войти”</w:t>
      </w:r>
      <w:r w:rsidDel="00000000" w:rsidR="00000000" w:rsidRPr="00000000">
        <w:rPr>
          <w:rtl w:val="0"/>
        </w:rPr>
        <w:t xml:space="preserve">. После нажатия пользователь попадает в личный кабинет.</w:t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i w:val="1"/>
          <w:rtl w:val="0"/>
        </w:rPr>
        <w:t xml:space="preserve">Переход на страницу добавления статьи. </w:t>
      </w:r>
      <w:r w:rsidDel="00000000" w:rsidR="00000000" w:rsidRPr="00000000">
        <w:rPr>
          <w:rtl w:val="0"/>
        </w:rPr>
        <w:t xml:space="preserve">Для опубликования новой статьи пользователю необходимо перейти на страницу добавления новой статьи</w:t>
      </w:r>
      <w:r w:rsidDel="00000000" w:rsidR="00000000" w:rsidRPr="00000000">
        <w:rPr>
          <w:rtl w:val="0"/>
        </w:rPr>
        <w:t xml:space="preserve">. Для этого пользователю нужно нажать на специальную кнопку.</w:t>
      </w:r>
    </w:p>
    <w:p w:rsidR="00000000" w:rsidDel="00000000" w:rsidP="00000000" w:rsidRDefault="00000000" w:rsidRPr="00000000" w14:paraId="000000A0">
      <w:pPr>
        <w:ind w:firstLine="0"/>
        <w:rPr/>
      </w:pPr>
      <w:r w:rsidDel="00000000" w:rsidR="00000000" w:rsidRPr="00000000">
        <w:rPr>
          <w:i w:val="1"/>
          <w:rtl w:val="0"/>
        </w:rPr>
        <w:t xml:space="preserve">Заполнить поля. </w:t>
      </w:r>
      <w:r w:rsidDel="00000000" w:rsidR="00000000" w:rsidRPr="00000000">
        <w:rPr>
          <w:rtl w:val="0"/>
        </w:rPr>
        <w:t xml:space="preserve">На странице с добавлением новой статьи пользователю предоставляется форма для заполнения, которая состоит из текстового поля для заголовка статьи, текстового поля для ввода текста статьи, списка для выбора категорий, поля для загрузка картинки-превью.</w:t>
      </w:r>
    </w:p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rPr>
          <w:i w:val="1"/>
          <w:rtl w:val="0"/>
        </w:rPr>
        <w:t xml:space="preserve">Нажать кнопку опубликовать. </w:t>
      </w:r>
      <w:r w:rsidDel="00000000" w:rsidR="00000000" w:rsidRPr="00000000">
        <w:rPr>
          <w:rtl w:val="0"/>
        </w:rPr>
        <w:t xml:space="preserve">Подтвердить опубликование статьи нужно нажатием на кнопку “Опубликовать”, которая находится после всех полей формы для добавления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8"/>
        </w:numPr>
        <w:ind w:left="1440" w:hanging="360"/>
        <w:rPr>
          <w:u w:val="none"/>
        </w:rPr>
      </w:pPr>
      <w:bookmarkStart w:colFirst="0" w:colLast="0" w:name="_21rh7tl3j4f5" w:id="20"/>
      <w:bookmarkEnd w:id="20"/>
      <w:r w:rsidDel="00000000" w:rsidR="00000000" w:rsidRPr="00000000">
        <w:rPr>
          <w:rtl w:val="0"/>
        </w:rPr>
        <w:t xml:space="preserve">Выбор методов и средств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Архитектура проекта: при проектировании приложения был использован паттерн проектирования MVT. </w:t>
      </w:r>
    </w:p>
    <w:p w:rsidR="00000000" w:rsidDel="00000000" w:rsidP="00000000" w:rsidRDefault="00000000" w:rsidRPr="00000000" w14:paraId="000000A4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Паттерн MVT (Model-View-Template) является модификацией MVC. Основное различие между этими двумя шаблонами состоит в том, что Django сам заботится о части контроллера (программный код, который контролирует взаимодействие между моделью и представлением). Шаблон представляет собой файл HTML, смешанный с языком шаблонов. Схематично паттерн можно определить следующим образом:</w:t>
      </w:r>
    </w:p>
    <w:p w:rsidR="00000000" w:rsidDel="00000000" w:rsidP="00000000" w:rsidRDefault="00000000" w:rsidRPr="00000000" w14:paraId="000000A5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7250" cy="405647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56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Основные элементы паттерна: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URL dispatcher</w:t>
      </w:r>
      <w:r w:rsidDel="00000000" w:rsidR="00000000" w:rsidRPr="00000000">
        <w:rPr>
          <w:rtl w:val="0"/>
        </w:rPr>
        <w:t xml:space="preserve">: при получение запроса на основании запрошенного адреса URL определяет, какой ресурс должен обрабатывать данный запрос.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: получает запрос, обрабатывает его и отправляет в ответ пользователю некоторый ответ. Если для обработки запроса необходимо обращение к модели и базе данных, то View взаимодействует с ними. Для создания ответа может применять Template или шаблоны. В архитектуре MVC этому компоненту соответствуют контроллеры (но не представления).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описывает данные, используемые в приложении. Отдельные классы, как правило, соответствуют таблицам в базе данных.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: представляет логику представления в виде сгенерированной разметки html. В MVC этому компоненту соответствует View, то есть представления.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Когда к приложению приходит запрос, то URL dispatcher определяет, с каким ресурсом сопоставляется данный запрос и передает этот запрос выбранному ресурсу. Ресурс фактически представляет функцию или View, который получает запрос и определенным образом обрабатывает его. В процессе обработки View может обращаться к моделям и базе данных, получать из нее данные, или, наоборот, сохранять в нее данные. Результат обработки запроса отправляется обратно, и этот результат пользователь видит в своем браузере. Как правило, результат обработки запроса представляет сгенерированный html-код, для генерации которого применяются шаблоны (Template).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Выбор данного шаблона проектирования был обусловлен фреймворком Django, который используется для разработки системы. </w:t>
      </w:r>
      <w:r w:rsidDel="00000000" w:rsidR="00000000" w:rsidRPr="00000000">
        <w:rPr>
          <w:rtl w:val="0"/>
        </w:rPr>
        <w:t xml:space="preserve">Такая архитектура позволяет Django успешно решать разные задачи. Выбранный шаблон проектирования позволяет четко разделить логику приложения, что облегчит поддержку и тестирование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right"/>
        <w:rPr/>
      </w:pPr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B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IDEF0</w:t>
      </w:r>
    </w:p>
    <w:p w:rsidR="00000000" w:rsidDel="00000000" w:rsidP="00000000" w:rsidRDefault="00000000" w:rsidRPr="00000000" w14:paraId="000000B3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419725" cy="3962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right"/>
        <w:rPr/>
      </w:pPr>
      <w:r w:rsidDel="00000000" w:rsidR="00000000" w:rsidRPr="00000000">
        <w:rPr>
          <w:rtl w:val="0"/>
        </w:rPr>
        <w:t xml:space="preserve">ПРИЛОЖЕНИЕ Б №1</w:t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вариантов использования. Администратор.</w:t>
      </w:r>
      <w:r w:rsidDel="00000000" w:rsidR="00000000" w:rsidRPr="00000000">
        <w:rPr/>
        <w:drawing>
          <wp:inline distB="114300" distT="114300" distL="114300" distR="114300">
            <wp:extent cx="5748592" cy="4424363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592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right"/>
        <w:rPr/>
      </w:pPr>
      <w:r w:rsidDel="00000000" w:rsidR="00000000" w:rsidRPr="00000000">
        <w:rPr>
          <w:rtl w:val="0"/>
        </w:rPr>
        <w:t xml:space="preserve">ПРИЛОЖЕНИЕ Б №2</w:t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b w:val="1"/>
          <w:rtl w:val="0"/>
        </w:rPr>
        <w:t xml:space="preserve">Диаграмма вариантов использования. Автор и гость.</w:t>
      </w:r>
      <w:r w:rsidDel="00000000" w:rsidR="00000000" w:rsidRPr="00000000">
        <w:rPr/>
        <w:drawing>
          <wp:inline distB="114300" distT="114300" distL="114300" distR="114300">
            <wp:extent cx="5803559" cy="448151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59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right"/>
        <w:rPr/>
      </w:pPr>
      <w:r w:rsidDel="00000000" w:rsidR="00000000" w:rsidRPr="00000000">
        <w:rPr>
          <w:rtl w:val="0"/>
        </w:rPr>
        <w:t xml:space="preserve">ПРИЛОЖЕНИЕ Б №3</w:t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вариантов использования. Авторизация пользователей.</w:t>
      </w:r>
      <w:r w:rsidDel="00000000" w:rsidR="00000000" w:rsidRPr="00000000">
        <w:rPr/>
        <w:drawing>
          <wp:inline distB="114300" distT="114300" distL="114300" distR="114300">
            <wp:extent cx="4858995" cy="344328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995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ПРИЛОЖЕНИЕ Б №4</w:t>
      </w:r>
    </w:p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вариантов использования. Общие возможности пользователей.</w:t>
      </w:r>
      <w:r w:rsidDel="00000000" w:rsidR="00000000" w:rsidRPr="00000000">
        <w:rPr/>
        <w:drawing>
          <wp:inline distB="114300" distT="114300" distL="114300" distR="114300">
            <wp:extent cx="5257800" cy="47815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ПРИЛОЖЕНИЕ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классов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342900</wp:posOffset>
            </wp:positionV>
            <wp:extent cx="5734050" cy="8432800"/>
            <wp:effectExtent b="0" l="0" r="0" t="0"/>
            <wp:wrapSquare wrapText="bothSides" distB="114300" distT="114300" distL="114300" distR="11430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3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ПРИЛОЖЕНИЕ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объектов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542925</wp:posOffset>
            </wp:positionV>
            <wp:extent cx="6935061" cy="2871788"/>
            <wp:effectExtent b="0" l="0" r="0" t="0"/>
            <wp:wrapSquare wrapText="bothSides" distB="114300" distT="114300" distL="114300" distR="1143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5061" cy="2871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right"/>
        <w:rPr/>
      </w:pPr>
      <w:r w:rsidDel="00000000" w:rsidR="00000000" w:rsidRPr="00000000">
        <w:rPr>
          <w:rtl w:val="0"/>
        </w:rPr>
        <w:t xml:space="preserve">ПРИЛОЖЕНИЕ Д</w:t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взаимодействия. Добавление администратором нового автора.</w:t>
      </w:r>
    </w:p>
    <w:p w:rsidR="00000000" w:rsidDel="00000000" w:rsidP="00000000" w:rsidRDefault="00000000" w:rsidRPr="00000000" w14:paraId="000000C6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538788" cy="2801596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801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ПРИЛОЖЕНИЕ 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последовательности. Редактирование автором статьи.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714375</wp:posOffset>
            </wp:positionV>
            <wp:extent cx="5086350" cy="5724525"/>
            <wp:effectExtent b="0" l="0" r="0" t="0"/>
            <wp:wrapSquare wrapText="bothSides" distB="114300" distT="11430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2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720"/>
        <w:jc w:val="right"/>
        <w:rPr/>
      </w:pPr>
      <w:r w:rsidDel="00000000" w:rsidR="00000000" w:rsidRPr="00000000">
        <w:rPr>
          <w:rtl w:val="0"/>
        </w:rPr>
        <w:t xml:space="preserve">ПРИЛОЖЕНИЕ Е №2</w:t>
      </w:r>
    </w:p>
    <w:p w:rsidR="00000000" w:rsidDel="00000000" w:rsidP="00000000" w:rsidRDefault="00000000" w:rsidRPr="00000000" w14:paraId="000000C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последовательности. Просмотр пользователем страницы автора.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714375</wp:posOffset>
            </wp:positionV>
            <wp:extent cx="5086350" cy="5724525"/>
            <wp:effectExtent b="0" l="0" r="0" t="0"/>
            <wp:wrapSquare wrapText="bothSides" distB="114300" distT="114300" distL="114300" distR="11430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1445" r="14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2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right"/>
        <w:rPr/>
      </w:pPr>
      <w:r w:rsidDel="00000000" w:rsidR="00000000" w:rsidRPr="00000000">
        <w:rPr>
          <w:rtl w:val="0"/>
        </w:rPr>
        <w:t xml:space="preserve">ПРИЛОЖЕНИЕ Е №3</w:t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b w:val="1"/>
          <w:rtl w:val="0"/>
        </w:rPr>
        <w:t xml:space="preserve">Диаграмма последовательности. Просмотр пользователем страницы с содержанием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4867275" cy="43910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ПРИЛОЖЕНИЕ 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активностей. Авторизация пользователя в системе.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514350</wp:posOffset>
            </wp:positionV>
            <wp:extent cx="5734050" cy="4851400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ПРИЛОЖЕНИЕ 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состояний. Взаимодействие пользователя с системой.</w:t>
      </w:r>
    </w:p>
    <w:p w:rsidR="00000000" w:rsidDel="00000000" w:rsidP="00000000" w:rsidRDefault="00000000" w:rsidRPr="00000000" w14:paraId="000000D9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1147763</wp:posOffset>
            </wp:positionH>
            <wp:positionV relativeFrom="paragraph">
              <wp:posOffset>123825</wp:posOffset>
            </wp:positionV>
            <wp:extent cx="3438525" cy="3914775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ПРИЛОЖЕНИЕ 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развертывания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381000</wp:posOffset>
            </wp:positionV>
            <wp:extent cx="3429000" cy="4200525"/>
            <wp:effectExtent b="0" l="0" r="0" t="0"/>
            <wp:wrapSquare wrapText="bothSides" distB="114300" distT="114300" distL="114300" distR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0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ПРИЛОЖЕНИЕ 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 воронок аналитики и Яндекс Метрики.</w:t>
      </w:r>
      <w:r w:rsidDel="00000000" w:rsidR="00000000" w:rsidRPr="00000000">
        <w:rPr/>
        <w:drawing>
          <wp:inline distB="114300" distT="114300" distL="114300" distR="114300">
            <wp:extent cx="5700713" cy="770063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770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1a1a1a"/>
        <w:sz w:val="28"/>
        <w:szCs w:val="28"/>
        <w:lang w:val="ru"/>
      </w:rPr>
    </w:rPrDefault>
    <w:pPrDefault>
      <w:pPr>
        <w:spacing w:after="240" w:before="240"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22" Type="http://schemas.openxmlformats.org/officeDocument/2006/relationships/image" Target="media/image8.png"/><Relationship Id="rId10" Type="http://schemas.openxmlformats.org/officeDocument/2006/relationships/image" Target="media/image4.png"/><Relationship Id="rId21" Type="http://schemas.openxmlformats.org/officeDocument/2006/relationships/image" Target="media/image9.png"/><Relationship Id="rId13" Type="http://schemas.openxmlformats.org/officeDocument/2006/relationships/image" Target="media/image7.png"/><Relationship Id="rId24" Type="http://schemas.openxmlformats.org/officeDocument/2006/relationships/image" Target="media/image17.png"/><Relationship Id="rId12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8.png"/><Relationship Id="rId14" Type="http://schemas.openxmlformats.org/officeDocument/2006/relationships/image" Target="media/image14.png"/><Relationship Id="rId17" Type="http://schemas.openxmlformats.org/officeDocument/2006/relationships/image" Target="media/image1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