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E3365" w14:textId="77777777" w:rsidR="00F5046A" w:rsidRPr="00F5046A" w:rsidRDefault="00F5046A" w:rsidP="00F5046A">
      <w:pPr>
        <w:pageBreakBefore/>
        <w:spacing w:after="0" w:line="360" w:lineRule="auto"/>
        <w:jc w:val="center"/>
        <w:rPr>
          <w:rFonts w:ascii="Times New Roman" w:eastAsia="Times New Roman" w:hAnsi="Times New Roman" w:cs="Times New Roman"/>
          <w:lang w:eastAsia="ru-RU"/>
        </w:rPr>
      </w:pPr>
      <w:bookmarkStart w:id="0" w:name="_Hlk167410409"/>
      <w:bookmarkEnd w:id="0"/>
      <w:r w:rsidRPr="00F5046A">
        <w:rPr>
          <w:rFonts w:ascii="Times New Roman" w:eastAsia="Times New Roman" w:hAnsi="Times New Roman" w:cs="Times New Roman"/>
          <w:caps/>
          <w:lang w:eastAsia="ru-RU"/>
        </w:rPr>
        <w:t>Минобрнауки России</w:t>
      </w:r>
    </w:p>
    <w:p w14:paraId="0CC6729A" w14:textId="77777777" w:rsidR="00F5046A" w:rsidRPr="00F5046A" w:rsidRDefault="00F5046A" w:rsidP="00F5046A">
      <w:pPr>
        <w:spacing w:after="0" w:line="360" w:lineRule="auto"/>
        <w:jc w:val="center"/>
        <w:rPr>
          <w:rFonts w:ascii="Times New Roman" w:eastAsia="Times New Roman" w:hAnsi="Times New Roman" w:cs="Times New Roman"/>
          <w:caps/>
          <w:lang w:eastAsia="ru-RU"/>
        </w:rPr>
      </w:pPr>
      <w:r w:rsidRPr="00F5046A">
        <w:rPr>
          <w:rFonts w:ascii="Times New Roman" w:eastAsia="Times New Roman" w:hAnsi="Times New Roman" w:cs="Times New Roman"/>
          <w:lang w:eastAsia="ru-RU"/>
        </w:rPr>
        <w:t xml:space="preserve">Федеральное государственное автономное образовательное учреждение высшего образования </w:t>
      </w:r>
      <w:r w:rsidRPr="00F5046A">
        <w:rPr>
          <w:rFonts w:ascii="Times New Roman" w:eastAsia="Times New Roman" w:hAnsi="Times New Roman" w:cs="Times New Roman"/>
          <w:lang w:eastAsia="ru-RU"/>
        </w:rPr>
        <w:br/>
        <w:t xml:space="preserve">«Национальный исследовательский университет </w:t>
      </w:r>
      <w:r w:rsidRPr="00F5046A">
        <w:rPr>
          <w:rFonts w:ascii="Times New Roman" w:eastAsia="Times New Roman" w:hAnsi="Times New Roman" w:cs="Times New Roman"/>
          <w:lang w:eastAsia="ru-RU"/>
        </w:rPr>
        <w:br/>
        <w:t>«Московский институт электронной техники»</w:t>
      </w:r>
    </w:p>
    <w:p w14:paraId="3427274F" w14:textId="77777777" w:rsidR="00F5046A" w:rsidRPr="00F5046A" w:rsidRDefault="00F5046A" w:rsidP="00F5046A">
      <w:pPr>
        <w:spacing w:after="0" w:line="360" w:lineRule="auto"/>
        <w:jc w:val="center"/>
        <w:rPr>
          <w:rFonts w:ascii="Times New Roman" w:eastAsia="Times New Roman" w:hAnsi="Times New Roman" w:cs="Times New Roman"/>
          <w:lang w:eastAsia="ru-RU"/>
        </w:rPr>
      </w:pPr>
    </w:p>
    <w:p w14:paraId="5D1BBF5D" w14:textId="77777777" w:rsidR="00F5046A" w:rsidRPr="00F5046A" w:rsidRDefault="00F5046A" w:rsidP="00F5046A">
      <w:pPr>
        <w:spacing w:after="0" w:line="360" w:lineRule="auto"/>
        <w:jc w:val="center"/>
        <w:rPr>
          <w:rFonts w:ascii="Times New Roman" w:eastAsia="Times New Roman" w:hAnsi="Times New Roman" w:cs="Times New Roman"/>
          <w:lang w:eastAsia="ru-RU"/>
        </w:rPr>
      </w:pPr>
      <w:r w:rsidRPr="00F5046A">
        <w:rPr>
          <w:rFonts w:ascii="Times New Roman" w:eastAsia="Times New Roman" w:hAnsi="Times New Roman" w:cs="Times New Roman"/>
          <w:lang w:eastAsia="ru-RU"/>
        </w:rPr>
        <w:t>Институт биомедицинских систем</w:t>
      </w:r>
    </w:p>
    <w:p w14:paraId="0C893F6F" w14:textId="77777777" w:rsidR="00F5046A" w:rsidRPr="00F5046A" w:rsidRDefault="00F5046A" w:rsidP="00F5046A">
      <w:pPr>
        <w:spacing w:after="0" w:line="360" w:lineRule="auto"/>
        <w:jc w:val="center"/>
        <w:rPr>
          <w:rFonts w:ascii="Times New Roman" w:eastAsia="Times New Roman" w:hAnsi="Times New Roman" w:cs="Times New Roman"/>
          <w:lang w:eastAsia="ru-RU"/>
        </w:rPr>
      </w:pPr>
    </w:p>
    <w:p w14:paraId="08534757" w14:textId="77777777" w:rsidR="00F5046A" w:rsidRPr="00F5046A" w:rsidRDefault="00F5046A" w:rsidP="00F5046A">
      <w:pPr>
        <w:spacing w:after="0" w:line="360" w:lineRule="auto"/>
        <w:jc w:val="center"/>
        <w:rPr>
          <w:rFonts w:ascii="Times New Roman" w:eastAsia="Times New Roman" w:hAnsi="Times New Roman" w:cs="Times New Roman"/>
          <w:sz w:val="26"/>
          <w:szCs w:val="26"/>
          <w:lang w:eastAsia="ru-RU"/>
        </w:rPr>
      </w:pPr>
    </w:p>
    <w:p w14:paraId="7DE4890D" w14:textId="77777777" w:rsidR="00F5046A" w:rsidRPr="00F5046A" w:rsidRDefault="00F5046A" w:rsidP="00F5046A">
      <w:pPr>
        <w:spacing w:after="0" w:line="360" w:lineRule="auto"/>
        <w:jc w:val="center"/>
        <w:rPr>
          <w:rFonts w:ascii="Times New Roman" w:eastAsia="Times New Roman" w:hAnsi="Times New Roman" w:cs="Times New Roman"/>
          <w:sz w:val="26"/>
          <w:szCs w:val="26"/>
          <w:lang w:eastAsia="ru-RU"/>
        </w:rPr>
      </w:pPr>
    </w:p>
    <w:p w14:paraId="436ABD9F" w14:textId="77777777" w:rsidR="00F5046A" w:rsidRPr="00F5046A" w:rsidRDefault="00F5046A" w:rsidP="00F5046A">
      <w:pPr>
        <w:spacing w:after="0" w:line="360" w:lineRule="auto"/>
        <w:jc w:val="center"/>
        <w:rPr>
          <w:rFonts w:ascii="Times New Roman" w:eastAsia="Times New Roman" w:hAnsi="Times New Roman" w:cs="Times New Roman"/>
          <w:sz w:val="26"/>
          <w:szCs w:val="26"/>
          <w:lang w:eastAsia="ru-RU"/>
        </w:rPr>
      </w:pPr>
    </w:p>
    <w:p w14:paraId="70F94703" w14:textId="77777777" w:rsidR="00F5046A" w:rsidRPr="00F5046A" w:rsidRDefault="00F5046A" w:rsidP="00F5046A">
      <w:pPr>
        <w:spacing w:after="0" w:line="360" w:lineRule="auto"/>
        <w:jc w:val="center"/>
        <w:rPr>
          <w:rFonts w:ascii="Times New Roman" w:eastAsia="Times New Roman" w:hAnsi="Times New Roman" w:cs="Times New Roman"/>
          <w:sz w:val="26"/>
          <w:szCs w:val="26"/>
          <w:lang w:eastAsia="ru-RU"/>
        </w:rPr>
      </w:pPr>
    </w:p>
    <w:p w14:paraId="26263E85" w14:textId="77777777" w:rsidR="00F5046A" w:rsidRPr="00F5046A" w:rsidRDefault="00F5046A" w:rsidP="00F5046A">
      <w:pPr>
        <w:spacing w:after="0" w:line="360" w:lineRule="auto"/>
        <w:jc w:val="center"/>
        <w:rPr>
          <w:rFonts w:ascii="Times New Roman" w:eastAsia="Times New Roman" w:hAnsi="Times New Roman" w:cs="Times New Roman"/>
          <w:sz w:val="26"/>
          <w:szCs w:val="26"/>
          <w:lang w:eastAsia="ru-RU"/>
        </w:rPr>
      </w:pPr>
    </w:p>
    <w:p w14:paraId="243934AF" w14:textId="3F602CD3" w:rsidR="00F5046A" w:rsidRPr="00F5046A" w:rsidRDefault="009149F3" w:rsidP="00F5046A">
      <w:pPr>
        <w:spacing w:after="0" w:line="360" w:lineRule="auto"/>
        <w:jc w:val="center"/>
        <w:rPr>
          <w:rFonts w:ascii="Times New Roman" w:eastAsia="Times New Roman" w:hAnsi="Times New Roman" w:cs="Times New Roman"/>
          <w:sz w:val="26"/>
          <w:szCs w:val="24"/>
          <w:lang w:eastAsia="ru-RU"/>
        </w:rPr>
      </w:pPr>
      <w:r>
        <w:rPr>
          <w:rFonts w:ascii="Times New Roman" w:eastAsia="Times New Roman" w:hAnsi="Times New Roman" w:cs="Times New Roman"/>
          <w:sz w:val="26"/>
          <w:szCs w:val="24"/>
          <w:lang w:eastAsia="ru-RU"/>
        </w:rPr>
        <w:t>Вольхин Данил Федорович</w:t>
      </w:r>
    </w:p>
    <w:p w14:paraId="41A6D22D"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37D9CF75"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r w:rsidRPr="00F5046A">
        <w:rPr>
          <w:rFonts w:ascii="Times New Roman" w:eastAsia="Times New Roman" w:hAnsi="Times New Roman" w:cs="Times New Roman"/>
          <w:sz w:val="26"/>
          <w:szCs w:val="24"/>
          <w:lang w:eastAsia="ru-RU"/>
        </w:rPr>
        <w:t xml:space="preserve">Бакалаврская работа </w:t>
      </w:r>
      <w:r w:rsidRPr="00F5046A">
        <w:rPr>
          <w:rFonts w:ascii="Times New Roman" w:eastAsia="Times New Roman" w:hAnsi="Times New Roman" w:cs="Times New Roman"/>
          <w:sz w:val="26"/>
          <w:szCs w:val="24"/>
          <w:lang w:eastAsia="ru-RU"/>
        </w:rPr>
        <w:br/>
        <w:t>по направлению 12.03.04 «Биотехнические системы и технологии»</w:t>
      </w:r>
    </w:p>
    <w:p w14:paraId="39F87D71"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0CF12BE6" w14:textId="330471A2" w:rsidR="00F5046A" w:rsidRPr="00F5046A" w:rsidRDefault="009149F3" w:rsidP="00F5046A">
      <w:pPr>
        <w:spacing w:after="0" w:line="360" w:lineRule="auto"/>
        <w:jc w:val="center"/>
        <w:rPr>
          <w:rFonts w:ascii="Times New Roman" w:eastAsia="Times New Roman" w:hAnsi="Times New Roman" w:cs="Times New Roman"/>
          <w:sz w:val="26"/>
          <w:szCs w:val="24"/>
          <w:lang w:eastAsia="ru-RU"/>
        </w:rPr>
      </w:pPr>
      <w:r>
        <w:rPr>
          <w:rFonts w:ascii="Times New Roman" w:eastAsia="Times New Roman" w:hAnsi="Times New Roman" w:cs="Times New Roman"/>
          <w:sz w:val="26"/>
          <w:szCs w:val="24"/>
          <w:lang w:eastAsia="ru-RU"/>
        </w:rPr>
        <w:t xml:space="preserve">Разработка алгоритма классификации и сегментации СЭМ-изображений </w:t>
      </w:r>
      <w:r w:rsidR="00071779">
        <w:rPr>
          <w:rFonts w:ascii="Times New Roman" w:eastAsia="Times New Roman" w:hAnsi="Times New Roman" w:cs="Times New Roman"/>
          <w:sz w:val="26"/>
          <w:szCs w:val="24"/>
          <w:lang w:eastAsia="ru-RU"/>
        </w:rPr>
        <w:t>сферических наночастиц на поверхности биосовместимых материалов</w:t>
      </w:r>
    </w:p>
    <w:p w14:paraId="1B2DD3D9"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4824F5A3"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4CF044D5"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388D7852"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264DAC92"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0CE21B28"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59389742"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6B0FB4FC"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549F2AF8"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79405D02" w14:textId="5E6720D9" w:rsidR="00F5046A" w:rsidRPr="00F5046A" w:rsidRDefault="00F5046A" w:rsidP="00F5046A">
      <w:pPr>
        <w:spacing w:after="0" w:line="360" w:lineRule="auto"/>
        <w:rPr>
          <w:rFonts w:ascii="Times New Roman" w:eastAsia="Times New Roman" w:hAnsi="Times New Roman" w:cs="Times New Roman"/>
          <w:sz w:val="26"/>
          <w:szCs w:val="24"/>
          <w:lang w:eastAsia="ru-RU"/>
        </w:rPr>
      </w:pPr>
      <w:r w:rsidRPr="00F5046A">
        <w:rPr>
          <w:rFonts w:ascii="Times New Roman" w:eastAsia="Times New Roman" w:hAnsi="Times New Roman" w:cs="Times New Roman"/>
          <w:sz w:val="26"/>
          <w:szCs w:val="24"/>
          <w:lang w:eastAsia="ru-RU"/>
        </w:rPr>
        <w:t>Студент</w:t>
      </w:r>
      <w:r w:rsidRPr="00F5046A">
        <w:rPr>
          <w:rFonts w:ascii="Times New Roman" w:eastAsia="Times New Roman" w:hAnsi="Times New Roman" w:cs="Times New Roman"/>
          <w:sz w:val="26"/>
          <w:szCs w:val="24"/>
          <w:lang w:eastAsia="ru-RU"/>
        </w:rPr>
        <w:tab/>
      </w:r>
      <w:r w:rsidRPr="00F5046A">
        <w:rPr>
          <w:rFonts w:ascii="Times New Roman" w:eastAsia="Times New Roman" w:hAnsi="Times New Roman" w:cs="Times New Roman"/>
          <w:sz w:val="26"/>
          <w:szCs w:val="24"/>
          <w:lang w:eastAsia="ru-RU"/>
        </w:rPr>
        <w:tab/>
      </w:r>
      <w:r w:rsidRPr="00F5046A">
        <w:rPr>
          <w:rFonts w:ascii="Times New Roman" w:eastAsia="Times New Roman" w:hAnsi="Times New Roman" w:cs="Times New Roman"/>
          <w:sz w:val="26"/>
          <w:szCs w:val="24"/>
          <w:lang w:eastAsia="ru-RU"/>
        </w:rPr>
        <w:tab/>
      </w:r>
      <w:r w:rsidRPr="00F5046A">
        <w:rPr>
          <w:rFonts w:ascii="Times New Roman" w:eastAsia="Times New Roman" w:hAnsi="Times New Roman" w:cs="Times New Roman"/>
          <w:sz w:val="26"/>
          <w:szCs w:val="24"/>
          <w:u w:val="single"/>
          <w:lang w:eastAsia="ru-RU"/>
        </w:rPr>
        <w:tab/>
      </w:r>
      <w:r w:rsidRPr="00F5046A">
        <w:rPr>
          <w:rFonts w:ascii="Times New Roman" w:eastAsia="Times New Roman" w:hAnsi="Times New Roman" w:cs="Times New Roman"/>
          <w:sz w:val="26"/>
          <w:szCs w:val="24"/>
          <w:u w:val="single"/>
          <w:lang w:eastAsia="ru-RU"/>
        </w:rPr>
        <w:tab/>
      </w:r>
      <w:r w:rsidRPr="00F5046A">
        <w:rPr>
          <w:rFonts w:ascii="Times New Roman" w:eastAsia="Times New Roman" w:hAnsi="Times New Roman" w:cs="Times New Roman"/>
          <w:sz w:val="26"/>
          <w:szCs w:val="24"/>
          <w:u w:val="single"/>
          <w:lang w:eastAsia="ru-RU"/>
        </w:rPr>
        <w:tab/>
      </w:r>
      <w:r w:rsidRPr="00F5046A">
        <w:rPr>
          <w:rFonts w:ascii="Times New Roman" w:eastAsia="Times New Roman" w:hAnsi="Times New Roman" w:cs="Times New Roman"/>
          <w:sz w:val="26"/>
          <w:szCs w:val="24"/>
          <w:u w:val="single"/>
          <w:lang w:eastAsia="ru-RU"/>
        </w:rPr>
        <w:tab/>
      </w:r>
      <w:r w:rsidRPr="00F5046A">
        <w:rPr>
          <w:rFonts w:ascii="Times New Roman" w:eastAsia="Times New Roman" w:hAnsi="Times New Roman" w:cs="Times New Roman"/>
          <w:sz w:val="26"/>
          <w:szCs w:val="24"/>
          <w:lang w:eastAsia="ru-RU"/>
        </w:rPr>
        <w:tab/>
      </w:r>
      <w:r w:rsidR="00A52832">
        <w:rPr>
          <w:rFonts w:ascii="Times New Roman" w:eastAsia="Times New Roman" w:hAnsi="Times New Roman" w:cs="Times New Roman"/>
          <w:sz w:val="26"/>
          <w:szCs w:val="24"/>
          <w:lang w:eastAsia="ru-RU"/>
        </w:rPr>
        <w:t>Вольхин</w:t>
      </w:r>
      <w:r w:rsidRPr="00F5046A">
        <w:rPr>
          <w:rFonts w:ascii="Times New Roman" w:eastAsia="Times New Roman" w:hAnsi="Times New Roman" w:cs="Times New Roman"/>
          <w:sz w:val="26"/>
          <w:szCs w:val="24"/>
          <w:lang w:eastAsia="ru-RU"/>
        </w:rPr>
        <w:t xml:space="preserve"> </w:t>
      </w:r>
      <w:r w:rsidR="00A52832">
        <w:rPr>
          <w:rFonts w:ascii="Times New Roman" w:eastAsia="Times New Roman" w:hAnsi="Times New Roman" w:cs="Times New Roman"/>
          <w:sz w:val="26"/>
          <w:szCs w:val="24"/>
          <w:lang w:eastAsia="ru-RU"/>
        </w:rPr>
        <w:t>Д</w:t>
      </w:r>
      <w:r w:rsidRPr="00F5046A">
        <w:rPr>
          <w:rFonts w:ascii="Times New Roman" w:eastAsia="Times New Roman" w:hAnsi="Times New Roman" w:cs="Times New Roman"/>
          <w:sz w:val="26"/>
          <w:szCs w:val="24"/>
          <w:lang w:eastAsia="ru-RU"/>
        </w:rPr>
        <w:t>.</w:t>
      </w:r>
      <w:r w:rsidR="00A52832">
        <w:rPr>
          <w:rFonts w:ascii="Times New Roman" w:eastAsia="Times New Roman" w:hAnsi="Times New Roman" w:cs="Times New Roman"/>
          <w:sz w:val="26"/>
          <w:szCs w:val="24"/>
          <w:lang w:eastAsia="ru-RU"/>
        </w:rPr>
        <w:t>Ф</w:t>
      </w:r>
      <w:r w:rsidRPr="00F5046A">
        <w:rPr>
          <w:rFonts w:ascii="Times New Roman" w:eastAsia="Times New Roman" w:hAnsi="Times New Roman" w:cs="Times New Roman"/>
          <w:sz w:val="26"/>
          <w:szCs w:val="24"/>
          <w:lang w:eastAsia="ru-RU"/>
        </w:rPr>
        <w:t>.</w:t>
      </w:r>
    </w:p>
    <w:p w14:paraId="353D0BAA" w14:textId="469C2AE2" w:rsidR="00F5046A" w:rsidRPr="00F5046A" w:rsidRDefault="00F5046A" w:rsidP="00F5046A">
      <w:pPr>
        <w:spacing w:after="0" w:line="360" w:lineRule="auto"/>
        <w:rPr>
          <w:rFonts w:ascii="Times New Roman" w:eastAsia="Times New Roman" w:hAnsi="Times New Roman" w:cs="Times New Roman"/>
          <w:sz w:val="26"/>
          <w:szCs w:val="24"/>
          <w:lang w:eastAsia="ru-RU"/>
        </w:rPr>
      </w:pPr>
      <w:r w:rsidRPr="00F5046A">
        <w:rPr>
          <w:rFonts w:ascii="Times New Roman" w:eastAsia="Times New Roman" w:hAnsi="Times New Roman" w:cs="Times New Roman"/>
          <w:sz w:val="26"/>
          <w:szCs w:val="24"/>
          <w:lang w:eastAsia="ru-RU"/>
        </w:rPr>
        <w:t xml:space="preserve">Руководитель, </w:t>
      </w:r>
      <w:r w:rsidRPr="00F5046A">
        <w:rPr>
          <w:rFonts w:ascii="Times New Roman" w:eastAsia="Times New Roman" w:hAnsi="Times New Roman" w:cs="Times New Roman"/>
          <w:sz w:val="26"/>
          <w:szCs w:val="24"/>
          <w:lang w:eastAsia="ru-RU"/>
        </w:rPr>
        <w:br/>
        <w:t>к.ф.-м.н.</w:t>
      </w:r>
      <w:r w:rsidRPr="00F5046A">
        <w:rPr>
          <w:rFonts w:ascii="Times New Roman" w:eastAsia="Times New Roman" w:hAnsi="Times New Roman" w:cs="Times New Roman"/>
          <w:sz w:val="26"/>
          <w:szCs w:val="24"/>
          <w:lang w:eastAsia="ru-RU"/>
        </w:rPr>
        <w:tab/>
        <w:t xml:space="preserve"> </w:t>
      </w:r>
      <w:r w:rsidRPr="00F5046A">
        <w:rPr>
          <w:rFonts w:ascii="Times New Roman" w:eastAsia="Times New Roman" w:hAnsi="Times New Roman" w:cs="Times New Roman"/>
          <w:sz w:val="26"/>
          <w:szCs w:val="24"/>
          <w:lang w:eastAsia="ru-RU"/>
        </w:rPr>
        <w:tab/>
      </w:r>
      <w:r w:rsidR="000679C6" w:rsidRPr="00F5046A">
        <w:rPr>
          <w:rFonts w:ascii="Times New Roman" w:eastAsia="Times New Roman" w:hAnsi="Times New Roman" w:cs="Times New Roman"/>
          <w:sz w:val="26"/>
          <w:szCs w:val="24"/>
          <w:lang w:eastAsia="ru-RU"/>
        </w:rPr>
        <w:tab/>
      </w:r>
      <w:r w:rsidRPr="00F5046A">
        <w:rPr>
          <w:rFonts w:ascii="Times New Roman" w:eastAsia="Times New Roman" w:hAnsi="Times New Roman" w:cs="Times New Roman"/>
          <w:sz w:val="26"/>
          <w:szCs w:val="24"/>
          <w:u w:val="single"/>
          <w:lang w:eastAsia="ru-RU"/>
        </w:rPr>
        <w:tab/>
      </w:r>
      <w:r w:rsidRPr="00F5046A">
        <w:rPr>
          <w:rFonts w:ascii="Times New Roman" w:eastAsia="Times New Roman" w:hAnsi="Times New Roman" w:cs="Times New Roman"/>
          <w:sz w:val="26"/>
          <w:szCs w:val="24"/>
          <w:u w:val="single"/>
          <w:lang w:eastAsia="ru-RU"/>
        </w:rPr>
        <w:tab/>
      </w:r>
      <w:r w:rsidRPr="00F5046A">
        <w:rPr>
          <w:rFonts w:ascii="Times New Roman" w:eastAsia="Times New Roman" w:hAnsi="Times New Roman" w:cs="Times New Roman"/>
          <w:sz w:val="26"/>
          <w:szCs w:val="24"/>
          <w:u w:val="single"/>
          <w:lang w:eastAsia="ru-RU"/>
        </w:rPr>
        <w:tab/>
      </w:r>
      <w:r w:rsidRPr="00F5046A">
        <w:rPr>
          <w:rFonts w:ascii="Times New Roman" w:eastAsia="Times New Roman" w:hAnsi="Times New Roman" w:cs="Times New Roman"/>
          <w:sz w:val="26"/>
          <w:szCs w:val="24"/>
          <w:u w:val="single"/>
          <w:lang w:eastAsia="ru-RU"/>
        </w:rPr>
        <w:tab/>
      </w:r>
      <w:r w:rsidRPr="00F5046A">
        <w:rPr>
          <w:rFonts w:ascii="Times New Roman" w:eastAsia="Times New Roman" w:hAnsi="Times New Roman" w:cs="Times New Roman"/>
          <w:sz w:val="26"/>
          <w:szCs w:val="24"/>
          <w:lang w:eastAsia="ru-RU"/>
        </w:rPr>
        <w:tab/>
      </w:r>
      <w:r w:rsidR="00A52832">
        <w:rPr>
          <w:rFonts w:ascii="Times New Roman" w:eastAsia="Times New Roman" w:hAnsi="Times New Roman" w:cs="Times New Roman"/>
          <w:sz w:val="26"/>
          <w:szCs w:val="24"/>
          <w:lang w:eastAsia="ru-RU"/>
        </w:rPr>
        <w:t>Рябкин</w:t>
      </w:r>
      <w:r w:rsidRPr="00F5046A">
        <w:rPr>
          <w:rFonts w:ascii="Times New Roman" w:eastAsia="Times New Roman" w:hAnsi="Times New Roman" w:cs="Times New Roman"/>
          <w:sz w:val="26"/>
          <w:szCs w:val="24"/>
          <w:lang w:eastAsia="ru-RU"/>
        </w:rPr>
        <w:t xml:space="preserve"> </w:t>
      </w:r>
      <w:r w:rsidR="00A52832">
        <w:rPr>
          <w:rFonts w:ascii="Times New Roman" w:eastAsia="Times New Roman" w:hAnsi="Times New Roman" w:cs="Times New Roman"/>
          <w:sz w:val="26"/>
          <w:szCs w:val="24"/>
          <w:lang w:eastAsia="ru-RU"/>
        </w:rPr>
        <w:t>Д</w:t>
      </w:r>
      <w:r w:rsidRPr="00F5046A">
        <w:rPr>
          <w:rFonts w:ascii="Times New Roman" w:eastAsia="Times New Roman" w:hAnsi="Times New Roman" w:cs="Times New Roman"/>
          <w:sz w:val="26"/>
          <w:szCs w:val="24"/>
          <w:lang w:eastAsia="ru-RU"/>
        </w:rPr>
        <w:t>.</w:t>
      </w:r>
      <w:r w:rsidR="00A52832">
        <w:rPr>
          <w:rFonts w:ascii="Times New Roman" w:eastAsia="Times New Roman" w:hAnsi="Times New Roman" w:cs="Times New Roman"/>
          <w:sz w:val="26"/>
          <w:szCs w:val="24"/>
          <w:lang w:eastAsia="ru-RU"/>
        </w:rPr>
        <w:t>И</w:t>
      </w:r>
      <w:r w:rsidRPr="00F5046A">
        <w:rPr>
          <w:rFonts w:ascii="Times New Roman" w:eastAsia="Times New Roman" w:hAnsi="Times New Roman" w:cs="Times New Roman"/>
          <w:sz w:val="26"/>
          <w:szCs w:val="24"/>
          <w:lang w:eastAsia="ru-RU"/>
        </w:rPr>
        <w:t>.</w:t>
      </w:r>
    </w:p>
    <w:p w14:paraId="01F54F01"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eastAsia="ru-RU"/>
        </w:rPr>
      </w:pPr>
    </w:p>
    <w:p w14:paraId="3AE48F76" w14:textId="77777777" w:rsidR="00F5046A" w:rsidRPr="00F5046A" w:rsidRDefault="00F5046A" w:rsidP="00F5046A">
      <w:pPr>
        <w:spacing w:after="0" w:line="360" w:lineRule="auto"/>
        <w:jc w:val="center"/>
        <w:rPr>
          <w:rFonts w:ascii="Times New Roman" w:eastAsia="Times New Roman" w:hAnsi="Times New Roman" w:cs="Times New Roman"/>
          <w:sz w:val="26"/>
          <w:szCs w:val="24"/>
          <w:lang w:val="en-US" w:eastAsia="ru-RU"/>
        </w:rPr>
      </w:pPr>
      <w:r w:rsidRPr="00F5046A">
        <w:rPr>
          <w:rFonts w:ascii="Times New Roman" w:eastAsia="Times New Roman" w:hAnsi="Times New Roman" w:cs="Times New Roman"/>
          <w:sz w:val="26"/>
          <w:szCs w:val="24"/>
          <w:lang w:eastAsia="ru-RU"/>
        </w:rPr>
        <w:t>Москва 20</w:t>
      </w:r>
      <w:r w:rsidRPr="00F5046A">
        <w:rPr>
          <w:rFonts w:ascii="Times New Roman" w:eastAsia="Times New Roman" w:hAnsi="Times New Roman" w:cs="Times New Roman"/>
          <w:sz w:val="26"/>
          <w:szCs w:val="24"/>
          <w:lang w:val="en-US" w:eastAsia="ru-RU"/>
        </w:rPr>
        <w:t>24</w:t>
      </w:r>
    </w:p>
    <w:sdt>
      <w:sdtPr>
        <w:id w:val="1134068832"/>
        <w:docPartObj>
          <w:docPartGallery w:val="Table of Contents"/>
          <w:docPartUnique/>
        </w:docPartObj>
      </w:sdtPr>
      <w:sdtEndPr>
        <w:rPr>
          <w:b/>
          <w:bCs/>
        </w:rPr>
      </w:sdtEndPr>
      <w:sdtContent>
        <w:p w14:paraId="7BFA66D1" w14:textId="50BB63C7" w:rsidR="007270FE" w:rsidRPr="00731685" w:rsidRDefault="00731685" w:rsidP="00A36640">
          <w:pPr>
            <w:pStyle w:val="ae"/>
            <w:ind w:firstLine="0"/>
            <w:jc w:val="center"/>
            <w:rPr>
              <w:rStyle w:val="13"/>
              <w:rFonts w:eastAsiaTheme="minorHAnsi"/>
            </w:rPr>
          </w:pPr>
          <w:r w:rsidRPr="00731685">
            <w:rPr>
              <w:rStyle w:val="13"/>
              <w:rFonts w:eastAsiaTheme="minorHAnsi"/>
            </w:rPr>
            <w:t>Оглавление</w:t>
          </w:r>
        </w:p>
        <w:p w14:paraId="7D8B8ACC" w14:textId="68ED6C26" w:rsidR="00CD2FD9" w:rsidRPr="00CD2FD9" w:rsidRDefault="007270FE">
          <w:pPr>
            <w:pStyle w:val="11"/>
            <w:tabs>
              <w:tab w:val="right" w:leader="dot" w:pos="9061"/>
            </w:tabs>
            <w:rPr>
              <w:rFonts w:ascii="Times New Roman" w:eastAsiaTheme="minorEastAsia" w:hAnsi="Times New Roman" w:cs="Times New Roman"/>
              <w:noProof/>
              <w:sz w:val="26"/>
              <w:szCs w:val="26"/>
              <w:lang w:eastAsia="ru-RU"/>
            </w:rPr>
          </w:pPr>
          <w:r w:rsidRPr="00731685">
            <w:rPr>
              <w:rFonts w:ascii="Times New Roman" w:hAnsi="Times New Roman" w:cs="Times New Roman"/>
              <w:sz w:val="26"/>
              <w:szCs w:val="26"/>
            </w:rPr>
            <w:fldChar w:fldCharType="begin"/>
          </w:r>
          <w:r w:rsidRPr="00731685">
            <w:rPr>
              <w:rFonts w:ascii="Times New Roman" w:hAnsi="Times New Roman" w:cs="Times New Roman"/>
              <w:sz w:val="26"/>
              <w:szCs w:val="26"/>
            </w:rPr>
            <w:instrText xml:space="preserve"> TOC \o "1-3" \h \z \u </w:instrText>
          </w:r>
          <w:r w:rsidRPr="00731685">
            <w:rPr>
              <w:rFonts w:ascii="Times New Roman" w:hAnsi="Times New Roman" w:cs="Times New Roman"/>
              <w:sz w:val="26"/>
              <w:szCs w:val="26"/>
            </w:rPr>
            <w:fldChar w:fldCharType="separate"/>
          </w:r>
          <w:hyperlink w:anchor="_Toc167396565" w:history="1">
            <w:r w:rsidR="00CD2FD9" w:rsidRPr="00CD2FD9">
              <w:rPr>
                <w:rStyle w:val="ad"/>
                <w:rFonts w:ascii="Times New Roman" w:hAnsi="Times New Roman" w:cs="Times New Roman"/>
                <w:noProof/>
                <w:sz w:val="26"/>
                <w:szCs w:val="26"/>
              </w:rPr>
              <w:t>Реферат</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_Toc167396565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3</w:t>
            </w:r>
            <w:r w:rsidR="00CD2FD9" w:rsidRPr="00CD2FD9">
              <w:rPr>
                <w:rFonts w:ascii="Times New Roman" w:hAnsi="Times New Roman" w:cs="Times New Roman"/>
                <w:noProof/>
                <w:webHidden/>
                <w:sz w:val="26"/>
                <w:szCs w:val="26"/>
              </w:rPr>
              <w:fldChar w:fldCharType="end"/>
            </w:r>
          </w:hyperlink>
        </w:p>
        <w:p w14:paraId="6D58B908" w14:textId="7B777B0B" w:rsidR="00CD2FD9" w:rsidRPr="00CD2FD9" w:rsidRDefault="00E871AC">
          <w:pPr>
            <w:pStyle w:val="11"/>
            <w:tabs>
              <w:tab w:val="right" w:leader="dot" w:pos="9061"/>
            </w:tabs>
            <w:rPr>
              <w:rFonts w:ascii="Times New Roman" w:eastAsiaTheme="minorEastAsia" w:hAnsi="Times New Roman" w:cs="Times New Roman"/>
              <w:noProof/>
              <w:sz w:val="26"/>
              <w:szCs w:val="26"/>
              <w:lang w:eastAsia="ru-RU"/>
            </w:rPr>
          </w:pPr>
          <w:hyperlink w:anchor="_Toc167396566" w:history="1">
            <w:r w:rsidR="00CD2FD9" w:rsidRPr="00CD2FD9">
              <w:rPr>
                <w:rStyle w:val="ad"/>
                <w:rFonts w:ascii="Times New Roman" w:hAnsi="Times New Roman" w:cs="Times New Roman"/>
                <w:noProof/>
                <w:sz w:val="26"/>
                <w:szCs w:val="26"/>
              </w:rPr>
              <w:t>Глава 1. Современные подходы к классификации и сегментации</w:t>
            </w:r>
            <w:r w:rsidR="00A9544B">
              <w:rPr>
                <w:rStyle w:val="ad"/>
                <w:rFonts w:ascii="Times New Roman" w:hAnsi="Times New Roman" w:cs="Times New Roman"/>
                <w:noProof/>
                <w:sz w:val="26"/>
                <w:szCs w:val="26"/>
              </w:rPr>
              <w:tab/>
            </w:r>
            <w:r w:rsidR="00CD2FD9" w:rsidRPr="00CD2FD9">
              <w:rPr>
                <w:rStyle w:val="ad"/>
                <w:rFonts w:ascii="Times New Roman" w:hAnsi="Times New Roman" w:cs="Times New Roman"/>
                <w:noProof/>
                <w:sz w:val="26"/>
                <w:szCs w:val="26"/>
              </w:rPr>
              <w:t xml:space="preserve"> СЭМ</w:t>
            </w:r>
            <w:r w:rsidR="00CD2FD9" w:rsidRPr="00CD2FD9">
              <w:rPr>
                <w:rStyle w:val="ad"/>
                <w:rFonts w:ascii="Times New Roman" w:hAnsi="Times New Roman" w:cs="Times New Roman"/>
                <w:noProof/>
                <w:sz w:val="26"/>
                <w:szCs w:val="26"/>
              </w:rPr>
              <w:noBreakHyphen/>
              <w:t>изображений</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_Toc167396566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4</w:t>
            </w:r>
            <w:r w:rsidR="00CD2FD9" w:rsidRPr="00CD2FD9">
              <w:rPr>
                <w:rFonts w:ascii="Times New Roman" w:hAnsi="Times New Roman" w:cs="Times New Roman"/>
                <w:noProof/>
                <w:webHidden/>
                <w:sz w:val="26"/>
                <w:szCs w:val="26"/>
              </w:rPr>
              <w:fldChar w:fldCharType="end"/>
            </w:r>
          </w:hyperlink>
        </w:p>
        <w:p w14:paraId="7FBF4ABC" w14:textId="0824F1CB" w:rsidR="00CD2FD9" w:rsidRPr="00CD2FD9" w:rsidRDefault="00E871AC">
          <w:pPr>
            <w:pStyle w:val="23"/>
            <w:rPr>
              <w:rFonts w:ascii="Times New Roman" w:eastAsiaTheme="minorEastAsia" w:hAnsi="Times New Roman" w:cs="Times New Roman"/>
              <w:noProof/>
              <w:sz w:val="26"/>
              <w:szCs w:val="26"/>
              <w:lang w:eastAsia="ru-RU"/>
            </w:rPr>
          </w:pPr>
          <w:hyperlink w:anchor="_Toc167396567" w:history="1">
            <w:r w:rsidR="00CD2FD9" w:rsidRPr="00CD2FD9">
              <w:rPr>
                <w:rStyle w:val="ad"/>
                <w:rFonts w:ascii="Times New Roman" w:hAnsi="Times New Roman" w:cs="Times New Roman"/>
                <w:noProof/>
                <w:sz w:val="26"/>
                <w:szCs w:val="26"/>
              </w:rPr>
              <w:t xml:space="preserve">1.1. </w:t>
            </w:r>
            <w:r w:rsidR="00BB4916">
              <w:rPr>
                <w:rStyle w:val="ad"/>
                <w:rFonts w:ascii="Times New Roman" w:hAnsi="Times New Roman" w:cs="Times New Roman"/>
                <w:noProof/>
                <w:sz w:val="26"/>
                <w:szCs w:val="26"/>
              </w:rPr>
              <w:t>Эксперимениальне и синтетичкские н</w:t>
            </w:r>
            <w:r w:rsidR="00CD2FD9" w:rsidRPr="00CD2FD9">
              <w:rPr>
                <w:rStyle w:val="ad"/>
                <w:rFonts w:ascii="Times New Roman" w:hAnsi="Times New Roman" w:cs="Times New Roman"/>
                <w:noProof/>
                <w:sz w:val="26"/>
                <w:szCs w:val="26"/>
              </w:rPr>
              <w:t>аборы данных</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_Toc167396567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4</w:t>
            </w:r>
            <w:r w:rsidR="00CD2FD9" w:rsidRPr="00CD2FD9">
              <w:rPr>
                <w:rFonts w:ascii="Times New Roman" w:hAnsi="Times New Roman" w:cs="Times New Roman"/>
                <w:noProof/>
                <w:webHidden/>
                <w:sz w:val="26"/>
                <w:szCs w:val="26"/>
              </w:rPr>
              <w:fldChar w:fldCharType="end"/>
            </w:r>
          </w:hyperlink>
        </w:p>
        <w:p w14:paraId="5EC29E6C" w14:textId="58BE0A18" w:rsidR="00CD2FD9" w:rsidRPr="00CD2FD9" w:rsidRDefault="00E871AC">
          <w:pPr>
            <w:pStyle w:val="23"/>
            <w:rPr>
              <w:rFonts w:ascii="Times New Roman" w:eastAsiaTheme="minorEastAsia" w:hAnsi="Times New Roman" w:cs="Times New Roman"/>
              <w:noProof/>
              <w:sz w:val="26"/>
              <w:szCs w:val="26"/>
              <w:lang w:eastAsia="ru-RU"/>
            </w:rPr>
          </w:pPr>
          <w:hyperlink w:anchor="_Toc167396570" w:history="1">
            <w:r w:rsidR="00CD2FD9" w:rsidRPr="00CD2FD9">
              <w:rPr>
                <w:rStyle w:val="ad"/>
                <w:rFonts w:ascii="Times New Roman" w:hAnsi="Times New Roman" w:cs="Times New Roman"/>
                <w:noProof/>
                <w:sz w:val="26"/>
                <w:szCs w:val="26"/>
              </w:rPr>
              <w:t>1.2. Архитектуры нейронных сетей для решения задачи классификации</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_Toc167396570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8</w:t>
            </w:r>
            <w:r w:rsidR="00CD2FD9" w:rsidRPr="00CD2FD9">
              <w:rPr>
                <w:rFonts w:ascii="Times New Roman" w:hAnsi="Times New Roman" w:cs="Times New Roman"/>
                <w:noProof/>
                <w:webHidden/>
                <w:sz w:val="26"/>
                <w:szCs w:val="26"/>
              </w:rPr>
              <w:fldChar w:fldCharType="end"/>
            </w:r>
          </w:hyperlink>
        </w:p>
        <w:p w14:paraId="6B448301" w14:textId="55AD34EF" w:rsidR="00CD2FD9" w:rsidRPr="00CD2FD9" w:rsidRDefault="00E871AC">
          <w:pPr>
            <w:pStyle w:val="23"/>
            <w:rPr>
              <w:rFonts w:ascii="Times New Roman" w:eastAsiaTheme="minorEastAsia" w:hAnsi="Times New Roman" w:cs="Times New Roman"/>
              <w:noProof/>
              <w:sz w:val="26"/>
              <w:szCs w:val="26"/>
              <w:lang w:eastAsia="ru-RU"/>
            </w:rPr>
          </w:pPr>
          <w:hyperlink w:anchor="_Toc167396571" w:history="1">
            <w:r w:rsidR="00CD2FD9" w:rsidRPr="00CD2FD9">
              <w:rPr>
                <w:rStyle w:val="ad"/>
                <w:rFonts w:ascii="Times New Roman" w:hAnsi="Times New Roman" w:cs="Times New Roman"/>
                <w:noProof/>
                <w:sz w:val="26"/>
                <w:szCs w:val="26"/>
              </w:rPr>
              <w:t>1.3. Архитектуры нейронных сетей для решения задачи сегментации</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_Toc167396571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10</w:t>
            </w:r>
            <w:r w:rsidR="00CD2FD9" w:rsidRPr="00CD2FD9">
              <w:rPr>
                <w:rFonts w:ascii="Times New Roman" w:hAnsi="Times New Roman" w:cs="Times New Roman"/>
                <w:noProof/>
                <w:webHidden/>
                <w:sz w:val="26"/>
                <w:szCs w:val="26"/>
              </w:rPr>
              <w:fldChar w:fldCharType="end"/>
            </w:r>
          </w:hyperlink>
        </w:p>
        <w:p w14:paraId="3E629B2D" w14:textId="26A57398" w:rsidR="00CD2FD9" w:rsidRPr="00CD2FD9" w:rsidRDefault="00E871AC">
          <w:pPr>
            <w:pStyle w:val="23"/>
            <w:rPr>
              <w:rFonts w:ascii="Times New Roman" w:eastAsiaTheme="minorEastAsia" w:hAnsi="Times New Roman" w:cs="Times New Roman"/>
              <w:noProof/>
              <w:sz w:val="26"/>
              <w:szCs w:val="26"/>
              <w:lang w:eastAsia="ru-RU"/>
            </w:rPr>
          </w:pPr>
          <w:hyperlink w:anchor="_Toc167396572" w:history="1">
            <w:r w:rsidR="00CD2FD9" w:rsidRPr="00CD2FD9">
              <w:rPr>
                <w:rStyle w:val="ad"/>
                <w:rFonts w:ascii="Times New Roman" w:hAnsi="Times New Roman" w:cs="Times New Roman"/>
                <w:noProof/>
                <w:sz w:val="26"/>
                <w:szCs w:val="26"/>
              </w:rPr>
              <w:t>1.4. Практическое применение классификации и сегментации</w:t>
            </w:r>
            <w:r w:rsidR="00A9544B">
              <w:rPr>
                <w:rStyle w:val="ad"/>
                <w:rFonts w:ascii="Times New Roman" w:hAnsi="Times New Roman" w:cs="Times New Roman"/>
                <w:noProof/>
                <w:sz w:val="26"/>
                <w:szCs w:val="26"/>
              </w:rPr>
              <w:tab/>
            </w:r>
            <w:r w:rsidR="00A9544B">
              <w:rPr>
                <w:rStyle w:val="ad"/>
                <w:rFonts w:ascii="Times New Roman" w:hAnsi="Times New Roman" w:cs="Times New Roman"/>
                <w:noProof/>
                <w:sz w:val="26"/>
                <w:szCs w:val="26"/>
              </w:rPr>
              <w:br/>
            </w:r>
            <w:r w:rsidR="00CD2FD9" w:rsidRPr="00CD2FD9">
              <w:rPr>
                <w:rStyle w:val="ad"/>
                <w:rFonts w:ascii="Times New Roman" w:hAnsi="Times New Roman" w:cs="Times New Roman"/>
                <w:noProof/>
                <w:sz w:val="26"/>
                <w:szCs w:val="26"/>
              </w:rPr>
              <w:t>СЭМ</w:t>
            </w:r>
            <w:r w:rsidR="00CD2FD9" w:rsidRPr="00CD2FD9">
              <w:rPr>
                <w:rStyle w:val="ad"/>
                <w:rFonts w:ascii="Times New Roman" w:hAnsi="Times New Roman" w:cs="Times New Roman"/>
                <w:noProof/>
                <w:sz w:val="26"/>
                <w:szCs w:val="26"/>
              </w:rPr>
              <w:noBreakHyphen/>
              <w:t>изображений</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_Toc167396572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14</w:t>
            </w:r>
            <w:r w:rsidR="00CD2FD9" w:rsidRPr="00CD2FD9">
              <w:rPr>
                <w:rFonts w:ascii="Times New Roman" w:hAnsi="Times New Roman" w:cs="Times New Roman"/>
                <w:noProof/>
                <w:webHidden/>
                <w:sz w:val="26"/>
                <w:szCs w:val="26"/>
              </w:rPr>
              <w:fldChar w:fldCharType="end"/>
            </w:r>
          </w:hyperlink>
        </w:p>
        <w:p w14:paraId="67E7D0B5" w14:textId="08CF3A7E" w:rsidR="00CD2FD9" w:rsidRPr="00CD2FD9" w:rsidRDefault="00E871AC">
          <w:pPr>
            <w:pStyle w:val="23"/>
            <w:rPr>
              <w:rFonts w:ascii="Times New Roman" w:eastAsiaTheme="minorEastAsia" w:hAnsi="Times New Roman" w:cs="Times New Roman"/>
              <w:noProof/>
              <w:sz w:val="26"/>
              <w:szCs w:val="26"/>
              <w:lang w:eastAsia="ru-RU"/>
            </w:rPr>
          </w:pPr>
          <w:hyperlink w:anchor="_Toc167396573" w:history="1">
            <w:r w:rsidR="00CD2FD9" w:rsidRPr="00CD2FD9">
              <w:rPr>
                <w:rStyle w:val="ad"/>
                <w:rFonts w:ascii="Times New Roman" w:hAnsi="Times New Roman" w:cs="Times New Roman"/>
                <w:noProof/>
                <w:sz w:val="26"/>
                <w:szCs w:val="26"/>
              </w:rPr>
              <w:t>1.5. Выводы</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_Toc167396573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15</w:t>
            </w:r>
            <w:r w:rsidR="00CD2FD9" w:rsidRPr="00CD2FD9">
              <w:rPr>
                <w:rFonts w:ascii="Times New Roman" w:hAnsi="Times New Roman" w:cs="Times New Roman"/>
                <w:noProof/>
                <w:webHidden/>
                <w:sz w:val="26"/>
                <w:szCs w:val="26"/>
              </w:rPr>
              <w:fldChar w:fldCharType="end"/>
            </w:r>
          </w:hyperlink>
        </w:p>
        <w:p w14:paraId="433E94E8" w14:textId="527F2794" w:rsidR="00CD2FD9" w:rsidRPr="00CD2FD9" w:rsidRDefault="00E871AC">
          <w:pPr>
            <w:pStyle w:val="11"/>
            <w:tabs>
              <w:tab w:val="right" w:leader="dot" w:pos="9061"/>
            </w:tabs>
            <w:rPr>
              <w:rFonts w:ascii="Times New Roman" w:eastAsiaTheme="minorEastAsia" w:hAnsi="Times New Roman" w:cs="Times New Roman"/>
              <w:noProof/>
              <w:sz w:val="26"/>
              <w:szCs w:val="26"/>
              <w:lang w:eastAsia="ru-RU"/>
            </w:rPr>
          </w:pPr>
          <w:hyperlink w:anchor="_Toc167396574" w:history="1">
            <w:r w:rsidR="00CD2FD9" w:rsidRPr="00CD2FD9">
              <w:rPr>
                <w:rStyle w:val="ad"/>
                <w:rFonts w:ascii="Times New Roman" w:hAnsi="Times New Roman" w:cs="Times New Roman"/>
                <w:noProof/>
                <w:sz w:val="26"/>
                <w:szCs w:val="26"/>
              </w:rPr>
              <w:t>Глава 2. Формирование и подготовка наборов данных</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_Toc167396574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17</w:t>
            </w:r>
            <w:r w:rsidR="00CD2FD9" w:rsidRPr="00CD2FD9">
              <w:rPr>
                <w:rFonts w:ascii="Times New Roman" w:hAnsi="Times New Roman" w:cs="Times New Roman"/>
                <w:noProof/>
                <w:webHidden/>
                <w:sz w:val="26"/>
                <w:szCs w:val="26"/>
              </w:rPr>
              <w:fldChar w:fldCharType="end"/>
            </w:r>
          </w:hyperlink>
        </w:p>
        <w:p w14:paraId="52E36A5D" w14:textId="6A59E107" w:rsidR="00CD2FD9" w:rsidRPr="00CD2FD9" w:rsidRDefault="00E871AC">
          <w:pPr>
            <w:pStyle w:val="23"/>
            <w:rPr>
              <w:rFonts w:ascii="Times New Roman" w:eastAsiaTheme="minorEastAsia" w:hAnsi="Times New Roman" w:cs="Times New Roman"/>
              <w:noProof/>
              <w:sz w:val="26"/>
              <w:szCs w:val="26"/>
              <w:lang w:eastAsia="ru-RU"/>
            </w:rPr>
          </w:pPr>
          <w:hyperlink w:anchor="_Toc167396575" w:history="1">
            <w:r w:rsidR="00CD2FD9" w:rsidRPr="00CD2FD9">
              <w:rPr>
                <w:rStyle w:val="ad"/>
                <w:rFonts w:ascii="Times New Roman" w:hAnsi="Times New Roman" w:cs="Times New Roman"/>
                <w:noProof/>
                <w:sz w:val="26"/>
                <w:szCs w:val="26"/>
              </w:rPr>
              <w:t>2.1. Методы формирования наборов данных</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_Toc167396575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17</w:t>
            </w:r>
            <w:r w:rsidR="00CD2FD9" w:rsidRPr="00CD2FD9">
              <w:rPr>
                <w:rFonts w:ascii="Times New Roman" w:hAnsi="Times New Roman" w:cs="Times New Roman"/>
                <w:noProof/>
                <w:webHidden/>
                <w:sz w:val="26"/>
                <w:szCs w:val="26"/>
              </w:rPr>
              <w:fldChar w:fldCharType="end"/>
            </w:r>
          </w:hyperlink>
        </w:p>
        <w:p w14:paraId="0659185C" w14:textId="3D59117A" w:rsidR="00CD2FD9" w:rsidRPr="00CD2FD9" w:rsidRDefault="00E871AC">
          <w:pPr>
            <w:pStyle w:val="23"/>
            <w:rPr>
              <w:rFonts w:ascii="Times New Roman" w:eastAsiaTheme="minorEastAsia" w:hAnsi="Times New Roman" w:cs="Times New Roman"/>
              <w:noProof/>
              <w:sz w:val="26"/>
              <w:szCs w:val="26"/>
              <w:lang w:eastAsia="ru-RU"/>
            </w:rPr>
          </w:pPr>
          <w:hyperlink w:anchor="_Toc167396581" w:history="1">
            <w:r w:rsidR="00CD2FD9" w:rsidRPr="00CD2FD9">
              <w:rPr>
                <w:rStyle w:val="ad"/>
                <w:rFonts w:ascii="Times New Roman" w:hAnsi="Times New Roman" w:cs="Times New Roman"/>
                <w:noProof/>
                <w:sz w:val="26"/>
                <w:szCs w:val="26"/>
              </w:rPr>
              <w:t>2.2. Оценка генерации изображений метрикой дистанция Фреше</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_Toc167396581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28</w:t>
            </w:r>
            <w:r w:rsidR="00CD2FD9" w:rsidRPr="00CD2FD9">
              <w:rPr>
                <w:rFonts w:ascii="Times New Roman" w:hAnsi="Times New Roman" w:cs="Times New Roman"/>
                <w:noProof/>
                <w:webHidden/>
                <w:sz w:val="26"/>
                <w:szCs w:val="26"/>
              </w:rPr>
              <w:fldChar w:fldCharType="end"/>
            </w:r>
          </w:hyperlink>
        </w:p>
        <w:p w14:paraId="23084010" w14:textId="2E8AF958" w:rsidR="00CD2FD9" w:rsidRPr="00CD2FD9" w:rsidRDefault="00E871AC">
          <w:pPr>
            <w:pStyle w:val="23"/>
            <w:rPr>
              <w:rFonts w:ascii="Times New Roman" w:eastAsiaTheme="minorEastAsia" w:hAnsi="Times New Roman" w:cs="Times New Roman"/>
              <w:noProof/>
              <w:sz w:val="26"/>
              <w:szCs w:val="26"/>
              <w:lang w:eastAsia="ru-RU"/>
            </w:rPr>
          </w:pPr>
          <w:hyperlink w:anchor="_Toc167396582" w:history="1">
            <w:r w:rsidR="00CD2FD9" w:rsidRPr="00CD2FD9">
              <w:rPr>
                <w:rStyle w:val="ad"/>
                <w:rFonts w:ascii="Times New Roman" w:hAnsi="Times New Roman" w:cs="Times New Roman"/>
                <w:noProof/>
                <w:sz w:val="26"/>
                <w:szCs w:val="26"/>
              </w:rPr>
              <w:t>2.3. Разметка наборов данных</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_Toc167396582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29</w:t>
            </w:r>
            <w:r w:rsidR="00CD2FD9" w:rsidRPr="00CD2FD9">
              <w:rPr>
                <w:rFonts w:ascii="Times New Roman" w:hAnsi="Times New Roman" w:cs="Times New Roman"/>
                <w:noProof/>
                <w:webHidden/>
                <w:sz w:val="26"/>
                <w:szCs w:val="26"/>
              </w:rPr>
              <w:fldChar w:fldCharType="end"/>
            </w:r>
          </w:hyperlink>
        </w:p>
        <w:p w14:paraId="50A6C6FE" w14:textId="3D7396AA" w:rsidR="00CD2FD9" w:rsidRPr="00CD2FD9" w:rsidRDefault="00E871AC">
          <w:pPr>
            <w:pStyle w:val="23"/>
            <w:rPr>
              <w:rFonts w:ascii="Times New Roman" w:eastAsiaTheme="minorEastAsia" w:hAnsi="Times New Roman" w:cs="Times New Roman"/>
              <w:noProof/>
              <w:sz w:val="26"/>
              <w:szCs w:val="26"/>
              <w:lang w:eastAsia="ru-RU"/>
            </w:rPr>
          </w:pPr>
          <w:hyperlink w:anchor="_Toc167396587" w:history="1">
            <w:r w:rsidR="00CD2FD9" w:rsidRPr="00CD2FD9">
              <w:rPr>
                <w:rStyle w:val="ad"/>
                <w:rFonts w:ascii="Times New Roman" w:hAnsi="Times New Roman" w:cs="Times New Roman"/>
                <w:noProof/>
                <w:sz w:val="26"/>
                <w:szCs w:val="26"/>
              </w:rPr>
              <w:t>2.4. Выводы</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_Toc167396587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31</w:t>
            </w:r>
            <w:r w:rsidR="00CD2FD9" w:rsidRPr="00CD2FD9">
              <w:rPr>
                <w:rFonts w:ascii="Times New Roman" w:hAnsi="Times New Roman" w:cs="Times New Roman"/>
                <w:noProof/>
                <w:webHidden/>
                <w:sz w:val="26"/>
                <w:szCs w:val="26"/>
              </w:rPr>
              <w:fldChar w:fldCharType="end"/>
            </w:r>
          </w:hyperlink>
        </w:p>
        <w:p w14:paraId="292CE9BA" w14:textId="26E97761" w:rsidR="00CD2FD9" w:rsidRPr="00CD2FD9" w:rsidRDefault="00E871AC">
          <w:pPr>
            <w:pStyle w:val="11"/>
            <w:tabs>
              <w:tab w:val="right" w:leader="dot" w:pos="9061"/>
            </w:tabs>
            <w:rPr>
              <w:rFonts w:ascii="Times New Roman" w:eastAsiaTheme="minorEastAsia" w:hAnsi="Times New Roman" w:cs="Times New Roman"/>
              <w:noProof/>
              <w:sz w:val="26"/>
              <w:szCs w:val="26"/>
              <w:lang w:eastAsia="ru-RU"/>
            </w:rPr>
          </w:pPr>
          <w:hyperlink w:anchor="_Toc167396588" w:history="1">
            <w:r w:rsidR="00CD2FD9" w:rsidRPr="00CD2FD9">
              <w:rPr>
                <w:rStyle w:val="ad"/>
                <w:rFonts w:ascii="Times New Roman" w:hAnsi="Times New Roman" w:cs="Times New Roman"/>
                <w:noProof/>
                <w:sz w:val="26"/>
                <w:szCs w:val="26"/>
              </w:rPr>
              <w:t>Глава 3. Разработка и обучение нейронных сетей</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_Toc167396588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33</w:t>
            </w:r>
            <w:r w:rsidR="00CD2FD9" w:rsidRPr="00CD2FD9">
              <w:rPr>
                <w:rFonts w:ascii="Times New Roman" w:hAnsi="Times New Roman" w:cs="Times New Roman"/>
                <w:noProof/>
                <w:webHidden/>
                <w:sz w:val="26"/>
                <w:szCs w:val="26"/>
              </w:rPr>
              <w:fldChar w:fldCharType="end"/>
            </w:r>
          </w:hyperlink>
        </w:p>
        <w:p w14:paraId="3B0F3AD2" w14:textId="336BEA27" w:rsidR="00CD2FD9" w:rsidRPr="00CD2FD9" w:rsidRDefault="00E871AC">
          <w:pPr>
            <w:pStyle w:val="23"/>
            <w:rPr>
              <w:rFonts w:ascii="Times New Roman" w:eastAsiaTheme="minorEastAsia" w:hAnsi="Times New Roman" w:cs="Times New Roman"/>
              <w:noProof/>
              <w:sz w:val="26"/>
              <w:szCs w:val="26"/>
              <w:lang w:eastAsia="ru-RU"/>
            </w:rPr>
          </w:pPr>
          <w:hyperlink w:anchor="_Toc167396589" w:history="1">
            <w:r w:rsidR="00CD2FD9" w:rsidRPr="00CD2FD9">
              <w:rPr>
                <w:rStyle w:val="ad"/>
                <w:rFonts w:ascii="Times New Roman" w:hAnsi="Times New Roman" w:cs="Times New Roman"/>
                <w:noProof/>
                <w:sz w:val="26"/>
                <w:szCs w:val="26"/>
              </w:rPr>
              <w:t>3.1. Результаты обучения моделей классификации</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_Toc167396589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33</w:t>
            </w:r>
            <w:r w:rsidR="00CD2FD9" w:rsidRPr="00CD2FD9">
              <w:rPr>
                <w:rFonts w:ascii="Times New Roman" w:hAnsi="Times New Roman" w:cs="Times New Roman"/>
                <w:noProof/>
                <w:webHidden/>
                <w:sz w:val="26"/>
                <w:szCs w:val="26"/>
              </w:rPr>
              <w:fldChar w:fldCharType="end"/>
            </w:r>
          </w:hyperlink>
        </w:p>
        <w:p w14:paraId="5250513F" w14:textId="5608E1B2" w:rsidR="00CD2FD9" w:rsidRPr="00CD2FD9" w:rsidRDefault="00E871AC">
          <w:pPr>
            <w:pStyle w:val="23"/>
            <w:rPr>
              <w:rFonts w:ascii="Times New Roman" w:eastAsiaTheme="minorEastAsia" w:hAnsi="Times New Roman" w:cs="Times New Roman"/>
              <w:noProof/>
              <w:sz w:val="26"/>
              <w:szCs w:val="26"/>
              <w:lang w:eastAsia="ru-RU"/>
            </w:rPr>
          </w:pPr>
          <w:hyperlink w:anchor="_Toc167396590" w:history="1">
            <w:r w:rsidR="00CD2FD9" w:rsidRPr="00CD2FD9">
              <w:rPr>
                <w:rStyle w:val="ad"/>
                <w:rFonts w:ascii="Times New Roman" w:hAnsi="Times New Roman" w:cs="Times New Roman"/>
                <w:noProof/>
                <w:sz w:val="26"/>
                <w:szCs w:val="26"/>
              </w:rPr>
              <w:t>3.2. Результаты обучения моделей сегментации</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_Toc167396590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36</w:t>
            </w:r>
            <w:r w:rsidR="00CD2FD9" w:rsidRPr="00CD2FD9">
              <w:rPr>
                <w:rFonts w:ascii="Times New Roman" w:hAnsi="Times New Roman" w:cs="Times New Roman"/>
                <w:noProof/>
                <w:webHidden/>
                <w:sz w:val="26"/>
                <w:szCs w:val="26"/>
              </w:rPr>
              <w:fldChar w:fldCharType="end"/>
            </w:r>
          </w:hyperlink>
        </w:p>
        <w:p w14:paraId="6E49B83F" w14:textId="505E7E92" w:rsidR="00CD2FD9" w:rsidRPr="00CD2FD9" w:rsidRDefault="00E871AC">
          <w:pPr>
            <w:pStyle w:val="23"/>
            <w:rPr>
              <w:rFonts w:ascii="Times New Roman" w:eastAsiaTheme="minorEastAsia" w:hAnsi="Times New Roman" w:cs="Times New Roman"/>
              <w:noProof/>
              <w:sz w:val="26"/>
              <w:szCs w:val="26"/>
              <w:lang w:eastAsia="ru-RU"/>
            </w:rPr>
          </w:pPr>
          <w:hyperlink w:anchor="_Toc167396591" w:history="1">
            <w:r w:rsidR="00CD2FD9" w:rsidRPr="00CD2FD9">
              <w:rPr>
                <w:rStyle w:val="ad"/>
                <w:rFonts w:ascii="Times New Roman" w:hAnsi="Times New Roman" w:cs="Times New Roman"/>
                <w:noProof/>
                <w:sz w:val="26"/>
                <w:szCs w:val="26"/>
              </w:rPr>
              <w:t>3.3. Результаты обучения моделей детекции и распознавания текста</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_Toc167396591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38</w:t>
            </w:r>
            <w:r w:rsidR="00CD2FD9" w:rsidRPr="00CD2FD9">
              <w:rPr>
                <w:rFonts w:ascii="Times New Roman" w:hAnsi="Times New Roman" w:cs="Times New Roman"/>
                <w:noProof/>
                <w:webHidden/>
                <w:sz w:val="26"/>
                <w:szCs w:val="26"/>
              </w:rPr>
              <w:fldChar w:fldCharType="end"/>
            </w:r>
          </w:hyperlink>
        </w:p>
        <w:p w14:paraId="1D2E4B57" w14:textId="7CBED37F" w:rsidR="00CD2FD9" w:rsidRPr="00CD2FD9" w:rsidRDefault="00E871AC">
          <w:pPr>
            <w:pStyle w:val="23"/>
            <w:rPr>
              <w:rFonts w:ascii="Times New Roman" w:eastAsiaTheme="minorEastAsia" w:hAnsi="Times New Roman" w:cs="Times New Roman"/>
              <w:noProof/>
              <w:sz w:val="26"/>
              <w:szCs w:val="26"/>
              <w:lang w:eastAsia="ru-RU"/>
            </w:rPr>
          </w:pPr>
          <w:hyperlink w:anchor="_Toc167396592" w:history="1">
            <w:r w:rsidR="00CD2FD9" w:rsidRPr="00CD2FD9">
              <w:rPr>
                <w:rStyle w:val="ad"/>
                <w:rFonts w:ascii="Times New Roman" w:hAnsi="Times New Roman" w:cs="Times New Roman"/>
                <w:noProof/>
                <w:sz w:val="26"/>
                <w:szCs w:val="26"/>
              </w:rPr>
              <w:t>3.4. Разработка инструмент</w:t>
            </w:r>
            <w:r w:rsidR="00820228">
              <w:rPr>
                <w:rStyle w:val="ad"/>
                <w:rFonts w:ascii="Times New Roman" w:hAnsi="Times New Roman" w:cs="Times New Roman"/>
                <w:noProof/>
                <w:sz w:val="26"/>
                <w:szCs w:val="26"/>
              </w:rPr>
              <w:t>а</w:t>
            </w:r>
            <w:r w:rsidR="00CD2FD9" w:rsidRPr="00CD2FD9">
              <w:rPr>
                <w:rStyle w:val="ad"/>
                <w:rFonts w:ascii="Times New Roman" w:hAnsi="Times New Roman" w:cs="Times New Roman"/>
                <w:noProof/>
                <w:sz w:val="26"/>
                <w:szCs w:val="26"/>
              </w:rPr>
              <w:t xml:space="preserve"> для вычисления</w:t>
            </w:r>
            <w:r w:rsidR="00820228">
              <w:rPr>
                <w:rStyle w:val="ad"/>
                <w:rFonts w:ascii="Times New Roman" w:hAnsi="Times New Roman" w:cs="Times New Roman"/>
                <w:noProof/>
                <w:sz w:val="26"/>
                <w:szCs w:val="26"/>
              </w:rPr>
              <w:t xml:space="preserve"> диаметра Ферета</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_Toc167396592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39</w:t>
            </w:r>
            <w:r w:rsidR="00CD2FD9" w:rsidRPr="00CD2FD9">
              <w:rPr>
                <w:rFonts w:ascii="Times New Roman" w:hAnsi="Times New Roman" w:cs="Times New Roman"/>
                <w:noProof/>
                <w:webHidden/>
                <w:sz w:val="26"/>
                <w:szCs w:val="26"/>
              </w:rPr>
              <w:fldChar w:fldCharType="end"/>
            </w:r>
          </w:hyperlink>
        </w:p>
        <w:p w14:paraId="140D053A" w14:textId="73E41840" w:rsidR="00CD2FD9" w:rsidRPr="00CD2FD9" w:rsidRDefault="00E871AC">
          <w:pPr>
            <w:pStyle w:val="23"/>
            <w:rPr>
              <w:rFonts w:ascii="Times New Roman" w:eastAsiaTheme="minorEastAsia" w:hAnsi="Times New Roman" w:cs="Times New Roman"/>
              <w:noProof/>
              <w:sz w:val="26"/>
              <w:szCs w:val="26"/>
              <w:lang w:eastAsia="ru-RU"/>
            </w:rPr>
          </w:pPr>
          <w:hyperlink w:anchor="_Toc167396593" w:history="1">
            <w:r w:rsidR="00CD2FD9" w:rsidRPr="00CD2FD9">
              <w:rPr>
                <w:rStyle w:val="ad"/>
                <w:rFonts w:ascii="Times New Roman" w:hAnsi="Times New Roman" w:cs="Times New Roman"/>
                <w:noProof/>
                <w:sz w:val="26"/>
                <w:szCs w:val="26"/>
              </w:rPr>
              <w:t>3.5. Разработка пользовательского интерфейса на основе</w:t>
            </w:r>
            <w:r w:rsidR="00A9544B">
              <w:rPr>
                <w:rStyle w:val="ad"/>
                <w:rFonts w:ascii="Times New Roman" w:hAnsi="Times New Roman" w:cs="Times New Roman"/>
                <w:noProof/>
                <w:sz w:val="26"/>
                <w:szCs w:val="26"/>
              </w:rPr>
              <w:tab/>
            </w:r>
            <w:r w:rsidR="00A9544B">
              <w:rPr>
                <w:rStyle w:val="ad"/>
                <w:rFonts w:ascii="Times New Roman" w:hAnsi="Times New Roman" w:cs="Times New Roman"/>
                <w:noProof/>
                <w:sz w:val="26"/>
                <w:szCs w:val="26"/>
              </w:rPr>
              <w:br/>
            </w:r>
            <w:r w:rsidR="00CD2FD9" w:rsidRPr="00CD2FD9">
              <w:rPr>
                <w:rStyle w:val="ad"/>
                <w:rFonts w:ascii="Times New Roman" w:hAnsi="Times New Roman" w:cs="Times New Roman"/>
                <w:noProof/>
                <w:sz w:val="26"/>
                <w:szCs w:val="26"/>
              </w:rPr>
              <w:t>библиотеки Streamlit</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_Toc167396593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40</w:t>
            </w:r>
            <w:r w:rsidR="00CD2FD9" w:rsidRPr="00CD2FD9">
              <w:rPr>
                <w:rFonts w:ascii="Times New Roman" w:hAnsi="Times New Roman" w:cs="Times New Roman"/>
                <w:noProof/>
                <w:webHidden/>
                <w:sz w:val="26"/>
                <w:szCs w:val="26"/>
              </w:rPr>
              <w:fldChar w:fldCharType="end"/>
            </w:r>
          </w:hyperlink>
        </w:p>
        <w:p w14:paraId="528E3386" w14:textId="186688A5" w:rsidR="00CD2FD9" w:rsidRPr="00CD2FD9" w:rsidRDefault="00E871AC">
          <w:pPr>
            <w:pStyle w:val="23"/>
            <w:rPr>
              <w:rFonts w:ascii="Times New Roman" w:eastAsiaTheme="minorEastAsia" w:hAnsi="Times New Roman" w:cs="Times New Roman"/>
              <w:noProof/>
              <w:sz w:val="26"/>
              <w:szCs w:val="26"/>
              <w:lang w:eastAsia="ru-RU"/>
            </w:rPr>
          </w:pPr>
          <w:hyperlink w:anchor="_Toc167396594" w:history="1">
            <w:r w:rsidR="00CD2FD9" w:rsidRPr="00CD2FD9">
              <w:rPr>
                <w:rStyle w:val="ad"/>
                <w:rFonts w:ascii="Times New Roman" w:hAnsi="Times New Roman" w:cs="Times New Roman"/>
                <w:noProof/>
                <w:sz w:val="26"/>
                <w:szCs w:val="26"/>
              </w:rPr>
              <w:t>3.6. Сравнение работы разработанного алгоритма и традиционного</w:t>
            </w:r>
            <w:r w:rsidR="00A9544B">
              <w:rPr>
                <w:rStyle w:val="ad"/>
                <w:rFonts w:ascii="Times New Roman" w:hAnsi="Times New Roman" w:cs="Times New Roman"/>
                <w:noProof/>
                <w:sz w:val="26"/>
                <w:szCs w:val="26"/>
              </w:rPr>
              <w:tab/>
            </w:r>
            <w:r w:rsidR="00A9544B">
              <w:rPr>
                <w:rStyle w:val="ad"/>
                <w:rFonts w:ascii="Times New Roman" w:hAnsi="Times New Roman" w:cs="Times New Roman"/>
                <w:noProof/>
                <w:sz w:val="26"/>
                <w:szCs w:val="26"/>
              </w:rPr>
              <w:br/>
            </w:r>
            <w:r w:rsidR="00CD2FD9" w:rsidRPr="00CD2FD9">
              <w:rPr>
                <w:rStyle w:val="ad"/>
                <w:rFonts w:ascii="Times New Roman" w:hAnsi="Times New Roman" w:cs="Times New Roman"/>
                <w:noProof/>
                <w:sz w:val="26"/>
                <w:szCs w:val="26"/>
              </w:rPr>
              <w:t>метода измерения сферических наночастиц</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_Toc167396594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41</w:t>
            </w:r>
            <w:r w:rsidR="00CD2FD9" w:rsidRPr="00CD2FD9">
              <w:rPr>
                <w:rFonts w:ascii="Times New Roman" w:hAnsi="Times New Roman" w:cs="Times New Roman"/>
                <w:noProof/>
                <w:webHidden/>
                <w:sz w:val="26"/>
                <w:szCs w:val="26"/>
              </w:rPr>
              <w:fldChar w:fldCharType="end"/>
            </w:r>
          </w:hyperlink>
        </w:p>
        <w:p w14:paraId="345B7106" w14:textId="5D192A02" w:rsidR="00CD2FD9" w:rsidRPr="00CD2FD9" w:rsidRDefault="00E871AC">
          <w:pPr>
            <w:pStyle w:val="23"/>
            <w:rPr>
              <w:rFonts w:ascii="Times New Roman" w:eastAsiaTheme="minorEastAsia" w:hAnsi="Times New Roman" w:cs="Times New Roman"/>
              <w:noProof/>
              <w:sz w:val="26"/>
              <w:szCs w:val="26"/>
              <w:lang w:eastAsia="ru-RU"/>
            </w:rPr>
          </w:pPr>
          <w:hyperlink w:anchor="_Toc167396595" w:history="1">
            <w:r w:rsidR="00CD2FD9" w:rsidRPr="00CD2FD9">
              <w:rPr>
                <w:rStyle w:val="ad"/>
                <w:rFonts w:ascii="Times New Roman" w:hAnsi="Times New Roman" w:cs="Times New Roman"/>
                <w:noProof/>
                <w:sz w:val="26"/>
                <w:szCs w:val="26"/>
              </w:rPr>
              <w:t>3.7. Выводы</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_Toc167396595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44</w:t>
            </w:r>
            <w:r w:rsidR="00CD2FD9" w:rsidRPr="00CD2FD9">
              <w:rPr>
                <w:rFonts w:ascii="Times New Roman" w:hAnsi="Times New Roman" w:cs="Times New Roman"/>
                <w:noProof/>
                <w:webHidden/>
                <w:sz w:val="26"/>
                <w:szCs w:val="26"/>
              </w:rPr>
              <w:fldChar w:fldCharType="end"/>
            </w:r>
          </w:hyperlink>
        </w:p>
        <w:p w14:paraId="330BC8C0" w14:textId="6A2DFC59" w:rsidR="00CD2FD9" w:rsidRPr="00CD2FD9" w:rsidRDefault="00E871AC">
          <w:pPr>
            <w:pStyle w:val="11"/>
            <w:tabs>
              <w:tab w:val="right" w:leader="dot" w:pos="9061"/>
            </w:tabs>
            <w:rPr>
              <w:rFonts w:ascii="Times New Roman" w:eastAsiaTheme="minorEastAsia" w:hAnsi="Times New Roman" w:cs="Times New Roman"/>
              <w:noProof/>
              <w:sz w:val="26"/>
              <w:szCs w:val="26"/>
              <w:lang w:eastAsia="ru-RU"/>
            </w:rPr>
          </w:pPr>
          <w:hyperlink w:anchor="_Toc167396596" w:history="1">
            <w:r w:rsidR="00CD2FD9" w:rsidRPr="00CD2FD9">
              <w:rPr>
                <w:rStyle w:val="ad"/>
                <w:rFonts w:ascii="Times New Roman" w:hAnsi="Times New Roman" w:cs="Times New Roman"/>
                <w:noProof/>
                <w:sz w:val="26"/>
                <w:szCs w:val="26"/>
              </w:rPr>
              <w:t>Заключение</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_Toc167396596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45</w:t>
            </w:r>
            <w:r w:rsidR="00CD2FD9" w:rsidRPr="00CD2FD9">
              <w:rPr>
                <w:rFonts w:ascii="Times New Roman" w:hAnsi="Times New Roman" w:cs="Times New Roman"/>
                <w:noProof/>
                <w:webHidden/>
                <w:sz w:val="26"/>
                <w:szCs w:val="26"/>
              </w:rPr>
              <w:fldChar w:fldCharType="end"/>
            </w:r>
          </w:hyperlink>
        </w:p>
        <w:p w14:paraId="662131DC" w14:textId="2E98363B" w:rsidR="00CD2FD9" w:rsidRPr="00CD2FD9" w:rsidRDefault="00E871AC">
          <w:pPr>
            <w:pStyle w:val="11"/>
            <w:tabs>
              <w:tab w:val="right" w:leader="dot" w:pos="9061"/>
            </w:tabs>
            <w:rPr>
              <w:rFonts w:ascii="Times New Roman" w:eastAsiaTheme="minorEastAsia" w:hAnsi="Times New Roman" w:cs="Times New Roman"/>
              <w:noProof/>
              <w:sz w:val="26"/>
              <w:szCs w:val="26"/>
              <w:lang w:eastAsia="ru-RU"/>
            </w:rPr>
          </w:pPr>
          <w:hyperlink w:anchor="_Toc167396597" w:history="1">
            <w:r w:rsidR="00CD2FD9" w:rsidRPr="00CD2FD9">
              <w:rPr>
                <w:rStyle w:val="ad"/>
                <w:rFonts w:ascii="Times New Roman" w:hAnsi="Times New Roman" w:cs="Times New Roman"/>
                <w:noProof/>
                <w:sz w:val="26"/>
                <w:szCs w:val="26"/>
              </w:rPr>
              <w:t>Список использ</w:t>
            </w:r>
            <w:r w:rsidR="00BE518F">
              <w:rPr>
                <w:rStyle w:val="ad"/>
                <w:rFonts w:ascii="Times New Roman" w:hAnsi="Times New Roman" w:cs="Times New Roman"/>
                <w:noProof/>
                <w:sz w:val="26"/>
                <w:szCs w:val="26"/>
              </w:rPr>
              <w:t>ованных</w:t>
            </w:r>
            <w:r w:rsidR="00CD2FD9" w:rsidRPr="00CD2FD9">
              <w:rPr>
                <w:rStyle w:val="ad"/>
                <w:rFonts w:ascii="Times New Roman" w:hAnsi="Times New Roman" w:cs="Times New Roman"/>
                <w:noProof/>
                <w:sz w:val="26"/>
                <w:szCs w:val="26"/>
              </w:rPr>
              <w:t xml:space="preserve"> сокращений</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_Toc167396597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46</w:t>
            </w:r>
            <w:r w:rsidR="00CD2FD9" w:rsidRPr="00CD2FD9">
              <w:rPr>
                <w:rFonts w:ascii="Times New Roman" w:hAnsi="Times New Roman" w:cs="Times New Roman"/>
                <w:noProof/>
                <w:webHidden/>
                <w:sz w:val="26"/>
                <w:szCs w:val="26"/>
              </w:rPr>
              <w:fldChar w:fldCharType="end"/>
            </w:r>
          </w:hyperlink>
        </w:p>
        <w:p w14:paraId="2282A309" w14:textId="68F5753B" w:rsidR="00CD2FD9" w:rsidRPr="00CD2FD9" w:rsidRDefault="00E871AC">
          <w:pPr>
            <w:pStyle w:val="11"/>
            <w:tabs>
              <w:tab w:val="right" w:leader="dot" w:pos="9061"/>
            </w:tabs>
            <w:rPr>
              <w:rFonts w:ascii="Times New Roman" w:eastAsiaTheme="minorEastAsia" w:hAnsi="Times New Roman" w:cs="Times New Roman"/>
              <w:noProof/>
              <w:sz w:val="26"/>
              <w:szCs w:val="26"/>
              <w:lang w:eastAsia="ru-RU"/>
            </w:rPr>
          </w:pPr>
          <w:hyperlink w:anchor="_Toc167396598" w:history="1">
            <w:r w:rsidR="00CD2FD9" w:rsidRPr="00CD2FD9">
              <w:rPr>
                <w:rStyle w:val="ad"/>
                <w:rFonts w:ascii="Times New Roman" w:hAnsi="Times New Roman" w:cs="Times New Roman"/>
                <w:noProof/>
                <w:sz w:val="26"/>
                <w:szCs w:val="26"/>
              </w:rPr>
              <w:t>Список использованных источников</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_Toc167396598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47</w:t>
            </w:r>
            <w:r w:rsidR="00CD2FD9" w:rsidRPr="00CD2FD9">
              <w:rPr>
                <w:rFonts w:ascii="Times New Roman" w:hAnsi="Times New Roman" w:cs="Times New Roman"/>
                <w:noProof/>
                <w:webHidden/>
                <w:sz w:val="26"/>
                <w:szCs w:val="26"/>
              </w:rPr>
              <w:fldChar w:fldCharType="end"/>
            </w:r>
          </w:hyperlink>
        </w:p>
        <w:p w14:paraId="08B54925" w14:textId="196A7A30" w:rsidR="00CD2FD9" w:rsidRPr="00CD2FD9" w:rsidRDefault="00E871AC">
          <w:pPr>
            <w:pStyle w:val="11"/>
            <w:tabs>
              <w:tab w:val="right" w:leader="dot" w:pos="9061"/>
            </w:tabs>
            <w:rPr>
              <w:rFonts w:ascii="Times New Roman" w:eastAsiaTheme="minorEastAsia" w:hAnsi="Times New Roman" w:cs="Times New Roman"/>
              <w:noProof/>
              <w:sz w:val="26"/>
              <w:szCs w:val="26"/>
              <w:lang w:eastAsia="ru-RU"/>
            </w:rPr>
          </w:pPr>
          <w:hyperlink w:anchor="_Toc167396599" w:history="1">
            <w:r w:rsidR="00CD2FD9" w:rsidRPr="00CD2FD9">
              <w:rPr>
                <w:rStyle w:val="ad"/>
                <w:rFonts w:ascii="Times New Roman" w:hAnsi="Times New Roman" w:cs="Times New Roman"/>
                <w:noProof/>
                <w:sz w:val="26"/>
                <w:szCs w:val="26"/>
              </w:rPr>
              <w:t>Приложение А. Программный код алгоритма вычисления</w:t>
            </w:r>
            <w:r w:rsidR="00A9544B">
              <w:rPr>
                <w:rStyle w:val="ad"/>
                <w:rFonts w:ascii="Times New Roman" w:hAnsi="Times New Roman" w:cs="Times New Roman"/>
                <w:noProof/>
                <w:sz w:val="26"/>
                <w:szCs w:val="26"/>
              </w:rPr>
              <w:tab/>
            </w:r>
            <w:r w:rsidR="00A9544B">
              <w:rPr>
                <w:rStyle w:val="ad"/>
                <w:rFonts w:ascii="Times New Roman" w:hAnsi="Times New Roman" w:cs="Times New Roman"/>
                <w:noProof/>
                <w:sz w:val="26"/>
                <w:szCs w:val="26"/>
              </w:rPr>
              <w:br/>
            </w:r>
            <w:r w:rsidR="00CD2FD9" w:rsidRPr="00CD2FD9">
              <w:rPr>
                <w:rStyle w:val="ad"/>
                <w:rFonts w:ascii="Times New Roman" w:hAnsi="Times New Roman" w:cs="Times New Roman"/>
                <w:noProof/>
                <w:sz w:val="26"/>
                <w:szCs w:val="26"/>
              </w:rPr>
              <w:t>диаметра Ферета</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_Toc167396599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52</w:t>
            </w:r>
            <w:r w:rsidR="00CD2FD9" w:rsidRPr="00CD2FD9">
              <w:rPr>
                <w:rFonts w:ascii="Times New Roman" w:hAnsi="Times New Roman" w:cs="Times New Roman"/>
                <w:noProof/>
                <w:webHidden/>
                <w:sz w:val="26"/>
                <w:szCs w:val="26"/>
              </w:rPr>
              <w:fldChar w:fldCharType="end"/>
            </w:r>
          </w:hyperlink>
        </w:p>
        <w:p w14:paraId="2DC3BEC0" w14:textId="7BAE4386" w:rsidR="00CD2FD9" w:rsidRPr="00CD2FD9" w:rsidRDefault="00E871AC">
          <w:pPr>
            <w:pStyle w:val="11"/>
            <w:tabs>
              <w:tab w:val="right" w:leader="dot" w:pos="9061"/>
            </w:tabs>
            <w:rPr>
              <w:rFonts w:ascii="Times New Roman" w:eastAsiaTheme="minorEastAsia" w:hAnsi="Times New Roman" w:cs="Times New Roman"/>
              <w:noProof/>
              <w:sz w:val="26"/>
              <w:szCs w:val="26"/>
              <w:lang w:eastAsia="ru-RU"/>
            </w:rPr>
          </w:pPr>
          <w:hyperlink w:anchor="_Toc167396600" w:history="1">
            <w:r w:rsidR="00CD2FD9" w:rsidRPr="00CD2FD9">
              <w:rPr>
                <w:rStyle w:val="ad"/>
                <w:rFonts w:ascii="Times New Roman" w:hAnsi="Times New Roman" w:cs="Times New Roman"/>
                <w:noProof/>
                <w:sz w:val="26"/>
                <w:szCs w:val="26"/>
              </w:rPr>
              <w:t>Приложение Б. Блок-схема работы алгоритма классификации</w:t>
            </w:r>
            <w:r w:rsidR="00A9544B">
              <w:rPr>
                <w:rStyle w:val="ad"/>
                <w:rFonts w:ascii="Times New Roman" w:hAnsi="Times New Roman" w:cs="Times New Roman"/>
                <w:noProof/>
                <w:sz w:val="26"/>
                <w:szCs w:val="26"/>
              </w:rPr>
              <w:tab/>
            </w:r>
            <w:r w:rsidR="00A9544B">
              <w:rPr>
                <w:rStyle w:val="ad"/>
                <w:rFonts w:ascii="Times New Roman" w:hAnsi="Times New Roman" w:cs="Times New Roman"/>
                <w:noProof/>
                <w:sz w:val="26"/>
                <w:szCs w:val="26"/>
              </w:rPr>
              <w:br/>
            </w:r>
            <w:r w:rsidR="00CD2FD9" w:rsidRPr="00CD2FD9">
              <w:rPr>
                <w:rStyle w:val="ad"/>
                <w:rFonts w:ascii="Times New Roman" w:hAnsi="Times New Roman" w:cs="Times New Roman"/>
                <w:noProof/>
                <w:sz w:val="26"/>
                <w:szCs w:val="26"/>
              </w:rPr>
              <w:t>и сегментации</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_Toc167396600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54</w:t>
            </w:r>
            <w:r w:rsidR="00CD2FD9" w:rsidRPr="00CD2FD9">
              <w:rPr>
                <w:rFonts w:ascii="Times New Roman" w:hAnsi="Times New Roman" w:cs="Times New Roman"/>
                <w:noProof/>
                <w:webHidden/>
                <w:sz w:val="26"/>
                <w:szCs w:val="26"/>
              </w:rPr>
              <w:fldChar w:fldCharType="end"/>
            </w:r>
          </w:hyperlink>
        </w:p>
        <w:p w14:paraId="497988F7" w14:textId="1BBA39C9" w:rsidR="00CD2FD9" w:rsidRPr="00CD2FD9" w:rsidRDefault="00E871AC">
          <w:pPr>
            <w:pStyle w:val="11"/>
            <w:tabs>
              <w:tab w:val="right" w:leader="dot" w:pos="9061"/>
            </w:tabs>
            <w:rPr>
              <w:rFonts w:ascii="Times New Roman" w:eastAsiaTheme="minorEastAsia" w:hAnsi="Times New Roman" w:cs="Times New Roman"/>
              <w:noProof/>
              <w:sz w:val="26"/>
              <w:szCs w:val="26"/>
              <w:lang w:eastAsia="ru-RU"/>
            </w:rPr>
          </w:pPr>
          <w:hyperlink w:anchor="_Toc167396601" w:history="1">
            <w:r w:rsidR="00CD2FD9" w:rsidRPr="00CD2FD9">
              <w:rPr>
                <w:rStyle w:val="ad"/>
                <w:rFonts w:ascii="Times New Roman" w:hAnsi="Times New Roman" w:cs="Times New Roman"/>
                <w:noProof/>
                <w:sz w:val="26"/>
                <w:szCs w:val="26"/>
              </w:rPr>
              <w:t>Приложение В. Визуализация работы алгоритма</w:t>
            </w:r>
            <w:r w:rsidR="00CD2FD9" w:rsidRPr="00CD2FD9">
              <w:rPr>
                <w:rFonts w:ascii="Times New Roman" w:hAnsi="Times New Roman" w:cs="Times New Roman"/>
                <w:noProof/>
                <w:webHidden/>
                <w:sz w:val="26"/>
                <w:szCs w:val="26"/>
              </w:rPr>
              <w:tab/>
            </w:r>
            <w:r w:rsidR="00CD2FD9" w:rsidRPr="00CD2FD9">
              <w:rPr>
                <w:rFonts w:ascii="Times New Roman" w:hAnsi="Times New Roman" w:cs="Times New Roman"/>
                <w:noProof/>
                <w:webHidden/>
                <w:sz w:val="26"/>
                <w:szCs w:val="26"/>
              </w:rPr>
              <w:fldChar w:fldCharType="begin"/>
            </w:r>
            <w:r w:rsidR="00CD2FD9" w:rsidRPr="00CD2FD9">
              <w:rPr>
                <w:rFonts w:ascii="Times New Roman" w:hAnsi="Times New Roman" w:cs="Times New Roman"/>
                <w:noProof/>
                <w:webHidden/>
                <w:sz w:val="26"/>
                <w:szCs w:val="26"/>
              </w:rPr>
              <w:instrText xml:space="preserve"> PAGEREF _Toc167396601 \h </w:instrText>
            </w:r>
            <w:r w:rsidR="00CD2FD9" w:rsidRPr="00CD2FD9">
              <w:rPr>
                <w:rFonts w:ascii="Times New Roman" w:hAnsi="Times New Roman" w:cs="Times New Roman"/>
                <w:noProof/>
                <w:webHidden/>
                <w:sz w:val="26"/>
                <w:szCs w:val="26"/>
              </w:rPr>
            </w:r>
            <w:r w:rsidR="00CD2FD9" w:rsidRPr="00CD2FD9">
              <w:rPr>
                <w:rFonts w:ascii="Times New Roman" w:hAnsi="Times New Roman" w:cs="Times New Roman"/>
                <w:noProof/>
                <w:webHidden/>
                <w:sz w:val="26"/>
                <w:szCs w:val="26"/>
              </w:rPr>
              <w:fldChar w:fldCharType="separate"/>
            </w:r>
            <w:r w:rsidR="00DA2C73">
              <w:rPr>
                <w:rFonts w:ascii="Times New Roman" w:hAnsi="Times New Roman" w:cs="Times New Roman"/>
                <w:noProof/>
                <w:webHidden/>
                <w:sz w:val="26"/>
                <w:szCs w:val="26"/>
              </w:rPr>
              <w:t>55</w:t>
            </w:r>
            <w:r w:rsidR="00CD2FD9" w:rsidRPr="00CD2FD9">
              <w:rPr>
                <w:rFonts w:ascii="Times New Roman" w:hAnsi="Times New Roman" w:cs="Times New Roman"/>
                <w:noProof/>
                <w:webHidden/>
                <w:sz w:val="26"/>
                <w:szCs w:val="26"/>
              </w:rPr>
              <w:fldChar w:fldCharType="end"/>
            </w:r>
          </w:hyperlink>
        </w:p>
        <w:p w14:paraId="792A691A" w14:textId="725E61E4" w:rsidR="005858C0" w:rsidRPr="00A9544B" w:rsidRDefault="007270FE" w:rsidP="00A9544B">
          <w:pPr>
            <w:pStyle w:val="ae"/>
            <w:ind w:firstLine="0"/>
            <w:rPr>
              <w:b/>
              <w:bCs/>
            </w:rPr>
          </w:pPr>
          <w:r w:rsidRPr="00731685">
            <w:rPr>
              <w:b/>
              <w:bCs/>
            </w:rPr>
            <w:fldChar w:fldCharType="end"/>
          </w:r>
        </w:p>
      </w:sdtContent>
    </w:sdt>
    <w:p w14:paraId="691D4AAC" w14:textId="268E3E19" w:rsidR="00EC5A92" w:rsidRDefault="00F5046A" w:rsidP="00EC5A92">
      <w:pPr>
        <w:pStyle w:val="12"/>
      </w:pPr>
      <w:bookmarkStart w:id="1" w:name="_Toc167396565"/>
      <w:r w:rsidRPr="00092737">
        <w:lastRenderedPageBreak/>
        <w:t>Реферат</w:t>
      </w:r>
      <w:bookmarkEnd w:id="1"/>
    </w:p>
    <w:p w14:paraId="39F10020" w14:textId="24B98284" w:rsidR="001B4CC2" w:rsidRDefault="003219B6" w:rsidP="001B4CC2">
      <w:pPr>
        <w:spacing w:after="0" w:line="360" w:lineRule="auto"/>
        <w:jc w:val="center"/>
        <w:rPr>
          <w:rFonts w:ascii="Times New Roman" w:eastAsia="Times New Roman" w:hAnsi="Times New Roman" w:cs="Times New Roman"/>
          <w:b/>
          <w:sz w:val="26"/>
          <w:szCs w:val="26"/>
          <w:lang w:eastAsia="ru-RU"/>
        </w:rPr>
      </w:pPr>
      <w:r>
        <w:rPr>
          <w:rFonts w:ascii="Times New Roman" w:eastAsia="Times New Roman" w:hAnsi="Times New Roman" w:cs="Times New Roman"/>
          <w:b/>
          <w:sz w:val="26"/>
          <w:szCs w:val="26"/>
          <w:lang w:eastAsia="ru-RU"/>
        </w:rPr>
        <w:t>Разработка алгоритма классификации и сегментации СЭМ-изображений сферических наночастиц на поверхности биосовместимых материалов</w:t>
      </w:r>
    </w:p>
    <w:p w14:paraId="79FA35E0" w14:textId="0A7778FD" w:rsidR="001B4CC2" w:rsidRDefault="001B4CC2" w:rsidP="001B4CC2">
      <w:pPr>
        <w:spacing w:after="0" w:line="360" w:lineRule="auto"/>
        <w:jc w:val="center"/>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Вольхин Данил Федорович</w:t>
      </w:r>
    </w:p>
    <w:p w14:paraId="2469492B" w14:textId="72DC1880" w:rsidR="001B4CC2" w:rsidRDefault="001B4CC2" w:rsidP="001B4CC2">
      <w:pPr>
        <w:spacing w:after="0" w:line="360" w:lineRule="auto"/>
        <w:ind w:firstLine="567"/>
        <w:jc w:val="both"/>
        <w:rPr>
          <w:rFonts w:ascii="Times New Roman" w:eastAsia="Times New Roman" w:hAnsi="Times New Roman" w:cs="Times New Roman"/>
          <w:sz w:val="26"/>
          <w:szCs w:val="26"/>
          <w:lang w:eastAsia="ru-RU"/>
        </w:rPr>
      </w:pPr>
      <w:r w:rsidRPr="001B4CC2">
        <w:rPr>
          <w:rFonts w:ascii="Times New Roman" w:eastAsia="Times New Roman" w:hAnsi="Times New Roman" w:cs="Times New Roman"/>
          <w:sz w:val="26"/>
          <w:szCs w:val="26"/>
          <w:lang w:eastAsia="ru-RU"/>
        </w:rPr>
        <w:t xml:space="preserve">Объём: </w:t>
      </w:r>
      <w:r w:rsidR="008F6C4F">
        <w:rPr>
          <w:rFonts w:ascii="Times New Roman" w:eastAsia="Times New Roman" w:hAnsi="Times New Roman" w:cs="Times New Roman"/>
          <w:sz w:val="26"/>
          <w:szCs w:val="26"/>
          <w:lang w:eastAsia="ru-RU"/>
        </w:rPr>
        <w:t>5</w:t>
      </w:r>
      <w:r w:rsidR="00A71AC3">
        <w:rPr>
          <w:rFonts w:ascii="Times New Roman" w:eastAsia="Times New Roman" w:hAnsi="Times New Roman" w:cs="Times New Roman"/>
          <w:sz w:val="26"/>
          <w:szCs w:val="26"/>
          <w:lang w:eastAsia="ru-RU"/>
        </w:rPr>
        <w:t>1</w:t>
      </w:r>
      <w:r w:rsidRPr="001B4CC2">
        <w:rPr>
          <w:rFonts w:ascii="Times New Roman" w:eastAsia="Times New Roman" w:hAnsi="Times New Roman" w:cs="Times New Roman"/>
          <w:sz w:val="26"/>
          <w:szCs w:val="26"/>
          <w:lang w:eastAsia="ru-RU"/>
        </w:rPr>
        <w:t xml:space="preserve"> страниц</w:t>
      </w:r>
      <w:r w:rsidR="00031D07">
        <w:rPr>
          <w:rFonts w:ascii="Times New Roman" w:eastAsia="Times New Roman" w:hAnsi="Times New Roman" w:cs="Times New Roman"/>
          <w:sz w:val="26"/>
          <w:szCs w:val="26"/>
          <w:lang w:eastAsia="ru-RU"/>
        </w:rPr>
        <w:t>а</w:t>
      </w:r>
      <w:r w:rsidRPr="001B4CC2">
        <w:rPr>
          <w:rFonts w:ascii="Times New Roman" w:eastAsia="Times New Roman" w:hAnsi="Times New Roman" w:cs="Times New Roman"/>
          <w:sz w:val="26"/>
          <w:szCs w:val="26"/>
          <w:lang w:eastAsia="ru-RU"/>
        </w:rPr>
        <w:t xml:space="preserve">, </w:t>
      </w:r>
      <w:r w:rsidR="00A71AC3" w:rsidRPr="004E0859">
        <w:rPr>
          <w:rFonts w:ascii="Times New Roman" w:eastAsia="Times New Roman" w:hAnsi="Times New Roman" w:cs="Times New Roman"/>
          <w:sz w:val="26"/>
          <w:szCs w:val="26"/>
          <w:lang w:eastAsia="ru-RU"/>
        </w:rPr>
        <w:t>17</w:t>
      </w:r>
      <w:r w:rsidRPr="001B4CC2">
        <w:rPr>
          <w:rFonts w:ascii="Times New Roman" w:eastAsia="Times New Roman" w:hAnsi="Times New Roman" w:cs="Times New Roman"/>
          <w:sz w:val="26"/>
          <w:szCs w:val="26"/>
          <w:lang w:eastAsia="ru-RU"/>
        </w:rPr>
        <w:t xml:space="preserve"> рисунк</w:t>
      </w:r>
      <w:r w:rsidR="00031D07">
        <w:rPr>
          <w:rFonts w:ascii="Times New Roman" w:eastAsia="Times New Roman" w:hAnsi="Times New Roman" w:cs="Times New Roman"/>
          <w:sz w:val="26"/>
          <w:szCs w:val="26"/>
          <w:lang w:eastAsia="ru-RU"/>
        </w:rPr>
        <w:t>ов</w:t>
      </w:r>
      <w:r w:rsidRPr="001B4CC2">
        <w:rPr>
          <w:rFonts w:ascii="Times New Roman" w:eastAsia="Times New Roman" w:hAnsi="Times New Roman" w:cs="Times New Roman"/>
          <w:sz w:val="26"/>
          <w:szCs w:val="26"/>
          <w:lang w:eastAsia="ru-RU"/>
        </w:rPr>
        <w:t xml:space="preserve">, </w:t>
      </w:r>
      <w:r w:rsidR="00892500">
        <w:rPr>
          <w:rFonts w:ascii="Times New Roman" w:eastAsia="Times New Roman" w:hAnsi="Times New Roman" w:cs="Times New Roman"/>
          <w:sz w:val="26"/>
          <w:szCs w:val="26"/>
          <w:lang w:eastAsia="ru-RU"/>
        </w:rPr>
        <w:t>6</w:t>
      </w:r>
      <w:r w:rsidRPr="001B4CC2">
        <w:rPr>
          <w:rFonts w:ascii="Times New Roman" w:eastAsia="Times New Roman" w:hAnsi="Times New Roman" w:cs="Times New Roman"/>
          <w:sz w:val="26"/>
          <w:szCs w:val="26"/>
          <w:lang w:eastAsia="ru-RU"/>
        </w:rPr>
        <w:t xml:space="preserve"> таблиц, </w:t>
      </w:r>
      <w:r>
        <w:rPr>
          <w:rFonts w:ascii="Times New Roman" w:eastAsia="Times New Roman" w:hAnsi="Times New Roman" w:cs="Times New Roman"/>
          <w:sz w:val="26"/>
          <w:szCs w:val="26"/>
          <w:lang w:eastAsia="ru-RU"/>
        </w:rPr>
        <w:t>44</w:t>
      </w:r>
      <w:r w:rsidRPr="001B4CC2">
        <w:rPr>
          <w:rFonts w:ascii="Times New Roman" w:eastAsia="Times New Roman" w:hAnsi="Times New Roman" w:cs="Times New Roman"/>
          <w:sz w:val="26"/>
          <w:szCs w:val="26"/>
          <w:lang w:eastAsia="ru-RU"/>
        </w:rPr>
        <w:t> источник</w:t>
      </w:r>
      <w:r w:rsidR="003905EA">
        <w:rPr>
          <w:rFonts w:ascii="Times New Roman" w:eastAsia="Times New Roman" w:hAnsi="Times New Roman" w:cs="Times New Roman"/>
          <w:sz w:val="26"/>
          <w:szCs w:val="26"/>
          <w:lang w:eastAsia="ru-RU"/>
        </w:rPr>
        <w:t>а</w:t>
      </w:r>
      <w:r w:rsidRPr="001B4CC2">
        <w:rPr>
          <w:rFonts w:ascii="Times New Roman" w:eastAsia="Times New Roman" w:hAnsi="Times New Roman" w:cs="Times New Roman"/>
          <w:sz w:val="26"/>
          <w:szCs w:val="26"/>
          <w:lang w:eastAsia="ru-RU"/>
        </w:rPr>
        <w:t>.</w:t>
      </w:r>
    </w:p>
    <w:p w14:paraId="17AEB933" w14:textId="7E162385" w:rsidR="00B75BCD" w:rsidRDefault="00B75BCD" w:rsidP="00B75BCD">
      <w:pPr>
        <w:spacing w:after="0" w:line="360" w:lineRule="auto"/>
        <w:ind w:firstLine="567"/>
        <w:jc w:val="both"/>
        <w:rPr>
          <w:rFonts w:ascii="Times New Roman" w:eastAsia="Times New Roman" w:hAnsi="Times New Roman" w:cs="Times New Roman"/>
          <w:caps/>
          <w:sz w:val="26"/>
          <w:szCs w:val="26"/>
          <w:lang w:eastAsia="ru-RU"/>
        </w:rPr>
      </w:pPr>
      <w:r w:rsidRPr="00B75BCD">
        <w:rPr>
          <w:rFonts w:ascii="Times New Roman" w:eastAsia="Times New Roman" w:hAnsi="Times New Roman" w:cs="Times New Roman"/>
          <w:sz w:val="26"/>
          <w:szCs w:val="26"/>
          <w:lang w:eastAsia="ru-RU"/>
        </w:rPr>
        <w:t>Ключевые слова:</w:t>
      </w:r>
      <w:r w:rsidRPr="00B75BCD">
        <w:rPr>
          <w:rFonts w:ascii="Times New Roman" w:eastAsia="Times New Roman" w:hAnsi="Times New Roman" w:cs="Times New Roman"/>
          <w:caps/>
          <w:sz w:val="26"/>
          <w:szCs w:val="26"/>
          <w:lang w:eastAsia="ru-RU"/>
        </w:rPr>
        <w:t xml:space="preserve"> </w:t>
      </w:r>
      <w:r w:rsidR="00C1716C">
        <w:rPr>
          <w:rFonts w:ascii="Times New Roman" w:eastAsia="Times New Roman" w:hAnsi="Times New Roman" w:cs="Times New Roman"/>
          <w:caps/>
          <w:sz w:val="26"/>
          <w:szCs w:val="26"/>
          <w:lang w:eastAsia="ru-RU"/>
        </w:rPr>
        <w:t>СЭМ</w:t>
      </w:r>
      <w:r w:rsidR="00C1716C" w:rsidRPr="00C1716C">
        <w:rPr>
          <w:rFonts w:ascii="Times New Roman" w:eastAsia="Times New Roman" w:hAnsi="Times New Roman" w:cs="Times New Roman"/>
          <w:caps/>
          <w:sz w:val="26"/>
          <w:szCs w:val="26"/>
          <w:lang w:eastAsia="ru-RU"/>
        </w:rPr>
        <w:t xml:space="preserve">, </w:t>
      </w:r>
      <w:r>
        <w:rPr>
          <w:rFonts w:ascii="Times New Roman" w:eastAsia="Times New Roman" w:hAnsi="Times New Roman" w:cs="Times New Roman"/>
          <w:caps/>
          <w:sz w:val="26"/>
          <w:szCs w:val="26"/>
          <w:lang w:eastAsia="ru-RU"/>
        </w:rPr>
        <w:t>Наночастицы</w:t>
      </w:r>
      <w:r w:rsidRPr="00B75BCD">
        <w:rPr>
          <w:rFonts w:ascii="Times New Roman" w:eastAsia="Times New Roman" w:hAnsi="Times New Roman" w:cs="Times New Roman"/>
          <w:caps/>
          <w:sz w:val="26"/>
          <w:szCs w:val="26"/>
          <w:lang w:eastAsia="ru-RU"/>
        </w:rPr>
        <w:t xml:space="preserve">, </w:t>
      </w:r>
      <w:r>
        <w:rPr>
          <w:rFonts w:ascii="Times New Roman" w:eastAsia="Times New Roman" w:hAnsi="Times New Roman" w:cs="Times New Roman"/>
          <w:caps/>
          <w:sz w:val="26"/>
          <w:szCs w:val="26"/>
          <w:lang w:eastAsia="ru-RU"/>
        </w:rPr>
        <w:t>Компьютерное зрение</w:t>
      </w:r>
      <w:r w:rsidRPr="00B75BCD">
        <w:rPr>
          <w:rFonts w:ascii="Times New Roman" w:eastAsia="Times New Roman" w:hAnsi="Times New Roman" w:cs="Times New Roman"/>
          <w:caps/>
          <w:sz w:val="26"/>
          <w:szCs w:val="26"/>
          <w:lang w:eastAsia="ru-RU"/>
        </w:rPr>
        <w:t>,</w:t>
      </w:r>
      <w:r w:rsidR="00C1716C">
        <w:rPr>
          <w:rFonts w:ascii="Times New Roman" w:eastAsia="Times New Roman" w:hAnsi="Times New Roman" w:cs="Times New Roman"/>
          <w:caps/>
          <w:sz w:val="26"/>
          <w:szCs w:val="26"/>
          <w:lang w:eastAsia="ru-RU"/>
        </w:rPr>
        <w:t xml:space="preserve"> Синтетические изображения</w:t>
      </w:r>
      <w:r w:rsidR="00C1716C" w:rsidRPr="00C1716C">
        <w:rPr>
          <w:rFonts w:ascii="Times New Roman" w:eastAsia="Times New Roman" w:hAnsi="Times New Roman" w:cs="Times New Roman"/>
          <w:caps/>
          <w:sz w:val="26"/>
          <w:szCs w:val="26"/>
          <w:lang w:eastAsia="ru-RU"/>
        </w:rPr>
        <w:t>,</w:t>
      </w:r>
      <w:r w:rsidRPr="00B75BCD">
        <w:rPr>
          <w:rFonts w:ascii="Times New Roman" w:eastAsia="Times New Roman" w:hAnsi="Times New Roman" w:cs="Times New Roman"/>
          <w:sz w:val="26"/>
          <w:szCs w:val="26"/>
          <w:lang w:eastAsia="ru-RU"/>
        </w:rPr>
        <w:t xml:space="preserve"> </w:t>
      </w:r>
      <w:r w:rsidR="00C1716C">
        <w:rPr>
          <w:rFonts w:ascii="Times New Roman" w:eastAsia="Times New Roman" w:hAnsi="Times New Roman" w:cs="Times New Roman"/>
          <w:sz w:val="26"/>
          <w:szCs w:val="26"/>
          <w:lang w:eastAsia="ru-RU"/>
        </w:rPr>
        <w:t>ДИАМЕТР ФЕРЕТА</w:t>
      </w:r>
      <w:r w:rsidR="00C1716C" w:rsidRPr="00C1716C">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caps/>
          <w:sz w:val="26"/>
          <w:szCs w:val="26"/>
          <w:lang w:eastAsia="ru-RU"/>
        </w:rPr>
        <w:t>Интерфейс</w:t>
      </w:r>
    </w:p>
    <w:p w14:paraId="325DAB70" w14:textId="18102A04" w:rsidR="00A27C91" w:rsidRPr="001B4CC2" w:rsidRDefault="00A27C91" w:rsidP="00A27C91">
      <w:pPr>
        <w:spacing w:after="0" w:line="360" w:lineRule="auto"/>
        <w:ind w:firstLine="567"/>
        <w:jc w:val="both"/>
        <w:rPr>
          <w:rFonts w:ascii="Times New Roman" w:eastAsia="Times New Roman" w:hAnsi="Times New Roman" w:cs="Times New Roman"/>
          <w:sz w:val="26"/>
          <w:szCs w:val="26"/>
          <w:lang w:eastAsia="ru-RU"/>
        </w:rPr>
      </w:pPr>
      <w:r w:rsidRPr="00A27C91">
        <w:rPr>
          <w:rFonts w:ascii="Times New Roman" w:eastAsia="Times New Roman" w:hAnsi="Times New Roman" w:cs="Times New Roman"/>
          <w:sz w:val="26"/>
          <w:szCs w:val="26"/>
          <w:lang w:eastAsia="ru-RU"/>
        </w:rPr>
        <w:t xml:space="preserve">Цель работы — </w:t>
      </w:r>
      <w:r>
        <w:rPr>
          <w:rFonts w:ascii="Times New Roman" w:eastAsia="Times New Roman" w:hAnsi="Times New Roman" w:cs="Times New Roman"/>
          <w:sz w:val="26"/>
          <w:szCs w:val="26"/>
          <w:lang w:eastAsia="ru-RU"/>
        </w:rPr>
        <w:t>в рамках ограниченного экспериментального набора данных СЭМ-изображений разработать алгоритм классификации и сегментации сферических наночастиц, с которым можно взаимодействовать через пользовательский интерфейс</w:t>
      </w:r>
      <w:r w:rsidRPr="00A27C91">
        <w:rPr>
          <w:rFonts w:ascii="Times New Roman" w:eastAsia="Times New Roman" w:hAnsi="Times New Roman" w:cs="Times New Roman"/>
          <w:sz w:val="26"/>
          <w:szCs w:val="26"/>
          <w:lang w:eastAsia="ru-RU"/>
        </w:rPr>
        <w:t>,</w:t>
      </w:r>
      <w:r>
        <w:rPr>
          <w:rFonts w:ascii="Times New Roman" w:eastAsia="Times New Roman" w:hAnsi="Times New Roman" w:cs="Times New Roman"/>
          <w:sz w:val="26"/>
          <w:szCs w:val="26"/>
          <w:lang w:eastAsia="ru-RU"/>
        </w:rPr>
        <w:t xml:space="preserve"> для измерения диаметра Ферета</w:t>
      </w:r>
      <w:r w:rsidRPr="00A27C91">
        <w:rPr>
          <w:rFonts w:ascii="Times New Roman" w:eastAsia="Times New Roman" w:hAnsi="Times New Roman" w:cs="Times New Roman"/>
          <w:sz w:val="26"/>
          <w:szCs w:val="26"/>
          <w:lang w:eastAsia="ru-RU"/>
        </w:rPr>
        <w:t>.</w:t>
      </w:r>
    </w:p>
    <w:p w14:paraId="2C8D5F72" w14:textId="732312ED" w:rsidR="00C544D7" w:rsidRDefault="004976BD" w:rsidP="00932D03">
      <w:pPr>
        <w:pStyle w:val="ae"/>
      </w:pPr>
      <w:r w:rsidRPr="00E31BD9">
        <w:t xml:space="preserve"> </w:t>
      </w:r>
      <w:r w:rsidR="00C544D7">
        <w:t xml:space="preserve">В области нанотехнологий особенно важно </w:t>
      </w:r>
      <w:r w:rsidR="005620B5" w:rsidRPr="00E31BD9">
        <w:t>контрол</w:t>
      </w:r>
      <w:r w:rsidR="00C544D7">
        <w:t>ировать</w:t>
      </w:r>
      <w:r w:rsidR="005620B5" w:rsidRPr="00E31BD9">
        <w:t xml:space="preserve"> размер</w:t>
      </w:r>
      <w:r w:rsidR="00C544D7">
        <w:t>ы</w:t>
      </w:r>
      <w:r w:rsidR="005620B5" w:rsidRPr="00E31BD9">
        <w:t xml:space="preserve"> наночастиц, так как </w:t>
      </w:r>
      <w:r w:rsidR="003E72F8">
        <w:t>от этого зависят</w:t>
      </w:r>
      <w:r w:rsidR="005620B5" w:rsidRPr="00E31BD9">
        <w:t xml:space="preserve"> их свойства и возможности применения. Традиционные методы анализа наномасштабных материалов требуют трудоемкой ручной обработки изображений, к тому же делают процесс подверженным субъективности. </w:t>
      </w:r>
    </w:p>
    <w:p w14:paraId="70E5E446" w14:textId="7062C443" w:rsidR="00932D03" w:rsidRDefault="005620B5" w:rsidP="00932D03">
      <w:pPr>
        <w:pStyle w:val="ae"/>
      </w:pPr>
      <w:r w:rsidRPr="00E31BD9">
        <w:t xml:space="preserve">Благодаря использованию современных методов компьютерного зрения и алгоритмов машинного обучения, разработка автоматизированных методов анализа изображений наночастиц становится возможной. Это позволяет повысить эффективность процесса анализа, </w:t>
      </w:r>
      <w:r w:rsidR="00E73E52">
        <w:t>за счет сокращения временных затрат и минимизации влияния человеческого фактора.</w:t>
      </w:r>
    </w:p>
    <w:p w14:paraId="2D491F90" w14:textId="027C0F7D" w:rsidR="003E72F8" w:rsidRPr="003E72F8" w:rsidRDefault="003E72F8" w:rsidP="003E72F8">
      <w:pPr>
        <w:spacing w:after="0" w:line="360" w:lineRule="auto"/>
        <w:ind w:firstLine="567"/>
        <w:jc w:val="both"/>
        <w:rPr>
          <w:rFonts w:ascii="Times New Roman" w:eastAsia="Times New Roman" w:hAnsi="Times New Roman" w:cs="Times New Roman"/>
          <w:sz w:val="26"/>
          <w:szCs w:val="26"/>
          <w:lang w:eastAsia="ru-RU"/>
        </w:rPr>
      </w:pPr>
      <w:r w:rsidRPr="003E72F8">
        <w:rPr>
          <w:rFonts w:ascii="Times New Roman" w:eastAsia="Times New Roman" w:hAnsi="Times New Roman" w:cs="Times New Roman"/>
          <w:sz w:val="26"/>
          <w:szCs w:val="26"/>
          <w:lang w:eastAsia="ru-RU"/>
        </w:rPr>
        <w:t xml:space="preserve">В связи с ограниченностью экспериментальных данных, затрудняющей обучение нейронных сетей, сформулирована задача </w:t>
      </w:r>
      <w:r>
        <w:rPr>
          <w:rFonts w:ascii="Times New Roman" w:eastAsia="Times New Roman" w:hAnsi="Times New Roman" w:cs="Times New Roman"/>
          <w:sz w:val="26"/>
          <w:szCs w:val="26"/>
          <w:lang w:eastAsia="ru-RU"/>
        </w:rPr>
        <w:t>поиск</w:t>
      </w:r>
      <w:r w:rsidR="004414C4">
        <w:rPr>
          <w:rFonts w:ascii="Times New Roman" w:eastAsia="Times New Roman" w:hAnsi="Times New Roman" w:cs="Times New Roman"/>
          <w:sz w:val="26"/>
          <w:szCs w:val="26"/>
          <w:lang w:eastAsia="ru-RU"/>
        </w:rPr>
        <w:t>а</w:t>
      </w:r>
      <w:r>
        <w:rPr>
          <w:rFonts w:ascii="Times New Roman" w:eastAsia="Times New Roman" w:hAnsi="Times New Roman" w:cs="Times New Roman"/>
          <w:sz w:val="26"/>
          <w:szCs w:val="26"/>
          <w:lang w:eastAsia="ru-RU"/>
        </w:rPr>
        <w:t xml:space="preserve"> и исследования</w:t>
      </w:r>
      <w:r w:rsidRPr="003E72F8">
        <w:rPr>
          <w:rFonts w:ascii="Times New Roman" w:eastAsia="Times New Roman" w:hAnsi="Times New Roman" w:cs="Times New Roman"/>
          <w:sz w:val="26"/>
          <w:szCs w:val="26"/>
          <w:lang w:eastAsia="ru-RU"/>
        </w:rPr>
        <w:t xml:space="preserve"> методов генерации синтетических наборов данных. Как следствие, возникла задача автоматизации разметки этих наборов данных.</w:t>
      </w:r>
    </w:p>
    <w:p w14:paraId="3B9FD496" w14:textId="1B7B5C34" w:rsidR="003E72F8" w:rsidRPr="003E72F8" w:rsidRDefault="003E72F8" w:rsidP="003E72F8">
      <w:pPr>
        <w:spacing w:after="0" w:line="360" w:lineRule="auto"/>
        <w:ind w:firstLine="567"/>
        <w:jc w:val="both"/>
        <w:rPr>
          <w:rFonts w:ascii="Times New Roman" w:eastAsia="Times New Roman" w:hAnsi="Times New Roman" w:cs="Times New Roman"/>
          <w:sz w:val="26"/>
          <w:szCs w:val="26"/>
          <w:lang w:eastAsia="ru-RU"/>
        </w:rPr>
      </w:pPr>
      <w:r w:rsidRPr="003E72F8">
        <w:rPr>
          <w:rFonts w:ascii="Times New Roman" w:eastAsia="Times New Roman" w:hAnsi="Times New Roman" w:cs="Times New Roman"/>
          <w:sz w:val="26"/>
          <w:szCs w:val="26"/>
          <w:lang w:eastAsia="ru-RU"/>
        </w:rPr>
        <w:t xml:space="preserve">Нейронные сети обучены для различных задач компьютерного зрения, которые затем интегрированы в единый алгоритм. </w:t>
      </w:r>
      <w:r>
        <w:rPr>
          <w:rFonts w:ascii="Times New Roman" w:eastAsia="Times New Roman" w:hAnsi="Times New Roman" w:cs="Times New Roman"/>
          <w:sz w:val="26"/>
          <w:szCs w:val="26"/>
          <w:lang w:eastAsia="ru-RU"/>
        </w:rPr>
        <w:t>Р</w:t>
      </w:r>
      <w:r w:rsidRPr="003E72F8">
        <w:rPr>
          <w:rFonts w:ascii="Times New Roman" w:eastAsia="Times New Roman" w:hAnsi="Times New Roman" w:cs="Times New Roman"/>
          <w:sz w:val="26"/>
          <w:szCs w:val="26"/>
          <w:lang w:eastAsia="ru-RU"/>
        </w:rPr>
        <w:t>азработаны решения для измерения частиц по диаметру Ферета и создан удобный интерфейс.</w:t>
      </w:r>
    </w:p>
    <w:p w14:paraId="296B3550" w14:textId="77777777" w:rsidR="003E72F8" w:rsidRDefault="003E72F8" w:rsidP="003E72F8">
      <w:pPr>
        <w:spacing w:after="0" w:line="360" w:lineRule="auto"/>
        <w:ind w:firstLine="567"/>
        <w:jc w:val="both"/>
        <w:rPr>
          <w:rFonts w:ascii="Times New Roman" w:eastAsia="Times New Roman" w:hAnsi="Times New Roman" w:cs="Times New Roman"/>
          <w:sz w:val="26"/>
          <w:szCs w:val="26"/>
          <w:lang w:eastAsia="ru-RU"/>
        </w:rPr>
      </w:pPr>
      <w:r w:rsidRPr="003E72F8">
        <w:rPr>
          <w:rFonts w:ascii="Times New Roman" w:eastAsia="Times New Roman" w:hAnsi="Times New Roman" w:cs="Times New Roman"/>
          <w:sz w:val="26"/>
          <w:szCs w:val="26"/>
          <w:lang w:eastAsia="ru-RU"/>
        </w:rPr>
        <w:t>Алгоритм сравнивался с традиционным методом измерения сферических наночастиц. Точность алгоритма оказалась сопоставимой, а время измерения сократилось в 90-170 раз по сравнению с традиционным методом.</w:t>
      </w:r>
    </w:p>
    <w:p w14:paraId="0D9C6CA3" w14:textId="3CB68964" w:rsidR="00EC5A92" w:rsidRPr="00E73E52" w:rsidRDefault="00E52DB6" w:rsidP="003E72F8">
      <w:pPr>
        <w:spacing w:after="0" w:line="360" w:lineRule="auto"/>
        <w:ind w:firstLine="567"/>
        <w:jc w:val="both"/>
        <w:rPr>
          <w:rFonts w:ascii="Times New Roman" w:eastAsia="Times New Roman" w:hAnsi="Times New Roman" w:cs="Times New Roman"/>
          <w:sz w:val="26"/>
          <w:szCs w:val="26"/>
          <w:lang w:eastAsia="ru-RU"/>
        </w:rPr>
      </w:pPr>
      <w:r w:rsidRPr="00E52DB6">
        <w:rPr>
          <w:rFonts w:ascii="Times New Roman" w:eastAsia="Times New Roman" w:hAnsi="Times New Roman" w:cs="Times New Roman"/>
          <w:sz w:val="26"/>
          <w:szCs w:val="26"/>
          <w:lang w:eastAsia="ru-RU"/>
        </w:rPr>
        <w:t xml:space="preserve">Область применения — </w:t>
      </w:r>
      <w:r w:rsidR="0088138C">
        <w:rPr>
          <w:rFonts w:ascii="Times New Roman" w:eastAsia="Times New Roman" w:hAnsi="Times New Roman" w:cs="Times New Roman"/>
          <w:sz w:val="26"/>
          <w:szCs w:val="26"/>
          <w:lang w:eastAsia="ru-RU"/>
        </w:rPr>
        <w:t>нанотехнологии</w:t>
      </w:r>
    </w:p>
    <w:p w14:paraId="2E661B78" w14:textId="6F8C0FEF" w:rsidR="015B421D" w:rsidRPr="00AE08F2" w:rsidRDefault="00754B2B" w:rsidP="00AE08F2">
      <w:pPr>
        <w:pStyle w:val="12"/>
      </w:pPr>
      <w:bookmarkStart w:id="2" w:name="_Toc167396566"/>
      <w:r w:rsidRPr="00AE08F2">
        <w:lastRenderedPageBreak/>
        <w:t>Глава</w:t>
      </w:r>
      <w:r w:rsidR="00AE08F2" w:rsidRPr="00AE08F2">
        <w:t xml:space="preserve"> </w:t>
      </w:r>
      <w:r w:rsidRPr="00AE08F2">
        <w:t xml:space="preserve">1. </w:t>
      </w:r>
      <w:r w:rsidR="00CC5EED" w:rsidRPr="00AE08F2">
        <w:t>Современны</w:t>
      </w:r>
      <w:r w:rsidR="00F0673B" w:rsidRPr="00AE08F2">
        <w:t>е</w:t>
      </w:r>
      <w:r w:rsidR="00CC5EED" w:rsidRPr="00AE08F2">
        <w:t xml:space="preserve"> подход</w:t>
      </w:r>
      <w:r w:rsidR="00F0673B" w:rsidRPr="00AE08F2">
        <w:t>ы</w:t>
      </w:r>
      <w:r w:rsidR="00CC5EED" w:rsidRPr="00AE08F2">
        <w:t xml:space="preserve"> к классификации и сегментации СЭМ</w:t>
      </w:r>
      <w:r w:rsidR="000A553D" w:rsidRPr="00AE08F2">
        <w:noBreakHyphen/>
      </w:r>
      <w:r w:rsidR="00CC5EED" w:rsidRPr="00AE08F2">
        <w:t>изображений</w:t>
      </w:r>
      <w:bookmarkEnd w:id="2"/>
    </w:p>
    <w:p w14:paraId="701566DA" w14:textId="77777777" w:rsidR="00BB4916" w:rsidRDefault="00BB4916" w:rsidP="00BB4916">
      <w:pPr>
        <w:pStyle w:val="ae"/>
      </w:pPr>
      <w:r>
        <w:t>В области компьютерного зрения задачи классификации и сегментации СЭМ (сканирующая электронная микроскопия) изображений являются одними из самых сложных. Это связано с особенностями самих изображений, такими как высокая детализация и специфическая текстура, а также с ограничениями доступных данных для обучения нейронных сетей. СЭМ-изображения часто обладают низким контрастом и высоким уровнем шума, что усложняет их обработку стандартными методами компьютерного зрения.</w:t>
      </w:r>
    </w:p>
    <w:p w14:paraId="4DE08F69" w14:textId="77777777" w:rsidR="00BB4916" w:rsidRDefault="00BB4916" w:rsidP="00BB4916">
      <w:pPr>
        <w:pStyle w:val="ae"/>
      </w:pPr>
      <w:r>
        <w:t>Для успешного решения этих задач требуется использование передовых методов машинного обучения и глубоких нейронных сетей, которые способны эффективно обрабатывать сложные и неоднородные данные. Однако, для достижения высоких результатов необходимо учитывать множество факторов, таких как выбор подходящих наборов данных, разработка эффективных архитектур нейронных сетей и адаптация моделей под специфические требования реальных проектов.</w:t>
      </w:r>
    </w:p>
    <w:p w14:paraId="2CA462DE" w14:textId="45E42B07" w:rsidR="00BB4916" w:rsidRDefault="00BB4916" w:rsidP="00BB4916">
      <w:pPr>
        <w:pStyle w:val="ae"/>
      </w:pPr>
      <w:r>
        <w:t>В следующих подглавах подробно рассмотрим ключевые аспекты, которые играют важную роль в решении задач классификации и сегментации СЭМ-изображений. Начнем с обсуждения различных экспериментальных и синтетических наборов данных, которые используются для обучения и тестирования моделей. Далее исследуем современные архитектуры нейронных сетей, разработанные для классификации и сегментации сложных изображений. И, наконец, проанализируем применение этих моделей в реальных проектах, посвященных классификации и сегментации наночастиц.</w:t>
      </w:r>
    </w:p>
    <w:p w14:paraId="1DA1199F" w14:textId="5D878F5E" w:rsidR="006A7343" w:rsidRPr="000675A4" w:rsidRDefault="00164A27" w:rsidP="00164A27">
      <w:pPr>
        <w:pStyle w:val="21"/>
        <w:rPr>
          <w:lang w:val="ru-RU"/>
        </w:rPr>
      </w:pPr>
      <w:bookmarkStart w:id="3" w:name="_Toc167396567"/>
      <w:r>
        <w:rPr>
          <w:lang w:val="ru-RU"/>
        </w:rPr>
        <w:t xml:space="preserve">1.1. </w:t>
      </w:r>
      <w:r w:rsidR="00BB4916">
        <w:rPr>
          <w:lang w:val="ru-RU"/>
        </w:rPr>
        <w:t>Экспериментальные и синтетические н</w:t>
      </w:r>
      <w:r w:rsidR="00C3361A" w:rsidRPr="000675A4">
        <w:rPr>
          <w:lang w:val="ru-RU"/>
        </w:rPr>
        <w:t>аборы данных</w:t>
      </w:r>
      <w:bookmarkEnd w:id="3"/>
    </w:p>
    <w:p w14:paraId="3F640B5E" w14:textId="0C5D10E2" w:rsidR="006A7343" w:rsidRPr="007318A6" w:rsidRDefault="009E62FD" w:rsidP="00BB4916">
      <w:pPr>
        <w:pStyle w:val="ae"/>
        <w:rPr>
          <w:rStyle w:val="af8"/>
          <w:i w:val="0"/>
          <w:iCs w:val="0"/>
        </w:rPr>
      </w:pPr>
      <w:r w:rsidRPr="009E62FD">
        <w:t xml:space="preserve">Рассмотрим в </w:t>
      </w:r>
      <w:r>
        <w:t>этом</w:t>
      </w:r>
      <w:r w:rsidRPr="009E62FD">
        <w:t xml:space="preserve"> разделе два основных метода, которыми пользуются исследователи, для формирования обучающих наборов данных: экспериментальный, при котором данные собираются непосредственно микроскопами, и синтетический, при котором данные собираются с помощью различных алгоритмов и программных обеспечений.</w:t>
      </w:r>
    </w:p>
    <w:p w14:paraId="44E223F3" w14:textId="2AF942C8" w:rsidR="00DD7608" w:rsidRDefault="00651E71" w:rsidP="005620B5">
      <w:pPr>
        <w:pStyle w:val="ae"/>
      </w:pPr>
      <w:r>
        <w:lastRenderedPageBreak/>
        <w:t>Крупный экспериментальный</w:t>
      </w:r>
      <w:r w:rsidR="00E02EE3" w:rsidRPr="006E790A">
        <w:t xml:space="preserve"> набор данных пред</w:t>
      </w:r>
      <w:r w:rsidR="00BF6BF6">
        <w:t>о</w:t>
      </w:r>
      <w:r w:rsidR="00E02EE3" w:rsidRPr="006E790A">
        <w:t>ставлен</w:t>
      </w:r>
      <w:r>
        <w:t>ный</w:t>
      </w:r>
      <w:r w:rsidR="00E02EE3" w:rsidRPr="006E790A">
        <w:t xml:space="preserve"> в статье </w:t>
      </w:r>
      <w:r w:rsidR="00653880" w:rsidRPr="006E790A">
        <w:t>[</w:t>
      </w:r>
      <w:r w:rsidR="009158C6" w:rsidRPr="006E790A">
        <w:fldChar w:fldCharType="begin"/>
      </w:r>
      <w:r w:rsidR="009158C6" w:rsidRPr="006E790A">
        <w:instrText xml:space="preserve"> REF _Ref148575892 \r \h  \* MERGEFORMAT </w:instrText>
      </w:r>
      <w:r w:rsidR="009158C6" w:rsidRPr="006E790A">
        <w:fldChar w:fldCharType="separate"/>
      </w:r>
      <w:r w:rsidR="00DA2C73">
        <w:t>1</w:t>
      </w:r>
      <w:r w:rsidR="009158C6" w:rsidRPr="006E790A">
        <w:fldChar w:fldCharType="end"/>
      </w:r>
      <w:r w:rsidR="00653880" w:rsidRPr="006E790A">
        <w:t>]</w:t>
      </w:r>
      <w:r w:rsidRPr="00651E71">
        <w:t>,</w:t>
      </w:r>
      <w:r w:rsidR="00E02EE3" w:rsidRPr="006E790A">
        <w:t xml:space="preserve"> включает</w:t>
      </w:r>
      <w:r>
        <w:t xml:space="preserve"> в себя</w:t>
      </w:r>
      <w:r w:rsidR="00E02EE3" w:rsidRPr="006E790A">
        <w:t xml:space="preserve"> 18577 СЭМ</w:t>
      </w:r>
      <w:r w:rsidR="000A553D">
        <w:noBreakHyphen/>
      </w:r>
      <w:r w:rsidR="00E02EE3" w:rsidRPr="006E790A">
        <w:t>изображений в разрешении 1024×728 пикселей, созданных при помощи</w:t>
      </w:r>
      <w:r w:rsidR="00FB3662">
        <w:t xml:space="preserve"> сканирующего электронного микроскопа</w:t>
      </w:r>
      <w:r w:rsidR="00E02EE3" w:rsidRPr="006E790A">
        <w:t xml:space="preserve"> </w:t>
      </w:r>
      <w:r w:rsidR="00FB3662" w:rsidRPr="00FB3662">
        <w:t>ZEISS</w:t>
      </w:r>
      <w:r w:rsidR="00493434">
        <w:t> </w:t>
      </w:r>
      <w:r w:rsidR="00FB3662" w:rsidRPr="00FB3662">
        <w:t>SUPRA</w:t>
      </w:r>
      <w:r w:rsidR="00493434">
        <w:t> </w:t>
      </w:r>
      <w:r w:rsidR="00FB3662" w:rsidRPr="00FB3662">
        <w:t>40</w:t>
      </w:r>
      <w:r w:rsidR="00FB3662">
        <w:rPr>
          <w:lang w:val="en-US"/>
        </w:rPr>
        <w:t>VP</w:t>
      </w:r>
      <w:r w:rsidR="00E02EE3" w:rsidRPr="006E790A">
        <w:t>.</w:t>
      </w:r>
      <w:r w:rsidR="00DD7608">
        <w:t xml:space="preserve"> Нано</w:t>
      </w:r>
      <w:r w:rsidR="00493434">
        <w:t>материалы подразделены</w:t>
      </w:r>
      <w:r w:rsidR="00E02EE3" w:rsidRPr="006E790A">
        <w:t xml:space="preserve"> на </w:t>
      </w:r>
      <w:r w:rsidR="0011010E" w:rsidRPr="0011010E">
        <w:t>8</w:t>
      </w:r>
      <w:r w:rsidR="00E02EE3" w:rsidRPr="006E790A">
        <w:t xml:space="preserve"> категорий, включая сферические частицы</w:t>
      </w:r>
      <w:r w:rsidR="00A543AC" w:rsidRPr="00A543AC">
        <w:t xml:space="preserve"> </w:t>
      </w:r>
      <w:r w:rsidR="00A543AC">
        <w:t>(квантовые точки)</w:t>
      </w:r>
      <w:r w:rsidR="00E02EE3" w:rsidRPr="006E790A">
        <w:t>, представляющие собой диспергированные или упакованные частицы. Категории были определены иерархически и включают также нанопроволоки, пленки</w:t>
      </w:r>
      <w:r w:rsidR="003B137C" w:rsidRPr="003B137C">
        <w:t xml:space="preserve">, </w:t>
      </w:r>
      <w:r w:rsidR="00E02EE3" w:rsidRPr="006E790A">
        <w:t>покрытия и другие</w:t>
      </w:r>
      <w:r w:rsidR="00A543AC">
        <w:t xml:space="preserve"> материалы</w:t>
      </w:r>
      <w:r w:rsidR="00E02EE3" w:rsidRPr="006E790A">
        <w:t>. Для валидации использовался набор</w:t>
      </w:r>
      <w:r w:rsidR="00A543AC">
        <w:t xml:space="preserve"> данных</w:t>
      </w:r>
      <w:r w:rsidR="00E02EE3" w:rsidRPr="006E790A">
        <w:t xml:space="preserve"> из 200 изображений, включающий сферические частицы.</w:t>
      </w:r>
    </w:p>
    <w:p w14:paraId="16888CAB" w14:textId="52D0BDC5" w:rsidR="009158C6" w:rsidRPr="006E790A" w:rsidRDefault="008D043F" w:rsidP="008012A5">
      <w:pPr>
        <w:pStyle w:val="ae"/>
      </w:pPr>
      <w:r w:rsidRPr="006E790A">
        <w:t>В статье [</w:t>
      </w:r>
      <w:r w:rsidR="00875A3B" w:rsidRPr="006E790A">
        <w:fldChar w:fldCharType="begin"/>
      </w:r>
      <w:r w:rsidR="00875A3B" w:rsidRPr="006E790A">
        <w:instrText xml:space="preserve"> REF _Ref148578325 \r \h </w:instrText>
      </w:r>
      <w:r w:rsidR="006C4C7D" w:rsidRPr="006E790A">
        <w:instrText xml:space="preserve"> \* MERGEFORMAT </w:instrText>
      </w:r>
      <w:r w:rsidR="00875A3B" w:rsidRPr="006E790A">
        <w:fldChar w:fldCharType="separate"/>
      </w:r>
      <w:r w:rsidR="00DA2C73">
        <w:t>2</w:t>
      </w:r>
      <w:r w:rsidR="00875A3B" w:rsidRPr="006E790A">
        <w:fldChar w:fldCharType="end"/>
      </w:r>
      <w:r w:rsidRPr="006E790A">
        <w:t>] описывается набор данных, собранный из экспериментов, пров</w:t>
      </w:r>
      <w:r w:rsidR="003B137C">
        <w:t>одимых</w:t>
      </w:r>
      <w:r w:rsidRPr="006E790A">
        <w:t xml:space="preserve"> в течение пяти лет группой</w:t>
      </w:r>
      <w:r w:rsidR="00BF6BF6">
        <w:t xml:space="preserve"> исследователей кинетических материалов (</w:t>
      </w:r>
      <w:r w:rsidR="004A1312" w:rsidRPr="004A1312">
        <w:rPr>
          <w:lang w:val="en-US"/>
        </w:rPr>
        <w:t>Kinetic</w:t>
      </w:r>
      <w:r w:rsidR="004A1312" w:rsidRPr="004A1312">
        <w:t xml:space="preserve"> </w:t>
      </w:r>
      <w:r w:rsidR="004A1312" w:rsidRPr="004A1312">
        <w:rPr>
          <w:lang w:val="en-US"/>
        </w:rPr>
        <w:t>Materials</w:t>
      </w:r>
      <w:r w:rsidR="004A1312" w:rsidRPr="004A1312">
        <w:t xml:space="preserve"> </w:t>
      </w:r>
      <w:r w:rsidR="004A1312" w:rsidRPr="004A1312">
        <w:rPr>
          <w:lang w:val="en-US"/>
        </w:rPr>
        <w:t>Research</w:t>
      </w:r>
      <w:r w:rsidR="00BF6BF6">
        <w:t>)</w:t>
      </w:r>
      <w:r w:rsidRPr="006E790A">
        <w:t>. Этот набор включает</w:t>
      </w:r>
      <w:r w:rsidR="00BF6BF6" w:rsidRPr="00BF6BF6">
        <w:t xml:space="preserve"> </w:t>
      </w:r>
      <w:r w:rsidR="00BF6BF6">
        <w:t>в себя</w:t>
      </w:r>
      <w:r w:rsidRPr="006E790A">
        <w:t xml:space="preserve"> 203 СЭМ</w:t>
      </w:r>
      <w:r w:rsidR="000A553D">
        <w:noBreakHyphen/>
      </w:r>
      <w:r w:rsidRPr="006E790A">
        <w:t>изображения с разными характеристиками, такими как плотность нуклеации, размеры и формы флаконов графена.</w:t>
      </w:r>
      <w:r w:rsidR="006E7A67">
        <w:t xml:space="preserve"> </w:t>
      </w:r>
      <w:r w:rsidRPr="006E790A">
        <w:t xml:space="preserve"> Для обучения</w:t>
      </w:r>
      <w:r w:rsidR="008012A5">
        <w:t xml:space="preserve"> </w:t>
      </w:r>
      <w:r w:rsidRPr="006E790A">
        <w:t xml:space="preserve">моделей было </w:t>
      </w:r>
      <w:r w:rsidR="00BF6BF6">
        <w:t>размечено</w:t>
      </w:r>
      <w:r w:rsidRPr="006E790A">
        <w:t xml:space="preserve"> 113 масок</w:t>
      </w:r>
      <w:r w:rsidR="00BF6BF6">
        <w:t xml:space="preserve"> для задачи</w:t>
      </w:r>
      <w:r w:rsidRPr="006E790A">
        <w:t xml:space="preserve"> сегментации, разделенных на высоко и низко точные. Высококачественные маски </w:t>
      </w:r>
      <w:r w:rsidR="00BF6BF6">
        <w:t>размечались</w:t>
      </w:r>
      <w:r w:rsidRPr="006E790A">
        <w:t xml:space="preserve"> точными методами, в то время как низкокачественные маски содержали сложные детали</w:t>
      </w:r>
      <w:r w:rsidR="00BF6BF6">
        <w:t xml:space="preserve"> и не могли быть качественно размечены</w:t>
      </w:r>
      <w:r w:rsidRPr="006E790A">
        <w:t>. Техника аугментации данных использовалась для генерации изображений с разной формой</w:t>
      </w:r>
      <w:r w:rsidR="00BF6BF6">
        <w:t xml:space="preserve"> представления</w:t>
      </w:r>
      <w:r w:rsidRPr="006E790A">
        <w:t xml:space="preserve"> и контрастностью</w:t>
      </w:r>
      <w:r w:rsidR="00BF6BF6">
        <w:t>, что</w:t>
      </w:r>
      <w:r w:rsidRPr="006E790A">
        <w:t xml:space="preserve"> увеличило разнообразие обучающих данных.</w:t>
      </w:r>
    </w:p>
    <w:p w14:paraId="473991D8" w14:textId="6913A36C" w:rsidR="00DB7306" w:rsidRPr="006E790A" w:rsidRDefault="00DB7306" w:rsidP="00FE16BE">
      <w:pPr>
        <w:pStyle w:val="ae"/>
      </w:pPr>
      <w:r w:rsidRPr="006E790A">
        <w:t>В статье [</w:t>
      </w:r>
      <w:r w:rsidR="00FE16BE" w:rsidRPr="006E790A">
        <w:fldChar w:fldCharType="begin"/>
      </w:r>
      <w:r w:rsidR="00FE16BE" w:rsidRPr="006E790A">
        <w:instrText xml:space="preserve"> REF _Ref148579579 \r \h </w:instrText>
      </w:r>
      <w:r w:rsidR="006E790A" w:rsidRPr="006E790A">
        <w:instrText xml:space="preserve"> \* MERGEFORMAT </w:instrText>
      </w:r>
      <w:r w:rsidR="00FE16BE" w:rsidRPr="006E790A">
        <w:fldChar w:fldCharType="separate"/>
      </w:r>
      <w:r w:rsidR="00DA2C73">
        <w:t>3</w:t>
      </w:r>
      <w:r w:rsidR="00FE16BE" w:rsidRPr="006E790A">
        <w:fldChar w:fldCharType="end"/>
      </w:r>
      <w:r w:rsidRPr="006E790A">
        <w:t xml:space="preserve">] указывается, что </w:t>
      </w:r>
      <w:r w:rsidR="00BF6BF6">
        <w:t>формирование</w:t>
      </w:r>
      <w:r w:rsidRPr="006E790A">
        <w:t xml:space="preserve"> наборов данных для обучения моделей классификации и сегментации СЭМ</w:t>
      </w:r>
      <w:r w:rsidR="000A553D">
        <w:noBreakHyphen/>
      </w:r>
      <w:r w:rsidRPr="006E790A">
        <w:t xml:space="preserve">изображений является </w:t>
      </w:r>
      <w:r w:rsidR="00BF6BF6">
        <w:t>сложной</w:t>
      </w:r>
      <w:r w:rsidRPr="006E790A">
        <w:t xml:space="preserve"> задачей. В статье не представлены конкретные цифры относительно количества изображений в реальных наборах данных, но </w:t>
      </w:r>
      <w:r w:rsidR="00BF6BF6">
        <w:t>статья</w:t>
      </w:r>
      <w:r w:rsidRPr="006E790A">
        <w:t xml:space="preserve"> подчеркивает сложность доступа к качественным данным. Основным недостатком реальных наборов данных для СЭМ</w:t>
      </w:r>
      <w:r w:rsidR="000A553D">
        <w:noBreakHyphen/>
      </w:r>
      <w:r w:rsidRPr="006E790A">
        <w:t>изображений, упоминаемым в статье, является необходимость иметь аннотированные изображения, в которых каждый пиксель отмечен как принадлежащий объекту (наночастице) или фону. Это требование делает создание таких наборов данных трудоемким процессом.</w:t>
      </w:r>
    </w:p>
    <w:p w14:paraId="658FE1C5" w14:textId="6670C87D" w:rsidR="00FE16BE" w:rsidRPr="006E790A" w:rsidRDefault="00C063B6" w:rsidP="00C063B6">
      <w:pPr>
        <w:pStyle w:val="ae"/>
      </w:pPr>
      <w:r w:rsidRPr="006E790A">
        <w:t>В статье [</w:t>
      </w:r>
      <w:r w:rsidRPr="006E790A">
        <w:fldChar w:fldCharType="begin"/>
      </w:r>
      <w:r w:rsidRPr="006E790A">
        <w:instrText xml:space="preserve"> REF _Ref148580795 \r \h  \* MERGEFORMAT </w:instrText>
      </w:r>
      <w:r w:rsidRPr="006E790A">
        <w:fldChar w:fldCharType="separate"/>
      </w:r>
      <w:r w:rsidR="00DA2C73">
        <w:t>4</w:t>
      </w:r>
      <w:r w:rsidRPr="006E790A">
        <w:fldChar w:fldCharType="end"/>
      </w:r>
      <w:r w:rsidRPr="006E790A">
        <w:t xml:space="preserve">] </w:t>
      </w:r>
      <w:r w:rsidR="00BF6BF6">
        <w:t>представл</w:t>
      </w:r>
      <w:r w:rsidR="000F1426">
        <w:t>яется</w:t>
      </w:r>
      <w:r w:rsidRPr="006E790A">
        <w:t xml:space="preserve"> набор данных, состоящий из изображений металлических наночастиц. </w:t>
      </w:r>
      <w:r w:rsidR="000F1426">
        <w:t>Н</w:t>
      </w:r>
      <w:r w:rsidRPr="006E790A">
        <w:t>аночастицы имеют высокий контраст на</w:t>
      </w:r>
      <w:r w:rsidR="000F1426">
        <w:t xml:space="preserve"> </w:t>
      </w:r>
      <w:r w:rsidR="003B137C">
        <w:t>СЭМ</w:t>
      </w:r>
      <w:r w:rsidR="000A553D">
        <w:noBreakHyphen/>
      </w:r>
      <w:r w:rsidRPr="006E790A">
        <w:t xml:space="preserve">изображениях, что облегчает их сегментацию и анализ. Кроме того, в статье </w:t>
      </w:r>
      <w:r w:rsidRPr="006E790A">
        <w:lastRenderedPageBreak/>
        <w:t>отмечается, что набор данных также включает</w:t>
      </w:r>
      <w:r w:rsidR="000F1426">
        <w:t xml:space="preserve"> в себя</w:t>
      </w:r>
      <w:r w:rsidRPr="006E790A">
        <w:t xml:space="preserve"> </w:t>
      </w:r>
      <w:r w:rsidRPr="000F1426">
        <w:t>изображения ультрамаленьких наночастиц размером около 1–2</w:t>
      </w:r>
      <w:r w:rsidR="000F1426" w:rsidRPr="000F1426">
        <w:t> </w:t>
      </w:r>
      <w:r w:rsidRPr="000F1426">
        <w:t>нм, что</w:t>
      </w:r>
      <w:r w:rsidRPr="006E790A">
        <w:t xml:space="preserve"> представляет дополнительные вызовы для анализа из</w:t>
      </w:r>
      <w:r w:rsidR="000A553D">
        <w:noBreakHyphen/>
      </w:r>
      <w:r w:rsidRPr="006E790A">
        <w:t xml:space="preserve">за </w:t>
      </w:r>
      <w:r w:rsidR="000F1426">
        <w:t xml:space="preserve">наличия </w:t>
      </w:r>
      <w:r w:rsidRPr="006E790A">
        <w:t>высокого уровн</w:t>
      </w:r>
      <w:r w:rsidR="000F1426">
        <w:t>я</w:t>
      </w:r>
      <w:r w:rsidRPr="006E790A">
        <w:t xml:space="preserve"> фонового шума. Тем не менее, предложенный метод машинного обучения успешно справляется с сегментацией наночастиц даже на изображениях с низким контрастом, что подчеркивает преимущества подхода машинного обучения перед традиционными методами обработки изображений.</w:t>
      </w:r>
    </w:p>
    <w:p w14:paraId="72BEBEA8" w14:textId="106F6B97" w:rsidR="006E6698" w:rsidRPr="006E790A" w:rsidRDefault="006E6698" w:rsidP="006E6698">
      <w:pPr>
        <w:pStyle w:val="ae"/>
      </w:pPr>
      <w:r w:rsidRPr="006E790A">
        <w:t>В статье [</w:t>
      </w:r>
      <w:r w:rsidR="00DD2AD8" w:rsidRPr="006E790A">
        <w:fldChar w:fldCharType="begin"/>
      </w:r>
      <w:r w:rsidR="00DD2AD8" w:rsidRPr="006E790A">
        <w:instrText xml:space="preserve"> REF _Ref148581820 \r \h </w:instrText>
      </w:r>
      <w:r w:rsidR="006E790A" w:rsidRPr="006E790A">
        <w:instrText xml:space="preserve"> \* MERGEFORMAT </w:instrText>
      </w:r>
      <w:r w:rsidR="00DD2AD8" w:rsidRPr="006E790A">
        <w:fldChar w:fldCharType="separate"/>
      </w:r>
      <w:r w:rsidR="00DA2C73">
        <w:t>5</w:t>
      </w:r>
      <w:r w:rsidR="00DD2AD8" w:rsidRPr="006E790A">
        <w:fldChar w:fldCharType="end"/>
      </w:r>
      <w:r w:rsidRPr="006E790A">
        <w:t xml:space="preserve">] указывается, что в работе использовались два </w:t>
      </w:r>
      <w:r w:rsidR="000F1426">
        <w:t>экспериментальных</w:t>
      </w:r>
      <w:r w:rsidRPr="006E790A">
        <w:t xml:space="preserve"> набора данных для обучения и валидации моделей сегментации и классификации. Первый набор данных состоял из 30 изображений, полученных на </w:t>
      </w:r>
      <w:r w:rsidR="000F1426">
        <w:t>сканирующем электронном микроскопе</w:t>
      </w:r>
      <w:r w:rsidRPr="006E790A">
        <w:t>, а второй содержал 12 изображений, полученных на переднем распылителе. Оба набора данных представляли собой двумерные изображения наночастиц, и частицы на этих изображениях часто перекрывались. Кроме того, авторы работы также использовали дополнительный набор данных, состоящий из 32 СЭМ</w:t>
      </w:r>
      <w:r w:rsidR="000A553D">
        <w:noBreakHyphen/>
      </w:r>
      <w:r w:rsidRPr="006E790A">
        <w:t>изображений, опубликованных другими исследователями, который был использован в качестве тестового набора данных. Основным вызовом в обучении моделей являлось наличие перекрывающихся частиц, а также изменчивость интенсивности освещения частиц на изображениях. Эти факторы создают сложности при сегментации и классификации наночастиц.</w:t>
      </w:r>
    </w:p>
    <w:p w14:paraId="51248C8E" w14:textId="324BC7C9" w:rsidR="007D4340" w:rsidRPr="000675A4" w:rsidRDefault="00AB6ECB" w:rsidP="00BB4916">
      <w:pPr>
        <w:pStyle w:val="ae"/>
      </w:pPr>
      <w:r w:rsidRPr="006E790A">
        <w:t>В статье [</w:t>
      </w:r>
      <w:r w:rsidR="00B41D53" w:rsidRPr="006E790A">
        <w:fldChar w:fldCharType="begin"/>
      </w:r>
      <w:r w:rsidR="00B41D53" w:rsidRPr="006E790A">
        <w:instrText xml:space="preserve"> REF _Ref148583794 \r \h </w:instrText>
      </w:r>
      <w:r w:rsidR="006E790A" w:rsidRPr="006E790A">
        <w:instrText xml:space="preserve"> \* MERGEFORMAT </w:instrText>
      </w:r>
      <w:r w:rsidR="00B41D53" w:rsidRPr="006E790A">
        <w:fldChar w:fldCharType="separate"/>
      </w:r>
      <w:r w:rsidR="00DA2C73">
        <w:t>6</w:t>
      </w:r>
      <w:r w:rsidR="00B41D53" w:rsidRPr="006E790A">
        <w:fldChar w:fldCharType="end"/>
      </w:r>
      <w:r w:rsidRPr="006E790A">
        <w:t xml:space="preserve">] рассматривается использование набора данных, состоящего </w:t>
      </w:r>
      <w:r w:rsidR="004A1312" w:rsidRPr="006E790A">
        <w:t>из 750,</w:t>
      </w:r>
      <w:r w:rsidR="000F1426">
        <w:t xml:space="preserve"> </w:t>
      </w:r>
      <w:r w:rsidRPr="006E790A">
        <w:t>СЭМ</w:t>
      </w:r>
      <w:r w:rsidR="000A553D">
        <w:noBreakHyphen/>
      </w:r>
      <w:r w:rsidRPr="006E790A">
        <w:t>изображений с Pd</w:t>
      </w:r>
      <w:r w:rsidR="00B41D53" w:rsidRPr="006E790A">
        <w:t xml:space="preserve"> (Палладий)</w:t>
      </w:r>
      <w:r w:rsidRPr="006E790A">
        <w:t xml:space="preserve"> наночастицами, осажденными на углеродной поверхности. Эти изображения представляют собой упорядоченные наномасштабные материалы и содержат разнообразные геометрические узоры, такие как линии, пересечения, сети, эллипсы и круги. </w:t>
      </w:r>
      <w:r w:rsidR="00B41D53" w:rsidRPr="006E790A">
        <w:t>Авторы статьи</w:t>
      </w:r>
      <w:r w:rsidRPr="006E790A">
        <w:t xml:space="preserve"> сталкива</w:t>
      </w:r>
      <w:r w:rsidR="00B41D53" w:rsidRPr="006E790A">
        <w:t>ются</w:t>
      </w:r>
      <w:r w:rsidRPr="006E790A">
        <w:t xml:space="preserve"> с проблемами, не размеченны</w:t>
      </w:r>
      <w:r w:rsidR="000F1426">
        <w:t>х</w:t>
      </w:r>
      <w:r w:rsidRPr="006E790A">
        <w:t xml:space="preserve"> изображени</w:t>
      </w:r>
      <w:r w:rsidR="000F1426">
        <w:t>й</w:t>
      </w:r>
      <w:r w:rsidRPr="006E790A">
        <w:t>, дисбаланс</w:t>
      </w:r>
      <w:r w:rsidR="000F1426">
        <w:t>а</w:t>
      </w:r>
      <w:r w:rsidRPr="006E790A">
        <w:t xml:space="preserve"> распределения между классами и большо</w:t>
      </w:r>
      <w:r w:rsidR="000F1426">
        <w:t>го</w:t>
      </w:r>
      <w:r w:rsidRPr="006E790A">
        <w:t xml:space="preserve"> количеств</w:t>
      </w:r>
      <w:r w:rsidR="000F1426">
        <w:t>а</w:t>
      </w:r>
      <w:r w:rsidRPr="006E790A">
        <w:t xml:space="preserve"> признаков с избыточной информацией</w:t>
      </w:r>
      <w:r w:rsidR="00B41D53" w:rsidRPr="006E790A">
        <w:t>, что усложняет процесс обучения нейронных сетей.</w:t>
      </w:r>
    </w:p>
    <w:p w14:paraId="0231084B" w14:textId="43CA77AC" w:rsidR="007D4340" w:rsidRPr="006E790A" w:rsidRDefault="007D4340" w:rsidP="007D4340">
      <w:pPr>
        <w:pStyle w:val="ae"/>
        <w:rPr>
          <w:lang w:eastAsia="ru-RU"/>
        </w:rPr>
      </w:pPr>
      <w:r w:rsidRPr="006E790A">
        <w:rPr>
          <w:lang w:eastAsia="ru-RU"/>
        </w:rPr>
        <w:t xml:space="preserve">Для преодоления ограничений </w:t>
      </w:r>
      <w:r w:rsidR="00E92798">
        <w:rPr>
          <w:lang w:eastAsia="ru-RU"/>
        </w:rPr>
        <w:t>экспериментальных</w:t>
      </w:r>
      <w:r w:rsidRPr="006E790A">
        <w:rPr>
          <w:lang w:eastAsia="ru-RU"/>
        </w:rPr>
        <w:t xml:space="preserve"> наборов данных и обучения устойчивых моделей, исследователи активно экспериментируют с созданием синтетических наборов данных. Синтетические данные </w:t>
      </w:r>
      <w:r w:rsidR="00E92798">
        <w:rPr>
          <w:lang w:eastAsia="ru-RU"/>
        </w:rPr>
        <w:t>формируются</w:t>
      </w:r>
      <w:r w:rsidRPr="006E790A">
        <w:rPr>
          <w:lang w:eastAsia="ru-RU"/>
        </w:rPr>
        <w:t xml:space="preserve"> </w:t>
      </w:r>
      <w:r w:rsidRPr="006E790A">
        <w:rPr>
          <w:lang w:eastAsia="ru-RU"/>
        </w:rPr>
        <w:lastRenderedPageBreak/>
        <w:t>с использованием генеративных моделей</w:t>
      </w:r>
      <w:r w:rsidR="00E92798">
        <w:rPr>
          <w:lang w:eastAsia="ru-RU"/>
        </w:rPr>
        <w:t xml:space="preserve"> нейронных сетей</w:t>
      </w:r>
      <w:r w:rsidR="001E52D1">
        <w:rPr>
          <w:lang w:eastAsia="ru-RU"/>
        </w:rPr>
        <w:t xml:space="preserve"> </w:t>
      </w:r>
      <w:r w:rsidR="001E52D1" w:rsidRPr="001E52D1">
        <w:rPr>
          <w:lang w:eastAsia="ru-RU"/>
        </w:rPr>
        <w:t>[</w:t>
      </w:r>
      <w:r w:rsidR="001E52D1">
        <w:rPr>
          <w:lang w:eastAsia="ru-RU"/>
        </w:rPr>
        <w:fldChar w:fldCharType="begin"/>
      </w:r>
      <w:r w:rsidR="001E52D1">
        <w:rPr>
          <w:lang w:eastAsia="ru-RU"/>
        </w:rPr>
        <w:instrText xml:space="preserve"> REF _Ref153820097 \r \h </w:instrText>
      </w:r>
      <w:r w:rsidR="001E52D1">
        <w:rPr>
          <w:lang w:eastAsia="ru-RU"/>
        </w:rPr>
      </w:r>
      <w:r w:rsidR="001E52D1">
        <w:rPr>
          <w:lang w:eastAsia="ru-RU"/>
        </w:rPr>
        <w:fldChar w:fldCharType="separate"/>
      </w:r>
      <w:r w:rsidR="00DA2C73">
        <w:rPr>
          <w:lang w:eastAsia="ru-RU"/>
        </w:rPr>
        <w:t>31</w:t>
      </w:r>
      <w:r w:rsidR="001E52D1">
        <w:rPr>
          <w:lang w:eastAsia="ru-RU"/>
        </w:rPr>
        <w:fldChar w:fldCharType="end"/>
      </w:r>
      <w:r w:rsidR="001E52D1" w:rsidRPr="001E52D1">
        <w:rPr>
          <w:lang w:eastAsia="ru-RU"/>
        </w:rPr>
        <w:t>]</w:t>
      </w:r>
      <w:r w:rsidRPr="006E790A">
        <w:rPr>
          <w:lang w:eastAsia="ru-RU"/>
        </w:rPr>
        <w:t xml:space="preserve">, физических симуляторов, методов аугментации данных и </w:t>
      </w:r>
      <w:r w:rsidR="00963875" w:rsidRPr="006E790A">
        <w:rPr>
          <w:lang w:eastAsia="ru-RU"/>
        </w:rPr>
        <w:t xml:space="preserve">различных </w:t>
      </w:r>
      <w:r w:rsidRPr="006E790A">
        <w:rPr>
          <w:lang w:eastAsia="ru-RU"/>
        </w:rPr>
        <w:t>программных средств</w:t>
      </w:r>
      <w:r w:rsidR="00963875" w:rsidRPr="006E790A">
        <w:rPr>
          <w:lang w:eastAsia="ru-RU"/>
        </w:rPr>
        <w:t>.</w:t>
      </w:r>
    </w:p>
    <w:p w14:paraId="6ADFFE02" w14:textId="061507D6" w:rsidR="007D4340" w:rsidRPr="00624B2A" w:rsidRDefault="0073093E" w:rsidP="00963875">
      <w:pPr>
        <w:pStyle w:val="ae"/>
      </w:pPr>
      <w:r w:rsidRPr="006E790A">
        <w:t>В стат</w:t>
      </w:r>
      <w:r w:rsidR="00C02BC8" w:rsidRPr="006E790A">
        <w:t>ь</w:t>
      </w:r>
      <w:r w:rsidR="001B4FC6" w:rsidRPr="006E790A">
        <w:t>е</w:t>
      </w:r>
      <w:r w:rsidRPr="006E790A">
        <w:t xml:space="preserve"> </w:t>
      </w:r>
      <w:r w:rsidR="008E5989" w:rsidRPr="006E790A">
        <w:t>[</w:t>
      </w:r>
      <w:r w:rsidR="0054577C" w:rsidRPr="006E790A">
        <w:fldChar w:fldCharType="begin"/>
      </w:r>
      <w:r w:rsidR="0054577C" w:rsidRPr="006E790A">
        <w:instrText xml:space="preserve"> REF _Ref148590046 \r \h </w:instrText>
      </w:r>
      <w:r w:rsidR="006E790A" w:rsidRPr="006E790A">
        <w:instrText xml:space="preserve"> \* MERGEFORMAT </w:instrText>
      </w:r>
      <w:r w:rsidR="0054577C" w:rsidRPr="006E790A">
        <w:fldChar w:fldCharType="separate"/>
      </w:r>
      <w:r w:rsidR="00DA2C73">
        <w:t>7</w:t>
      </w:r>
      <w:r w:rsidR="0054577C" w:rsidRPr="006E790A">
        <w:fldChar w:fldCharType="end"/>
      </w:r>
      <w:r w:rsidR="008E5989" w:rsidRPr="006E790A">
        <w:t>]</w:t>
      </w:r>
      <w:r w:rsidR="00963875" w:rsidRPr="006E790A">
        <w:t xml:space="preserve"> рассматривается использование </w:t>
      </w:r>
      <w:r w:rsidR="00E92798">
        <w:t>таких</w:t>
      </w:r>
      <w:r w:rsidR="00963875" w:rsidRPr="006E790A">
        <w:t xml:space="preserve"> набор</w:t>
      </w:r>
      <w:r w:rsidR="00E92798">
        <w:t>ов</w:t>
      </w:r>
      <w:r w:rsidR="00963875" w:rsidRPr="006E790A">
        <w:t xml:space="preserve"> данных. </w:t>
      </w:r>
      <w:r w:rsidR="00E92798">
        <w:t>С</w:t>
      </w:r>
      <w:r w:rsidR="00963875" w:rsidRPr="006E790A">
        <w:t xml:space="preserve"> помощью </w:t>
      </w:r>
      <w:r w:rsidR="00E92798" w:rsidRPr="006E790A">
        <w:t>программно</w:t>
      </w:r>
      <w:r w:rsidR="00E92798">
        <w:t>го</w:t>
      </w:r>
      <w:r w:rsidR="00E92798" w:rsidRPr="006E790A">
        <w:t xml:space="preserve"> обеспечени</w:t>
      </w:r>
      <w:r w:rsidR="00E92798">
        <w:t>я</w:t>
      </w:r>
      <w:r w:rsidR="00E92798" w:rsidRPr="006E790A">
        <w:t xml:space="preserve"> Blender 2.79</w:t>
      </w:r>
      <w:r w:rsidR="00963875" w:rsidRPr="006E790A">
        <w:t xml:space="preserve"> было сгенерировано 9600 изображений сферических частиц разрешением 512x512 пикселей.</w:t>
      </w:r>
      <w:r w:rsidR="001B4FC6" w:rsidRPr="006E790A">
        <w:t xml:space="preserve"> Авторы использовали скрипты для создания набора данных из статьи [</w:t>
      </w:r>
      <w:r w:rsidR="001B4FC6" w:rsidRPr="006E790A">
        <w:fldChar w:fldCharType="begin"/>
      </w:r>
      <w:r w:rsidR="001B4FC6" w:rsidRPr="006E790A">
        <w:instrText xml:space="preserve"> REF _Ref148591526 \r \h </w:instrText>
      </w:r>
      <w:r w:rsidR="006E790A" w:rsidRPr="006E790A">
        <w:instrText xml:space="preserve"> \* MERGEFORMAT </w:instrText>
      </w:r>
      <w:r w:rsidR="001B4FC6" w:rsidRPr="006E790A">
        <w:fldChar w:fldCharType="separate"/>
      </w:r>
      <w:r w:rsidR="00DA2C73">
        <w:t>8</w:t>
      </w:r>
      <w:r w:rsidR="001B4FC6" w:rsidRPr="006E790A">
        <w:fldChar w:fldCharType="end"/>
      </w:r>
      <w:r w:rsidR="001B4FC6" w:rsidRPr="006E790A">
        <w:t>]</w:t>
      </w:r>
      <w:r w:rsidR="00624B2A">
        <w:t xml:space="preserve">, подобным образом поступили авторы статьи </w:t>
      </w:r>
      <w:r w:rsidR="00624B2A" w:rsidRPr="00624B2A">
        <w:t>[</w:t>
      </w:r>
      <w:r w:rsidR="00624B2A">
        <w:fldChar w:fldCharType="begin"/>
      </w:r>
      <w:r w:rsidR="00624B2A">
        <w:instrText xml:space="preserve"> REF _Ref153795064 \r \h </w:instrText>
      </w:r>
      <w:r w:rsidR="00624B2A">
        <w:fldChar w:fldCharType="separate"/>
      </w:r>
      <w:r w:rsidR="00DA2C73">
        <w:t>30</w:t>
      </w:r>
      <w:r w:rsidR="00624B2A">
        <w:fldChar w:fldCharType="end"/>
      </w:r>
      <w:r w:rsidR="00624B2A" w:rsidRPr="00624B2A">
        <w:t>]</w:t>
      </w:r>
      <w:r w:rsidR="001B4FC6" w:rsidRPr="006E790A">
        <w:t>.</w:t>
      </w:r>
      <w:r w:rsidR="00963875" w:rsidRPr="006E790A">
        <w:t xml:space="preserve"> </w:t>
      </w:r>
      <w:r w:rsidR="00E92798">
        <w:t>Учитывались такие аспекты как</w:t>
      </w:r>
      <w:r w:rsidR="00963875" w:rsidRPr="006E790A">
        <w:t xml:space="preserve"> случайное изменение фон</w:t>
      </w:r>
      <w:r w:rsidR="00E92798">
        <w:t>а</w:t>
      </w:r>
      <w:r w:rsidR="00963875" w:rsidRPr="006E790A">
        <w:t xml:space="preserve">, текстур частиц, расположения источников света, позиции камеры, распределения частиц и яркости источников света. Этот процесс </w:t>
      </w:r>
      <w:r w:rsidR="00E92798">
        <w:t>внес</w:t>
      </w:r>
      <w:r w:rsidR="00963875" w:rsidRPr="006E790A">
        <w:t xml:space="preserve"> большую вариабельность в данны</w:t>
      </w:r>
      <w:r w:rsidR="00E92798">
        <w:t>е</w:t>
      </w:r>
      <w:r w:rsidR="00963875" w:rsidRPr="006E790A">
        <w:t>, что является ключевым фактором для обучения нейронных сетей. Кроме того, каждое изображение было подвергнуто размытию. Этот синтетический набор данных предоставляет значительно больше разнообразия, чем имеющиеся реальные наборы данных.</w:t>
      </w:r>
      <w:r w:rsidR="001B4FC6" w:rsidRPr="006E790A">
        <w:t xml:space="preserve"> Авторы</w:t>
      </w:r>
      <w:r w:rsidR="00D40EE8" w:rsidRPr="006E790A">
        <w:t xml:space="preserve"> статьи </w:t>
      </w:r>
      <w:r w:rsidR="001B4FC6" w:rsidRPr="006E790A">
        <w:t>[</w:t>
      </w:r>
      <w:r w:rsidR="001B4FC6" w:rsidRPr="006E790A">
        <w:rPr>
          <w:lang w:val="en-US"/>
        </w:rPr>
        <w:fldChar w:fldCharType="begin"/>
      </w:r>
      <w:r w:rsidR="001B4FC6" w:rsidRPr="006E790A">
        <w:instrText xml:space="preserve"> </w:instrText>
      </w:r>
      <w:r w:rsidR="001B4FC6" w:rsidRPr="006E790A">
        <w:rPr>
          <w:lang w:val="en-US"/>
        </w:rPr>
        <w:instrText>REF</w:instrText>
      </w:r>
      <w:r w:rsidR="001B4FC6" w:rsidRPr="006E790A">
        <w:instrText xml:space="preserve"> _</w:instrText>
      </w:r>
      <w:r w:rsidR="001B4FC6" w:rsidRPr="006E790A">
        <w:rPr>
          <w:lang w:val="en-US"/>
        </w:rPr>
        <w:instrText>Ref</w:instrText>
      </w:r>
      <w:r w:rsidR="001B4FC6" w:rsidRPr="006E790A">
        <w:instrText>148591526 \</w:instrText>
      </w:r>
      <w:r w:rsidR="001B4FC6" w:rsidRPr="006E790A">
        <w:rPr>
          <w:lang w:val="en-US"/>
        </w:rPr>
        <w:instrText>r</w:instrText>
      </w:r>
      <w:r w:rsidR="001B4FC6" w:rsidRPr="006E790A">
        <w:instrText xml:space="preserve"> \</w:instrText>
      </w:r>
      <w:r w:rsidR="001B4FC6" w:rsidRPr="006E790A">
        <w:rPr>
          <w:lang w:val="en-US"/>
        </w:rPr>
        <w:instrText>h</w:instrText>
      </w:r>
      <w:r w:rsidR="001B4FC6" w:rsidRPr="006E790A">
        <w:instrText xml:space="preserve"> </w:instrText>
      </w:r>
      <w:r w:rsidR="006E790A" w:rsidRPr="006E790A">
        <w:instrText xml:space="preserve"> \* </w:instrText>
      </w:r>
      <w:r w:rsidR="006E790A" w:rsidRPr="006E790A">
        <w:rPr>
          <w:lang w:val="en-US"/>
        </w:rPr>
        <w:instrText>MERGEFORMAT</w:instrText>
      </w:r>
      <w:r w:rsidR="006E790A" w:rsidRPr="006E790A">
        <w:instrText xml:space="preserve"> </w:instrText>
      </w:r>
      <w:r w:rsidR="001B4FC6" w:rsidRPr="006E790A">
        <w:rPr>
          <w:lang w:val="en-US"/>
        </w:rPr>
      </w:r>
      <w:r w:rsidR="001B4FC6" w:rsidRPr="006E790A">
        <w:rPr>
          <w:lang w:val="en-US"/>
        </w:rPr>
        <w:fldChar w:fldCharType="separate"/>
      </w:r>
      <w:r w:rsidR="00DA2C73" w:rsidRPr="00DA2C73">
        <w:t>8</w:t>
      </w:r>
      <w:r w:rsidR="001B4FC6" w:rsidRPr="006E790A">
        <w:rPr>
          <w:lang w:val="en-US"/>
        </w:rPr>
        <w:fldChar w:fldCharType="end"/>
      </w:r>
      <w:r w:rsidR="001B4FC6" w:rsidRPr="006E790A">
        <w:t xml:space="preserve">] </w:t>
      </w:r>
      <w:r w:rsidR="00D40EE8" w:rsidRPr="006E790A">
        <w:t>предоставили</w:t>
      </w:r>
      <w:r w:rsidR="001B4FC6" w:rsidRPr="006E790A">
        <w:t xml:space="preserve"> скрипты</w:t>
      </w:r>
      <w:r w:rsidR="00D40EE8" w:rsidRPr="006E790A">
        <w:t xml:space="preserve"> для</w:t>
      </w:r>
      <w:r w:rsidR="00C672CE">
        <w:t xml:space="preserve"> интерфейса программирования приложения</w:t>
      </w:r>
      <w:r w:rsidR="00D40EE8" w:rsidRPr="006E790A">
        <w:t xml:space="preserve"> </w:t>
      </w:r>
      <w:r w:rsidR="00C672CE">
        <w:t>(</w:t>
      </w:r>
      <w:r w:rsidR="00D40EE8" w:rsidRPr="006E790A">
        <w:rPr>
          <w:lang w:val="en-US"/>
        </w:rPr>
        <w:t>API</w:t>
      </w:r>
      <w:r w:rsidR="00C672CE">
        <w:t>)</w:t>
      </w:r>
      <w:r w:rsidR="00D40EE8" w:rsidRPr="006E790A">
        <w:t xml:space="preserve"> </w:t>
      </w:r>
      <w:r w:rsidR="00D40EE8" w:rsidRPr="006E790A">
        <w:rPr>
          <w:lang w:val="en-US"/>
        </w:rPr>
        <w:t>Blender</w:t>
      </w:r>
      <w:r w:rsidR="001B4FC6" w:rsidRPr="006E790A">
        <w:t xml:space="preserve"> в открытый доступ</w:t>
      </w:r>
      <w:r w:rsidR="00D40EE8" w:rsidRPr="006E790A">
        <w:t>.</w:t>
      </w:r>
    </w:p>
    <w:p w14:paraId="101C8B7C" w14:textId="257AE38F" w:rsidR="0054577C" w:rsidRPr="006E790A" w:rsidRDefault="0054577C" w:rsidP="0054577C">
      <w:pPr>
        <w:pStyle w:val="ae"/>
      </w:pPr>
      <w:r w:rsidRPr="006E790A">
        <w:t>В статье [</w:t>
      </w:r>
      <w:r w:rsidR="001B4FC6" w:rsidRPr="006E790A">
        <w:fldChar w:fldCharType="begin"/>
      </w:r>
      <w:r w:rsidR="001B4FC6" w:rsidRPr="006E790A">
        <w:instrText xml:space="preserve"> REF _Ref148592109 \r \h </w:instrText>
      </w:r>
      <w:r w:rsidR="006E790A" w:rsidRPr="006E790A">
        <w:instrText xml:space="preserve"> \* MERGEFORMAT </w:instrText>
      </w:r>
      <w:r w:rsidR="001B4FC6" w:rsidRPr="006E790A">
        <w:fldChar w:fldCharType="separate"/>
      </w:r>
      <w:r w:rsidR="00DA2C73">
        <w:t>9</w:t>
      </w:r>
      <w:r w:rsidR="001B4FC6" w:rsidRPr="006E790A">
        <w:fldChar w:fldCharType="end"/>
      </w:r>
      <w:r w:rsidRPr="006E790A">
        <w:t>] рассматривается синтетический набор данных, представляющий собой случайные равномерные распределения двухмерных и трехмерных шаров. Этот набор данных был сгенерирован с использованием численных вычислений и Python</w:t>
      </w:r>
      <w:r w:rsidR="000A553D">
        <w:noBreakHyphen/>
      </w:r>
      <w:r w:rsidRPr="006E790A">
        <w:t>скриптов. Главной особенностью этого набора данных является гарантированное равномерное распределение точек внутри шаров, а также известное соотношение объемов и минимальное расстояние между точками. Набор данных предоставляет возможность быстро создавать выборки из случайно равномерно распределенных шаров с известными статистическими характеристиками. Это может быть полезно не только для исследователей, работающих с случайными материалами, такими как волоконно</w:t>
      </w:r>
      <w:r w:rsidR="000A553D">
        <w:noBreakHyphen/>
      </w:r>
      <w:r w:rsidRPr="006E790A">
        <w:t>армированные композиты и сферические частицы, но и в других областях, где требуется равномерное распределение точек с заданным минимальным расстоянием. Такие синтетические наборы данных обладают важными свойствами стандартизации, повторяемости и проверяемости вычислений, что делает их ценным инструментом для исследователей и инженеров.</w:t>
      </w:r>
    </w:p>
    <w:p w14:paraId="40ACC10B" w14:textId="10F1606C" w:rsidR="008F0FB9" w:rsidRPr="006E790A" w:rsidRDefault="001B4FC6" w:rsidP="001A6560">
      <w:pPr>
        <w:pStyle w:val="ae"/>
      </w:pPr>
      <w:r w:rsidRPr="006E790A">
        <w:t>В исследовани</w:t>
      </w:r>
      <w:r w:rsidR="00484CD6" w:rsidRPr="006E790A">
        <w:t>и [</w:t>
      </w:r>
      <w:r w:rsidR="007E0B0C" w:rsidRPr="006E790A">
        <w:fldChar w:fldCharType="begin"/>
      </w:r>
      <w:r w:rsidR="007E0B0C" w:rsidRPr="006E790A">
        <w:instrText xml:space="preserve"> REF _Ref148593256 \r \h </w:instrText>
      </w:r>
      <w:r w:rsidR="006E790A" w:rsidRPr="006E790A">
        <w:instrText xml:space="preserve"> \* MERGEFORMAT </w:instrText>
      </w:r>
      <w:r w:rsidR="007E0B0C" w:rsidRPr="006E790A">
        <w:fldChar w:fldCharType="separate"/>
      </w:r>
      <w:r w:rsidR="00DA2C73">
        <w:t>10</w:t>
      </w:r>
      <w:r w:rsidR="007E0B0C" w:rsidRPr="006E790A">
        <w:fldChar w:fldCharType="end"/>
      </w:r>
      <w:r w:rsidR="00484CD6" w:rsidRPr="006E790A">
        <w:t xml:space="preserve">] </w:t>
      </w:r>
      <w:r w:rsidRPr="006E790A">
        <w:t xml:space="preserve">была предложена методика, которая включала в себя трехэтапную генерацию изображений. На первом этапе проводилось </w:t>
      </w:r>
      <w:r w:rsidRPr="006E790A">
        <w:lastRenderedPageBreak/>
        <w:t>искусственное увеличение базы изображений</w:t>
      </w:r>
      <w:r w:rsidR="00E92798">
        <w:t xml:space="preserve"> сканирующей туннельной микроскопии</w:t>
      </w:r>
      <w:r w:rsidRPr="006E790A">
        <w:t xml:space="preserve"> путем выбора случайных областей из исходных изображений с высоким разрешением и поворота их на случайный угол. Затем, на втором этапе, выполнялась генерация изображений с низким разрешением с использованием</w:t>
      </w:r>
      <w:r w:rsidR="00484CD6" w:rsidRPr="006E790A">
        <w:t xml:space="preserve"> </w:t>
      </w:r>
      <w:r w:rsidR="00E92798">
        <w:t xml:space="preserve">глубокой </w:t>
      </w:r>
      <w:r w:rsidR="004415EC">
        <w:t xml:space="preserve">свёрточной </w:t>
      </w:r>
      <w:r w:rsidR="00484CD6" w:rsidRPr="006E790A">
        <w:t>генеративно</w:t>
      </w:r>
      <w:r w:rsidR="000A553D">
        <w:noBreakHyphen/>
      </w:r>
      <w:r w:rsidR="00484CD6" w:rsidRPr="006E790A">
        <w:t>состязательной</w:t>
      </w:r>
      <w:r w:rsidR="00E92798">
        <w:t xml:space="preserve"> </w:t>
      </w:r>
      <w:r w:rsidR="00484CD6" w:rsidRPr="006E790A">
        <w:t>с</w:t>
      </w:r>
      <w:r w:rsidRPr="006E790A">
        <w:t xml:space="preserve">ети </w:t>
      </w:r>
      <w:r w:rsidR="00E92798">
        <w:t>(</w:t>
      </w:r>
      <w:r w:rsidRPr="006E790A">
        <w:t>DCGAN</w:t>
      </w:r>
      <w:r w:rsidR="00E92798">
        <w:t>)</w:t>
      </w:r>
      <w:r w:rsidRPr="006E790A">
        <w:t xml:space="preserve"> и полученной базы данных. На третьем этапе происходила обратная операция увеличения разрешения сгенерированных изображений с использованием дообученной</w:t>
      </w:r>
      <w:r w:rsidR="004415EC">
        <w:t xml:space="preserve"> генеративно-состязательной сети сверхразрешения</w:t>
      </w:r>
      <w:r w:rsidRPr="006E790A">
        <w:t xml:space="preserve"> </w:t>
      </w:r>
      <w:r w:rsidR="004415EC">
        <w:t>(</w:t>
      </w:r>
      <w:r w:rsidRPr="006E790A">
        <w:t>SRGAN</w:t>
      </w:r>
      <w:r w:rsidR="004415EC">
        <w:t>)</w:t>
      </w:r>
      <w:r w:rsidRPr="006E790A">
        <w:t xml:space="preserve">. </w:t>
      </w:r>
      <w:r w:rsidR="00484CD6" w:rsidRPr="006E790A">
        <w:t>Исследователи оц</w:t>
      </w:r>
      <w:r w:rsidRPr="006E790A">
        <w:t>ени</w:t>
      </w:r>
      <w:r w:rsidR="00484CD6" w:rsidRPr="006E790A">
        <w:t>ли</w:t>
      </w:r>
      <w:r w:rsidRPr="006E790A">
        <w:t xml:space="preserve"> качество сгенерированных изображений с помощью классических метрик, таких </w:t>
      </w:r>
      <w:r w:rsidR="00484CD6" w:rsidRPr="006E790A">
        <w:t xml:space="preserve">как </w:t>
      </w:r>
      <w:r w:rsidR="004415EC">
        <w:t>начальная оценка (</w:t>
      </w:r>
      <w:r w:rsidRPr="006E790A">
        <w:t>IS</w:t>
      </w:r>
      <w:r w:rsidR="004415EC">
        <w:t>)</w:t>
      </w:r>
      <w:r w:rsidRPr="006E790A">
        <w:t>,</w:t>
      </w:r>
      <w:r w:rsidR="004415EC">
        <w:t xml:space="preserve"> начальная дистанция Фреше</w:t>
      </w:r>
      <w:r w:rsidRPr="006E790A">
        <w:t xml:space="preserve"> </w:t>
      </w:r>
      <w:r w:rsidR="004415EC">
        <w:t>(</w:t>
      </w:r>
      <w:r w:rsidRPr="006E790A">
        <w:t>FID</w:t>
      </w:r>
      <w:r w:rsidR="004415EC">
        <w:t>)</w:t>
      </w:r>
      <w:r w:rsidRPr="006E790A">
        <w:t xml:space="preserve"> </w:t>
      </w:r>
      <w:r w:rsidR="00484CD6" w:rsidRPr="006E790A">
        <w:t xml:space="preserve">и </w:t>
      </w:r>
      <w:r w:rsidR="004415EC">
        <w:t>начальная дистанция ядра (</w:t>
      </w:r>
      <w:r w:rsidR="00484CD6" w:rsidRPr="006E790A">
        <w:t>KID</w:t>
      </w:r>
      <w:r w:rsidR="004415EC">
        <w:t>)</w:t>
      </w:r>
      <w:r w:rsidR="00484CD6" w:rsidRPr="006E790A">
        <w:t>. В результате синтетический набор</w:t>
      </w:r>
      <w:r w:rsidR="001A6560">
        <w:t xml:space="preserve"> данных по результатам указанных метрик схож с экспериментальным набором данных.</w:t>
      </w:r>
    </w:p>
    <w:p w14:paraId="30898D16" w14:textId="69DBA42B" w:rsidR="0048267C" w:rsidRPr="000675A4" w:rsidRDefault="00164A27" w:rsidP="00164A27">
      <w:pPr>
        <w:pStyle w:val="21"/>
        <w:ind w:left="567" w:firstLine="0"/>
        <w:rPr>
          <w:lang w:val="ru-RU"/>
        </w:rPr>
      </w:pPr>
      <w:bookmarkStart w:id="4" w:name="_Toc167396570"/>
      <w:r>
        <w:rPr>
          <w:lang w:val="ru-RU"/>
        </w:rPr>
        <w:t>1.2. А</w:t>
      </w:r>
      <w:r w:rsidR="00A42A67" w:rsidRPr="000675A4">
        <w:rPr>
          <w:lang w:val="ru-RU"/>
        </w:rPr>
        <w:t>рхитектуры нейронных сетей для решения задач</w:t>
      </w:r>
      <w:r w:rsidR="001A6560" w:rsidRPr="000675A4">
        <w:rPr>
          <w:lang w:val="ru-RU"/>
        </w:rPr>
        <w:t>и</w:t>
      </w:r>
      <w:r w:rsidR="00A42A67" w:rsidRPr="000675A4">
        <w:rPr>
          <w:lang w:val="ru-RU"/>
        </w:rPr>
        <w:t xml:space="preserve"> </w:t>
      </w:r>
      <w:r w:rsidR="00C3361A" w:rsidRPr="000675A4">
        <w:rPr>
          <w:lang w:val="ru-RU"/>
        </w:rPr>
        <w:t>классификации</w:t>
      </w:r>
      <w:bookmarkEnd w:id="4"/>
    </w:p>
    <w:p w14:paraId="165AAD68" w14:textId="12F11A26" w:rsidR="0048267C" w:rsidRPr="006E790A" w:rsidRDefault="00C843D3" w:rsidP="0048267C">
      <w:pPr>
        <w:pStyle w:val="ae"/>
        <w:rPr>
          <w:rFonts w:eastAsia="Times New Roman"/>
          <w:lang w:eastAsia="ru-RU"/>
        </w:rPr>
      </w:pPr>
      <w:r>
        <w:rPr>
          <w:rFonts w:eastAsia="Times New Roman"/>
          <w:lang w:eastAsia="ru-RU"/>
        </w:rPr>
        <w:t xml:space="preserve">Классификация изображений </w:t>
      </w:r>
      <w:r w:rsidRPr="006E790A">
        <w:t>–</w:t>
      </w:r>
      <w:r>
        <w:t xml:space="preserve"> это процесс присвоения изображению определенного класса или категории. В контексте задачи классификации СЭМ</w:t>
      </w:r>
      <w:r>
        <w:noBreakHyphen/>
      </w:r>
      <w:r w:rsidRPr="006E790A">
        <w:t>изображени</w:t>
      </w:r>
      <w:r>
        <w:t xml:space="preserve">й, этот процесс позволяет идентифицировать различные типы микроструктур или объектов. Решении задачи классификации в области сканирующей электронной микроскопии имеет важное значение для понимания состава образцов и определения их характеристик. В данном разделе рассмотрим ключевые архитектуры и методы, применяемые </w:t>
      </w:r>
      <w:r w:rsidR="00C60327">
        <w:t>для классификации,</w:t>
      </w:r>
      <w:r>
        <w:t xml:space="preserve"> СЭМ</w:t>
      </w:r>
      <w:r>
        <w:noBreakHyphen/>
      </w:r>
      <w:r w:rsidRPr="006E790A">
        <w:t>изображени</w:t>
      </w:r>
      <w:r>
        <w:t>й.</w:t>
      </w:r>
    </w:p>
    <w:p w14:paraId="5E713339" w14:textId="5E54A046" w:rsidR="00CD2E9B" w:rsidRPr="006E790A" w:rsidRDefault="00CD2E9B" w:rsidP="00514661">
      <w:pPr>
        <w:pStyle w:val="ae"/>
      </w:pPr>
      <w:r w:rsidRPr="006E790A">
        <w:t>В статье [</w:t>
      </w:r>
      <w:r w:rsidRPr="006E790A">
        <w:fldChar w:fldCharType="begin"/>
      </w:r>
      <w:r w:rsidRPr="006E790A">
        <w:instrText xml:space="preserve"> REF _Ref148590046 \r \h </w:instrText>
      </w:r>
      <w:r w:rsidR="00514661" w:rsidRPr="006E790A">
        <w:instrText xml:space="preserve"> \* MERGEFORMAT </w:instrText>
      </w:r>
      <w:r w:rsidRPr="006E790A">
        <w:fldChar w:fldCharType="separate"/>
      </w:r>
      <w:r w:rsidR="00DA2C73">
        <w:t>7</w:t>
      </w:r>
      <w:r w:rsidRPr="006E790A">
        <w:fldChar w:fldCharType="end"/>
      </w:r>
      <w:r w:rsidRPr="006E790A">
        <w:t xml:space="preserve">] использовалась архитектура RetinaNet для классификации и детекции объектов на изображениях, включая сферические и несферические наночастицы. </w:t>
      </w:r>
      <w:r w:rsidR="00C672CE">
        <w:t>Основой</w:t>
      </w:r>
      <w:r w:rsidRPr="006E790A">
        <w:t xml:space="preserve"> служила предобученная сеть ResNet</w:t>
      </w:r>
      <w:r w:rsidR="000A553D">
        <w:noBreakHyphen/>
      </w:r>
      <w:r w:rsidRPr="006E790A">
        <w:t>50. Обучение проводилось на синтетическом наборе данных, созданном в Blender 2.79. Данные варьировались случайным образо</w:t>
      </w:r>
      <w:r w:rsidR="00C672CE">
        <w:t>м</w:t>
      </w:r>
      <w:r w:rsidRPr="006E790A">
        <w:t>. Процесс включал аугментацию данных</w:t>
      </w:r>
      <w:r w:rsidR="00C672CE">
        <w:t xml:space="preserve"> такую как</w:t>
      </w:r>
      <w:r w:rsidRPr="006E790A">
        <w:t xml:space="preserve"> изменение положения, вращение и отражение изображений. Обучение на облачных ресурсах</w:t>
      </w:r>
      <w:r w:rsidR="00C672CE">
        <w:t xml:space="preserve"> </w:t>
      </w:r>
      <w:r w:rsidR="00C672CE" w:rsidRPr="00C672CE">
        <w:t>https://www.kaggle.com/</w:t>
      </w:r>
      <w:r w:rsidR="00C672CE">
        <w:t xml:space="preserve"> </w:t>
      </w:r>
      <w:r w:rsidRPr="006E790A">
        <w:t>с GPU продлилось 50 часов (48 эпох). Успешность сети объясняется аугментацией данных и использованием предобученной сети ResNet</w:t>
      </w:r>
      <w:r w:rsidR="000A553D">
        <w:noBreakHyphen/>
      </w:r>
      <w:r w:rsidRPr="006E790A">
        <w:t xml:space="preserve">50. В итоге, RetinaNet продемонстрировала высокую </w:t>
      </w:r>
      <w:r w:rsidRPr="006E790A">
        <w:lastRenderedPageBreak/>
        <w:t xml:space="preserve">эффективность в обнаружении наночастиц на </w:t>
      </w:r>
      <w:r w:rsidR="00C672CE">
        <w:t>СЭМ</w:t>
      </w:r>
      <w:r w:rsidR="000A553D">
        <w:noBreakHyphen/>
      </w:r>
      <w:r w:rsidRPr="006E790A">
        <w:t>изображениях, включая несферические частицы.</w:t>
      </w:r>
    </w:p>
    <w:p w14:paraId="044DA62B" w14:textId="542A2272" w:rsidR="00EC44AB" w:rsidRPr="006E790A" w:rsidRDefault="00EC44AB" w:rsidP="00EC44AB">
      <w:pPr>
        <w:pStyle w:val="ae"/>
        <w:rPr>
          <w:lang w:eastAsia="ru-RU"/>
        </w:rPr>
      </w:pPr>
      <w:r w:rsidRPr="006E790A">
        <w:rPr>
          <w:lang w:eastAsia="ru-RU"/>
        </w:rPr>
        <w:t>Для задачи классификации изображений</w:t>
      </w:r>
      <w:r w:rsidR="008F0FB9" w:rsidRPr="006E790A">
        <w:rPr>
          <w:lang w:eastAsia="ru-RU"/>
        </w:rPr>
        <w:t xml:space="preserve"> в статье [</w:t>
      </w:r>
      <w:r w:rsidR="005D3399" w:rsidRPr="006E790A">
        <w:rPr>
          <w:lang w:eastAsia="ru-RU"/>
        </w:rPr>
        <w:fldChar w:fldCharType="begin"/>
      </w:r>
      <w:r w:rsidR="005D3399" w:rsidRPr="006E790A">
        <w:rPr>
          <w:lang w:eastAsia="ru-RU"/>
        </w:rPr>
        <w:instrText xml:space="preserve"> REF _Ref148581820 \r \h </w:instrText>
      </w:r>
      <w:r w:rsidR="006E790A" w:rsidRPr="006E790A">
        <w:rPr>
          <w:lang w:eastAsia="ru-RU"/>
        </w:rPr>
        <w:instrText xml:space="preserve"> \* MERGEFORMAT </w:instrText>
      </w:r>
      <w:r w:rsidR="005D3399" w:rsidRPr="006E790A">
        <w:rPr>
          <w:lang w:eastAsia="ru-RU"/>
        </w:rPr>
      </w:r>
      <w:r w:rsidR="005D3399" w:rsidRPr="006E790A">
        <w:rPr>
          <w:lang w:eastAsia="ru-RU"/>
        </w:rPr>
        <w:fldChar w:fldCharType="separate"/>
      </w:r>
      <w:r w:rsidR="00DA2C73">
        <w:rPr>
          <w:lang w:eastAsia="ru-RU"/>
        </w:rPr>
        <w:t>5</w:t>
      </w:r>
      <w:r w:rsidR="005D3399" w:rsidRPr="006E790A">
        <w:rPr>
          <w:lang w:eastAsia="ru-RU"/>
        </w:rPr>
        <w:fldChar w:fldCharType="end"/>
      </w:r>
      <w:r w:rsidR="008F0FB9" w:rsidRPr="006E790A">
        <w:rPr>
          <w:lang w:eastAsia="ru-RU"/>
        </w:rPr>
        <w:t>]</w:t>
      </w:r>
      <w:r w:rsidRPr="006E790A">
        <w:rPr>
          <w:lang w:eastAsia="ru-RU"/>
        </w:rPr>
        <w:t xml:space="preserve"> была использована глубокая нейронная сеть с архитектурой AlexNet для изображений, полученных </w:t>
      </w:r>
      <w:r w:rsidR="00C672CE">
        <w:rPr>
          <w:lang w:eastAsia="ru-RU"/>
        </w:rPr>
        <w:t>с помощью сканирующей трансмиссионной электронной микроскопии (</w:t>
      </w:r>
      <w:r w:rsidRPr="006E790A">
        <w:rPr>
          <w:lang w:eastAsia="ru-RU"/>
        </w:rPr>
        <w:t>STEM</w:t>
      </w:r>
      <w:r w:rsidR="00C672CE">
        <w:rPr>
          <w:lang w:eastAsia="ru-RU"/>
        </w:rPr>
        <w:t>)</w:t>
      </w:r>
      <w:r w:rsidRPr="006E790A">
        <w:rPr>
          <w:lang w:eastAsia="ru-RU"/>
        </w:rPr>
        <w:t>, и ResNet34 для изображений, полученных</w:t>
      </w:r>
      <w:r w:rsidR="000E3FFE">
        <w:rPr>
          <w:lang w:eastAsia="ru-RU"/>
        </w:rPr>
        <w:t xml:space="preserve"> с помощью СЭМ</w:t>
      </w:r>
      <w:r w:rsidRPr="006E790A">
        <w:rPr>
          <w:lang w:eastAsia="ru-RU"/>
        </w:rPr>
        <w:t>. Обе модели были инициализированы с предварительно обученными весами и настроены с использованием оптимизатора</w:t>
      </w:r>
      <w:r w:rsidR="000E3FFE" w:rsidRPr="000E3FFE">
        <w:rPr>
          <w:lang w:eastAsia="ru-RU"/>
        </w:rPr>
        <w:t xml:space="preserve"> </w:t>
      </w:r>
      <w:r w:rsidR="000E3FFE">
        <w:rPr>
          <w:lang w:eastAsia="ru-RU"/>
        </w:rPr>
        <w:t>адаптивная оценка момента</w:t>
      </w:r>
      <w:r w:rsidRPr="006E790A">
        <w:rPr>
          <w:lang w:eastAsia="ru-RU"/>
        </w:rPr>
        <w:t xml:space="preserve"> </w:t>
      </w:r>
      <w:r w:rsidR="000E3FFE" w:rsidRPr="000E3FFE">
        <w:rPr>
          <w:lang w:eastAsia="ru-RU"/>
        </w:rPr>
        <w:t>(</w:t>
      </w:r>
      <w:r w:rsidR="000E3FFE">
        <w:rPr>
          <w:lang w:val="en-US" w:eastAsia="ru-RU"/>
        </w:rPr>
        <w:t>ADAM</w:t>
      </w:r>
      <w:r w:rsidR="000E3FFE" w:rsidRPr="000E3FFE">
        <w:rPr>
          <w:lang w:eastAsia="ru-RU"/>
        </w:rPr>
        <w:t>)</w:t>
      </w:r>
      <w:r w:rsidRPr="006E790A">
        <w:rPr>
          <w:lang w:eastAsia="ru-RU"/>
        </w:rPr>
        <w:t xml:space="preserve">. Размер </w:t>
      </w:r>
      <w:r w:rsidR="008F0FB9" w:rsidRPr="006E790A">
        <w:rPr>
          <w:lang w:eastAsia="ru-RU"/>
        </w:rPr>
        <w:t>пакета</w:t>
      </w:r>
      <w:r w:rsidRPr="006E790A">
        <w:rPr>
          <w:lang w:eastAsia="ru-RU"/>
        </w:rPr>
        <w:t xml:space="preserve"> и количество эпох в обучении зависели от конкретной задачи и размера </w:t>
      </w:r>
      <w:r w:rsidR="008F0FB9" w:rsidRPr="006E790A">
        <w:rPr>
          <w:lang w:eastAsia="ru-RU"/>
        </w:rPr>
        <w:t>набора данных</w:t>
      </w:r>
      <w:r w:rsidRPr="006E790A">
        <w:rPr>
          <w:lang w:eastAsia="ru-RU"/>
        </w:rPr>
        <w:t xml:space="preserve">, но обычно использовались типичные значения, такие как </w:t>
      </w:r>
      <w:r w:rsidR="008F0FB9" w:rsidRPr="006E790A">
        <w:rPr>
          <w:lang w:eastAsia="ru-RU"/>
        </w:rPr>
        <w:t>пакет</w:t>
      </w:r>
      <w:r w:rsidRPr="006E790A">
        <w:rPr>
          <w:lang w:eastAsia="ru-RU"/>
        </w:rPr>
        <w:t xml:space="preserve"> размером 32</w:t>
      </w:r>
      <w:r w:rsidR="000A553D">
        <w:rPr>
          <w:lang w:eastAsia="ru-RU"/>
        </w:rPr>
        <w:noBreakHyphen/>
      </w:r>
      <w:r w:rsidRPr="006E790A">
        <w:rPr>
          <w:lang w:eastAsia="ru-RU"/>
        </w:rPr>
        <w:t>64 изображения и 50</w:t>
      </w:r>
      <w:r w:rsidR="000A553D">
        <w:rPr>
          <w:lang w:eastAsia="ru-RU"/>
        </w:rPr>
        <w:noBreakHyphen/>
      </w:r>
      <w:r w:rsidRPr="006E790A">
        <w:rPr>
          <w:lang w:eastAsia="ru-RU"/>
        </w:rPr>
        <w:t xml:space="preserve">100 эпох для сходимости модели. Особенностью обучения модели было включение классов </w:t>
      </w:r>
      <w:r w:rsidR="000E3FFE">
        <w:rPr>
          <w:lang w:eastAsia="ru-RU"/>
        </w:rPr>
        <w:t>покрытий</w:t>
      </w:r>
      <w:r w:rsidRPr="006E790A">
        <w:rPr>
          <w:lang w:eastAsia="ru-RU"/>
        </w:rPr>
        <w:t xml:space="preserve"> и </w:t>
      </w:r>
      <w:r w:rsidR="000E3FFE">
        <w:rPr>
          <w:lang w:eastAsia="ru-RU"/>
        </w:rPr>
        <w:t>скоплений</w:t>
      </w:r>
      <w:r w:rsidRPr="006E790A">
        <w:rPr>
          <w:lang w:eastAsia="ru-RU"/>
        </w:rPr>
        <w:t xml:space="preserve"> для обработки частично перекрытых и скопленных частиц, что уменьшило ошибки в классификации. Модели также были обучены на данных, содержащих вариации в ориентации и яркости частиц, чтобы обеспечить их устойчивость к разнообразию изображений. Модели успешно справились с классификацией частиц на реальных данных, достигнув средней точности в пределах 90</w:t>
      </w:r>
      <w:r w:rsidR="000A553D">
        <w:rPr>
          <w:lang w:eastAsia="ru-RU"/>
        </w:rPr>
        <w:noBreakHyphen/>
      </w:r>
      <w:r w:rsidRPr="006E790A">
        <w:rPr>
          <w:lang w:eastAsia="ru-RU"/>
        </w:rPr>
        <w:t>95% для различных классов форм частиц. Внедрение порога уверенности в 75% позволило исключить частицы, которые не могли быть точно классифицированы, что увеличило точность классификации. Эти модели доказали свою способность эффективно классифицировать наночастицы на реальных изображениях с различными формами и степенью перекрытия.</w:t>
      </w:r>
    </w:p>
    <w:p w14:paraId="6B7524E4" w14:textId="742099F9" w:rsidR="008F0FB9" w:rsidRPr="006E790A" w:rsidRDefault="008F0FB9" w:rsidP="008F0FB9">
      <w:pPr>
        <w:pStyle w:val="ae"/>
        <w:rPr>
          <w:lang w:eastAsia="ru-RU"/>
        </w:rPr>
      </w:pPr>
      <w:r w:rsidRPr="006E790A">
        <w:rPr>
          <w:lang w:eastAsia="ru-RU"/>
        </w:rPr>
        <w:t>В исследовании [</w:t>
      </w:r>
      <w:r w:rsidR="005D3399" w:rsidRPr="006E790A">
        <w:rPr>
          <w:lang w:eastAsia="ru-RU"/>
        </w:rPr>
        <w:fldChar w:fldCharType="begin"/>
      </w:r>
      <w:r w:rsidR="005D3399" w:rsidRPr="006E790A">
        <w:rPr>
          <w:lang w:eastAsia="ru-RU"/>
        </w:rPr>
        <w:instrText xml:space="preserve"> REF _Ref148676262 \r \h </w:instrText>
      </w:r>
      <w:r w:rsidR="006E790A" w:rsidRPr="006E790A">
        <w:rPr>
          <w:lang w:eastAsia="ru-RU"/>
        </w:rPr>
        <w:instrText xml:space="preserve"> \* MERGEFORMAT </w:instrText>
      </w:r>
      <w:r w:rsidR="005D3399" w:rsidRPr="006E790A">
        <w:rPr>
          <w:lang w:eastAsia="ru-RU"/>
        </w:rPr>
      </w:r>
      <w:r w:rsidR="005D3399" w:rsidRPr="006E790A">
        <w:rPr>
          <w:lang w:eastAsia="ru-RU"/>
        </w:rPr>
        <w:fldChar w:fldCharType="separate"/>
      </w:r>
      <w:r w:rsidR="00DA2C73">
        <w:rPr>
          <w:lang w:eastAsia="ru-RU"/>
        </w:rPr>
        <w:t>11</w:t>
      </w:r>
      <w:r w:rsidR="005D3399" w:rsidRPr="006E790A">
        <w:rPr>
          <w:lang w:eastAsia="ru-RU"/>
        </w:rPr>
        <w:fldChar w:fldCharType="end"/>
      </w:r>
      <w:r w:rsidRPr="006E790A">
        <w:rPr>
          <w:lang w:eastAsia="ru-RU"/>
        </w:rPr>
        <w:t>] использовалась нейронная сеть Inception</w:t>
      </w:r>
      <w:r w:rsidR="000A553D">
        <w:rPr>
          <w:lang w:eastAsia="ru-RU"/>
        </w:rPr>
        <w:noBreakHyphen/>
      </w:r>
      <w:r w:rsidRPr="006E790A">
        <w:rPr>
          <w:lang w:eastAsia="ru-RU"/>
        </w:rPr>
        <w:t xml:space="preserve">v3 для классификации изображений наноструктур. Модель была предварительно обучена на наборе данных ImageNet и дообучена на наборе данных </w:t>
      </w:r>
      <w:r w:rsidR="000E3FFE">
        <w:rPr>
          <w:lang w:eastAsia="ru-RU"/>
        </w:rPr>
        <w:t>СЭМ</w:t>
      </w:r>
      <w:r w:rsidRPr="006E790A">
        <w:rPr>
          <w:lang w:eastAsia="ru-RU"/>
        </w:rPr>
        <w:t>. Основные параметры обучения включали размер пакета и количество эпох, но конкретные значения не были указаны. Особенности обучения включали в себя перенос обучения с предварительно обученной моделью Inception</w:t>
      </w:r>
      <w:r w:rsidR="000A553D">
        <w:rPr>
          <w:lang w:eastAsia="ru-RU"/>
        </w:rPr>
        <w:noBreakHyphen/>
      </w:r>
      <w:r w:rsidRPr="006E790A">
        <w:rPr>
          <w:lang w:eastAsia="ru-RU"/>
        </w:rPr>
        <w:t xml:space="preserve">v3, подготовку данных с разделением на тренировочный, валидационный и тестовый наборы, а также достижение высокой точности около 90% на тестовом наборе данных </w:t>
      </w:r>
      <w:r w:rsidR="000E3FFE">
        <w:rPr>
          <w:lang w:eastAsia="ru-RU"/>
        </w:rPr>
        <w:t>СЭМ</w:t>
      </w:r>
      <w:r w:rsidRPr="006E790A">
        <w:rPr>
          <w:lang w:eastAsia="ru-RU"/>
        </w:rPr>
        <w:t xml:space="preserve">, что свидетельствует о успешности модели в классификации наноструктур. Исследование подтверждает эффективность переноса обучения для </w:t>
      </w:r>
      <w:r w:rsidRPr="006E790A">
        <w:rPr>
          <w:lang w:eastAsia="ru-RU"/>
        </w:rPr>
        <w:lastRenderedPageBreak/>
        <w:t>классификации наноструктурных изображений с применением модели Inception</w:t>
      </w:r>
      <w:r w:rsidR="000A553D">
        <w:rPr>
          <w:lang w:eastAsia="ru-RU"/>
        </w:rPr>
        <w:noBreakHyphen/>
      </w:r>
      <w:r w:rsidRPr="006E790A">
        <w:rPr>
          <w:lang w:eastAsia="ru-RU"/>
        </w:rPr>
        <w:t>v3.</w:t>
      </w:r>
    </w:p>
    <w:p w14:paraId="19AA4D9A" w14:textId="583C68C3" w:rsidR="00435D48" w:rsidRPr="006E790A" w:rsidRDefault="00AF2D9D" w:rsidP="00AF2D9D">
      <w:pPr>
        <w:pStyle w:val="ae"/>
      </w:pPr>
      <w:r w:rsidRPr="006E790A">
        <w:t>В работе [</w:t>
      </w:r>
      <w:r w:rsidR="00AE7866" w:rsidRPr="006E790A">
        <w:fldChar w:fldCharType="begin"/>
      </w:r>
      <w:r w:rsidR="00AE7866" w:rsidRPr="006E790A">
        <w:instrText xml:space="preserve"> REF _Ref148583794 \r \h </w:instrText>
      </w:r>
      <w:r w:rsidR="006E790A" w:rsidRPr="006E790A">
        <w:instrText xml:space="preserve"> \* MERGEFORMAT </w:instrText>
      </w:r>
      <w:r w:rsidR="00AE7866" w:rsidRPr="006E790A">
        <w:fldChar w:fldCharType="separate"/>
      </w:r>
      <w:r w:rsidR="00DA2C73">
        <w:t>6</w:t>
      </w:r>
      <w:r w:rsidR="00AE7866" w:rsidRPr="006E790A">
        <w:fldChar w:fldCharType="end"/>
      </w:r>
      <w:r w:rsidRPr="006E790A">
        <w:t>] для классификации изображений наночастиц использовалась глубокая нейронная сеть</w:t>
      </w:r>
      <w:r w:rsidR="000E3FFE">
        <w:t xml:space="preserve"> группа визуальной геометрии</w:t>
      </w:r>
      <w:r w:rsidRPr="006E790A">
        <w:t xml:space="preserve"> </w:t>
      </w:r>
      <w:r w:rsidR="000E3FFE">
        <w:t>(</w:t>
      </w:r>
      <w:r w:rsidRPr="006E790A">
        <w:t>VGG</w:t>
      </w:r>
      <w:r w:rsidR="000E3FFE">
        <w:t>)</w:t>
      </w:r>
      <w:r w:rsidRPr="006E790A">
        <w:t>, предварительно обученная на наборе данных ImageNet. Размер пакета и количество эпох варьировались, но обычно использовались значения вроде 32 или 64 изображений и 50</w:t>
      </w:r>
      <w:r w:rsidR="000A553D">
        <w:noBreakHyphen/>
      </w:r>
      <w:r w:rsidRPr="006E790A">
        <w:t>100 эпох. Изображения проходили предварительную обработку, включая бинаризацию, фильтрацию и морфологические операции, для улучшения их качества. Главной особенностью было использование алгоритма</w:t>
      </w:r>
      <w:r w:rsidR="000E3FFE">
        <w:t xml:space="preserve"> стаи серых волков</w:t>
      </w:r>
      <w:r w:rsidRPr="006E790A">
        <w:t xml:space="preserve"> </w:t>
      </w:r>
      <w:r w:rsidR="000E3FFE">
        <w:t>(</w:t>
      </w:r>
      <w:r w:rsidRPr="006E790A">
        <w:t>GWO</w:t>
      </w:r>
      <w:r w:rsidR="000E3FFE">
        <w:t>)</w:t>
      </w:r>
      <w:r w:rsidRPr="006E790A">
        <w:t xml:space="preserve"> для выбора наиболее важных признаков, извлеченных из сети VGG, что снизило размерность признакового вектора и улучшило обобщающую способность модели. Для решения проблемы несбалансированных классов в обучающем наборе использовался метод взвешивания классов </w:t>
      </w:r>
      <w:r w:rsidR="000E3FFE">
        <w:t>машина опорных векторов (</w:t>
      </w:r>
      <w:r w:rsidRPr="006E790A">
        <w:t>SVM</w:t>
      </w:r>
      <w:r w:rsidR="000E3FFE">
        <w:t>)</w:t>
      </w:r>
      <w:r w:rsidRPr="006E790A">
        <w:t>, что улучшило точность классификации. Модель была оценена с использованием 10</w:t>
      </w:r>
      <w:r w:rsidR="000A553D">
        <w:noBreakHyphen/>
      </w:r>
      <w:r w:rsidRPr="006E790A">
        <w:t>кратной перекрестной проверки и достигла 97% точности, успешно справившись с классификацией наночастиц на реальных данных.</w:t>
      </w:r>
    </w:p>
    <w:p w14:paraId="6134D277" w14:textId="0E00DAFA" w:rsidR="0048267C" w:rsidRPr="006E790A" w:rsidRDefault="00C843D3" w:rsidP="0048267C">
      <w:pPr>
        <w:pStyle w:val="ae"/>
        <w:rPr>
          <w:rFonts w:eastAsia="Times New Roman"/>
          <w:lang w:eastAsia="ru-RU"/>
        </w:rPr>
      </w:pPr>
      <w:r>
        <w:rPr>
          <w:rFonts w:eastAsia="Times New Roman"/>
          <w:lang w:eastAsia="ru-RU"/>
        </w:rPr>
        <w:t>М</w:t>
      </w:r>
      <w:r w:rsidR="0048267C" w:rsidRPr="006E790A">
        <w:rPr>
          <w:rFonts w:eastAsia="Times New Roman"/>
          <w:lang w:eastAsia="ru-RU"/>
        </w:rPr>
        <w:t>ногие исследователи также объединяют несколько архитектур в единую модель или применяют ансамбли методов для повышения точности классификации СЭМ</w:t>
      </w:r>
      <w:r w:rsidR="000A553D">
        <w:rPr>
          <w:rFonts w:eastAsia="Times New Roman"/>
          <w:lang w:eastAsia="ru-RU"/>
        </w:rPr>
        <w:noBreakHyphen/>
      </w:r>
      <w:r w:rsidR="0048267C" w:rsidRPr="006E790A">
        <w:rPr>
          <w:rFonts w:eastAsia="Times New Roman"/>
          <w:lang w:eastAsia="ru-RU"/>
        </w:rPr>
        <w:t>изображений.</w:t>
      </w:r>
    </w:p>
    <w:p w14:paraId="2686FC1A" w14:textId="1904EF77" w:rsidR="00C843D3" w:rsidRPr="00A845E0" w:rsidRDefault="00C843D3" w:rsidP="00C52FC3">
      <w:pPr>
        <w:pStyle w:val="ae"/>
        <w:rPr>
          <w:rFonts w:eastAsia="Times New Roman"/>
          <w:lang w:eastAsia="ru-RU"/>
        </w:rPr>
      </w:pPr>
      <w:r>
        <w:rPr>
          <w:rFonts w:eastAsia="Times New Roman"/>
          <w:lang w:eastAsia="ru-RU"/>
        </w:rPr>
        <w:t>Э</w:t>
      </w:r>
      <w:r w:rsidR="00FA0A2F" w:rsidRPr="006E790A">
        <w:rPr>
          <w:rFonts w:eastAsia="Times New Roman"/>
          <w:lang w:eastAsia="ru-RU"/>
        </w:rPr>
        <w:t>ти архитектуры могут быть настроены и адаптированы к конкретным задачам и наборам данных, что делает их мощными инструментами в анализе СЭМ</w:t>
      </w:r>
      <w:r w:rsidR="000A553D">
        <w:rPr>
          <w:rFonts w:eastAsia="Times New Roman"/>
          <w:lang w:eastAsia="ru-RU"/>
        </w:rPr>
        <w:noBreakHyphen/>
      </w:r>
      <w:r w:rsidR="00FA0A2F" w:rsidRPr="006E790A">
        <w:rPr>
          <w:rFonts w:eastAsia="Times New Roman"/>
          <w:lang w:eastAsia="ru-RU"/>
        </w:rPr>
        <w:t xml:space="preserve">изображений. Выбор конкретной архитектуры зависит от характера задачи классификации и требуемой производительности. </w:t>
      </w:r>
    </w:p>
    <w:p w14:paraId="11D781B5" w14:textId="5F5556C5" w:rsidR="0048267C" w:rsidRPr="000675A4" w:rsidRDefault="00164A27" w:rsidP="00164A27">
      <w:pPr>
        <w:pStyle w:val="21"/>
        <w:ind w:left="567" w:firstLine="0"/>
        <w:rPr>
          <w:lang w:val="ru-RU"/>
        </w:rPr>
      </w:pPr>
      <w:bookmarkStart w:id="5" w:name="_Toc167396571"/>
      <w:r>
        <w:rPr>
          <w:lang w:val="ru-RU"/>
        </w:rPr>
        <w:t>1.3. А</w:t>
      </w:r>
      <w:r w:rsidR="00C3361A" w:rsidRPr="000675A4">
        <w:rPr>
          <w:lang w:val="ru-RU"/>
        </w:rPr>
        <w:t>рхитектуры нейронных сетей для решения задач</w:t>
      </w:r>
      <w:r w:rsidR="001A6560" w:rsidRPr="000675A4">
        <w:rPr>
          <w:lang w:val="ru-RU"/>
        </w:rPr>
        <w:t>и</w:t>
      </w:r>
      <w:r w:rsidR="00C3361A" w:rsidRPr="000675A4">
        <w:rPr>
          <w:lang w:val="ru-RU"/>
        </w:rPr>
        <w:t xml:space="preserve"> сегментации</w:t>
      </w:r>
      <w:bookmarkEnd w:id="5"/>
    </w:p>
    <w:p w14:paraId="4C4FF622" w14:textId="0DE34053" w:rsidR="0048267C" w:rsidRPr="006E790A" w:rsidRDefault="0048267C" w:rsidP="00FA0A2F">
      <w:pPr>
        <w:pStyle w:val="ae"/>
      </w:pPr>
      <w:r w:rsidRPr="006E790A">
        <w:t>Сегментация изображений – это процесс разделения изображения на отдельные сегменты, такие как объекты, структуры или области интереса. В случае СЭМ</w:t>
      </w:r>
      <w:r w:rsidR="000A553D">
        <w:noBreakHyphen/>
      </w:r>
      <w:r w:rsidRPr="006E790A">
        <w:t xml:space="preserve">изображений, сегментация играет важную роль в извлечении информации о микроструктурах и анализе их характеристик. В данном разделе рассмотрим ключевые архитектуры и методы, используемые </w:t>
      </w:r>
      <w:r w:rsidR="00FA0A2F" w:rsidRPr="006E790A">
        <w:t>для сегментации,</w:t>
      </w:r>
      <w:r w:rsidRPr="006E790A">
        <w:t xml:space="preserve"> СЭМ</w:t>
      </w:r>
      <w:r w:rsidR="000A553D">
        <w:noBreakHyphen/>
      </w:r>
      <w:r w:rsidRPr="006E790A">
        <w:t>изображений.</w:t>
      </w:r>
    </w:p>
    <w:p w14:paraId="163C0CE0" w14:textId="7E50A67E" w:rsidR="0048267C" w:rsidRPr="006E790A" w:rsidRDefault="0048267C" w:rsidP="00FA0A2F">
      <w:pPr>
        <w:pStyle w:val="ae"/>
      </w:pPr>
      <w:r w:rsidRPr="006E790A">
        <w:lastRenderedPageBreak/>
        <w:t>Одной из наиболее широко применяемых архитектур</w:t>
      </w:r>
      <w:r w:rsidR="00D14B1B" w:rsidRPr="00D14B1B">
        <w:t xml:space="preserve"> </w:t>
      </w:r>
      <w:r w:rsidR="00D14B1B">
        <w:t>и её модификаций</w:t>
      </w:r>
      <w:r w:rsidRPr="006E790A">
        <w:t xml:space="preserve"> для сегментации СЭМ</w:t>
      </w:r>
      <w:r w:rsidR="000A553D">
        <w:noBreakHyphen/>
      </w:r>
      <w:r w:rsidRPr="006E790A">
        <w:t>изображений является U</w:t>
      </w:r>
      <w:r w:rsidR="0089746B" w:rsidRPr="006E790A">
        <w:t>n</w:t>
      </w:r>
      <w:r w:rsidRPr="006E790A">
        <w:t>et</w:t>
      </w:r>
      <w:r w:rsidR="00C2118E">
        <w:t xml:space="preserve">, например в таких статьях как </w:t>
      </w:r>
      <w:r w:rsidR="00AB4E5C">
        <w:br/>
      </w:r>
      <w:r w:rsidR="00C2118E" w:rsidRPr="00C2118E">
        <w:t>[</w:t>
      </w:r>
      <w:r w:rsidR="008157D3">
        <w:fldChar w:fldCharType="begin"/>
      </w:r>
      <w:r w:rsidR="008157D3">
        <w:instrText xml:space="preserve"> REF _Ref153785698 \r \h </w:instrText>
      </w:r>
      <w:r w:rsidR="008157D3">
        <w:fldChar w:fldCharType="separate"/>
      </w:r>
      <w:r w:rsidR="00DA2C73">
        <w:t>17</w:t>
      </w:r>
      <w:r w:rsidR="008157D3">
        <w:fldChar w:fldCharType="end"/>
      </w:r>
      <w:r w:rsidR="00AB4E5C">
        <w:rPr>
          <w:color w:val="000000" w:themeColor="text1"/>
        </w:rPr>
        <w:t>–</w:t>
      </w:r>
      <w:r w:rsidR="00624B2A">
        <w:fldChar w:fldCharType="begin"/>
      </w:r>
      <w:r w:rsidR="00624B2A">
        <w:instrText xml:space="preserve"> REF _Ref153794597 \r \h </w:instrText>
      </w:r>
      <w:r w:rsidR="00624B2A">
        <w:fldChar w:fldCharType="separate"/>
      </w:r>
      <w:r w:rsidR="00DA2C73">
        <w:t>26</w:t>
      </w:r>
      <w:r w:rsidR="00624B2A">
        <w:fldChar w:fldCharType="end"/>
      </w:r>
      <w:r w:rsidR="00AB4E5C" w:rsidRPr="00AB4E5C">
        <w:t xml:space="preserve">, </w:t>
      </w:r>
      <w:r w:rsidR="00AB4E5C">
        <w:fldChar w:fldCharType="begin"/>
      </w:r>
      <w:r w:rsidR="00AB4E5C">
        <w:instrText xml:space="preserve"> REF _Ref153829253 \r \h </w:instrText>
      </w:r>
      <w:r w:rsidR="00AB4E5C">
        <w:fldChar w:fldCharType="separate"/>
      </w:r>
      <w:r w:rsidR="00DA2C73">
        <w:t>33</w:t>
      </w:r>
      <w:r w:rsidR="00AB4E5C">
        <w:fldChar w:fldCharType="end"/>
      </w:r>
      <w:r w:rsidR="00C2118E" w:rsidRPr="00C2118E">
        <w:t>]</w:t>
      </w:r>
      <w:r w:rsidRPr="006E790A">
        <w:t>. Эта архитектура была разработана для биомедицинских приложений и стала популярной во многих областях, включая обработку изображений. Основная идея UNet заключается в том, что она представляет из себя сеть с энкодером (сверточные слои) и декодером (транспонированные сверточные слои), которые позволяют извлекать признаки из изображения на разных уровнях абстракции и затем восстанавливать сегментированный результат</w:t>
      </w:r>
      <w:r w:rsidR="007E385D" w:rsidRPr="006E790A">
        <w:t>.</w:t>
      </w:r>
    </w:p>
    <w:p w14:paraId="17AB1625" w14:textId="43ED917B" w:rsidR="0048267C" w:rsidRPr="006E790A" w:rsidRDefault="007E385D" w:rsidP="00514661">
      <w:pPr>
        <w:pStyle w:val="ae"/>
        <w:rPr>
          <w:rFonts w:eastAsia="Times New Roman"/>
          <w:lang w:eastAsia="ru-RU"/>
        </w:rPr>
      </w:pPr>
      <w:r w:rsidRPr="006E790A">
        <w:t>В статье [</w:t>
      </w:r>
      <w:r w:rsidR="005D3399" w:rsidRPr="006E790A">
        <w:rPr>
          <w:color w:val="FF0000"/>
          <w:lang w:val="en-US"/>
        </w:rPr>
        <w:fldChar w:fldCharType="begin"/>
      </w:r>
      <w:r w:rsidR="005D3399" w:rsidRPr="006E790A">
        <w:instrText xml:space="preserve"> REF _Ref148678157 \r \h </w:instrText>
      </w:r>
      <w:r w:rsidR="006E790A" w:rsidRPr="006E790A">
        <w:rPr>
          <w:color w:val="FF0000"/>
        </w:rPr>
        <w:instrText xml:space="preserve"> \* </w:instrText>
      </w:r>
      <w:r w:rsidR="006E790A" w:rsidRPr="006E790A">
        <w:rPr>
          <w:color w:val="FF0000"/>
          <w:lang w:val="en-US"/>
        </w:rPr>
        <w:instrText>MERGEFORMAT</w:instrText>
      </w:r>
      <w:r w:rsidR="006E790A" w:rsidRPr="006E790A">
        <w:rPr>
          <w:color w:val="FF0000"/>
        </w:rPr>
        <w:instrText xml:space="preserve"> </w:instrText>
      </w:r>
      <w:r w:rsidR="005D3399" w:rsidRPr="006E790A">
        <w:rPr>
          <w:color w:val="FF0000"/>
          <w:lang w:val="en-US"/>
        </w:rPr>
      </w:r>
      <w:r w:rsidR="005D3399" w:rsidRPr="006E790A">
        <w:rPr>
          <w:color w:val="FF0000"/>
          <w:lang w:val="en-US"/>
        </w:rPr>
        <w:fldChar w:fldCharType="separate"/>
      </w:r>
      <w:r w:rsidR="00DA2C73">
        <w:t>12</w:t>
      </w:r>
      <w:r w:rsidR="005D3399" w:rsidRPr="006E790A">
        <w:rPr>
          <w:color w:val="FF0000"/>
          <w:lang w:val="en-US"/>
        </w:rPr>
        <w:fldChar w:fldCharType="end"/>
      </w:r>
      <w:r w:rsidRPr="006E790A">
        <w:t>]</w:t>
      </w:r>
      <w:r w:rsidR="00514661" w:rsidRPr="006E790A">
        <w:t xml:space="preserve"> использовалась архитектура UNet с добавлением функции потерь StarDist. Результаты модели обрабатываются с помощью параметров радиального расстояния и вероятности объекта, что улучшает сегментацию для объектов с перекрывающимися контурами. </w:t>
      </w:r>
      <w:r w:rsidR="00514661" w:rsidRPr="006E790A">
        <w:rPr>
          <w:rFonts w:eastAsia="Times New Roman"/>
          <w:lang w:eastAsia="ru-RU"/>
        </w:rPr>
        <w:t>Модель обучалась на разнообразных наборах да</w:t>
      </w:r>
      <w:r w:rsidR="005D3399" w:rsidRPr="006E790A">
        <w:rPr>
          <w:rFonts w:eastAsia="Times New Roman"/>
          <w:lang w:eastAsia="ru-RU"/>
        </w:rPr>
        <w:t>нных.</w:t>
      </w:r>
      <w:r w:rsidR="00A845E0" w:rsidRPr="00A845E0">
        <w:rPr>
          <w:rFonts w:eastAsia="Times New Roman"/>
          <w:lang w:eastAsia="ru-RU"/>
        </w:rPr>
        <w:t xml:space="preserve"> </w:t>
      </w:r>
      <w:r w:rsidR="00514661" w:rsidRPr="006E790A">
        <w:rPr>
          <w:rFonts w:eastAsia="Times New Roman"/>
          <w:lang w:eastAsia="ru-RU"/>
        </w:rPr>
        <w:t>В процессе обучения использовались стандартные методы аугментации данных, такие как изменение размеров, вращение, изменение интенсивности и размытие изображений. Количество эпох и размер пакета варьировались в зависимости от обучающего набора данных, но обычно модель тренировалась на протяжении 200 эпох с 100 шагами на каждой эпохе.</w:t>
      </w:r>
      <w:r w:rsidR="00514661" w:rsidRPr="006E790A">
        <w:t xml:space="preserve"> </w:t>
      </w:r>
      <w:r w:rsidR="00514661" w:rsidRPr="006E790A">
        <w:rPr>
          <w:rFonts w:eastAsia="Times New Roman"/>
          <w:lang w:eastAsia="ru-RU"/>
        </w:rPr>
        <w:t>Модель показала хорошие результаты в сегментации объектов на изображениях. Она успешно справилась как с реальными данными, так и с данными, сгенерированными с использованием синтетических изображений. В экстремальном случае, когда у модели была доступна всего одна реальная аннотированная пара изображение/маска, модель все равно продемонстрировала приемлемую производительность в сегментации объектов. Увеличение количества реальных изображений, используемых для обучения, также привело к улучшению результатов, и генерация синтетических изображений значительно увеличила производительность модели, улучшая F1</w:t>
      </w:r>
      <w:r w:rsidR="000A553D">
        <w:rPr>
          <w:rFonts w:eastAsia="Times New Roman"/>
          <w:lang w:eastAsia="ru-RU"/>
        </w:rPr>
        <w:noBreakHyphen/>
      </w:r>
      <w:r w:rsidR="00514661" w:rsidRPr="006E790A">
        <w:rPr>
          <w:rFonts w:eastAsia="Times New Roman"/>
          <w:lang w:eastAsia="ru-RU"/>
        </w:rPr>
        <w:t>меру от 36% до 92%.</w:t>
      </w:r>
    </w:p>
    <w:p w14:paraId="29D235FF" w14:textId="01913510" w:rsidR="00EC44AB" w:rsidRPr="006E790A" w:rsidRDefault="00EC44AB" w:rsidP="00EC44AB">
      <w:pPr>
        <w:pStyle w:val="ae"/>
        <w:rPr>
          <w:lang w:eastAsia="ru-RU"/>
        </w:rPr>
      </w:pPr>
      <w:r w:rsidRPr="006E790A">
        <w:rPr>
          <w:lang w:eastAsia="ru-RU"/>
        </w:rPr>
        <w:t>Для задачи сегментации изображений в работе [</w:t>
      </w:r>
      <w:r w:rsidR="005D3399" w:rsidRPr="006E790A">
        <w:rPr>
          <w:color w:val="FF0000"/>
          <w:lang w:val="en-US"/>
        </w:rPr>
        <w:fldChar w:fldCharType="begin"/>
      </w:r>
      <w:r w:rsidR="005D3399" w:rsidRPr="006E790A">
        <w:rPr>
          <w:lang w:eastAsia="ru-RU"/>
        </w:rPr>
        <w:instrText xml:space="preserve"> REF _Ref148581820 \r \h </w:instrText>
      </w:r>
      <w:r w:rsidR="006E790A" w:rsidRPr="006E790A">
        <w:rPr>
          <w:color w:val="FF0000"/>
        </w:rPr>
        <w:instrText xml:space="preserve"> \* </w:instrText>
      </w:r>
      <w:r w:rsidR="006E790A" w:rsidRPr="006E790A">
        <w:rPr>
          <w:color w:val="FF0000"/>
          <w:lang w:val="en-US"/>
        </w:rPr>
        <w:instrText>MERGEFORMAT</w:instrText>
      </w:r>
      <w:r w:rsidR="006E790A" w:rsidRPr="006E790A">
        <w:rPr>
          <w:color w:val="FF0000"/>
        </w:rPr>
        <w:instrText xml:space="preserve"> </w:instrText>
      </w:r>
      <w:r w:rsidR="005D3399" w:rsidRPr="006E790A">
        <w:rPr>
          <w:color w:val="FF0000"/>
          <w:lang w:val="en-US"/>
        </w:rPr>
      </w:r>
      <w:r w:rsidR="005D3399" w:rsidRPr="006E790A">
        <w:rPr>
          <w:color w:val="FF0000"/>
          <w:lang w:val="en-US"/>
        </w:rPr>
        <w:fldChar w:fldCharType="separate"/>
      </w:r>
      <w:r w:rsidR="00DA2C73">
        <w:rPr>
          <w:lang w:eastAsia="ru-RU"/>
        </w:rPr>
        <w:t>5</w:t>
      </w:r>
      <w:r w:rsidR="005D3399" w:rsidRPr="006E790A">
        <w:rPr>
          <w:color w:val="FF0000"/>
          <w:lang w:val="en-US"/>
        </w:rPr>
        <w:fldChar w:fldCharType="end"/>
      </w:r>
      <w:r w:rsidRPr="006E790A">
        <w:rPr>
          <w:lang w:eastAsia="ru-RU"/>
        </w:rPr>
        <w:t xml:space="preserve">] была использована архитектура UNet++. Обучение модели проводилось с использованием двух различных типов изображений: </w:t>
      </w:r>
      <w:r w:rsidR="007E1B78">
        <w:rPr>
          <w:lang w:eastAsia="ru-RU"/>
        </w:rPr>
        <w:t>СЭМ</w:t>
      </w:r>
      <w:r w:rsidRPr="006E790A">
        <w:rPr>
          <w:lang w:eastAsia="ru-RU"/>
        </w:rPr>
        <w:t xml:space="preserve"> и STEM. В ходе обучения были использованы различные параметры, такие как размер пакета, количество эпох и два вида карт весов для улучшения сегментации. Кроме того, данные были аугментированы путем случайного вращения, отражения, изменения </w:t>
      </w:r>
      <w:r w:rsidRPr="006E790A">
        <w:rPr>
          <w:lang w:eastAsia="ru-RU"/>
        </w:rPr>
        <w:lastRenderedPageBreak/>
        <w:t xml:space="preserve">интенсивности, сдвига и масштабирования изображений. При этом было соблюдено соответствие структуры данных, включая данные об агрегатах и частично закрытых частицах. Модель UNet++ показала высокую эффективность в сегментации обоих типов изображений. Особенно заметно улучшение с использованием интенсивностей на </w:t>
      </w:r>
      <w:r w:rsidR="007E1B78">
        <w:rPr>
          <w:lang w:eastAsia="ru-RU"/>
        </w:rPr>
        <w:t>СЭМ</w:t>
      </w:r>
      <w:r w:rsidR="000A553D">
        <w:rPr>
          <w:lang w:eastAsia="ru-RU"/>
        </w:rPr>
        <w:noBreakHyphen/>
      </w:r>
      <w:r w:rsidRPr="006E790A">
        <w:rPr>
          <w:lang w:eastAsia="ru-RU"/>
        </w:rPr>
        <w:t>изображениях. Используя данный метод, удалось успешно провести сегментацию и классификацию частиц, даже с учетом их перекрытия и различий в интенсивности. Это подтверждается высокими показателями точности и коэффициента Жаккара на валидационных наборах данных для обоих типов изображений. Полученные результаты сравнимы с другими методами сегментации и классификации изображений, и нейронные сети оказались более эффективными для этой задачи.</w:t>
      </w:r>
    </w:p>
    <w:p w14:paraId="76E6FA66" w14:textId="3FC72C8A" w:rsidR="0048267C" w:rsidRPr="006E790A" w:rsidRDefault="0048267C" w:rsidP="007E385D">
      <w:pPr>
        <w:pStyle w:val="ae"/>
      </w:pPr>
      <w:r w:rsidRPr="006E790A">
        <w:t xml:space="preserve">DeepLab </w:t>
      </w:r>
      <w:r w:rsidR="00A845E0" w:rsidRPr="006E790A">
        <w:t>—</w:t>
      </w:r>
      <w:r w:rsidRPr="006E790A">
        <w:t xml:space="preserve"> еще одна из популярных архитектур для сегментации</w:t>
      </w:r>
      <w:r w:rsidR="00A845E0" w:rsidRPr="00A845E0">
        <w:t xml:space="preserve"> </w:t>
      </w:r>
      <w:r w:rsidR="00A845E0">
        <w:br/>
      </w:r>
      <w:r w:rsidRPr="006E790A">
        <w:t>СЭМ</w:t>
      </w:r>
      <w:r w:rsidR="000A553D">
        <w:noBreakHyphen/>
      </w:r>
      <w:r w:rsidRPr="006E790A">
        <w:t>изображени</w:t>
      </w:r>
      <w:r w:rsidR="007E385D" w:rsidRPr="006E790A">
        <w:t>й</w:t>
      </w:r>
      <w:r w:rsidRPr="006E790A">
        <w:t>. Главной особенностью DeepLab является использование аттентивных карт (аттентивные механизмы) для учета контекста в сегментации. Это означает, что архитектура может адаптироваться к сложным текстурам и структурам, обеспечивая высокую точность сегментации.</w:t>
      </w:r>
      <w:r w:rsidR="007E385D" w:rsidRPr="006E790A">
        <w:t xml:space="preserve"> </w:t>
      </w:r>
      <w:r w:rsidRPr="006E790A">
        <w:t>DeepLab также применяет дилатированные сверточные слои, которые позволяют увеличивать радиус восприятия без увеличения числа параметров сети. Это важно для сегментации СЭМ</w:t>
      </w:r>
      <w:r w:rsidR="000A553D">
        <w:noBreakHyphen/>
      </w:r>
      <w:r w:rsidRPr="006E790A">
        <w:t>изображений, где текстуры и структуры могут быть очень мелкими и детальными.</w:t>
      </w:r>
    </w:p>
    <w:p w14:paraId="1E6DC10B" w14:textId="299581BA" w:rsidR="007E385D" w:rsidRPr="006E790A" w:rsidRDefault="007E385D" w:rsidP="008B6051">
      <w:pPr>
        <w:pStyle w:val="ae"/>
      </w:pPr>
      <w:r w:rsidRPr="006E790A">
        <w:t>В статье [</w:t>
      </w:r>
      <w:r w:rsidR="00B73CC8" w:rsidRPr="006E790A">
        <w:fldChar w:fldCharType="begin"/>
      </w:r>
      <w:r w:rsidR="00B73CC8" w:rsidRPr="006E790A">
        <w:instrText xml:space="preserve"> REF _Ref148580795 \r \h </w:instrText>
      </w:r>
      <w:r w:rsidR="00514661" w:rsidRPr="006E790A">
        <w:instrText xml:space="preserve"> \* MERGEFORMAT </w:instrText>
      </w:r>
      <w:r w:rsidR="00B73CC8" w:rsidRPr="006E790A">
        <w:fldChar w:fldCharType="separate"/>
      </w:r>
      <w:r w:rsidR="00DA2C73">
        <w:t>4</w:t>
      </w:r>
      <w:r w:rsidR="00B73CC8" w:rsidRPr="006E790A">
        <w:fldChar w:fldCharType="end"/>
      </w:r>
      <w:r w:rsidRPr="006E790A">
        <w:t>]</w:t>
      </w:r>
      <w:r w:rsidR="00196C3F" w:rsidRPr="006E790A">
        <w:t xml:space="preserve"> обучение проводилось в MATLAB с помощью библиотеки DeeplabV3+ с </w:t>
      </w:r>
      <w:r w:rsidR="007E1B78">
        <w:t>основой</w:t>
      </w:r>
      <w:r w:rsidR="00196C3F" w:rsidRPr="006E790A">
        <w:t xml:space="preserve"> ResNet</w:t>
      </w:r>
      <w:r w:rsidR="000A553D">
        <w:noBreakHyphen/>
      </w:r>
      <w:r w:rsidR="00196C3F" w:rsidRPr="006E790A">
        <w:t xml:space="preserve">18. Процесс обучения продолжался в течение 120 эпох с размером пакета 30 изображений и начальной скоростью обучения 0,01. Скорость обучения снижалась каждые 15 эпох с коэффициентом снижения скорости 0,75. </w:t>
      </w:r>
      <w:r w:rsidR="00196C3F" w:rsidRPr="006E790A">
        <w:rPr>
          <w:rFonts w:eastAsia="Times New Roman"/>
          <w:lang w:eastAsia="ru-RU"/>
        </w:rPr>
        <w:t>Модель показала высокую точность в сегментации частиц и фона. Валидационная точность составила 96,14%, а точность на тестовом наборе данных – 96,26%. Метрики, такие как</w:t>
      </w:r>
      <w:r w:rsidR="007E1B78">
        <w:rPr>
          <w:rFonts w:eastAsia="Times New Roman"/>
          <w:lang w:eastAsia="ru-RU"/>
        </w:rPr>
        <w:t xml:space="preserve"> отношение пересечения к объединению</w:t>
      </w:r>
      <w:r w:rsidR="00196C3F" w:rsidRPr="006E790A">
        <w:rPr>
          <w:rFonts w:eastAsia="Times New Roman"/>
          <w:lang w:eastAsia="ru-RU"/>
        </w:rPr>
        <w:t xml:space="preserve"> </w:t>
      </w:r>
      <w:r w:rsidR="007E1B78">
        <w:rPr>
          <w:rFonts w:eastAsia="Times New Roman"/>
          <w:lang w:eastAsia="ru-RU"/>
        </w:rPr>
        <w:t>(</w:t>
      </w:r>
      <w:r w:rsidR="00196C3F" w:rsidRPr="006E790A">
        <w:rPr>
          <w:rFonts w:eastAsia="Times New Roman"/>
          <w:lang w:eastAsia="ru-RU"/>
        </w:rPr>
        <w:t>IoU</w:t>
      </w:r>
      <w:r w:rsidR="007E1B78">
        <w:rPr>
          <w:rFonts w:eastAsia="Times New Roman"/>
          <w:lang w:eastAsia="ru-RU"/>
        </w:rPr>
        <w:t>)</w:t>
      </w:r>
      <w:r w:rsidR="00196C3F" w:rsidRPr="006E790A">
        <w:rPr>
          <w:rFonts w:eastAsia="Times New Roman"/>
          <w:lang w:eastAsia="ru-RU"/>
        </w:rPr>
        <w:t xml:space="preserve"> и </w:t>
      </w:r>
      <w:r w:rsidR="007E1B78">
        <w:rPr>
          <w:rFonts w:eastAsia="Times New Roman"/>
          <w:lang w:eastAsia="ru-RU"/>
        </w:rPr>
        <w:t>коэффициент подобия (</w:t>
      </w:r>
      <w:r w:rsidR="00196C3F" w:rsidRPr="006E790A">
        <w:rPr>
          <w:rFonts w:eastAsia="Times New Roman"/>
          <w:lang w:eastAsia="ru-RU"/>
        </w:rPr>
        <w:t>DICE</w:t>
      </w:r>
      <w:r w:rsidR="007E1B78">
        <w:rPr>
          <w:rFonts w:eastAsia="Times New Roman"/>
          <w:lang w:eastAsia="ru-RU"/>
        </w:rPr>
        <w:t>)</w:t>
      </w:r>
      <w:r w:rsidR="00196C3F" w:rsidRPr="006E790A">
        <w:rPr>
          <w:rFonts w:eastAsia="Times New Roman"/>
          <w:lang w:eastAsia="ru-RU"/>
        </w:rPr>
        <w:t>, показали высокое качество сегментации.</w:t>
      </w:r>
    </w:p>
    <w:p w14:paraId="4365C570" w14:textId="4D2C9E01" w:rsidR="0048267C" w:rsidRPr="006E790A" w:rsidRDefault="0048267C" w:rsidP="007E385D">
      <w:pPr>
        <w:pStyle w:val="ae"/>
      </w:pPr>
      <w:r w:rsidRPr="006E790A">
        <w:t>Mask</w:t>
      </w:r>
      <w:r w:rsidR="007E385D" w:rsidRPr="006E790A">
        <w:t xml:space="preserve"> </w:t>
      </w:r>
      <w:r w:rsidRPr="006E790A">
        <w:t>R</w:t>
      </w:r>
      <w:r w:rsidR="000A553D">
        <w:noBreakHyphen/>
      </w:r>
      <w:r w:rsidRPr="006E790A">
        <w:t xml:space="preserve">CNN </w:t>
      </w:r>
      <w:r w:rsidR="007E385D" w:rsidRPr="006E790A">
        <w:t>— это</w:t>
      </w:r>
      <w:r w:rsidRPr="006E790A">
        <w:t xml:space="preserve"> архитектура, сочетающая в себе сегментацию и обнаружение объектов (instance segmentation). Это означает, что она может не только определить границы объектов, но и выделить каждый объект как отдельную сегментированную область. В контексте СЭМ</w:t>
      </w:r>
      <w:r w:rsidR="000A553D">
        <w:noBreakHyphen/>
      </w:r>
      <w:r w:rsidRPr="006E790A">
        <w:t xml:space="preserve">изображений, это </w:t>
      </w:r>
      <w:r w:rsidRPr="006E790A">
        <w:lastRenderedPageBreak/>
        <w:t>может быть полезным при анализе множества структур или частиц.</w:t>
      </w:r>
      <w:r w:rsidR="007E385D" w:rsidRPr="006E790A">
        <w:t xml:space="preserve"> </w:t>
      </w:r>
      <w:r w:rsidRPr="006E790A">
        <w:t>Mask R</w:t>
      </w:r>
      <w:r w:rsidR="000A553D">
        <w:noBreakHyphen/>
      </w:r>
      <w:r w:rsidRPr="006E790A">
        <w:t>CNN основана на Faster R</w:t>
      </w:r>
      <w:r w:rsidR="000A553D">
        <w:noBreakHyphen/>
      </w:r>
      <w:r w:rsidRPr="006E790A">
        <w:t>CNN, архитектуре для обнаружения объектов, и добавляет дополнительные слои для генерации масок сегментации. Это позволяет получить точные результаты сегментации объектов на изображении.</w:t>
      </w:r>
    </w:p>
    <w:p w14:paraId="539182FB" w14:textId="480BC231" w:rsidR="000F7B6E" w:rsidRPr="006E790A" w:rsidRDefault="000F7B6E" w:rsidP="000F7B6E">
      <w:pPr>
        <w:pStyle w:val="ae"/>
        <w:rPr>
          <w:lang w:eastAsia="ru-RU"/>
        </w:rPr>
      </w:pPr>
      <w:r w:rsidRPr="006E790A">
        <w:rPr>
          <w:lang w:eastAsia="ru-RU"/>
        </w:rPr>
        <w:t>Для задачи сегментации изображений в статье [</w:t>
      </w:r>
      <w:r w:rsidRPr="006E790A">
        <w:rPr>
          <w:lang w:eastAsia="ru-RU"/>
        </w:rPr>
        <w:fldChar w:fldCharType="begin"/>
      </w:r>
      <w:r w:rsidRPr="006E790A">
        <w:rPr>
          <w:lang w:eastAsia="ru-RU"/>
        </w:rPr>
        <w:instrText xml:space="preserve"> REF _Ref148679297 \r \h </w:instrText>
      </w:r>
      <w:r w:rsidR="006E790A" w:rsidRPr="006E790A">
        <w:rPr>
          <w:lang w:eastAsia="ru-RU"/>
        </w:rPr>
        <w:instrText xml:space="preserve"> \* MERGEFORMAT </w:instrText>
      </w:r>
      <w:r w:rsidRPr="006E790A">
        <w:rPr>
          <w:lang w:eastAsia="ru-RU"/>
        </w:rPr>
      </w:r>
      <w:r w:rsidRPr="006E790A">
        <w:rPr>
          <w:lang w:eastAsia="ru-RU"/>
        </w:rPr>
        <w:fldChar w:fldCharType="separate"/>
      </w:r>
      <w:r w:rsidR="00DA2C73">
        <w:rPr>
          <w:lang w:eastAsia="ru-RU"/>
        </w:rPr>
        <w:t>13</w:t>
      </w:r>
      <w:r w:rsidRPr="006E790A">
        <w:rPr>
          <w:lang w:eastAsia="ru-RU"/>
        </w:rPr>
        <w:fldChar w:fldCharType="end"/>
      </w:r>
      <w:r w:rsidRPr="006E790A">
        <w:rPr>
          <w:lang w:eastAsia="ru-RU"/>
        </w:rPr>
        <w:t>] использовалась архитектура Mask R</w:t>
      </w:r>
      <w:r w:rsidR="000A553D">
        <w:rPr>
          <w:lang w:eastAsia="ru-RU"/>
        </w:rPr>
        <w:noBreakHyphen/>
      </w:r>
      <w:r w:rsidRPr="006E790A">
        <w:rPr>
          <w:lang w:eastAsia="ru-RU"/>
        </w:rPr>
        <w:t xml:space="preserve">CNN, предоставляющая маски для сегментации объектов. Модель обучалась на наборе данных </w:t>
      </w:r>
      <w:r w:rsidR="007E1B78">
        <w:rPr>
          <w:lang w:val="en-US" w:eastAsia="ru-RU"/>
        </w:rPr>
        <w:t>I</w:t>
      </w:r>
      <w:r w:rsidRPr="006E790A">
        <w:rPr>
          <w:lang w:eastAsia="ru-RU"/>
        </w:rPr>
        <w:t>nitial</w:t>
      </w:r>
      <w:r w:rsidR="007E1B78">
        <w:rPr>
          <w:lang w:val="en-US" w:eastAsia="ru-RU"/>
        </w:rPr>
        <w:t>S</w:t>
      </w:r>
      <w:r w:rsidRPr="006E790A">
        <w:rPr>
          <w:lang w:eastAsia="ru-RU"/>
        </w:rPr>
        <w:t>plit с оптимальными гиперпараметрами, включая порог IoU (0</w:t>
      </w:r>
      <w:r w:rsidR="006E790A" w:rsidRPr="006E790A">
        <w:rPr>
          <w:lang w:eastAsia="ru-RU"/>
        </w:rPr>
        <w:t>,</w:t>
      </w:r>
      <w:r w:rsidRPr="006E790A">
        <w:rPr>
          <w:lang w:eastAsia="ru-RU"/>
        </w:rPr>
        <w:t>3) для оценки перекрытия предсказанных масок и истинных масок. Обучение модели включало оптимизацию параметров, но конкретные значения размера пакета и эпох не указаны. Модель успешно справилась с реальными данными, достигнув точности сегментации около 0</w:t>
      </w:r>
      <w:r w:rsidR="00E91708" w:rsidRPr="00E91708">
        <w:rPr>
          <w:lang w:eastAsia="ru-RU"/>
        </w:rPr>
        <w:t>,</w:t>
      </w:r>
      <w:r w:rsidRPr="006E790A">
        <w:rPr>
          <w:lang w:eastAsia="ru-RU"/>
        </w:rPr>
        <w:t>8 по метрике F1</w:t>
      </w:r>
      <w:r w:rsidR="000A553D">
        <w:rPr>
          <w:lang w:eastAsia="ru-RU"/>
        </w:rPr>
        <w:noBreakHyphen/>
      </w:r>
      <w:r w:rsidR="00C245F5">
        <w:rPr>
          <w:lang w:eastAsia="ru-RU"/>
        </w:rPr>
        <w:t>мера</w:t>
      </w:r>
      <w:r w:rsidRPr="006E790A">
        <w:rPr>
          <w:lang w:eastAsia="ru-RU"/>
        </w:rPr>
        <w:t>. Наблюдались типичные ошибки, такие как ложные срабатывания и пропуски дефектов. В целом, Mask R</w:t>
      </w:r>
      <w:r w:rsidR="000A553D">
        <w:rPr>
          <w:lang w:eastAsia="ru-RU"/>
        </w:rPr>
        <w:noBreakHyphen/>
      </w:r>
      <w:r w:rsidRPr="006E790A">
        <w:rPr>
          <w:lang w:eastAsia="ru-RU"/>
        </w:rPr>
        <w:t>CNN показала высокую эффективность в задаче сегментации дефектов в материалах,</w:t>
      </w:r>
      <w:r w:rsidR="00A845E0" w:rsidRPr="00A845E0">
        <w:rPr>
          <w:lang w:eastAsia="ru-RU"/>
        </w:rPr>
        <w:t xml:space="preserve"> </w:t>
      </w:r>
      <w:r w:rsidRPr="006E790A">
        <w:rPr>
          <w:lang w:eastAsia="ru-RU"/>
        </w:rPr>
        <w:t>демонстрируя способность работать с реальными данными из области материаловедения.</w:t>
      </w:r>
    </w:p>
    <w:p w14:paraId="32105CE9" w14:textId="6BC10092" w:rsidR="007E385D" w:rsidRDefault="00A36FD6" w:rsidP="00A36640">
      <w:pPr>
        <w:pStyle w:val="ae"/>
        <w:rPr>
          <w:lang w:eastAsia="ru-RU"/>
        </w:rPr>
      </w:pPr>
      <w:r w:rsidRPr="006E790A">
        <w:rPr>
          <w:lang w:eastAsia="ru-RU"/>
        </w:rPr>
        <w:t xml:space="preserve">В исследовании </w:t>
      </w:r>
      <w:r w:rsidR="006E790A" w:rsidRPr="006E790A">
        <w:rPr>
          <w:lang w:eastAsia="ru-RU"/>
        </w:rPr>
        <w:t>[</w:t>
      </w:r>
      <w:r w:rsidR="008004AA">
        <w:rPr>
          <w:lang w:eastAsia="ru-RU"/>
        </w:rPr>
        <w:fldChar w:fldCharType="begin"/>
      </w:r>
      <w:r w:rsidR="008004AA">
        <w:rPr>
          <w:lang w:eastAsia="ru-RU"/>
        </w:rPr>
        <w:instrText xml:space="preserve"> REF _Ref148718191 \r \h </w:instrText>
      </w:r>
      <w:r w:rsidR="008004AA">
        <w:rPr>
          <w:lang w:eastAsia="ru-RU"/>
        </w:rPr>
      </w:r>
      <w:r w:rsidR="008004AA">
        <w:rPr>
          <w:lang w:eastAsia="ru-RU"/>
        </w:rPr>
        <w:fldChar w:fldCharType="separate"/>
      </w:r>
      <w:r w:rsidR="00DA2C73">
        <w:rPr>
          <w:lang w:eastAsia="ru-RU"/>
        </w:rPr>
        <w:t>14</w:t>
      </w:r>
      <w:r w:rsidR="008004AA">
        <w:rPr>
          <w:lang w:eastAsia="ru-RU"/>
        </w:rPr>
        <w:fldChar w:fldCharType="end"/>
      </w:r>
      <w:r w:rsidR="006E790A" w:rsidRPr="006E790A">
        <w:rPr>
          <w:lang w:eastAsia="ru-RU"/>
        </w:rPr>
        <w:t xml:space="preserve">] </w:t>
      </w:r>
      <w:r w:rsidRPr="006E790A">
        <w:rPr>
          <w:lang w:eastAsia="ru-RU"/>
        </w:rPr>
        <w:t>использовалась архитектура нейронной сети Cascade Mask</w:t>
      </w:r>
      <w:r w:rsidR="000A553D">
        <w:rPr>
          <w:lang w:eastAsia="ru-RU"/>
        </w:rPr>
        <w:noBreakHyphen/>
      </w:r>
      <w:r w:rsidRPr="006E790A">
        <w:rPr>
          <w:lang w:eastAsia="ru-RU"/>
        </w:rPr>
        <w:t>RCNN для сегментации изображений. Модель прошла обучение в течение 500 эпох с пошаговым уменьшением скорости обучения (0</w:t>
      </w:r>
      <w:r w:rsidR="006E790A" w:rsidRPr="006E790A">
        <w:rPr>
          <w:lang w:eastAsia="ru-RU"/>
        </w:rPr>
        <w:t>,</w:t>
      </w:r>
      <w:r w:rsidRPr="006E790A">
        <w:rPr>
          <w:lang w:eastAsia="ru-RU"/>
        </w:rPr>
        <w:t>005</w:t>
      </w:r>
      <w:r w:rsidR="006E790A" w:rsidRPr="006E790A">
        <w:rPr>
          <w:lang w:eastAsia="ru-RU"/>
        </w:rPr>
        <w:t>;</w:t>
      </w:r>
      <w:r w:rsidRPr="006E790A">
        <w:rPr>
          <w:lang w:eastAsia="ru-RU"/>
        </w:rPr>
        <w:t xml:space="preserve"> 0</w:t>
      </w:r>
      <w:r w:rsidR="006E790A" w:rsidRPr="006E790A">
        <w:rPr>
          <w:lang w:eastAsia="ru-RU"/>
        </w:rPr>
        <w:t>,</w:t>
      </w:r>
      <w:r w:rsidRPr="006E790A">
        <w:rPr>
          <w:lang w:eastAsia="ru-RU"/>
        </w:rPr>
        <w:t>0005</w:t>
      </w:r>
      <w:r w:rsidR="006E790A" w:rsidRPr="006E790A">
        <w:rPr>
          <w:lang w:eastAsia="ru-RU"/>
        </w:rPr>
        <w:t>;</w:t>
      </w:r>
      <w:r w:rsidRPr="006E790A">
        <w:rPr>
          <w:lang w:eastAsia="ru-RU"/>
        </w:rPr>
        <w:t xml:space="preserve"> 0</w:t>
      </w:r>
      <w:r w:rsidR="006E790A" w:rsidRPr="006E790A">
        <w:rPr>
          <w:lang w:eastAsia="ru-RU"/>
        </w:rPr>
        <w:t>,</w:t>
      </w:r>
      <w:r w:rsidRPr="006E790A">
        <w:rPr>
          <w:lang w:eastAsia="ru-RU"/>
        </w:rPr>
        <w:t>00005). Обучение включало два типа контуров истинности для видимых и неявных объектов, что позволило учесть особенности изображений. Метрика качества,</w:t>
      </w:r>
      <w:r w:rsidR="006E790A" w:rsidRPr="006E790A">
        <w:rPr>
          <w:lang w:eastAsia="ru-RU"/>
        </w:rPr>
        <w:t xml:space="preserve"> </w:t>
      </w:r>
      <w:r w:rsidR="00C245F5">
        <w:rPr>
          <w:lang w:eastAsia="ru-RU"/>
        </w:rPr>
        <w:t>средняя точность (</w:t>
      </w:r>
      <w:r w:rsidRPr="006E790A">
        <w:rPr>
          <w:lang w:eastAsia="ru-RU"/>
        </w:rPr>
        <w:t>mAP</w:t>
      </w:r>
      <w:r w:rsidR="00C245F5">
        <w:rPr>
          <w:lang w:eastAsia="ru-RU"/>
        </w:rPr>
        <w:t>)</w:t>
      </w:r>
      <w:r w:rsidRPr="006E790A">
        <w:rPr>
          <w:lang w:eastAsia="ru-RU"/>
        </w:rPr>
        <w:t xml:space="preserve"> с различными пороговыми значениями, использовалась для оценки работы модели. Модель успешно решала задачу сегментации частиц </w:t>
      </w:r>
      <w:r w:rsidR="00C245F5">
        <w:rPr>
          <w:lang w:eastAsia="ru-RU"/>
        </w:rPr>
        <w:t xml:space="preserve">на сложных </w:t>
      </w:r>
      <w:r w:rsidR="00C245F5" w:rsidRPr="006E790A">
        <w:rPr>
          <w:lang w:eastAsia="ru-RU"/>
        </w:rPr>
        <w:t>изображениях,</w:t>
      </w:r>
      <w:r w:rsidR="00C245F5">
        <w:rPr>
          <w:lang w:eastAsia="ru-RU"/>
        </w:rPr>
        <w:t xml:space="preserve"> полученных с помощью трансмиссионного электронного микроскопа (</w:t>
      </w:r>
      <w:r w:rsidR="00C245F5">
        <w:rPr>
          <w:lang w:val="en-US" w:eastAsia="ru-RU"/>
        </w:rPr>
        <w:t>TEM</w:t>
      </w:r>
      <w:r w:rsidR="00C245F5">
        <w:rPr>
          <w:lang w:eastAsia="ru-RU"/>
        </w:rPr>
        <w:t>)</w:t>
      </w:r>
      <w:r w:rsidR="00C245F5" w:rsidRPr="006E790A">
        <w:rPr>
          <w:lang w:eastAsia="ru-RU"/>
        </w:rPr>
        <w:t>,</w:t>
      </w:r>
      <w:r w:rsidR="00C245F5">
        <w:rPr>
          <w:lang w:eastAsia="ru-RU"/>
        </w:rPr>
        <w:t xml:space="preserve"> </w:t>
      </w:r>
      <w:r w:rsidRPr="006E790A">
        <w:rPr>
          <w:lang w:eastAsia="ru-RU"/>
        </w:rPr>
        <w:t>учитывая перекрыти</w:t>
      </w:r>
      <w:r w:rsidR="00C245F5">
        <w:rPr>
          <w:lang w:eastAsia="ru-RU"/>
        </w:rPr>
        <w:t>е</w:t>
      </w:r>
      <w:r w:rsidRPr="006E790A">
        <w:rPr>
          <w:lang w:eastAsia="ru-RU"/>
        </w:rPr>
        <w:t xml:space="preserve"> и толщин</w:t>
      </w:r>
      <w:r w:rsidR="00C245F5">
        <w:rPr>
          <w:lang w:eastAsia="ru-RU"/>
        </w:rPr>
        <w:t>у</w:t>
      </w:r>
      <w:r w:rsidRPr="006E790A">
        <w:rPr>
          <w:lang w:eastAsia="ru-RU"/>
        </w:rPr>
        <w:t xml:space="preserve"> подложки. Ошибка в оценке размеров частиц составила всего около 2%, что подтверждает высокую точность метода. Помимо этого, модель значительно улучшила скорость анализа, обеспечила объективность измерений</w:t>
      </w:r>
      <w:r w:rsidR="00A845E0" w:rsidRPr="00A845E0">
        <w:rPr>
          <w:lang w:eastAsia="ru-RU"/>
        </w:rPr>
        <w:t xml:space="preserve"> </w:t>
      </w:r>
      <w:r w:rsidRPr="006E790A">
        <w:rPr>
          <w:lang w:eastAsia="ru-RU"/>
        </w:rPr>
        <w:t>и расширила доступность этого подхода для исследователей, что делает его ценным инструментом в области анализа TEM</w:t>
      </w:r>
      <w:r w:rsidR="000A553D">
        <w:rPr>
          <w:lang w:eastAsia="ru-RU"/>
        </w:rPr>
        <w:noBreakHyphen/>
      </w:r>
      <w:r w:rsidRPr="006E790A">
        <w:rPr>
          <w:lang w:eastAsia="ru-RU"/>
        </w:rPr>
        <w:t>изображений.</w:t>
      </w:r>
    </w:p>
    <w:p w14:paraId="67CE0F5F" w14:textId="749CF7D1" w:rsidR="0089746B" w:rsidRPr="0089746B" w:rsidRDefault="0089746B" w:rsidP="00A36640">
      <w:pPr>
        <w:pStyle w:val="ae"/>
        <w:rPr>
          <w:lang w:eastAsia="ru-RU"/>
        </w:rPr>
      </w:pPr>
      <w:r>
        <w:rPr>
          <w:lang w:eastAsia="ru-RU"/>
        </w:rPr>
        <w:t xml:space="preserve">Также модель </w:t>
      </w:r>
      <w:r>
        <w:rPr>
          <w:lang w:val="en-US" w:eastAsia="ru-RU"/>
        </w:rPr>
        <w:t>Mask</w:t>
      </w:r>
      <w:r w:rsidRPr="0089746B">
        <w:rPr>
          <w:lang w:eastAsia="ru-RU"/>
        </w:rPr>
        <w:t>-</w:t>
      </w:r>
      <w:r>
        <w:rPr>
          <w:lang w:val="en-US" w:eastAsia="ru-RU"/>
        </w:rPr>
        <w:t>RCNN</w:t>
      </w:r>
      <w:r w:rsidRPr="0089746B">
        <w:rPr>
          <w:lang w:eastAsia="ru-RU"/>
        </w:rPr>
        <w:t xml:space="preserve"> </w:t>
      </w:r>
      <w:r>
        <w:rPr>
          <w:lang w:eastAsia="ru-RU"/>
        </w:rPr>
        <w:t xml:space="preserve">использовалась в статьях </w:t>
      </w:r>
      <w:r w:rsidRPr="0089746B">
        <w:rPr>
          <w:lang w:eastAsia="ru-RU"/>
        </w:rPr>
        <w:t>[</w:t>
      </w:r>
      <w:r w:rsidR="00624B2A">
        <w:rPr>
          <w:lang w:eastAsia="ru-RU"/>
        </w:rPr>
        <w:fldChar w:fldCharType="begin"/>
      </w:r>
      <w:r w:rsidR="00624B2A">
        <w:rPr>
          <w:lang w:eastAsia="ru-RU"/>
        </w:rPr>
        <w:instrText xml:space="preserve"> REF _Ref153784855 \r \h </w:instrText>
      </w:r>
      <w:r w:rsidR="00624B2A">
        <w:rPr>
          <w:lang w:eastAsia="ru-RU"/>
        </w:rPr>
      </w:r>
      <w:r w:rsidR="00624B2A">
        <w:rPr>
          <w:lang w:eastAsia="ru-RU"/>
        </w:rPr>
        <w:fldChar w:fldCharType="separate"/>
      </w:r>
      <w:r w:rsidR="00DA2C73">
        <w:rPr>
          <w:lang w:eastAsia="ru-RU"/>
        </w:rPr>
        <w:t>27</w:t>
      </w:r>
      <w:r w:rsidR="00624B2A">
        <w:rPr>
          <w:lang w:eastAsia="ru-RU"/>
        </w:rPr>
        <w:fldChar w:fldCharType="end"/>
      </w:r>
      <w:r w:rsidR="000D44AB" w:rsidRPr="000D44AB">
        <w:rPr>
          <w:color w:val="000000" w:themeColor="text1"/>
        </w:rPr>
        <w:t>–</w:t>
      </w:r>
      <w:r w:rsidR="00624B2A">
        <w:rPr>
          <w:lang w:eastAsia="ru-RU"/>
        </w:rPr>
        <w:fldChar w:fldCharType="begin"/>
      </w:r>
      <w:r w:rsidR="00624B2A">
        <w:rPr>
          <w:lang w:eastAsia="ru-RU"/>
        </w:rPr>
        <w:instrText xml:space="preserve"> REF _Ref153794890 \r \h </w:instrText>
      </w:r>
      <w:r w:rsidR="00624B2A">
        <w:rPr>
          <w:lang w:eastAsia="ru-RU"/>
        </w:rPr>
      </w:r>
      <w:r w:rsidR="00624B2A">
        <w:rPr>
          <w:lang w:eastAsia="ru-RU"/>
        </w:rPr>
        <w:fldChar w:fldCharType="separate"/>
      </w:r>
      <w:r w:rsidR="00DA2C73">
        <w:rPr>
          <w:lang w:eastAsia="ru-RU"/>
        </w:rPr>
        <w:t>29</w:t>
      </w:r>
      <w:r w:rsidR="00624B2A">
        <w:rPr>
          <w:lang w:eastAsia="ru-RU"/>
        </w:rPr>
        <w:fldChar w:fldCharType="end"/>
      </w:r>
      <w:r w:rsidR="000D44AB" w:rsidRPr="000D44AB">
        <w:rPr>
          <w:lang w:eastAsia="ru-RU"/>
        </w:rPr>
        <w:t xml:space="preserve">, </w:t>
      </w:r>
      <w:r w:rsidR="000D44AB">
        <w:rPr>
          <w:lang w:eastAsia="ru-RU"/>
        </w:rPr>
        <w:fldChar w:fldCharType="begin"/>
      </w:r>
      <w:r w:rsidR="000D44AB">
        <w:rPr>
          <w:lang w:eastAsia="ru-RU"/>
        </w:rPr>
        <w:instrText xml:space="preserve"> REF _Ref153829931 \r \h </w:instrText>
      </w:r>
      <w:r w:rsidR="000D44AB">
        <w:rPr>
          <w:lang w:eastAsia="ru-RU"/>
        </w:rPr>
      </w:r>
      <w:r w:rsidR="000D44AB">
        <w:rPr>
          <w:lang w:eastAsia="ru-RU"/>
        </w:rPr>
        <w:fldChar w:fldCharType="separate"/>
      </w:r>
      <w:r w:rsidR="00DA2C73">
        <w:rPr>
          <w:lang w:eastAsia="ru-RU"/>
        </w:rPr>
        <w:t>34</w:t>
      </w:r>
      <w:r w:rsidR="000D44AB">
        <w:rPr>
          <w:lang w:eastAsia="ru-RU"/>
        </w:rPr>
        <w:fldChar w:fldCharType="end"/>
      </w:r>
      <w:r w:rsidR="009F6D9B" w:rsidRPr="009F6D9B">
        <w:rPr>
          <w:color w:val="000000" w:themeColor="text1"/>
        </w:rPr>
        <w:t>–</w:t>
      </w:r>
      <w:r w:rsidR="001636FA">
        <w:rPr>
          <w:lang w:eastAsia="ru-RU"/>
        </w:rPr>
        <w:fldChar w:fldCharType="begin"/>
      </w:r>
      <w:r w:rsidR="001636FA">
        <w:rPr>
          <w:lang w:eastAsia="ru-RU"/>
        </w:rPr>
        <w:instrText xml:space="preserve"> REF _Ref153831390 \r \h </w:instrText>
      </w:r>
      <w:r w:rsidR="001636FA">
        <w:rPr>
          <w:lang w:eastAsia="ru-RU"/>
        </w:rPr>
      </w:r>
      <w:r w:rsidR="001636FA">
        <w:rPr>
          <w:lang w:eastAsia="ru-RU"/>
        </w:rPr>
        <w:fldChar w:fldCharType="separate"/>
      </w:r>
      <w:r w:rsidR="00DA2C73">
        <w:rPr>
          <w:lang w:eastAsia="ru-RU"/>
        </w:rPr>
        <w:t>40</w:t>
      </w:r>
      <w:r w:rsidR="001636FA">
        <w:rPr>
          <w:lang w:eastAsia="ru-RU"/>
        </w:rPr>
        <w:fldChar w:fldCharType="end"/>
      </w:r>
      <w:r w:rsidRPr="0089746B">
        <w:rPr>
          <w:lang w:eastAsia="ru-RU"/>
        </w:rPr>
        <w:t>]</w:t>
      </w:r>
      <w:r>
        <w:rPr>
          <w:lang w:eastAsia="ru-RU"/>
        </w:rPr>
        <w:t>.</w:t>
      </w:r>
    </w:p>
    <w:p w14:paraId="4D206481" w14:textId="086C275A" w:rsidR="00C843D3" w:rsidRPr="0048267C" w:rsidRDefault="0048267C" w:rsidP="002333DA">
      <w:pPr>
        <w:pStyle w:val="ae"/>
      </w:pPr>
      <w:r w:rsidRPr="006E790A">
        <w:lastRenderedPageBreak/>
        <w:t>Таким образом, выбор подходящей архитектуры зависит от конкретных характеристик задачи сегментации СЭМ</w:t>
      </w:r>
      <w:r w:rsidR="000A553D">
        <w:noBreakHyphen/>
      </w:r>
      <w:r w:rsidRPr="006E790A">
        <w:t>изображений. Каждая из описанных архитектур имеет свои преимущества и может быть эффективной в зависимости от поставленной задачи.</w:t>
      </w:r>
    </w:p>
    <w:p w14:paraId="6E66DEAB" w14:textId="509C1BEB" w:rsidR="0072796F" w:rsidRPr="000675A4" w:rsidRDefault="00164A27" w:rsidP="00164A27">
      <w:pPr>
        <w:pStyle w:val="21"/>
        <w:ind w:left="567" w:firstLine="0"/>
        <w:rPr>
          <w:lang w:val="ru-RU"/>
        </w:rPr>
      </w:pPr>
      <w:bookmarkStart w:id="6" w:name="_Toc167396572"/>
      <w:r>
        <w:rPr>
          <w:lang w:val="ru-RU"/>
        </w:rPr>
        <w:t>1.4. П</w:t>
      </w:r>
      <w:r w:rsidR="00C3361A" w:rsidRPr="000675A4">
        <w:rPr>
          <w:lang w:val="ru-RU"/>
        </w:rPr>
        <w:t>рактическое применение классификации и сегментации СЭМ</w:t>
      </w:r>
      <w:r w:rsidR="000A553D" w:rsidRPr="000675A4">
        <w:rPr>
          <w:lang w:val="ru-RU"/>
        </w:rPr>
        <w:noBreakHyphen/>
      </w:r>
      <w:r w:rsidR="00C3361A" w:rsidRPr="000675A4">
        <w:rPr>
          <w:lang w:val="ru-RU"/>
        </w:rPr>
        <w:t>изображений</w:t>
      </w:r>
      <w:bookmarkEnd w:id="6"/>
    </w:p>
    <w:p w14:paraId="0252CB4A" w14:textId="46725972" w:rsidR="008004AA" w:rsidRDefault="008004AA" w:rsidP="008004AA">
      <w:pPr>
        <w:pStyle w:val="ae"/>
      </w:pPr>
      <w:r>
        <w:t>Исследование</w:t>
      </w:r>
      <w:r w:rsidR="0078071A" w:rsidRPr="0078071A">
        <w:t xml:space="preserve"> [</w:t>
      </w:r>
      <w:r w:rsidR="0078071A">
        <w:fldChar w:fldCharType="begin"/>
      </w:r>
      <w:r w:rsidR="0078071A">
        <w:instrText xml:space="preserve"> REF _Ref148590046 \r \h </w:instrText>
      </w:r>
      <w:r w:rsidR="0078071A">
        <w:fldChar w:fldCharType="separate"/>
      </w:r>
      <w:r w:rsidR="00DA2C73">
        <w:t>7</w:t>
      </w:r>
      <w:r w:rsidR="0078071A">
        <w:fldChar w:fldCharType="end"/>
      </w:r>
      <w:r w:rsidR="0078071A" w:rsidRPr="0078071A">
        <w:t>]</w:t>
      </w:r>
      <w:r>
        <w:t xml:space="preserve"> представляет готовый кейс для применения в практике научных исследований, основанный на обучении нейронной сети и разработке графического интерфейса для анализа сканирующей электронной микроскопии СЭМ</w:t>
      </w:r>
      <w:r w:rsidR="000A553D">
        <w:noBreakHyphen/>
      </w:r>
      <w:r>
        <w:t>изображений наночастиц. После обучения нейронной сети на синтетических данных, был разработан пользовательский интерфейс, обеспечивающий исследователям инструмент для эффективного применения модели на практике.</w:t>
      </w:r>
    </w:p>
    <w:p w14:paraId="3D4D74D4" w14:textId="77777777" w:rsidR="008004AA" w:rsidRDefault="008004AA" w:rsidP="008004AA">
      <w:pPr>
        <w:pStyle w:val="ae"/>
      </w:pPr>
      <w:r>
        <w:t>Важными характеристиками и функциональностью разработанного графического интерфейса являются:</w:t>
      </w:r>
    </w:p>
    <w:p w14:paraId="5F87C388" w14:textId="0DD7AD29" w:rsidR="008004AA" w:rsidRPr="0078071A" w:rsidRDefault="008004AA" w:rsidP="008004AA">
      <w:pPr>
        <w:pStyle w:val="ae"/>
      </w:pPr>
      <w:r>
        <w:t>При работе с изображениями в формате</w:t>
      </w:r>
      <w:r w:rsidR="00C245F5">
        <w:t xml:space="preserve"> файла изображения с тегами</w:t>
      </w:r>
      <w:r>
        <w:t xml:space="preserve"> </w:t>
      </w:r>
      <w:r w:rsidR="00C245F5">
        <w:t>(</w:t>
      </w:r>
      <w:r>
        <w:t>TIFF</w:t>
      </w:r>
      <w:r w:rsidR="00C245F5">
        <w:t>)</w:t>
      </w:r>
      <w:r>
        <w:t xml:space="preserve"> и соответствующими файлами *.hdr, графический интерфейс автоматически определяет параметры масштаба, что облегчает процесс анализа</w:t>
      </w:r>
      <w:r w:rsidR="0078071A" w:rsidRPr="0078071A">
        <w:t>;</w:t>
      </w:r>
    </w:p>
    <w:p w14:paraId="76651311" w14:textId="0BD38A4E" w:rsidR="008004AA" w:rsidRPr="0078071A" w:rsidRDefault="008004AA" w:rsidP="008004AA">
      <w:pPr>
        <w:pStyle w:val="ae"/>
      </w:pPr>
      <w:r>
        <w:t>Пользователю предоставляется возможность настройки чувствительности нейронной сети путем регулировки пороговых значений. Это полезно при анализе различных типов образцов и условий освещения</w:t>
      </w:r>
      <w:r w:rsidR="0078071A" w:rsidRPr="0078071A">
        <w:t>;</w:t>
      </w:r>
    </w:p>
    <w:p w14:paraId="1E996B23" w14:textId="428B311A" w:rsidR="008004AA" w:rsidRPr="0078071A" w:rsidRDefault="008004AA" w:rsidP="008004AA">
      <w:pPr>
        <w:pStyle w:val="ae"/>
      </w:pPr>
      <w:r>
        <w:t>Пользователь может задать пороговое значение для максимального размера объектов, подлежащих обнаружению. Это обеспечивает контроль над выбором частиц для анализа</w:t>
      </w:r>
      <w:r w:rsidR="0078071A" w:rsidRPr="0078071A">
        <w:t>;</w:t>
      </w:r>
    </w:p>
    <w:p w14:paraId="7EAFF035" w14:textId="05E62288" w:rsidR="008004AA" w:rsidRPr="0078071A" w:rsidRDefault="008004AA" w:rsidP="008004AA">
      <w:pPr>
        <w:pStyle w:val="ae"/>
      </w:pPr>
      <w:r>
        <w:t>Графический интерфейс предоставляет инструменты для предварительной обработки изображений, включая применение размытия и нормализацию гистограммы яркости. Это способствует улучшению качества данных перед передачей их нейронной сети</w:t>
      </w:r>
      <w:r w:rsidR="0078071A" w:rsidRPr="0078071A">
        <w:t>.</w:t>
      </w:r>
    </w:p>
    <w:p w14:paraId="29C6C053" w14:textId="09072220" w:rsidR="00EC6CB3" w:rsidRPr="00EC6CB3" w:rsidRDefault="00EC6CB3" w:rsidP="00EC6CB3">
      <w:pPr>
        <w:pStyle w:val="ae"/>
      </w:pPr>
      <w:r w:rsidRPr="00EC6CB3">
        <w:rPr>
          <w:lang w:eastAsia="ru-RU"/>
        </w:rPr>
        <w:t xml:space="preserve">Livermore SEM Image Tools (LIST) </w:t>
      </w:r>
      <w:r w:rsidR="000A553D">
        <w:rPr>
          <w:lang w:eastAsia="ru-RU"/>
        </w:rPr>
        <w:noBreakHyphen/>
      </w:r>
      <w:r w:rsidRPr="00EC6CB3">
        <w:rPr>
          <w:lang w:eastAsia="ru-RU"/>
        </w:rPr>
        <w:t xml:space="preserve"> программное обеспечение, представленное в рассматриваемой статье</w:t>
      </w:r>
      <w:r>
        <w:rPr>
          <w:lang w:eastAsia="ru-RU"/>
        </w:rPr>
        <w:t xml:space="preserve"> </w:t>
      </w:r>
      <w:r w:rsidRPr="00EC6CB3">
        <w:rPr>
          <w:lang w:eastAsia="ru-RU"/>
        </w:rPr>
        <w:t>[</w:t>
      </w:r>
      <w:r>
        <w:rPr>
          <w:lang w:eastAsia="ru-RU"/>
        </w:rPr>
        <w:fldChar w:fldCharType="begin"/>
      </w:r>
      <w:r>
        <w:rPr>
          <w:lang w:eastAsia="ru-RU"/>
        </w:rPr>
        <w:instrText xml:space="preserve"> REF _Ref148720332 \r \h </w:instrText>
      </w:r>
      <w:r>
        <w:rPr>
          <w:lang w:eastAsia="ru-RU"/>
        </w:rPr>
      </w:r>
      <w:r>
        <w:rPr>
          <w:lang w:eastAsia="ru-RU"/>
        </w:rPr>
        <w:fldChar w:fldCharType="separate"/>
      </w:r>
      <w:r w:rsidR="00DA2C73">
        <w:rPr>
          <w:lang w:eastAsia="ru-RU"/>
        </w:rPr>
        <w:t>15</w:t>
      </w:r>
      <w:r>
        <w:rPr>
          <w:lang w:eastAsia="ru-RU"/>
        </w:rPr>
        <w:fldChar w:fldCharType="end"/>
      </w:r>
      <w:r w:rsidRPr="00EC6CB3">
        <w:rPr>
          <w:lang w:eastAsia="ru-RU"/>
        </w:rPr>
        <w:t>], предназначен</w:t>
      </w:r>
      <w:r w:rsidR="00533793">
        <w:rPr>
          <w:lang w:eastAsia="ru-RU"/>
        </w:rPr>
        <w:t>ное</w:t>
      </w:r>
      <w:r w:rsidRPr="00EC6CB3">
        <w:rPr>
          <w:lang w:eastAsia="ru-RU"/>
        </w:rPr>
        <w:t xml:space="preserve"> для автоматизации и улучшения процесса извлечения информации</w:t>
      </w:r>
      <w:r w:rsidR="00533793">
        <w:rPr>
          <w:lang w:eastAsia="ru-RU"/>
        </w:rPr>
        <w:t xml:space="preserve"> </w:t>
      </w:r>
      <w:r w:rsidRPr="00EC6CB3">
        <w:rPr>
          <w:lang w:eastAsia="ru-RU"/>
        </w:rPr>
        <w:t>о морфологии и размерах наночастиц</w:t>
      </w:r>
      <w:r w:rsidR="00533793">
        <w:rPr>
          <w:lang w:eastAsia="ru-RU"/>
        </w:rPr>
        <w:t xml:space="preserve"> из СЭМ</w:t>
      </w:r>
      <w:r w:rsidR="000A553D">
        <w:rPr>
          <w:lang w:eastAsia="ru-RU"/>
        </w:rPr>
        <w:noBreakHyphen/>
      </w:r>
      <w:r w:rsidR="00533793">
        <w:rPr>
          <w:lang w:eastAsia="ru-RU"/>
        </w:rPr>
        <w:t>изображений.</w:t>
      </w:r>
    </w:p>
    <w:p w14:paraId="48CD0785" w14:textId="142571A3" w:rsidR="00EC6CB3" w:rsidRPr="00EC6CB3" w:rsidRDefault="00EC6CB3" w:rsidP="00EC6CB3">
      <w:pPr>
        <w:pStyle w:val="ae"/>
        <w:rPr>
          <w:lang w:eastAsia="ru-RU"/>
        </w:rPr>
      </w:pPr>
      <w:r w:rsidRPr="00EC6CB3">
        <w:rPr>
          <w:lang w:eastAsia="ru-RU"/>
        </w:rPr>
        <w:lastRenderedPageBreak/>
        <w:t>LIST предоставляет средства для автоматического распознавания форм наночастиц (только с ядром и ядро</w:t>
      </w:r>
      <w:r w:rsidR="000A553D">
        <w:rPr>
          <w:lang w:eastAsia="ru-RU"/>
        </w:rPr>
        <w:noBreakHyphen/>
      </w:r>
      <w:r w:rsidRPr="00EC6CB3">
        <w:rPr>
          <w:lang w:eastAsia="ru-RU"/>
        </w:rPr>
        <w:t>оболочка) с использованием методов компьютерного зрения и глубокого обучения. Затем, в зависимости от типа морфологии, LIST предлагает алгоритмы для измерения размеров наночастиц, включая ядра и оболочки в случае ядро</w:t>
      </w:r>
      <w:r w:rsidR="000A553D">
        <w:rPr>
          <w:lang w:eastAsia="ru-RU"/>
        </w:rPr>
        <w:noBreakHyphen/>
      </w:r>
      <w:r w:rsidRPr="00EC6CB3">
        <w:rPr>
          <w:lang w:eastAsia="ru-RU"/>
        </w:rPr>
        <w:t>оболочка</w:t>
      </w:r>
      <w:r w:rsidR="00533793">
        <w:rPr>
          <w:lang w:eastAsia="ru-RU"/>
        </w:rPr>
        <w:t xml:space="preserve"> </w:t>
      </w:r>
      <w:r w:rsidRPr="00EC6CB3">
        <w:rPr>
          <w:lang w:eastAsia="ru-RU"/>
        </w:rPr>
        <w:t xml:space="preserve">структур. Он также автоматически распознает и извлекает информацию о шкале и тексте на </w:t>
      </w:r>
      <w:r w:rsidR="00C245F5">
        <w:rPr>
          <w:lang w:eastAsia="ru-RU"/>
        </w:rPr>
        <w:t>СЭМ</w:t>
      </w:r>
      <w:r w:rsidR="00C245F5">
        <w:rPr>
          <w:lang w:eastAsia="ru-RU"/>
        </w:rPr>
        <w:noBreakHyphen/>
      </w:r>
      <w:r w:rsidRPr="00EC6CB3">
        <w:rPr>
          <w:lang w:eastAsia="ru-RU"/>
        </w:rPr>
        <w:t>изображениях для преобразования измеренных размеров в физические единицы.</w:t>
      </w:r>
    </w:p>
    <w:p w14:paraId="23051F76" w14:textId="42192AB2" w:rsidR="007B60D3" w:rsidRPr="007B60D3" w:rsidRDefault="007B60D3" w:rsidP="00533793">
      <w:pPr>
        <w:pStyle w:val="ae"/>
        <w:rPr>
          <w:lang w:eastAsia="ru-RU"/>
        </w:rPr>
      </w:pPr>
      <w:r w:rsidRPr="007B60D3">
        <w:rPr>
          <w:lang w:eastAsia="ru-RU"/>
        </w:rPr>
        <w:t xml:space="preserve">ParticlesNN </w:t>
      </w:r>
      <w:r w:rsidR="000A553D">
        <w:rPr>
          <w:lang w:eastAsia="ru-RU"/>
        </w:rPr>
        <w:noBreakHyphen/>
      </w:r>
      <w:r w:rsidRPr="007B60D3">
        <w:rPr>
          <w:lang w:eastAsia="ru-RU"/>
        </w:rPr>
        <w:t xml:space="preserve"> веб</w:t>
      </w:r>
      <w:r w:rsidR="000A553D">
        <w:rPr>
          <w:lang w:eastAsia="ru-RU"/>
        </w:rPr>
        <w:noBreakHyphen/>
      </w:r>
      <w:r w:rsidRPr="007B60D3">
        <w:rPr>
          <w:lang w:eastAsia="ru-RU"/>
        </w:rPr>
        <w:t xml:space="preserve">сервис, </w:t>
      </w:r>
      <w:r w:rsidR="00533793">
        <w:rPr>
          <w:lang w:eastAsia="ru-RU"/>
        </w:rPr>
        <w:t xml:space="preserve">представленный в статье </w:t>
      </w:r>
      <w:r w:rsidR="00533793" w:rsidRPr="00533793">
        <w:rPr>
          <w:lang w:eastAsia="ru-RU"/>
        </w:rPr>
        <w:t>[</w:t>
      </w:r>
      <w:r w:rsidR="002E2FAC">
        <w:rPr>
          <w:lang w:eastAsia="ru-RU"/>
        </w:rPr>
        <w:fldChar w:fldCharType="begin"/>
      </w:r>
      <w:r w:rsidR="002E2FAC">
        <w:rPr>
          <w:lang w:eastAsia="ru-RU"/>
        </w:rPr>
        <w:instrText xml:space="preserve"> REF _Ref148718191 \r \h </w:instrText>
      </w:r>
      <w:r w:rsidR="002E2FAC">
        <w:rPr>
          <w:lang w:eastAsia="ru-RU"/>
        </w:rPr>
      </w:r>
      <w:r w:rsidR="002E2FAC">
        <w:rPr>
          <w:lang w:eastAsia="ru-RU"/>
        </w:rPr>
        <w:fldChar w:fldCharType="separate"/>
      </w:r>
      <w:r w:rsidR="00DA2C73">
        <w:rPr>
          <w:lang w:eastAsia="ru-RU"/>
        </w:rPr>
        <w:t>14</w:t>
      </w:r>
      <w:r w:rsidR="002E2FAC">
        <w:rPr>
          <w:lang w:eastAsia="ru-RU"/>
        </w:rPr>
        <w:fldChar w:fldCharType="end"/>
      </w:r>
      <w:r w:rsidR="00533793" w:rsidRPr="00533793">
        <w:rPr>
          <w:lang w:eastAsia="ru-RU"/>
        </w:rPr>
        <w:t xml:space="preserve">] </w:t>
      </w:r>
      <w:r w:rsidRPr="007B60D3">
        <w:rPr>
          <w:lang w:eastAsia="ru-RU"/>
        </w:rPr>
        <w:t>предназначен для автоматической обработки изображений наночастиц, полученных с помощью TEM. Сервис позволяет исследователям проводить статистический анализ размеров и распределения частиц.</w:t>
      </w:r>
    </w:p>
    <w:p w14:paraId="1694A831" w14:textId="7CEC2768" w:rsidR="007B60D3" w:rsidRPr="007B60D3" w:rsidRDefault="007B60D3" w:rsidP="00533793">
      <w:pPr>
        <w:pStyle w:val="ae"/>
        <w:rPr>
          <w:lang w:eastAsia="ru-RU"/>
        </w:rPr>
      </w:pPr>
      <w:r w:rsidRPr="007B60D3">
        <w:rPr>
          <w:lang w:eastAsia="ru-RU"/>
        </w:rPr>
        <w:t>Особенности ParticlesNN включают в себя способность обрабатывать как частицы с четко видимыми границами, так и частицы, где границы могут быть неясными из</w:t>
      </w:r>
      <w:r w:rsidR="000A553D">
        <w:rPr>
          <w:lang w:eastAsia="ru-RU"/>
        </w:rPr>
        <w:noBreakHyphen/>
      </w:r>
      <w:r w:rsidRPr="007B60D3">
        <w:rPr>
          <w:lang w:eastAsia="ru-RU"/>
        </w:rPr>
        <w:t>за перекрытия или толщины поддержки. Пр</w:t>
      </w:r>
      <w:r w:rsidR="00533793">
        <w:rPr>
          <w:lang w:eastAsia="ru-RU"/>
        </w:rPr>
        <w:t>едставленное авторами статьи</w:t>
      </w:r>
      <w:r w:rsidRPr="007B60D3">
        <w:rPr>
          <w:lang w:eastAsia="ru-RU"/>
        </w:rPr>
        <w:t xml:space="preserve"> сравнение с ручным анализом показывает, что средние размеры частиц, полученные ParticlesNN, совпадают с результатами ручного анализа с отклонением около 2%, что считается приемлемым.</w:t>
      </w:r>
    </w:p>
    <w:p w14:paraId="60052DB9" w14:textId="1B94E648" w:rsidR="007B60D3" w:rsidRPr="00E91708" w:rsidRDefault="007B60D3" w:rsidP="00533793">
      <w:pPr>
        <w:pStyle w:val="ae"/>
        <w:rPr>
          <w:lang w:eastAsia="ru-RU"/>
        </w:rPr>
      </w:pPr>
      <w:r w:rsidRPr="007B60D3">
        <w:rPr>
          <w:lang w:eastAsia="ru-RU"/>
        </w:rPr>
        <w:t>Сервис обеспечивает быструю обработку изображений (менее 1 минуты)</w:t>
      </w:r>
      <w:r w:rsidR="00E91708" w:rsidRPr="00E91708">
        <w:rPr>
          <w:lang w:eastAsia="ru-RU"/>
        </w:rPr>
        <w:t>.</w:t>
      </w:r>
    </w:p>
    <w:p w14:paraId="41B80ED0" w14:textId="743F9F84" w:rsidR="007B60D3" w:rsidRPr="007B60D3" w:rsidRDefault="007B60D3" w:rsidP="00533793">
      <w:pPr>
        <w:pStyle w:val="ae"/>
        <w:rPr>
          <w:lang w:eastAsia="ru-RU"/>
        </w:rPr>
      </w:pPr>
      <w:r w:rsidRPr="007B60D3">
        <w:rPr>
          <w:lang w:eastAsia="ru-RU"/>
        </w:rPr>
        <w:t>ParticlesNN сравнивается с другими методами анализа изображений и считается более эффективным для TEM</w:t>
      </w:r>
      <w:r w:rsidR="000A553D">
        <w:rPr>
          <w:lang w:eastAsia="ru-RU"/>
        </w:rPr>
        <w:noBreakHyphen/>
      </w:r>
      <w:r w:rsidRPr="007B60D3">
        <w:rPr>
          <w:lang w:eastAsia="ru-RU"/>
        </w:rPr>
        <w:t>изображений образцов катализаторов на пористых поддержках.</w:t>
      </w:r>
    </w:p>
    <w:p w14:paraId="07CE2482" w14:textId="36BF6CCE" w:rsidR="00E34960" w:rsidRPr="00164A27" w:rsidRDefault="00164A27" w:rsidP="00164A27">
      <w:pPr>
        <w:pStyle w:val="21"/>
        <w:rPr>
          <w:lang w:val="ru-RU"/>
        </w:rPr>
      </w:pPr>
      <w:bookmarkStart w:id="7" w:name="_Toc167396573"/>
      <w:r>
        <w:rPr>
          <w:lang w:val="ru-RU"/>
        </w:rPr>
        <w:t>1.5. Выводы</w:t>
      </w:r>
      <w:bookmarkEnd w:id="7"/>
    </w:p>
    <w:p w14:paraId="16D7E27A" w14:textId="250A1B36" w:rsidR="004671DB" w:rsidRPr="00F630F1" w:rsidRDefault="00E34960" w:rsidP="004671DB">
      <w:pPr>
        <w:pStyle w:val="ae"/>
      </w:pPr>
      <w:r>
        <w:t>И</w:t>
      </w:r>
      <w:r w:rsidR="007F78A2">
        <w:t>спользование в работе</w:t>
      </w:r>
      <w:r>
        <w:t xml:space="preserve"> методов формирования</w:t>
      </w:r>
      <w:r w:rsidR="007F78A2">
        <w:t xml:space="preserve"> синтетических данных представляется разумным решением</w:t>
      </w:r>
      <w:r w:rsidR="004671DB">
        <w:t xml:space="preserve"> в связи с ограниченностью исходного набора данных</w:t>
      </w:r>
      <w:r w:rsidR="007F78A2">
        <w:t>.</w:t>
      </w:r>
      <w:r w:rsidR="007F78A2" w:rsidRPr="007F78A2">
        <w:t xml:space="preserve"> </w:t>
      </w:r>
      <w:r w:rsidR="007F78A2">
        <w:t xml:space="preserve">Однако, при создании синтетических данных, важно гарантировать, что они максимально приближены к реальным условиям и обладают сходством с </w:t>
      </w:r>
      <w:r>
        <w:t>экспериментальными</w:t>
      </w:r>
      <w:r w:rsidR="007F78A2">
        <w:t xml:space="preserve"> данными, поэтому необходимо использова</w:t>
      </w:r>
      <w:r>
        <w:t>ть</w:t>
      </w:r>
      <w:r w:rsidR="007F78A2">
        <w:t xml:space="preserve"> специальны</w:t>
      </w:r>
      <w:r>
        <w:t>е</w:t>
      </w:r>
      <w:r w:rsidR="007F78A2">
        <w:t xml:space="preserve"> метрик</w:t>
      </w:r>
      <w:r>
        <w:t>и</w:t>
      </w:r>
      <w:r w:rsidR="007F78A2">
        <w:t xml:space="preserve"> качества, чтобы убедиться в их сходстве.</w:t>
      </w:r>
      <w:r>
        <w:t xml:space="preserve"> Одна из таких</w:t>
      </w:r>
      <w:r w:rsidR="008F5421">
        <w:t xml:space="preserve"> (Дистанция Фреше)</w:t>
      </w:r>
      <w:r>
        <w:t xml:space="preserve"> подробно представлена в статье </w:t>
      </w:r>
      <w:r w:rsidRPr="00F630F1">
        <w:t>[</w:t>
      </w:r>
      <w:r w:rsidR="00294504">
        <w:rPr>
          <w:lang w:val="en-US"/>
        </w:rPr>
        <w:fldChar w:fldCharType="begin"/>
      </w:r>
      <w:r w:rsidR="00294504" w:rsidRPr="00F630F1">
        <w:instrText xml:space="preserve"> </w:instrText>
      </w:r>
      <w:r w:rsidR="00294504">
        <w:rPr>
          <w:lang w:val="en-US"/>
        </w:rPr>
        <w:instrText>REF</w:instrText>
      </w:r>
      <w:r w:rsidR="00294504" w:rsidRPr="00F630F1">
        <w:instrText xml:space="preserve"> _</w:instrText>
      </w:r>
      <w:r w:rsidR="00294504">
        <w:rPr>
          <w:lang w:val="en-US"/>
        </w:rPr>
        <w:instrText>Ref</w:instrText>
      </w:r>
      <w:r w:rsidR="00294504" w:rsidRPr="00F630F1">
        <w:instrText>153735910 \</w:instrText>
      </w:r>
      <w:r w:rsidR="00294504">
        <w:rPr>
          <w:lang w:val="en-US"/>
        </w:rPr>
        <w:instrText>r</w:instrText>
      </w:r>
      <w:r w:rsidR="00294504" w:rsidRPr="00F630F1">
        <w:instrText xml:space="preserve"> \</w:instrText>
      </w:r>
      <w:r w:rsidR="00294504">
        <w:rPr>
          <w:lang w:val="en-US"/>
        </w:rPr>
        <w:instrText>h</w:instrText>
      </w:r>
      <w:r w:rsidR="00294504" w:rsidRPr="00F630F1">
        <w:instrText xml:space="preserve"> </w:instrText>
      </w:r>
      <w:r w:rsidR="00294504">
        <w:rPr>
          <w:lang w:val="en-US"/>
        </w:rPr>
      </w:r>
      <w:r w:rsidR="00294504">
        <w:rPr>
          <w:lang w:val="en-US"/>
        </w:rPr>
        <w:fldChar w:fldCharType="separate"/>
      </w:r>
      <w:r w:rsidR="00DA2C73" w:rsidRPr="00697CF6">
        <w:t>16</w:t>
      </w:r>
      <w:r w:rsidR="00294504">
        <w:rPr>
          <w:lang w:val="en-US"/>
        </w:rPr>
        <w:fldChar w:fldCharType="end"/>
      </w:r>
      <w:r w:rsidRPr="00F630F1">
        <w:t>]</w:t>
      </w:r>
      <w:r w:rsidR="001E52D1" w:rsidRPr="00F630F1">
        <w:t>.</w:t>
      </w:r>
    </w:p>
    <w:p w14:paraId="5C0AAAC5" w14:textId="7767F7DE" w:rsidR="004671DB" w:rsidRPr="00EB10BE" w:rsidRDefault="004671DB" w:rsidP="00C52FC3">
      <w:pPr>
        <w:pStyle w:val="ae"/>
      </w:pPr>
      <w:r>
        <w:t xml:space="preserve">Каждая архитектура сверточных нейронных сетей для задач классификации </w:t>
      </w:r>
      <w:r w:rsidR="002C26C0">
        <w:t xml:space="preserve">и сегментации </w:t>
      </w:r>
      <w:r>
        <w:t>уникальна и имеет свои преимущества и недостатки</w:t>
      </w:r>
      <w:r w:rsidR="002C26C0">
        <w:t xml:space="preserve">. Нельзя </w:t>
      </w:r>
      <w:r w:rsidR="002C26C0">
        <w:lastRenderedPageBreak/>
        <w:t>однозначно сказать какая конкретно архитектура может быть успешна в поставленной задаче. В рамках работы будут проведены экспериментальные пробы раз</w:t>
      </w:r>
      <w:r w:rsidR="004414C4">
        <w:t>личных</w:t>
      </w:r>
      <w:r w:rsidR="002C26C0">
        <w:t xml:space="preserve"> архитектур и на основе результатов выбрана соответствующая архитектура, которая покажет наилучшее качество прогнозирования на тестовом наборе данных.</w:t>
      </w:r>
    </w:p>
    <w:p w14:paraId="1559E7CA" w14:textId="3A953A40" w:rsidR="00B831B2" w:rsidRPr="00B831B2" w:rsidRDefault="004C3A9E" w:rsidP="00C150E3">
      <w:pPr>
        <w:pStyle w:val="ae"/>
      </w:pPr>
      <w:r>
        <w:t>Модели</w:t>
      </w:r>
      <w:r w:rsidR="00C150E3">
        <w:t xml:space="preserve"> нейронных сетей</w:t>
      </w:r>
      <w:r>
        <w:t xml:space="preserve"> для классификации и сегментации </w:t>
      </w:r>
      <w:r w:rsidR="004414C4">
        <w:t>СЭМ</w:t>
      </w:r>
      <w:r w:rsidR="004414C4">
        <w:noBreakHyphen/>
      </w:r>
      <w:r>
        <w:t>изображений</w:t>
      </w:r>
      <w:r w:rsidR="004414C4">
        <w:t xml:space="preserve"> </w:t>
      </w:r>
      <w:r>
        <w:t>используются в реальных проектах.</w:t>
      </w:r>
      <w:r w:rsidR="00C150E3">
        <w:t xml:space="preserve"> </w:t>
      </w:r>
      <w:r w:rsidR="00031B99">
        <w:t xml:space="preserve">Сервис </w:t>
      </w:r>
      <w:r w:rsidR="00031B99">
        <w:rPr>
          <w:lang w:val="en-US"/>
        </w:rPr>
        <w:t>ParticlesNN</w:t>
      </w:r>
      <w:r w:rsidR="00031B99" w:rsidRPr="00031B99">
        <w:t xml:space="preserve"> </w:t>
      </w:r>
      <w:r w:rsidR="00031B99">
        <w:t>ориентирован на ТЭМ</w:t>
      </w:r>
      <w:r w:rsidR="000A553D">
        <w:noBreakHyphen/>
      </w:r>
      <w:r w:rsidR="00031B99">
        <w:t>изображения, при попытке классифицировать изображения исходного набора данных, модель не может идентифицировать сферические наночастицы</w:t>
      </w:r>
      <w:r w:rsidR="00C150E3">
        <w:t xml:space="preserve"> на биосовместимых материалах</w:t>
      </w:r>
      <w:r w:rsidR="00B950C9">
        <w:t>.</w:t>
      </w:r>
      <w:r w:rsidR="00C150E3">
        <w:t xml:space="preserve"> </w:t>
      </w:r>
      <w:r w:rsidR="00031B99">
        <w:t xml:space="preserve">Программное обеспечение </w:t>
      </w:r>
      <w:r w:rsidR="00031B99" w:rsidRPr="00EC6CB3">
        <w:rPr>
          <w:lang w:eastAsia="ru-RU"/>
        </w:rPr>
        <w:t>Livermore SEM Image Tools</w:t>
      </w:r>
      <w:r w:rsidR="00031B99">
        <w:rPr>
          <w:lang w:eastAsia="ru-RU"/>
        </w:rPr>
        <w:t xml:space="preserve"> выложено в открытый репозиторий на </w:t>
      </w:r>
      <w:r w:rsidR="00031B99">
        <w:rPr>
          <w:lang w:val="en-US" w:eastAsia="ru-RU"/>
        </w:rPr>
        <w:t>GitHub</w:t>
      </w:r>
      <w:r w:rsidR="00031B99">
        <w:rPr>
          <w:lang w:eastAsia="ru-RU"/>
        </w:rPr>
        <w:t xml:space="preserve">, но ориентировано только на </w:t>
      </w:r>
      <w:r w:rsidR="00031B99">
        <w:rPr>
          <w:lang w:val="en-US" w:eastAsia="ru-RU"/>
        </w:rPr>
        <w:t>MacOS</w:t>
      </w:r>
      <w:r w:rsidR="00031B99" w:rsidRPr="00031B99">
        <w:rPr>
          <w:lang w:eastAsia="ru-RU"/>
        </w:rPr>
        <w:t xml:space="preserve"> </w:t>
      </w:r>
      <w:r w:rsidR="00031B99">
        <w:rPr>
          <w:lang w:eastAsia="ru-RU"/>
        </w:rPr>
        <w:t>систему, что затрудняет общедоступность</w:t>
      </w:r>
      <w:r>
        <w:rPr>
          <w:lang w:eastAsia="ru-RU"/>
        </w:rPr>
        <w:t xml:space="preserve">, точно также как и графический интерфейс, представленный в статье </w:t>
      </w:r>
      <w:r w:rsidRPr="004C3A9E">
        <w:rPr>
          <w:lang w:eastAsia="ru-RU"/>
        </w:rPr>
        <w:t>[</w:t>
      </w:r>
      <w:r>
        <w:rPr>
          <w:lang w:eastAsia="ru-RU"/>
        </w:rPr>
        <w:fldChar w:fldCharType="begin"/>
      </w:r>
      <w:r>
        <w:rPr>
          <w:lang w:eastAsia="ru-RU"/>
        </w:rPr>
        <w:instrText xml:space="preserve"> REF _Ref148590046 \r \h </w:instrText>
      </w:r>
      <w:r>
        <w:rPr>
          <w:lang w:eastAsia="ru-RU"/>
        </w:rPr>
      </w:r>
      <w:r>
        <w:rPr>
          <w:lang w:eastAsia="ru-RU"/>
        </w:rPr>
        <w:fldChar w:fldCharType="separate"/>
      </w:r>
      <w:r w:rsidR="00DA2C73">
        <w:rPr>
          <w:lang w:eastAsia="ru-RU"/>
        </w:rPr>
        <w:t>7</w:t>
      </w:r>
      <w:r>
        <w:rPr>
          <w:lang w:eastAsia="ru-RU"/>
        </w:rPr>
        <w:fldChar w:fldCharType="end"/>
      </w:r>
      <w:r w:rsidRPr="004C3A9E">
        <w:rPr>
          <w:lang w:eastAsia="ru-RU"/>
        </w:rPr>
        <w:t>]</w:t>
      </w:r>
      <w:r>
        <w:rPr>
          <w:lang w:eastAsia="ru-RU"/>
        </w:rPr>
        <w:t>.</w:t>
      </w:r>
      <w:r w:rsidR="00C150E3">
        <w:rPr>
          <w:lang w:eastAsia="ru-RU"/>
        </w:rPr>
        <w:t xml:space="preserve"> </w:t>
      </w:r>
      <w:r w:rsidR="009E03D6">
        <w:rPr>
          <w:lang w:eastAsia="ru-RU"/>
        </w:rPr>
        <w:t>В связи с тем, что других альтернатив найдено не было, м</w:t>
      </w:r>
      <w:r>
        <w:rPr>
          <w:lang w:eastAsia="ru-RU"/>
        </w:rPr>
        <w:t xml:space="preserve">ожно сделать вывод об актуальности </w:t>
      </w:r>
      <w:r w:rsidR="00C150E3">
        <w:rPr>
          <w:lang w:eastAsia="ru-RU"/>
        </w:rPr>
        <w:t xml:space="preserve">разработки алгоритма и </w:t>
      </w:r>
      <w:r>
        <w:rPr>
          <w:lang w:eastAsia="ru-RU"/>
        </w:rPr>
        <w:t>создания удобного графического интерфейса, что упростит анализ для исследователей.</w:t>
      </w:r>
    </w:p>
    <w:p w14:paraId="7A47EB92" w14:textId="3A01E2C7" w:rsidR="015B421D" w:rsidRPr="00AE08F2" w:rsidRDefault="00754B2B" w:rsidP="00AE08F2">
      <w:pPr>
        <w:pStyle w:val="12"/>
      </w:pPr>
      <w:bookmarkStart w:id="8" w:name="_Toc167396574"/>
      <w:r w:rsidRPr="00AE08F2">
        <w:lastRenderedPageBreak/>
        <w:t xml:space="preserve">Глава 2. </w:t>
      </w:r>
      <w:r w:rsidR="002C616A" w:rsidRPr="00AE08F2">
        <w:t>Формирование и подготовка наборов данных</w:t>
      </w:r>
      <w:bookmarkEnd w:id="8"/>
    </w:p>
    <w:p w14:paraId="1FA3C066" w14:textId="635D9240" w:rsidR="009359C8" w:rsidRDefault="009359C8" w:rsidP="009359C8">
      <w:pPr>
        <w:pStyle w:val="ae"/>
      </w:pPr>
      <w:r>
        <w:t>Работа с ограниченным экспериментальным набором данных, состоящим из 422 различных, СЭМ изображений, представляет собой значительную проблему для задач компьютерного зрения. Небольшой объем данных затрудняет обучение нейронных сетей, которые требуют большого количества изображений. Для достижения высоких показателей точности и надежности алгоритмов классификации и сегментации необходимо использовать десятки тысяч изображений.</w:t>
      </w:r>
    </w:p>
    <w:p w14:paraId="36372FB6" w14:textId="4E33738B" w:rsidR="009359C8" w:rsidRDefault="009359C8" w:rsidP="009359C8">
      <w:pPr>
        <w:pStyle w:val="ae"/>
      </w:pPr>
      <w:r>
        <w:t>Несмотря на ограниченность доступного набора данных, существует несколько методов, которые позволяют эффективно формировать и подготавливать данные для обучения моделей машинного обучения. Эти методы помогают улучшить обобщающую способность моделей и снизить вероятность переобучения.</w:t>
      </w:r>
    </w:p>
    <w:p w14:paraId="61F2B3D1" w14:textId="77777777" w:rsidR="009359C8" w:rsidRDefault="009359C8" w:rsidP="009359C8">
      <w:pPr>
        <w:pStyle w:val="ae"/>
      </w:pPr>
      <w:r>
        <w:t>Для оценки качества сгенерированных изображений воспользуемся метрикой дистанции Фреше. Эта метрика позволяет объективно оценить, насколько синтетические данные похожи на реальные, что является критически важным при создании больших наборов данных для обучения. Синтетические данные, максимально приближенные к реальным, обеспечивают лучшую адаптацию моделей к реальным задачам.</w:t>
      </w:r>
    </w:p>
    <w:p w14:paraId="6A0BC805" w14:textId="4955217E" w:rsidR="009359C8" w:rsidRDefault="009359C8" w:rsidP="009359C8">
      <w:pPr>
        <w:pStyle w:val="ae"/>
      </w:pPr>
      <w:r>
        <w:t>Также рассмотрим процесс разметки наборов данных. Разметка данных играет ключевую роль в обучении моделей, так как от качества и точности разметки зависит конечный результат классификации и сегментации изображений. Автоматизация и оптимизация процесса разметки могут существенно повысить эффективность подготовки данных и улучшить результаты работы моделей.</w:t>
      </w:r>
    </w:p>
    <w:p w14:paraId="6145CF89" w14:textId="21799744" w:rsidR="007D30EE" w:rsidRPr="000675A4" w:rsidRDefault="000675A4" w:rsidP="007318A6">
      <w:pPr>
        <w:pStyle w:val="21"/>
        <w:ind w:left="567" w:firstLine="0"/>
        <w:rPr>
          <w:lang w:val="ru-RU"/>
        </w:rPr>
      </w:pPr>
      <w:bookmarkStart w:id="9" w:name="_Toc167396575"/>
      <w:r>
        <w:rPr>
          <w:lang w:val="ru-RU"/>
        </w:rPr>
        <w:t xml:space="preserve">2.1. </w:t>
      </w:r>
      <w:r w:rsidR="007D30EE" w:rsidRPr="000675A4">
        <w:rPr>
          <w:lang w:val="ru-RU"/>
        </w:rPr>
        <w:t>Методы формирования наборов данных</w:t>
      </w:r>
      <w:bookmarkEnd w:id="9"/>
    </w:p>
    <w:p w14:paraId="2F1F044D" w14:textId="32E49E68" w:rsidR="006C234F" w:rsidRPr="006D503A" w:rsidRDefault="006D503A" w:rsidP="006C234F">
      <w:pPr>
        <w:pStyle w:val="ae"/>
      </w:pPr>
      <w:r>
        <w:t>В процессе исследования были опробованы различные методы дополнения и расширения обучающего набора данных</w:t>
      </w:r>
      <w:r w:rsidRPr="000E7B01">
        <w:t>,</w:t>
      </w:r>
      <w:r>
        <w:t xml:space="preserve"> рассмотрим каждый из них подробно.</w:t>
      </w:r>
    </w:p>
    <w:p w14:paraId="71B97C9B" w14:textId="26C72D10" w:rsidR="003A6FCE" w:rsidRPr="000675A4" w:rsidRDefault="00060349" w:rsidP="007318A6">
      <w:pPr>
        <w:pStyle w:val="31"/>
        <w:ind w:left="567" w:firstLine="0"/>
      </w:pPr>
      <w:bookmarkStart w:id="10" w:name="_Toc167394494"/>
      <w:bookmarkStart w:id="11" w:name="_Toc167396576"/>
      <w:r>
        <w:t xml:space="preserve">2.1.1. </w:t>
      </w:r>
      <w:r w:rsidR="008D29C3" w:rsidRPr="000675A4">
        <w:t>Программное обеспечение Blender для 3D моделирования</w:t>
      </w:r>
      <w:bookmarkEnd w:id="10"/>
      <w:bookmarkEnd w:id="11"/>
    </w:p>
    <w:p w14:paraId="0EA055DF" w14:textId="35D7B39A" w:rsidR="00BF277C" w:rsidRPr="006D503A" w:rsidRDefault="00264FBB" w:rsidP="00264FBB">
      <w:pPr>
        <w:pStyle w:val="ae"/>
      </w:pPr>
      <w:r>
        <w:t xml:space="preserve">Из статьи </w:t>
      </w:r>
      <w:r w:rsidR="000E7B01" w:rsidRPr="00264FBB">
        <w:t>[</w:t>
      </w:r>
      <w:r w:rsidR="000E7B01">
        <w:rPr>
          <w:lang w:val="en-US"/>
        </w:rPr>
        <w:fldChar w:fldCharType="begin"/>
      </w:r>
      <w:r w:rsidR="000E7B01" w:rsidRPr="00264FBB">
        <w:instrText xml:space="preserve"> </w:instrText>
      </w:r>
      <w:r w:rsidR="000E7B01">
        <w:rPr>
          <w:lang w:val="en-US"/>
        </w:rPr>
        <w:instrText>REF</w:instrText>
      </w:r>
      <w:r w:rsidR="000E7B01" w:rsidRPr="00264FBB">
        <w:instrText xml:space="preserve"> _</w:instrText>
      </w:r>
      <w:r w:rsidR="000E7B01">
        <w:rPr>
          <w:lang w:val="en-US"/>
        </w:rPr>
        <w:instrText>Ref</w:instrText>
      </w:r>
      <w:r w:rsidR="000E7B01" w:rsidRPr="00264FBB">
        <w:instrText>148590046 \</w:instrText>
      </w:r>
      <w:r w:rsidR="000E7B01">
        <w:rPr>
          <w:lang w:val="en-US"/>
        </w:rPr>
        <w:instrText>r</w:instrText>
      </w:r>
      <w:r w:rsidR="000E7B01" w:rsidRPr="00264FBB">
        <w:instrText xml:space="preserve"> \</w:instrText>
      </w:r>
      <w:r w:rsidR="000E7B01">
        <w:rPr>
          <w:lang w:val="en-US"/>
        </w:rPr>
        <w:instrText>h</w:instrText>
      </w:r>
      <w:r w:rsidR="000E7B01" w:rsidRPr="00264FBB">
        <w:instrText xml:space="preserve"> </w:instrText>
      </w:r>
      <w:r w:rsidR="000E7B01">
        <w:rPr>
          <w:lang w:val="en-US"/>
        </w:rPr>
      </w:r>
      <w:r w:rsidR="000E7B01">
        <w:rPr>
          <w:lang w:val="en-US"/>
        </w:rPr>
        <w:fldChar w:fldCharType="separate"/>
      </w:r>
      <w:r w:rsidR="00DA2C73" w:rsidRPr="00DA2C73">
        <w:t>7</w:t>
      </w:r>
      <w:r w:rsidR="000E7B01">
        <w:rPr>
          <w:lang w:val="en-US"/>
        </w:rPr>
        <w:fldChar w:fldCharType="end"/>
      </w:r>
      <w:r w:rsidR="000E7B01" w:rsidRPr="00264FBB">
        <w:t>]</w:t>
      </w:r>
      <w:r>
        <w:t xml:space="preserve"> были использованы скрипты для программного обеспечения </w:t>
      </w:r>
      <w:r>
        <w:rPr>
          <w:lang w:val="en-US"/>
        </w:rPr>
        <w:t>Blender</w:t>
      </w:r>
      <w:r w:rsidR="006D503A">
        <w:t xml:space="preserve"> 2.79, на момент проведения исследования последней версией являлась 3.6.1, что исключает возможность использования скриптов в их первоначальном </w:t>
      </w:r>
      <w:r w:rsidR="006D503A">
        <w:lastRenderedPageBreak/>
        <w:t xml:space="preserve">виде. </w:t>
      </w:r>
      <w:r w:rsidR="00DF75E0">
        <w:t>Б</w:t>
      </w:r>
      <w:r w:rsidR="006D503A">
        <w:t xml:space="preserve">олее старую версию установить по ряду причин не удалось, </w:t>
      </w:r>
      <w:r w:rsidR="00DF75E0">
        <w:t xml:space="preserve">поэтому </w:t>
      </w:r>
      <w:r w:rsidR="006D503A">
        <w:t>было принято решение о модификации скриптов для новейшей версии</w:t>
      </w:r>
      <w:r w:rsidR="006D503A" w:rsidRPr="006D503A">
        <w:t xml:space="preserve"> </w:t>
      </w:r>
      <w:r w:rsidR="006D503A">
        <w:rPr>
          <w:lang w:val="en-US"/>
        </w:rPr>
        <w:t>Blender</w:t>
      </w:r>
      <w:r w:rsidR="006D503A" w:rsidRPr="006D503A">
        <w:t>.</w:t>
      </w:r>
      <w:r w:rsidR="00DF75E0">
        <w:t xml:space="preserve"> Далее представлено описание  каждого из скриптов.</w:t>
      </w:r>
      <w:r w:rsidR="006D503A">
        <w:t xml:space="preserve"> </w:t>
      </w:r>
    </w:p>
    <w:p w14:paraId="4A793751" w14:textId="399A65EA" w:rsidR="001316E2" w:rsidRPr="00DF75E0" w:rsidRDefault="00757A46" w:rsidP="00DF75E0">
      <w:pPr>
        <w:pStyle w:val="ae"/>
        <w:rPr>
          <w:rFonts w:ascii="Courier New" w:eastAsia="Times New Roman" w:hAnsi="Courier New" w:cs="Courier New"/>
          <w:b/>
          <w:bCs/>
          <w:color w:val="0066BB"/>
          <w:sz w:val="20"/>
          <w:szCs w:val="20"/>
          <w:lang w:eastAsia="ru-RU"/>
        </w:rPr>
      </w:pPr>
      <w:r w:rsidRPr="00320035">
        <w:rPr>
          <w:lang w:val="en-US"/>
        </w:rPr>
        <w:t>Json</w:t>
      </w:r>
      <w:r w:rsidRPr="004B6422">
        <w:t>_</w:t>
      </w:r>
      <w:r w:rsidRPr="00320035">
        <w:rPr>
          <w:lang w:val="en-US"/>
        </w:rPr>
        <w:t>generate</w:t>
      </w:r>
      <w:r w:rsidRPr="004B6422">
        <w:t>_</w:t>
      </w:r>
      <w:r w:rsidRPr="00320035">
        <w:rPr>
          <w:lang w:val="en-US"/>
        </w:rPr>
        <w:t>sample</w:t>
      </w:r>
      <w:r w:rsidRPr="004B6422">
        <w:t>.</w:t>
      </w:r>
      <w:r w:rsidRPr="00320035">
        <w:rPr>
          <w:lang w:val="en-US"/>
        </w:rPr>
        <w:t>py</w:t>
      </w:r>
      <w:r w:rsidRPr="004B6422">
        <w:t xml:space="preserve"> </w:t>
      </w:r>
      <w:r>
        <w:t>предназначен</w:t>
      </w:r>
      <w:r w:rsidRPr="00757A46">
        <w:t xml:space="preserve"> </w:t>
      </w:r>
      <w:r>
        <w:t>для</w:t>
      </w:r>
      <w:r w:rsidRPr="00757A46">
        <w:t xml:space="preserve"> </w:t>
      </w:r>
      <w:r>
        <w:t xml:space="preserve">генерации </w:t>
      </w:r>
      <w:r w:rsidR="001316E2" w:rsidRPr="001316E2">
        <w:t>JSON</w:t>
      </w:r>
      <w:r w:rsidR="006B6301">
        <w:t>-</w:t>
      </w:r>
      <w:r>
        <w:t>файлов, которые содержат информацию о расположении сфер, используемом распределении и т.д.</w:t>
      </w:r>
      <w:r w:rsidR="00DF75E0">
        <w:rPr>
          <w:rFonts w:ascii="Courier New" w:eastAsia="Times New Roman" w:hAnsi="Courier New" w:cs="Courier New"/>
          <w:b/>
          <w:bCs/>
          <w:color w:val="0066BB"/>
          <w:sz w:val="20"/>
          <w:szCs w:val="20"/>
          <w:lang w:eastAsia="ru-RU"/>
        </w:rPr>
        <w:t xml:space="preserve"> </w:t>
      </w:r>
      <w:r w:rsidR="001316E2">
        <w:t>Ф</w:t>
      </w:r>
      <w:r w:rsidR="001316E2" w:rsidRPr="001316E2">
        <w:t>ункция fit_weibull_dist предназначена для аппроксимации распределения Вейбулла к заданному логнормальному распределению.</w:t>
      </w:r>
      <w:r w:rsidR="00DF75E0">
        <w:rPr>
          <w:rFonts w:ascii="Courier New" w:eastAsia="Times New Roman" w:hAnsi="Courier New" w:cs="Courier New"/>
          <w:b/>
          <w:bCs/>
          <w:color w:val="0066BB"/>
          <w:sz w:val="20"/>
          <w:szCs w:val="20"/>
          <w:lang w:eastAsia="ru-RU"/>
        </w:rPr>
        <w:t xml:space="preserve"> </w:t>
      </w:r>
      <w:r w:rsidR="001316E2">
        <w:t>Ф</w:t>
      </w:r>
      <w:r w:rsidR="001316E2" w:rsidRPr="001316E2">
        <w:t>ункция generate_sample предназначена для создания выборки частиц из заданного распределения и сохранения данных в формате JSON.</w:t>
      </w:r>
    </w:p>
    <w:p w14:paraId="564ADA18" w14:textId="1974B907" w:rsidR="001316E2" w:rsidRPr="006B6301" w:rsidRDefault="001316E2" w:rsidP="006B6301">
      <w:pPr>
        <w:pStyle w:val="ae"/>
      </w:pPr>
      <w:r w:rsidRPr="0040682E">
        <w:rPr>
          <w:lang w:val="en-US"/>
        </w:rPr>
        <w:t>Json_command_to_generate_sample</w:t>
      </w:r>
      <w:r>
        <w:rPr>
          <w:lang w:val="en-US"/>
        </w:rPr>
        <w:t xml:space="preserve">.py </w:t>
      </w:r>
      <w:r w:rsidRPr="001316E2">
        <w:t>использует</w:t>
      </w:r>
      <w:r w:rsidRPr="004B6422">
        <w:rPr>
          <w:lang w:val="en-US"/>
        </w:rPr>
        <w:t xml:space="preserve"> </w:t>
      </w:r>
      <w:r w:rsidRPr="001316E2">
        <w:t>модули</w:t>
      </w:r>
      <w:r w:rsidRPr="004B6422">
        <w:rPr>
          <w:lang w:val="en-US"/>
        </w:rPr>
        <w:t xml:space="preserve"> </w:t>
      </w:r>
      <w:r w:rsidRPr="001316E2">
        <w:rPr>
          <w:lang w:val="en-US"/>
        </w:rPr>
        <w:t>subprocess</w:t>
      </w:r>
      <w:r w:rsidRPr="004B6422">
        <w:rPr>
          <w:lang w:val="en-US"/>
        </w:rPr>
        <w:t xml:space="preserve">, </w:t>
      </w:r>
      <w:r w:rsidRPr="001316E2">
        <w:rPr>
          <w:lang w:val="en-US"/>
        </w:rPr>
        <w:t>random</w:t>
      </w:r>
      <w:r w:rsidRPr="004B6422">
        <w:rPr>
          <w:lang w:val="en-US"/>
        </w:rPr>
        <w:t xml:space="preserve"> </w:t>
      </w:r>
      <w:r w:rsidRPr="001316E2">
        <w:t>и</w:t>
      </w:r>
      <w:r w:rsidRPr="004B6422">
        <w:rPr>
          <w:lang w:val="en-US"/>
        </w:rPr>
        <w:t xml:space="preserve"> </w:t>
      </w:r>
      <w:r w:rsidRPr="001316E2">
        <w:rPr>
          <w:lang w:val="en-US"/>
        </w:rPr>
        <w:t>numpy</w:t>
      </w:r>
      <w:r w:rsidRPr="004B6422">
        <w:rPr>
          <w:lang w:val="en-US"/>
        </w:rPr>
        <w:t xml:space="preserve">. </w:t>
      </w:r>
      <w:r w:rsidR="00DF75E0">
        <w:t>В</w:t>
      </w:r>
      <w:r w:rsidRPr="00DF75E0">
        <w:t xml:space="preserve"> </w:t>
      </w:r>
      <w:r w:rsidRPr="001316E2">
        <w:t xml:space="preserve">цикле, который выполняется </w:t>
      </w:r>
      <w:r w:rsidR="00DF75E0">
        <w:rPr>
          <w:lang w:val="en-US"/>
        </w:rPr>
        <w:t>n</w:t>
      </w:r>
      <w:r w:rsidR="00DF75E0" w:rsidRPr="00DF75E0">
        <w:t>-</w:t>
      </w:r>
      <w:r w:rsidR="00DF75E0">
        <w:t>ое количество</w:t>
      </w:r>
      <w:r w:rsidRPr="001316E2">
        <w:t xml:space="preserve"> раз, генерируется случайное число частиц (</w:t>
      </w:r>
      <w:r w:rsidRPr="001316E2">
        <w:rPr>
          <w:lang w:val="en-US"/>
        </w:rPr>
        <w:t>rand</w:t>
      </w:r>
      <w:r w:rsidRPr="001316E2">
        <w:t>_</w:t>
      </w:r>
      <w:r w:rsidRPr="001316E2">
        <w:rPr>
          <w:lang w:val="en-US"/>
        </w:rPr>
        <w:t>num</w:t>
      </w:r>
      <w:r w:rsidRPr="001316E2">
        <w:t xml:space="preserve">) в диапазоне от </w:t>
      </w:r>
      <w:r w:rsidRPr="001316E2">
        <w:rPr>
          <w:lang w:val="en-US"/>
        </w:rPr>
        <w:t>min</w:t>
      </w:r>
      <w:r w:rsidRPr="001316E2">
        <w:t>_</w:t>
      </w:r>
      <w:r w:rsidRPr="001316E2">
        <w:rPr>
          <w:lang w:val="en-US"/>
        </w:rPr>
        <w:t>num</w:t>
      </w:r>
      <w:r w:rsidRPr="001316E2">
        <w:t xml:space="preserve"> до </w:t>
      </w:r>
      <w:r w:rsidRPr="001316E2">
        <w:rPr>
          <w:lang w:val="en-US"/>
        </w:rPr>
        <w:t>max</w:t>
      </w:r>
      <w:r w:rsidRPr="001316E2">
        <w:t>_</w:t>
      </w:r>
      <w:r w:rsidRPr="001316E2">
        <w:rPr>
          <w:lang w:val="en-US"/>
        </w:rPr>
        <w:t>num</w:t>
      </w:r>
      <w:r w:rsidRPr="001316E2">
        <w:t xml:space="preserve">. Затем вызывается подпроцесс с использованием модуля </w:t>
      </w:r>
      <w:r w:rsidRPr="001316E2">
        <w:rPr>
          <w:lang w:val="en-US"/>
        </w:rPr>
        <w:t>subprocess</w:t>
      </w:r>
      <w:r w:rsidRPr="001316E2">
        <w:t xml:space="preserve">, чтобы выполнить скрипт </w:t>
      </w:r>
      <w:r w:rsidRPr="001316E2">
        <w:rPr>
          <w:lang w:val="en-US"/>
        </w:rPr>
        <w:t>Json</w:t>
      </w:r>
      <w:r w:rsidRPr="001316E2">
        <w:t>_</w:t>
      </w:r>
      <w:r w:rsidRPr="001316E2">
        <w:rPr>
          <w:lang w:val="en-US"/>
        </w:rPr>
        <w:t>generate</w:t>
      </w:r>
      <w:r w:rsidRPr="001316E2">
        <w:t>_</w:t>
      </w:r>
      <w:r w:rsidRPr="001316E2">
        <w:rPr>
          <w:lang w:val="en-US"/>
        </w:rPr>
        <w:t>sample</w:t>
      </w:r>
      <w:r w:rsidRPr="001316E2">
        <w:t>.</w:t>
      </w:r>
      <w:r w:rsidRPr="001316E2">
        <w:rPr>
          <w:lang w:val="en-US"/>
        </w:rPr>
        <w:t>py</w:t>
      </w:r>
      <w:r w:rsidRPr="001316E2">
        <w:t>, передавая количество частиц (-</w:t>
      </w:r>
      <w:r w:rsidRPr="001316E2">
        <w:rPr>
          <w:lang w:val="en-US"/>
        </w:rPr>
        <w:t>n</w:t>
      </w:r>
      <w:r w:rsidRPr="001316E2">
        <w:t xml:space="preserve">), выходной путь для </w:t>
      </w:r>
      <w:r w:rsidRPr="001316E2">
        <w:rPr>
          <w:lang w:val="en-US"/>
        </w:rPr>
        <w:t>JSON</w:t>
      </w:r>
      <w:r w:rsidRPr="001316E2">
        <w:t>-файла (-</w:t>
      </w:r>
      <w:r w:rsidRPr="001316E2">
        <w:rPr>
          <w:lang w:val="en-US"/>
        </w:rPr>
        <w:t>o</w:t>
      </w:r>
      <w:r w:rsidRPr="001316E2">
        <w:t>) и уникальное имя файла, включающее порядковый номер в цикле (</w:t>
      </w:r>
      <w:r w:rsidRPr="001316E2">
        <w:rPr>
          <w:lang w:val="en-US"/>
        </w:rPr>
        <w:t>f</w:t>
      </w:r>
      <w:r w:rsidRPr="001316E2">
        <w:t>'</w:t>
      </w:r>
      <w:r w:rsidRPr="001316E2">
        <w:rPr>
          <w:lang w:val="en-US"/>
        </w:rPr>
        <w:t>particles</w:t>
      </w:r>
      <w:r w:rsidRPr="001316E2">
        <w:t>_{</w:t>
      </w:r>
      <w:r w:rsidRPr="001316E2">
        <w:rPr>
          <w:lang w:val="en-US"/>
        </w:rPr>
        <w:t>i</w:t>
      </w:r>
      <w:r w:rsidRPr="001316E2">
        <w:t>+1}.</w:t>
      </w:r>
      <w:r w:rsidRPr="001316E2">
        <w:rPr>
          <w:lang w:val="en-US"/>
        </w:rPr>
        <w:t>json</w:t>
      </w:r>
      <w:r w:rsidRPr="001316E2">
        <w:t>').</w:t>
      </w:r>
      <w:r w:rsidR="006B6301">
        <w:t xml:space="preserve"> </w:t>
      </w:r>
      <w:r w:rsidRPr="001316E2">
        <w:t xml:space="preserve">Таким образом, скрипт создает </w:t>
      </w:r>
      <w:r w:rsidRPr="001316E2">
        <w:rPr>
          <w:lang w:val="en-US"/>
        </w:rPr>
        <w:t>JSON</w:t>
      </w:r>
      <w:r w:rsidRPr="001316E2">
        <w:t>-файл</w:t>
      </w:r>
      <w:r w:rsidR="00DF75E0">
        <w:t>ы</w:t>
      </w:r>
      <w:r w:rsidRPr="001316E2">
        <w:t>, каждый представляющий случайное количество частиц в указанной директории.</w:t>
      </w:r>
    </w:p>
    <w:p w14:paraId="4177536C" w14:textId="14252487" w:rsidR="00DE5AE1" w:rsidRDefault="006B6301" w:rsidP="00DE5AE1">
      <w:pPr>
        <w:pStyle w:val="ae"/>
      </w:pPr>
      <w:r>
        <w:rPr>
          <w:lang w:val="en-US"/>
        </w:rPr>
        <w:t>G</w:t>
      </w:r>
      <w:r w:rsidRPr="0040682E">
        <w:rPr>
          <w:lang w:val="en-US"/>
        </w:rPr>
        <w:t>enerate</w:t>
      </w:r>
      <w:r w:rsidRPr="004B6422">
        <w:t>_</w:t>
      </w:r>
      <w:r w:rsidRPr="0040682E">
        <w:rPr>
          <w:lang w:val="en-US"/>
        </w:rPr>
        <w:t>renders</w:t>
      </w:r>
      <w:r w:rsidRPr="004B6422">
        <w:t>_</w:t>
      </w:r>
      <w:r w:rsidRPr="0040682E">
        <w:rPr>
          <w:lang w:val="en-US"/>
        </w:rPr>
        <w:t>from</w:t>
      </w:r>
      <w:r w:rsidRPr="004B6422">
        <w:t>_</w:t>
      </w:r>
      <w:r w:rsidRPr="0040682E">
        <w:rPr>
          <w:lang w:val="en-US"/>
        </w:rPr>
        <w:t>Json</w:t>
      </w:r>
      <w:r w:rsidRPr="004B6422">
        <w:t>.</w:t>
      </w:r>
      <w:r>
        <w:rPr>
          <w:lang w:val="en-US"/>
        </w:rPr>
        <w:t>py</w:t>
      </w:r>
      <w:r w:rsidR="004B6422">
        <w:t xml:space="preserve"> </w:t>
      </w:r>
      <w:r>
        <w:t>предназначен</w:t>
      </w:r>
      <w:r w:rsidRPr="006B6301">
        <w:t xml:space="preserve"> </w:t>
      </w:r>
      <w:r>
        <w:t>для</w:t>
      </w:r>
      <w:r w:rsidRPr="006B6301">
        <w:t xml:space="preserve"> </w:t>
      </w:r>
      <w:r>
        <w:t>рендеринга</w:t>
      </w:r>
      <w:r w:rsidRPr="006B6301">
        <w:t xml:space="preserve"> </w:t>
      </w:r>
      <w:r>
        <w:t xml:space="preserve">сцен со сферами, используя полученные </w:t>
      </w:r>
      <w:r>
        <w:rPr>
          <w:lang w:val="en-US"/>
        </w:rPr>
        <w:t>JSON</w:t>
      </w:r>
      <w:r>
        <w:t>-файлы из других скриптов.</w:t>
      </w:r>
      <w:r w:rsidR="00EA4B0C">
        <w:t xml:space="preserve"> Он</w:t>
      </w:r>
      <w:r w:rsidR="00EA4B0C" w:rsidRPr="00EA4B0C">
        <w:t xml:space="preserve"> </w:t>
      </w:r>
      <w:r w:rsidR="00EA4B0C">
        <w:t>использует библиотеку bpy для автоматизации. В каждой итерации цикла происходит очистка сцены от объектов</w:t>
      </w:r>
      <w:r w:rsidR="00DF75E0">
        <w:t xml:space="preserve"> </w:t>
      </w:r>
      <w:r w:rsidR="00EA4B0C">
        <w:t xml:space="preserve">после чего загружаются пути к текстуре, файлу с данными о частицах (JSON) и директории для сохранения рендеров. Далее в коде устанавливаются параметры рендеринга, такие как прозрачный фон, размер изображения, используемый движок </w:t>
      </w:r>
      <w:r w:rsidR="00EA4B0C">
        <w:rPr>
          <w:lang w:val="en-US"/>
        </w:rPr>
        <w:t>cycles</w:t>
      </w:r>
      <w:r w:rsidR="00EA4B0C">
        <w:t>. Создаются четыре источника света точечного типа в различных местах. Затем настраивается сцена, включая установку разрешения и добавление камеры в указанное место.</w:t>
      </w:r>
    </w:p>
    <w:p w14:paraId="6FF70344" w14:textId="1A09D3A3" w:rsidR="00F368EA" w:rsidRDefault="00F368EA" w:rsidP="00676D7D">
      <w:pPr>
        <w:pStyle w:val="ae"/>
      </w:pPr>
      <w:r w:rsidRPr="00C86120">
        <w:t>Таким образом с помощью данных скриптов можно сгенерировать десятки тысяч изображений со сферами в формате RGBA (красный, зеленый, синий и альфа</w:t>
      </w:r>
      <w:r w:rsidRPr="00C86120">
        <w:noBreakHyphen/>
        <w:t>канал). На рис. 2.1 представлен алгоритм формирования, обучающего набора данных из таких изображений.</w:t>
      </w:r>
    </w:p>
    <w:p w14:paraId="523FDC69" w14:textId="26E4855F" w:rsidR="00C10EE7" w:rsidRDefault="00C10EE7" w:rsidP="009359C8">
      <w:pPr>
        <w:pStyle w:val="ae"/>
      </w:pPr>
      <w:r w:rsidRPr="00C86120">
        <w:t>Сгенерированные картинки накладываются поверх СЭМ-изображений, которые не содержат сферических объектов.</w:t>
      </w:r>
    </w:p>
    <w:p w14:paraId="2C18F7F3" w14:textId="44D03E60" w:rsidR="009906AB" w:rsidRDefault="002610E3" w:rsidP="00DE5AE1">
      <w:pPr>
        <w:pStyle w:val="ae"/>
        <w:ind w:firstLine="0"/>
        <w:jc w:val="center"/>
      </w:pPr>
      <w:r>
        <w:rPr>
          <w:noProof/>
          <w:lang w:eastAsia="ru-RU"/>
        </w:rPr>
        <w:lastRenderedPageBreak/>
        <w:drawing>
          <wp:inline distT="0" distB="0" distL="0" distR="0" wp14:anchorId="25222586" wp14:editId="0128295E">
            <wp:extent cx="3361609" cy="2908414"/>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rotWithShape="1">
                    <a:blip r:embed="rId8" cstate="print">
                      <a:extLst>
                        <a:ext uri="{28A0092B-C50C-407E-A947-70E740481C1C}">
                          <a14:useLocalDpi xmlns:a14="http://schemas.microsoft.com/office/drawing/2010/main" val="0"/>
                        </a:ext>
                      </a:extLst>
                    </a:blip>
                    <a:srcRect l="2660" t="2598" r="2843" b="2519"/>
                    <a:stretch/>
                  </pic:blipFill>
                  <pic:spPr bwMode="auto">
                    <a:xfrm>
                      <a:off x="0" y="0"/>
                      <a:ext cx="3381827" cy="2925907"/>
                    </a:xfrm>
                    <a:prstGeom prst="rect">
                      <a:avLst/>
                    </a:prstGeom>
                    <a:ln>
                      <a:noFill/>
                    </a:ln>
                    <a:extLst>
                      <a:ext uri="{53640926-AAD7-44D8-BBD7-CCE9431645EC}">
                        <a14:shadowObscured xmlns:a14="http://schemas.microsoft.com/office/drawing/2010/main"/>
                      </a:ext>
                    </a:extLst>
                  </pic:spPr>
                </pic:pic>
              </a:graphicData>
            </a:graphic>
          </wp:inline>
        </w:drawing>
      </w:r>
    </w:p>
    <w:p w14:paraId="3163AD2D" w14:textId="2DF0BDB9" w:rsidR="0015270C" w:rsidRPr="004E0859" w:rsidRDefault="0015270C" w:rsidP="00DE5AE1">
      <w:pPr>
        <w:pStyle w:val="ae"/>
        <w:ind w:firstLine="0"/>
        <w:jc w:val="center"/>
      </w:pPr>
      <w:r>
        <w:t>Рисунок 2.1. — Алгоритм формирования набора</w:t>
      </w:r>
      <w:r w:rsidR="00721EA4">
        <w:br/>
      </w:r>
      <w:r>
        <w:t xml:space="preserve"> данных с помощью </w:t>
      </w:r>
      <w:r>
        <w:rPr>
          <w:lang w:val="en-US"/>
        </w:rPr>
        <w:t>Blender</w:t>
      </w:r>
    </w:p>
    <w:p w14:paraId="7C4BDF87" w14:textId="77777777" w:rsidR="00DE5AE1" w:rsidRPr="004E0859" w:rsidRDefault="00DE5AE1" w:rsidP="00DE5AE1">
      <w:pPr>
        <w:pStyle w:val="ae"/>
        <w:ind w:firstLine="0"/>
        <w:jc w:val="center"/>
      </w:pPr>
    </w:p>
    <w:p w14:paraId="148679A6" w14:textId="5B733C86" w:rsidR="003413D7" w:rsidRDefault="003413D7" w:rsidP="0012764D">
      <w:pPr>
        <w:pStyle w:val="ae"/>
      </w:pPr>
      <w:r w:rsidRPr="00C86120">
        <w:t>В качестве таких изображений использовался набор данных, предоставляемый в статье [</w:t>
      </w:r>
      <w:r w:rsidRPr="00C86120">
        <w:fldChar w:fldCharType="begin"/>
      </w:r>
      <w:r w:rsidRPr="00C86120">
        <w:instrText xml:space="preserve"> REF _Ref148575892 \r \h </w:instrText>
      </w:r>
      <w:r w:rsidR="00C86120">
        <w:instrText xml:space="preserve"> \* MERGEFORMAT </w:instrText>
      </w:r>
      <w:r w:rsidRPr="00C86120">
        <w:fldChar w:fldCharType="separate"/>
      </w:r>
      <w:r w:rsidR="00DA2C73">
        <w:t>1</w:t>
      </w:r>
      <w:r w:rsidRPr="00C86120">
        <w:fldChar w:fldCharType="end"/>
      </w:r>
      <w:r w:rsidRPr="00C86120">
        <w:t>]. На рис. 2.2 представлены примеры из сформированного набора данных.</w:t>
      </w:r>
    </w:p>
    <w:p w14:paraId="46980E3C" w14:textId="09144781" w:rsidR="007B7A70" w:rsidRDefault="00C10EE7" w:rsidP="00C10EE7">
      <w:pPr>
        <w:pStyle w:val="ae"/>
        <w:ind w:firstLine="0"/>
        <w:jc w:val="center"/>
      </w:pPr>
      <w:r>
        <w:rPr>
          <w:noProof/>
        </w:rPr>
        <w:drawing>
          <wp:inline distT="0" distB="0" distL="0" distR="0" wp14:anchorId="544FAEE1" wp14:editId="0FF4E314">
            <wp:extent cx="5759450" cy="3839845"/>
            <wp:effectExtent l="0" t="0" r="0" b="825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9">
                      <a:extLst>
                        <a:ext uri="{28A0092B-C50C-407E-A947-70E740481C1C}">
                          <a14:useLocalDpi xmlns:a14="http://schemas.microsoft.com/office/drawing/2010/main" val="0"/>
                        </a:ext>
                      </a:extLst>
                    </a:blip>
                    <a:stretch>
                      <a:fillRect/>
                    </a:stretch>
                  </pic:blipFill>
                  <pic:spPr>
                    <a:xfrm>
                      <a:off x="0" y="0"/>
                      <a:ext cx="5759450" cy="3839845"/>
                    </a:xfrm>
                    <a:prstGeom prst="rect">
                      <a:avLst/>
                    </a:prstGeom>
                  </pic:spPr>
                </pic:pic>
              </a:graphicData>
            </a:graphic>
          </wp:inline>
        </w:drawing>
      </w:r>
    </w:p>
    <w:p w14:paraId="69F7D5AB" w14:textId="4F39C96B" w:rsidR="007B7A70" w:rsidRPr="007B7A70" w:rsidRDefault="007B7A70" w:rsidP="00771C0D">
      <w:pPr>
        <w:pStyle w:val="ae"/>
        <w:ind w:firstLine="0"/>
        <w:jc w:val="center"/>
      </w:pPr>
      <w:r>
        <w:t>Рисунок 2.2 — Синтетический набор данных</w:t>
      </w:r>
      <w:r w:rsidRPr="007B7A70">
        <w:t xml:space="preserve">: </w:t>
      </w:r>
      <w:r>
        <w:t>А</w:t>
      </w:r>
      <w:r w:rsidRPr="007B7A70">
        <w:t xml:space="preserve">, </w:t>
      </w:r>
      <w:r>
        <w:t>Б</w:t>
      </w:r>
      <w:r w:rsidRPr="007B7A70">
        <w:t xml:space="preserve">, </w:t>
      </w:r>
      <w:r>
        <w:t>В</w:t>
      </w:r>
      <w:r w:rsidRPr="007B7A70">
        <w:t xml:space="preserve">, </w:t>
      </w:r>
      <w:r>
        <w:t>В</w:t>
      </w:r>
      <w:r w:rsidRPr="007B7A70">
        <w:t xml:space="preserve">, </w:t>
      </w:r>
      <w:r>
        <w:t>Г</w:t>
      </w:r>
      <w:r w:rsidRPr="007B7A70">
        <w:t xml:space="preserve">, </w:t>
      </w:r>
      <w:r>
        <w:t>Д</w:t>
      </w:r>
      <w:r w:rsidRPr="007B7A70">
        <w:t xml:space="preserve">, </w:t>
      </w:r>
      <w:r>
        <w:t>Е</w:t>
      </w:r>
      <w:r w:rsidRPr="007B7A70">
        <w:t xml:space="preserve"> </w:t>
      </w:r>
      <w:r>
        <w:t>–</w:t>
      </w:r>
      <w:r w:rsidRPr="007B7A70">
        <w:t xml:space="preserve"> </w:t>
      </w:r>
      <w:r>
        <w:t xml:space="preserve">изображения, полученные с помощью метода </w:t>
      </w:r>
      <w:r>
        <w:rPr>
          <w:lang w:val="en-US"/>
        </w:rPr>
        <w:t>Blender</w:t>
      </w:r>
    </w:p>
    <w:p w14:paraId="133B7BAB" w14:textId="76239A2F" w:rsidR="003A6FCE" w:rsidRPr="00060349" w:rsidRDefault="00060349" w:rsidP="007318A6">
      <w:pPr>
        <w:pStyle w:val="31"/>
        <w:ind w:left="567" w:firstLine="0"/>
      </w:pPr>
      <w:bookmarkStart w:id="12" w:name="_Toc167394495"/>
      <w:bookmarkStart w:id="13" w:name="_Toc167396577"/>
      <w:r>
        <w:lastRenderedPageBreak/>
        <w:t xml:space="preserve">2.1.2. </w:t>
      </w:r>
      <w:r w:rsidR="003A6FCE" w:rsidRPr="00060349">
        <w:t>Генерация изображений с помощью графического</w:t>
      </w:r>
      <w:r w:rsidR="00E83968">
        <w:t xml:space="preserve"> </w:t>
      </w:r>
      <w:r w:rsidR="003A6FCE" w:rsidRPr="00060349">
        <w:t>веб</w:t>
      </w:r>
      <w:r w:rsidR="000A553D" w:rsidRPr="00060349">
        <w:noBreakHyphen/>
      </w:r>
      <w:r w:rsidR="003A6FCE" w:rsidRPr="00060349">
        <w:t>интерфейса automatic</w:t>
      </w:r>
      <w:r w:rsidR="00841239" w:rsidRPr="00060349">
        <w:t>1111</w:t>
      </w:r>
      <w:bookmarkEnd w:id="12"/>
      <w:bookmarkEnd w:id="13"/>
    </w:p>
    <w:p w14:paraId="38686B6B" w14:textId="67C1F3F6" w:rsidR="00D008A7" w:rsidRDefault="005A2834" w:rsidP="00D008A7">
      <w:pPr>
        <w:pStyle w:val="ae"/>
      </w:pPr>
      <w:r>
        <w:rPr>
          <w:lang w:val="en-US"/>
        </w:rPr>
        <w:t>Stable</w:t>
      </w:r>
      <w:r w:rsidRPr="005A2834">
        <w:t xml:space="preserve"> </w:t>
      </w:r>
      <w:r>
        <w:rPr>
          <w:lang w:val="en-US"/>
        </w:rPr>
        <w:t>Diffusion</w:t>
      </w:r>
      <w:r w:rsidRPr="005A2834">
        <w:t xml:space="preserve"> </w:t>
      </w:r>
      <w:r>
        <w:t xml:space="preserve">— это диффузионная нейронная сеть, которая учится перенимать распределение обучающих данных для генерации изображений. В процессе обучения на исходное изображение накладывается гауссовский шум, после чего за </w:t>
      </w:r>
      <w:r w:rsidR="00040D24">
        <w:t>некоторое количество</w:t>
      </w:r>
      <w:r w:rsidRPr="005A2834">
        <w:t xml:space="preserve"> </w:t>
      </w:r>
      <w:r>
        <w:t>шагов происходит обратный процесс очищения</w:t>
      </w:r>
      <w:r w:rsidR="00040D24">
        <w:t>, таким образом формируя новое изображение.</w:t>
      </w:r>
      <w:r w:rsidR="00246194">
        <w:t xml:space="preserve"> Архитектура модели состоит из трех основных блоков, ниже рассмотрим каждый из них. </w:t>
      </w:r>
      <w:r w:rsidR="00040D24">
        <w:t xml:space="preserve">На рис. 2.3 </w:t>
      </w:r>
      <w:r w:rsidR="00D008A7">
        <w:t>представлена</w:t>
      </w:r>
      <w:r w:rsidR="00D008A7" w:rsidRPr="00D008A7">
        <w:t xml:space="preserve"> </w:t>
      </w:r>
      <w:r w:rsidR="00D008A7">
        <w:t>архитектура модели.</w:t>
      </w:r>
    </w:p>
    <w:p w14:paraId="2F8B5B11" w14:textId="2E61A5C2" w:rsidR="00D008A7" w:rsidRDefault="00D008A7" w:rsidP="00D008A7">
      <w:pPr>
        <w:pStyle w:val="ae"/>
      </w:pPr>
      <w:r>
        <w:t>Пиксельное пространство</w:t>
      </w:r>
      <w:r w:rsidRPr="00246194">
        <w:t xml:space="preserve">: </w:t>
      </w:r>
      <w:r>
        <w:t>в</w:t>
      </w:r>
      <w:r w:rsidRPr="00246194">
        <w:t xml:space="preserve"> процессе обучения модели, в качестве входного параметра, предоставляется оригинальное изображение x, имеющее значительные размеры</w:t>
      </w:r>
      <w:r>
        <w:t xml:space="preserve"> </w:t>
      </w:r>
      <w:r w:rsidRPr="00246194">
        <w:t>(512×512). Обработка данных в таких пространствах требует значительных вычислительных ресурсов, именно поэтому исходное изображение подвергается сжатию с использованием кодировщика</w:t>
      </w:r>
      <w:r>
        <w:t xml:space="preserve"> </w:t>
      </w:r>
      <w:r w:rsidRPr="00C64B78">
        <w:t xml:space="preserve"> </w:t>
      </w:r>
      <w:r>
        <w:t xml:space="preserve">энкодер </w:t>
      </w:r>
      <w:r>
        <w:rPr>
          <w:lang w:val="en-US"/>
        </w:rPr>
        <w:t>E</w:t>
      </w:r>
      <w:r w:rsidRPr="00246194">
        <w:t xml:space="preserve"> до менее габаритных размеров (64×64) в карте признаков.</w:t>
      </w:r>
    </w:p>
    <w:p w14:paraId="5309FBA5" w14:textId="41F0420E" w:rsidR="00D008A7" w:rsidRDefault="00D008A7" w:rsidP="00D008A7">
      <w:pPr>
        <w:pStyle w:val="ae"/>
        <w:ind w:firstLine="0"/>
      </w:pPr>
      <w:r>
        <w:rPr>
          <w:noProof/>
        </w:rPr>
        <w:drawing>
          <wp:inline distT="0" distB="0" distL="0" distR="0" wp14:anchorId="3922FDEF" wp14:editId="7320C5EF">
            <wp:extent cx="5760000" cy="2880000"/>
            <wp:effectExtent l="0" t="0" r="0" b="0"/>
            <wp:docPr id="6" name="Рисунок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0">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1013BDEE" w14:textId="551E940D" w:rsidR="005A2834" w:rsidRDefault="00D008A7" w:rsidP="00D61CBB">
      <w:pPr>
        <w:pStyle w:val="ae"/>
        <w:ind w:firstLine="0"/>
        <w:jc w:val="center"/>
      </w:pPr>
      <w:r>
        <w:t xml:space="preserve">Рисунок 2.3 — Архитектура модели </w:t>
      </w:r>
      <w:r>
        <w:rPr>
          <w:lang w:val="en-US"/>
        </w:rPr>
        <w:t>Stable</w:t>
      </w:r>
      <w:r w:rsidRPr="00D008A7">
        <w:t xml:space="preserve"> </w:t>
      </w:r>
      <w:r>
        <w:rPr>
          <w:lang w:val="en-US"/>
        </w:rPr>
        <w:t>Diffusion</w:t>
      </w:r>
    </w:p>
    <w:p w14:paraId="112288C6" w14:textId="77777777" w:rsidR="00D008A7" w:rsidRDefault="00D008A7" w:rsidP="00D008A7">
      <w:pPr>
        <w:pStyle w:val="ae"/>
        <w:jc w:val="center"/>
      </w:pPr>
    </w:p>
    <w:p w14:paraId="128FD4A8" w14:textId="76132F59" w:rsidR="00246194" w:rsidRDefault="00246194" w:rsidP="00246194">
      <w:pPr>
        <w:pStyle w:val="ae"/>
      </w:pPr>
      <w:r w:rsidRPr="00246194">
        <w:t>Для получения окончательного результата генерации вмешивается декодер D, который трансформирует уменьшенное представление обратно в исходное x: 64×64→512×512.</w:t>
      </w:r>
    </w:p>
    <w:p w14:paraId="276C05F6" w14:textId="1DD50168" w:rsidR="00246194" w:rsidRDefault="00246194" w:rsidP="00246194">
      <w:pPr>
        <w:pStyle w:val="ae"/>
      </w:pPr>
      <w:r>
        <w:t>Скрытое пространство</w:t>
      </w:r>
      <w:r w:rsidRPr="00246194">
        <w:t>:</w:t>
      </w:r>
      <w:r>
        <w:t xml:space="preserve"> с</w:t>
      </w:r>
      <w:r w:rsidRPr="00246194">
        <w:t xml:space="preserve">жатое представление изображения подвергается воздействию шума в течение T последовательных этапов. После этого модель </w:t>
      </w:r>
      <w:r w:rsidRPr="00246194">
        <w:lastRenderedPageBreak/>
        <w:t>UNet пошагово устраняет этот шум, стремясь восстановить оригинальное изображение из полного шума.</w:t>
      </w:r>
    </w:p>
    <w:p w14:paraId="3A9818CF" w14:textId="3AA38340" w:rsidR="00246194" w:rsidRDefault="00246194" w:rsidP="00246194">
      <w:pPr>
        <w:pStyle w:val="ae"/>
      </w:pPr>
      <w:r>
        <w:t>Вспомогательная информация</w:t>
      </w:r>
      <w:r w:rsidRPr="00246194">
        <w:t xml:space="preserve">: </w:t>
      </w:r>
      <w:r>
        <w:t>п</w:t>
      </w:r>
      <w:r w:rsidRPr="00246194">
        <w:t>ри использовании метода</w:t>
      </w:r>
      <w:r>
        <w:t xml:space="preserve"> текстовое описание</w:t>
      </w:r>
      <w:r w:rsidRPr="00246194">
        <w:t xml:space="preserve"> → </w:t>
      </w:r>
      <w:r>
        <w:t>изображение</w:t>
      </w:r>
      <w:r w:rsidRPr="00246194">
        <w:t xml:space="preserve"> </w:t>
      </w:r>
      <w:r>
        <w:t>(</w:t>
      </w:r>
      <w:r w:rsidRPr="00246194">
        <w:t>Text-To-Image</w:t>
      </w:r>
      <w:r>
        <w:t>)</w:t>
      </w:r>
      <w:r w:rsidRPr="00246194">
        <w:t xml:space="preserve"> применяется текст, который затем передается в слои </w:t>
      </w:r>
      <w:r w:rsidR="00E40A20">
        <w:t>механизма внимания</w:t>
      </w:r>
      <w:r w:rsidRPr="00246194">
        <w:t xml:space="preserve"> модели UNet для выявления наложенного шума. Здесь может быть закодирована любая информация – важно лишь, чтобы она имела связь с исходным изображением.</w:t>
      </w:r>
    </w:p>
    <w:p w14:paraId="2EBDCDF8" w14:textId="7E9E8D12" w:rsidR="0012764D" w:rsidRDefault="0012764D" w:rsidP="0012764D">
      <w:pPr>
        <w:pStyle w:val="ae"/>
      </w:pPr>
      <w:r>
        <w:t xml:space="preserve">Репозиторий </w:t>
      </w:r>
      <w:r>
        <w:rPr>
          <w:lang w:val="en-US"/>
        </w:rPr>
        <w:t>automatic</w:t>
      </w:r>
      <w:r w:rsidRPr="00841239">
        <w:t>1111</w:t>
      </w:r>
      <w:r w:rsidRPr="00445BF5">
        <w:t xml:space="preserve"> [</w:t>
      </w:r>
      <w:r>
        <w:fldChar w:fldCharType="begin"/>
      </w:r>
      <w:r>
        <w:instrText xml:space="preserve"> REF _Ref166533622 \r \h </w:instrText>
      </w:r>
      <w:r>
        <w:fldChar w:fldCharType="separate"/>
      </w:r>
      <w:r w:rsidR="00DA2C73">
        <w:t>44</w:t>
      </w:r>
      <w:r>
        <w:fldChar w:fldCharType="end"/>
      </w:r>
      <w:r w:rsidRPr="00445BF5">
        <w:t>]</w:t>
      </w:r>
      <w:r>
        <w:t xml:space="preserve"> — это веб</w:t>
      </w:r>
      <w:r>
        <w:noBreakHyphen/>
        <w:t xml:space="preserve">интерфейс на основе библиотеки </w:t>
      </w:r>
      <w:r>
        <w:rPr>
          <w:lang w:val="en-US"/>
        </w:rPr>
        <w:t>Gradio</w:t>
      </w:r>
      <w:r w:rsidRPr="005A2834">
        <w:t xml:space="preserve"> </w:t>
      </w:r>
      <w:r>
        <w:t xml:space="preserve">для модели </w:t>
      </w:r>
      <w:r>
        <w:rPr>
          <w:lang w:val="en-US"/>
        </w:rPr>
        <w:t>Stable</w:t>
      </w:r>
      <w:r w:rsidRPr="005A2834">
        <w:t xml:space="preserve"> </w:t>
      </w:r>
      <w:r>
        <w:rPr>
          <w:lang w:val="en-US"/>
        </w:rPr>
        <w:t>Diffusion</w:t>
      </w:r>
      <w:r w:rsidRPr="005A2834">
        <w:t xml:space="preserve">. </w:t>
      </w:r>
      <w:r>
        <w:t>Интерфейс позволяет пользоваться архитектурой модели для предсказаний, то есть генерации изображений без использования программного кода, что упрощает эксплуатацию для не</w:t>
      </w:r>
      <w:r w:rsidRPr="00BA1747">
        <w:t xml:space="preserve"> </w:t>
      </w:r>
      <w:r>
        <w:t>подкованных пользователей. Процедура создания изображения итеративный процесс несмотря на то, что существует множество изменяемых параметров и инструментов, далеко не с первого раза получается необходимый результат.</w:t>
      </w:r>
    </w:p>
    <w:p w14:paraId="174598A7" w14:textId="76F0FD49" w:rsidR="004A0C39" w:rsidRDefault="00297215" w:rsidP="00676D7D">
      <w:pPr>
        <w:pStyle w:val="ae"/>
      </w:pPr>
      <w:r w:rsidRPr="00297215">
        <w:t>Для описания изображения (prompt) используются так называемые токены, то есть спец-слова. На рис. 2.4 представлены изображения, для которых использовались следующие параметры: режим — txt2img; prompt — scanning electron microscopy, some sort of substance, a bunch of lichen, (sphere:1.4), particle, grayscale; streps — 50; sampler — Euler a; CFG scale — 7; denoising strength — 0.28; clip skip — 2.</w:t>
      </w:r>
    </w:p>
    <w:p w14:paraId="1631DD8C" w14:textId="64469B11" w:rsidR="00771C0D" w:rsidRDefault="00771C0D" w:rsidP="00676D7D">
      <w:pPr>
        <w:pStyle w:val="ae"/>
      </w:pPr>
      <w:r w:rsidRPr="00771C0D">
        <w:t>Интерфейс automatic1111 предоставляет множество настроек и параметров, что позволяет пользователям экспериментировать с различными конфигурациями и добиваться оптимальных результатов. Важно отметить, что использование текстовых подсказок (prompts) существенно влияет на итоговое изображение, и правильный выбор токенов может значительно улучшить качество генерации. Кроме того, интерфейс поддерживает возможность сохранения и загрузки настроек, что упрощает повторение успешных экспериментов и ускоряет процесс генерации изображений.</w:t>
      </w:r>
    </w:p>
    <w:p w14:paraId="24874F52" w14:textId="77777777" w:rsidR="00771C0D" w:rsidRDefault="00771C0D" w:rsidP="00771C0D">
      <w:pPr>
        <w:pStyle w:val="ae"/>
      </w:pPr>
      <w:r>
        <w:t xml:space="preserve">Помимо этого, веб-интерфейс automatic1111 предоставляет пользователю возможность визуального анализа процесса генерации изображений. Пользователь может наблюдать изменения в реальном времени и отслеживать </w:t>
      </w:r>
      <w:r>
        <w:lastRenderedPageBreak/>
        <w:t>влияние различных параметров на результат. Это позволяет быстро оценить эффективность выбранных настроек и вносить необходимые корректировки.</w:t>
      </w:r>
    </w:p>
    <w:p w14:paraId="7C7EA8BD" w14:textId="70EBBB7A" w:rsidR="00771C0D" w:rsidRDefault="00771C0D" w:rsidP="00C62992">
      <w:pPr>
        <w:pStyle w:val="ae"/>
      </w:pPr>
      <w:r>
        <w:t>Интерфейс простой в использовании. Даже пользователи без специальных знаний в области машинного обучения и глубокого обучения могут легко освоиться с этим инструментом. Кроме того, наличие документации и руководств пользователя облегчает процесс начала работы с интерфейсом.</w:t>
      </w:r>
    </w:p>
    <w:p w14:paraId="3CA07BF4" w14:textId="1966B03F" w:rsidR="00742645" w:rsidRDefault="005E0B95" w:rsidP="00742645">
      <w:pPr>
        <w:pStyle w:val="ae"/>
        <w:ind w:firstLine="0"/>
        <w:jc w:val="center"/>
      </w:pPr>
      <w:r>
        <w:rPr>
          <w:noProof/>
        </w:rPr>
        <w:drawing>
          <wp:inline distT="0" distB="0" distL="0" distR="0" wp14:anchorId="111B67AF" wp14:editId="13840FA5">
            <wp:extent cx="5760000" cy="3841200"/>
            <wp:effectExtent l="0" t="0" r="0"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3841200"/>
                    </a:xfrm>
                    <a:prstGeom prst="rect">
                      <a:avLst/>
                    </a:prstGeom>
                  </pic:spPr>
                </pic:pic>
              </a:graphicData>
            </a:graphic>
          </wp:inline>
        </w:drawing>
      </w:r>
    </w:p>
    <w:p w14:paraId="2AF4BCFD" w14:textId="11FBFFCD" w:rsidR="00742645" w:rsidRPr="00D93F25" w:rsidRDefault="00742645" w:rsidP="00742645">
      <w:pPr>
        <w:pStyle w:val="ae"/>
        <w:ind w:firstLine="0"/>
        <w:jc w:val="center"/>
      </w:pPr>
      <w:r>
        <w:t>Рисунок 2.4 — Синтетический набор данных</w:t>
      </w:r>
      <w:r w:rsidRPr="00742645">
        <w:t xml:space="preserve">: </w:t>
      </w:r>
      <w:r>
        <w:t>А</w:t>
      </w:r>
      <w:r w:rsidRPr="00742645">
        <w:t xml:space="preserve">, </w:t>
      </w:r>
      <w:r>
        <w:t>Б</w:t>
      </w:r>
      <w:r w:rsidRPr="00742645">
        <w:t xml:space="preserve">, </w:t>
      </w:r>
      <w:r>
        <w:t>В</w:t>
      </w:r>
      <w:r w:rsidRPr="00742645">
        <w:t xml:space="preserve">, </w:t>
      </w:r>
      <w:r>
        <w:t>Г</w:t>
      </w:r>
      <w:r w:rsidRPr="00742645">
        <w:t xml:space="preserve">, </w:t>
      </w:r>
      <w:r>
        <w:t>Д</w:t>
      </w:r>
      <w:r w:rsidRPr="00742645">
        <w:t xml:space="preserve">, </w:t>
      </w:r>
      <w:r>
        <w:t xml:space="preserve">Е – изображения, полученные с помощью программного обеспечения </w:t>
      </w:r>
      <w:r>
        <w:rPr>
          <w:lang w:val="en-US"/>
        </w:rPr>
        <w:t>Automatic</w:t>
      </w:r>
    </w:p>
    <w:p w14:paraId="0B9108E2" w14:textId="77777777" w:rsidR="00742645" w:rsidRPr="00742645" w:rsidRDefault="00742645" w:rsidP="00742645">
      <w:pPr>
        <w:pStyle w:val="ae"/>
        <w:ind w:firstLine="0"/>
        <w:jc w:val="center"/>
      </w:pPr>
    </w:p>
    <w:p w14:paraId="24C97FDB" w14:textId="3A3197CF" w:rsidR="003A6FCE" w:rsidRDefault="00060349" w:rsidP="007318A6">
      <w:pPr>
        <w:pStyle w:val="31"/>
        <w:ind w:left="567" w:firstLine="0"/>
      </w:pPr>
      <w:bookmarkStart w:id="14" w:name="_Toc167394496"/>
      <w:bookmarkStart w:id="15" w:name="_Toc167396578"/>
      <w:r>
        <w:t xml:space="preserve">2.1.3. </w:t>
      </w:r>
      <w:r w:rsidR="008E0103" w:rsidRPr="00060349">
        <w:t>Доо</w:t>
      </w:r>
      <w:r w:rsidR="003A6FCE" w:rsidRPr="00060349">
        <w:t>бучение модели Stable Diffusion</w:t>
      </w:r>
      <w:r w:rsidR="00841239" w:rsidRPr="00060349">
        <w:t xml:space="preserve"> для генерации изображений</w:t>
      </w:r>
      <w:r w:rsidR="003A6FCE" w:rsidRPr="00060349">
        <w:t xml:space="preserve"> с помощью графического веб</w:t>
      </w:r>
      <w:r w:rsidR="000A553D" w:rsidRPr="00060349">
        <w:noBreakHyphen/>
      </w:r>
      <w:r w:rsidR="003A6FCE" w:rsidRPr="00060349">
        <w:t>интерфейса kohya_ss</w:t>
      </w:r>
      <w:bookmarkEnd w:id="14"/>
      <w:bookmarkEnd w:id="15"/>
    </w:p>
    <w:p w14:paraId="673A88BA" w14:textId="77777777" w:rsidR="008E0BCB" w:rsidRDefault="008E0BCB" w:rsidP="008D5C1F">
      <w:pPr>
        <w:pStyle w:val="ae"/>
        <w:ind w:firstLine="0"/>
      </w:pPr>
      <w:r>
        <w:t xml:space="preserve">Потенциал модели </w:t>
      </w:r>
      <w:r>
        <w:rPr>
          <w:lang w:val="en-US"/>
        </w:rPr>
        <w:t>Stable</w:t>
      </w:r>
      <w:r w:rsidRPr="00D25A08">
        <w:t xml:space="preserve"> </w:t>
      </w:r>
      <w:r>
        <w:rPr>
          <w:lang w:val="en-US"/>
        </w:rPr>
        <w:t>Diffusion</w:t>
      </w:r>
      <w:r w:rsidRPr="00D25A08">
        <w:t xml:space="preserve"> </w:t>
      </w:r>
      <w:r>
        <w:t xml:space="preserve">раскрывается в полной мере после ее дообучения. Есть множество способов </w:t>
      </w:r>
      <w:r w:rsidRPr="1D25A58A">
        <w:rPr>
          <w:rFonts w:eastAsia="Times New Roman"/>
          <w:color w:val="000000" w:themeColor="text1"/>
        </w:rPr>
        <w:t>«</w:t>
      </w:r>
      <w:r>
        <w:rPr>
          <w:rFonts w:eastAsia="Times New Roman"/>
          <w:color w:val="000000" w:themeColor="text1"/>
        </w:rPr>
        <w:t>показать</w:t>
      </w:r>
      <w:r w:rsidRPr="1D25A58A">
        <w:rPr>
          <w:rFonts w:eastAsia="Times New Roman"/>
          <w:color w:val="000000" w:themeColor="text1"/>
        </w:rPr>
        <w:t>»</w:t>
      </w:r>
      <w:r>
        <w:t xml:space="preserve"> нейронной сети, что из себя представляют СЭМ-изображения. Рассмотрим два основных подхода</w:t>
      </w:r>
      <w:r w:rsidRPr="00D25A08">
        <w:t xml:space="preserve">: </w:t>
      </w:r>
      <w:r>
        <w:rPr>
          <w:lang w:val="en-US"/>
        </w:rPr>
        <w:t>DreamBooth</w:t>
      </w:r>
      <w:r w:rsidRPr="00E471BC">
        <w:t xml:space="preserve"> </w:t>
      </w:r>
      <w:r>
        <w:t xml:space="preserve">и </w:t>
      </w:r>
      <w:r>
        <w:rPr>
          <w:lang w:val="en-US"/>
        </w:rPr>
        <w:t>LoRA</w:t>
      </w:r>
      <w:r>
        <w:t xml:space="preserve">, которые были реализованы с помощью репозитория </w:t>
      </w:r>
      <w:r>
        <w:rPr>
          <w:lang w:val="en-US"/>
        </w:rPr>
        <w:t>kohya</w:t>
      </w:r>
      <w:r w:rsidRPr="00C25A48">
        <w:t>_</w:t>
      </w:r>
      <w:r>
        <w:rPr>
          <w:lang w:val="en-US"/>
        </w:rPr>
        <w:t>ss</w:t>
      </w:r>
      <w:r w:rsidRPr="00C25A48">
        <w:t>.</w:t>
      </w:r>
      <w:r>
        <w:t xml:space="preserve"> На рис. 2.5 представлен алгоритм дообучения методом </w:t>
      </w:r>
      <w:r>
        <w:rPr>
          <w:lang w:val="en-US"/>
        </w:rPr>
        <w:t>DreamBooth</w:t>
      </w:r>
      <w:r w:rsidRPr="00E471BC">
        <w:t>.</w:t>
      </w:r>
    </w:p>
    <w:p w14:paraId="1949AAFE" w14:textId="5A31252A" w:rsidR="008D5C1F" w:rsidRDefault="00C859EC" w:rsidP="008E0BCB">
      <w:pPr>
        <w:pStyle w:val="ae"/>
        <w:ind w:firstLine="0"/>
        <w:jc w:val="center"/>
      </w:pPr>
      <w:r>
        <w:rPr>
          <w:noProof/>
        </w:rPr>
        <w:lastRenderedPageBreak/>
        <w:drawing>
          <wp:inline distT="0" distB="0" distL="0" distR="0" wp14:anchorId="1AB48886" wp14:editId="71EFD8E3">
            <wp:extent cx="5760000" cy="2880000"/>
            <wp:effectExtent l="0" t="0" r="0" b="0"/>
            <wp:docPr id="8" name="Рисунок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a:extLst>
                        <a:ext uri="{28A0092B-C50C-407E-A947-70E740481C1C}">
                          <a14:useLocalDpi xmlns:a14="http://schemas.microsoft.com/office/drawing/2010/main" val="0"/>
                        </a:ext>
                      </a:extLst>
                    </a:blip>
                    <a:stretch>
                      <a:fillRect/>
                    </a:stretch>
                  </pic:blipFill>
                  <pic:spPr>
                    <a:xfrm>
                      <a:off x="0" y="0"/>
                      <a:ext cx="5760000" cy="2880000"/>
                    </a:xfrm>
                    <a:prstGeom prst="rect">
                      <a:avLst/>
                    </a:prstGeom>
                  </pic:spPr>
                </pic:pic>
              </a:graphicData>
            </a:graphic>
          </wp:inline>
        </w:drawing>
      </w:r>
    </w:p>
    <w:p w14:paraId="2137905D" w14:textId="2A6B9426" w:rsidR="008E0BCB" w:rsidRPr="00D93F25" w:rsidRDefault="008E0BCB" w:rsidP="008E0BCB">
      <w:pPr>
        <w:pStyle w:val="ae"/>
        <w:ind w:firstLine="0"/>
        <w:jc w:val="center"/>
      </w:pPr>
      <w:r>
        <w:t xml:space="preserve">Рисунок 2.5 — Метод дообучения </w:t>
      </w:r>
      <w:r>
        <w:rPr>
          <w:lang w:val="en-US"/>
        </w:rPr>
        <w:t>DreamBooth</w:t>
      </w:r>
    </w:p>
    <w:p w14:paraId="7C1F521D" w14:textId="77777777" w:rsidR="008E0BCB" w:rsidRPr="00D93F25" w:rsidRDefault="008E0BCB" w:rsidP="008E0BCB">
      <w:pPr>
        <w:pStyle w:val="ae"/>
        <w:ind w:firstLine="0"/>
        <w:jc w:val="center"/>
      </w:pPr>
    </w:p>
    <w:p w14:paraId="227A321A" w14:textId="19605F5F" w:rsidR="000E5301" w:rsidRDefault="000E5301" w:rsidP="000E5301">
      <w:pPr>
        <w:pStyle w:val="ae"/>
      </w:pPr>
      <w:r>
        <w:rPr>
          <w:lang w:val="en-US"/>
        </w:rPr>
        <w:t>DreamBooth</w:t>
      </w:r>
      <w:r w:rsidRPr="000E5301">
        <w:t xml:space="preserve"> </w:t>
      </w:r>
      <w:r>
        <w:t xml:space="preserve">метод предполагает переобучение всей нейронной сети, за исключением участков, ответственных за кодирование входного изображения, и декодирование выхода UNet. Используется специфичная форма текстового описания объекта: фотография [тег] [класс], где [тег] представляет собой последовательность символов, обозначающую объект, а [класс] – название класса, описывающего объект, например, person для человека или cat для кошки. Добавление [класс] </w:t>
      </w:r>
      <w:r w:rsidRPr="1D25A58A">
        <w:rPr>
          <w:rFonts w:eastAsia="Times New Roman"/>
          <w:color w:val="000000" w:themeColor="text1"/>
        </w:rPr>
        <w:t>«</w:t>
      </w:r>
      <w:r>
        <w:t>направляет</w:t>
      </w:r>
      <w:r w:rsidRPr="1D25A58A">
        <w:rPr>
          <w:rFonts w:eastAsia="Times New Roman"/>
          <w:color w:val="000000" w:themeColor="text1"/>
        </w:rPr>
        <w:t>»</w:t>
      </w:r>
      <w:r>
        <w:t xml:space="preserve"> сеть в тип генерируемого объекта, ускоряя сходимость сети и повышая качество изображений.</w:t>
      </w:r>
    </w:p>
    <w:p w14:paraId="2EEDA52A" w14:textId="1044E09D" w:rsidR="008E0BCB" w:rsidRDefault="000E5301" w:rsidP="0028061E">
      <w:pPr>
        <w:pStyle w:val="ae"/>
      </w:pPr>
      <w:r>
        <w:t xml:space="preserve">Для предотвращения переобучения новой модели </w:t>
      </w:r>
      <m:oMath>
        <m:sSub>
          <m:sSubPr>
            <m:ctrlPr>
              <w:rPr>
                <w:rFonts w:ascii="Cambria Math" w:hAnsi="Cambria Math"/>
                <w:i/>
              </w:rPr>
            </m:ctrlPr>
          </m:sSubPr>
          <m:e>
            <m:r>
              <w:rPr>
                <w:rFonts w:ascii="Cambria Math" w:hAnsi="Cambria Math"/>
              </w:rPr>
              <m:t>D</m:t>
            </m:r>
          </m:e>
          <m:sub>
            <m:r>
              <w:rPr>
                <w:rFonts w:ascii="Cambria Math" w:hAnsi="Cambria Math"/>
              </w:rPr>
              <m:t>θ</m:t>
            </m:r>
          </m:sub>
        </m:sSub>
      </m:oMath>
      <w:r>
        <w:t xml:space="preserve"> вводится функция потерь предварительного сохранения специального класса, которая предотвращает радикальное забывание. Идея заключается в генерации нескольких изображений, соответствующих конкретному описанию, с последующим требованием при дообучении точного их восстановления моделью</w:t>
      </w:r>
      <w:r w:rsidR="00833F4F">
        <w:t>.</w:t>
      </w:r>
      <w:r w:rsidR="0028061E" w:rsidRPr="0028061E">
        <w:t xml:space="preserve"> </w:t>
      </w:r>
      <w:r w:rsidR="008E0BCB">
        <w:t>На рис. 2.6. представлены некоторые примеры изображений, полученных этим методом.</w:t>
      </w:r>
    </w:p>
    <w:p w14:paraId="30925601" w14:textId="72DDD31E" w:rsidR="008E0BCB" w:rsidRPr="008E0BCB" w:rsidRDefault="008E0BCB" w:rsidP="008E0BCB">
      <w:pPr>
        <w:pStyle w:val="ae"/>
      </w:pPr>
      <w:r>
        <w:t xml:space="preserve">В описанном выше подходе присутствует принципиальное </w:t>
      </w:r>
      <w:r w:rsidRPr="1D25A58A">
        <w:rPr>
          <w:rFonts w:eastAsia="Times New Roman"/>
          <w:color w:val="000000" w:themeColor="text1"/>
        </w:rPr>
        <w:t>«</w:t>
      </w:r>
      <w:r>
        <w:t>противостояние</w:t>
      </w:r>
      <w:r w:rsidRPr="1D25A58A">
        <w:rPr>
          <w:rFonts w:eastAsia="Times New Roman"/>
          <w:color w:val="000000" w:themeColor="text1"/>
        </w:rPr>
        <w:t>»</w:t>
      </w:r>
      <w:r>
        <w:t xml:space="preserve"> между способностью передачи деталей и размером обновляемых весов в модели. Подход Low Rank Adaptation (низкоранговая адаптация) предлагает своеобразный компромисс - использование компактных весов, однако возможна потеря некоторых деталей</w:t>
      </w:r>
      <w:r w:rsidRPr="008E0BCB">
        <w:t>.</w:t>
      </w:r>
    </w:p>
    <w:p w14:paraId="4C5778BE" w14:textId="66C03E38" w:rsidR="00D25A08" w:rsidRDefault="005E0B95" w:rsidP="008E0BCB">
      <w:pPr>
        <w:pStyle w:val="ae"/>
        <w:ind w:firstLine="0"/>
        <w:jc w:val="center"/>
      </w:pPr>
      <w:r>
        <w:rPr>
          <w:noProof/>
        </w:rPr>
        <w:lastRenderedPageBreak/>
        <w:drawing>
          <wp:inline distT="0" distB="0" distL="0" distR="0" wp14:anchorId="20688815" wp14:editId="781FD39D">
            <wp:extent cx="5760000" cy="3841200"/>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00" cy="3841200"/>
                    </a:xfrm>
                    <a:prstGeom prst="rect">
                      <a:avLst/>
                    </a:prstGeom>
                  </pic:spPr>
                </pic:pic>
              </a:graphicData>
            </a:graphic>
          </wp:inline>
        </w:drawing>
      </w:r>
    </w:p>
    <w:p w14:paraId="675211FE" w14:textId="7806361A" w:rsidR="008E0BCB" w:rsidRPr="00D93F25" w:rsidRDefault="008E0BCB" w:rsidP="008E0BCB">
      <w:pPr>
        <w:pStyle w:val="ae"/>
        <w:ind w:firstLine="0"/>
        <w:jc w:val="center"/>
      </w:pPr>
      <w:r>
        <w:t>Рисунок 2.6 — Синтетический набор данных</w:t>
      </w:r>
      <w:r w:rsidRPr="008E0BCB">
        <w:t xml:space="preserve">: </w:t>
      </w:r>
      <w:r>
        <w:t>А</w:t>
      </w:r>
      <w:r w:rsidRPr="005E0B95">
        <w:t>,</w:t>
      </w:r>
      <w:r w:rsidRPr="008E0BCB">
        <w:t xml:space="preserve"> </w:t>
      </w:r>
      <w:r>
        <w:t>Б</w:t>
      </w:r>
      <w:r w:rsidRPr="005E0B95">
        <w:t>,</w:t>
      </w:r>
      <w:r w:rsidRPr="008E0BCB">
        <w:t xml:space="preserve"> </w:t>
      </w:r>
      <w:r>
        <w:t>В</w:t>
      </w:r>
      <w:r w:rsidRPr="005E0B95">
        <w:t>,</w:t>
      </w:r>
      <w:r w:rsidRPr="008E0BCB">
        <w:t xml:space="preserve"> </w:t>
      </w:r>
      <w:r>
        <w:t>Г</w:t>
      </w:r>
      <w:r w:rsidRPr="005E0B95">
        <w:t>,</w:t>
      </w:r>
      <w:r w:rsidRPr="008E0BCB">
        <w:t xml:space="preserve"> </w:t>
      </w:r>
      <w:r>
        <w:t>Д</w:t>
      </w:r>
      <w:r w:rsidRPr="005E0B95">
        <w:t>,</w:t>
      </w:r>
      <w:r w:rsidRPr="008E0BCB">
        <w:t xml:space="preserve"> </w:t>
      </w:r>
      <w:r>
        <w:t>Е</w:t>
      </w:r>
      <w:r w:rsidRPr="005E0B95">
        <w:t xml:space="preserve"> </w:t>
      </w:r>
      <w:r>
        <w:t xml:space="preserve">– изображения, полученные с помощью метода </w:t>
      </w:r>
      <w:r>
        <w:rPr>
          <w:lang w:val="en-US"/>
        </w:rPr>
        <w:t>DreamBooth</w:t>
      </w:r>
    </w:p>
    <w:p w14:paraId="21567E41" w14:textId="77777777" w:rsidR="008E0BCB" w:rsidRPr="008E0BCB" w:rsidRDefault="008E0BCB" w:rsidP="008E0BCB">
      <w:pPr>
        <w:pStyle w:val="ae"/>
        <w:ind w:firstLine="0"/>
        <w:jc w:val="center"/>
      </w:pPr>
    </w:p>
    <w:p w14:paraId="74BAEEFB" w14:textId="42F90C1A" w:rsidR="00D47190" w:rsidRDefault="00D47190" w:rsidP="00D47190">
      <w:pPr>
        <w:pStyle w:val="ae"/>
      </w:pPr>
      <w:r>
        <w:t>Вместо изменения характеристик сгенерированного изображения предлагается обучить матрицу коррекций для весов кросс- и само-</w:t>
      </w:r>
      <w:r w:rsidR="00C966DF">
        <w:t xml:space="preserve"> </w:t>
      </w:r>
      <w:r>
        <w:t xml:space="preserve">внимания в модели UNet. Эта коррекция </w:t>
      </w:r>
      <w:r w:rsidR="00C966DF" w:rsidRPr="1D25A58A">
        <w:rPr>
          <w:rFonts w:eastAsia="Times New Roman"/>
          <w:color w:val="000000" w:themeColor="text1"/>
        </w:rPr>
        <w:t>«</w:t>
      </w:r>
      <w:r>
        <w:t>сдвигает</w:t>
      </w:r>
      <w:r w:rsidR="00C966DF" w:rsidRPr="1D25A58A">
        <w:rPr>
          <w:rFonts w:eastAsia="Times New Roman"/>
          <w:color w:val="000000" w:themeColor="text1"/>
        </w:rPr>
        <w:t>»</w:t>
      </w:r>
      <w:r>
        <w:t xml:space="preserve"> промежуточные карты признаков для формирования необходимого изображения. Исходные веса матрицы W0 остаются неизменными, и в качестве коррекции Wδ обучаются две матрицы меньшего ранга, результат умножения которых соответствует размерности W0. Выходы слоев, полученные с использованием параметров W0 и Wδ, объединяются.</w:t>
      </w:r>
    </w:p>
    <w:p w14:paraId="151556BF" w14:textId="06943531" w:rsidR="00C966DF" w:rsidRDefault="00C966DF" w:rsidP="00C966DF">
      <w:pPr>
        <w:pStyle w:val="ae"/>
      </w:pPr>
      <w:r>
        <w:t xml:space="preserve">Таким образом, процесс генерации становится менее требовательным к видеопамяти. Поскольку поправки к изначальной матрице весов W0 применяются с использованием простого сложения, замену Wδ можно осуществлять </w:t>
      </w:r>
      <w:r w:rsidRPr="1D25A58A">
        <w:rPr>
          <w:rFonts w:eastAsia="Times New Roman"/>
          <w:color w:val="000000" w:themeColor="text1"/>
        </w:rPr>
        <w:t>«</w:t>
      </w:r>
      <w:r>
        <w:t>на лету</w:t>
      </w:r>
      <w:r w:rsidRPr="1D25A58A">
        <w:rPr>
          <w:rFonts w:eastAsia="Times New Roman"/>
          <w:color w:val="000000" w:themeColor="text1"/>
        </w:rPr>
        <w:t>»</w:t>
      </w:r>
      <w:r>
        <w:t>. Это особенно полезно в системах, где требуется динамическое переключение между обученными моделями для различных целей.</w:t>
      </w:r>
    </w:p>
    <w:p w14:paraId="7A081B08" w14:textId="11865C13" w:rsidR="00A018B3" w:rsidRPr="00D93F25" w:rsidRDefault="00D556FC" w:rsidP="00676D7D">
      <w:pPr>
        <w:pStyle w:val="ae"/>
      </w:pPr>
      <w:r>
        <w:t>Метод LoRA вносит коррекции в изображение на промежуточных этапах генерации, что позволяет применять его для воссоздания конкретного стиля.</w:t>
      </w:r>
      <w:r w:rsidRPr="00D556FC">
        <w:t xml:space="preserve"> </w:t>
      </w:r>
      <w:r>
        <w:t xml:space="preserve">На практике, LoRA часто комбинируется с другими методами для достижения </w:t>
      </w:r>
      <w:r>
        <w:lastRenderedPageBreak/>
        <w:t>лучших результатов при минимальном использовании видеопамяти.</w:t>
      </w:r>
      <w:r w:rsidRPr="008040B7">
        <w:t xml:space="preserve"> </w:t>
      </w:r>
      <w:r>
        <w:t>Примеры полученных изображений представлены на рис. 2.7</w:t>
      </w:r>
      <w:r w:rsidRPr="00D93F25">
        <w:t>.</w:t>
      </w:r>
    </w:p>
    <w:p w14:paraId="1F8DCBE5" w14:textId="08B7EB0A" w:rsidR="00C25A48" w:rsidRPr="00676D7D" w:rsidRDefault="00B25328" w:rsidP="00D556FC">
      <w:pPr>
        <w:pStyle w:val="ae"/>
        <w:ind w:firstLine="0"/>
        <w:jc w:val="center"/>
      </w:pPr>
      <w:r>
        <w:rPr>
          <w:noProof/>
        </w:rPr>
        <w:drawing>
          <wp:inline distT="0" distB="0" distL="0" distR="0" wp14:anchorId="1F38B602" wp14:editId="44B39543">
            <wp:extent cx="5759450" cy="3841115"/>
            <wp:effectExtent l="0" t="0" r="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3841115"/>
                    </a:xfrm>
                    <a:prstGeom prst="rect">
                      <a:avLst/>
                    </a:prstGeom>
                  </pic:spPr>
                </pic:pic>
              </a:graphicData>
            </a:graphic>
          </wp:inline>
        </w:drawing>
      </w:r>
      <w:r w:rsidR="00D556FC">
        <w:t>Рисунок 2.7 — Синтетический набор данных</w:t>
      </w:r>
      <w:r w:rsidR="00D556FC" w:rsidRPr="00D556FC">
        <w:t xml:space="preserve">: </w:t>
      </w:r>
      <w:r w:rsidR="00D556FC">
        <w:t>А</w:t>
      </w:r>
      <w:r w:rsidR="00D556FC" w:rsidRPr="005E0B95">
        <w:t>,</w:t>
      </w:r>
      <w:r w:rsidR="00D556FC" w:rsidRPr="00D556FC">
        <w:t xml:space="preserve"> </w:t>
      </w:r>
      <w:r w:rsidR="00D556FC">
        <w:t>Б</w:t>
      </w:r>
      <w:r w:rsidR="00D556FC" w:rsidRPr="005E0B95">
        <w:t>,</w:t>
      </w:r>
      <w:r w:rsidR="00D556FC" w:rsidRPr="00D556FC">
        <w:t xml:space="preserve"> </w:t>
      </w:r>
      <w:r w:rsidR="00D556FC">
        <w:t>В</w:t>
      </w:r>
      <w:r w:rsidR="00D556FC" w:rsidRPr="005E0B95">
        <w:t>,</w:t>
      </w:r>
      <w:r w:rsidR="00D556FC" w:rsidRPr="00D556FC">
        <w:t xml:space="preserve"> </w:t>
      </w:r>
      <w:r w:rsidR="00D556FC">
        <w:t>Г</w:t>
      </w:r>
      <w:r w:rsidR="00D556FC" w:rsidRPr="005E0B95">
        <w:t>,</w:t>
      </w:r>
      <w:r w:rsidR="00D556FC" w:rsidRPr="00D556FC">
        <w:t xml:space="preserve"> </w:t>
      </w:r>
      <w:r w:rsidR="00D556FC">
        <w:t>Д</w:t>
      </w:r>
      <w:r w:rsidR="00D556FC" w:rsidRPr="005E0B95">
        <w:t>,</w:t>
      </w:r>
      <w:r w:rsidR="00D556FC" w:rsidRPr="00D556FC">
        <w:t xml:space="preserve"> </w:t>
      </w:r>
      <w:r w:rsidR="00D556FC">
        <w:t>Е</w:t>
      </w:r>
      <w:r w:rsidR="00D556FC" w:rsidRPr="00D556FC">
        <w:t xml:space="preserve"> </w:t>
      </w:r>
      <w:r w:rsidR="00D556FC">
        <w:t>–</w:t>
      </w:r>
      <w:r w:rsidR="00D556FC" w:rsidRPr="00D556FC">
        <w:t xml:space="preserve"> </w:t>
      </w:r>
      <w:r w:rsidR="00D556FC">
        <w:t xml:space="preserve">изображения, полученные с помощью метода </w:t>
      </w:r>
      <w:r w:rsidR="00D556FC">
        <w:rPr>
          <w:lang w:val="en-US"/>
        </w:rPr>
        <w:t>LoRA</w:t>
      </w:r>
    </w:p>
    <w:p w14:paraId="12C0A1C6" w14:textId="77777777" w:rsidR="00D556FC" w:rsidRPr="00D556FC" w:rsidRDefault="00D556FC" w:rsidP="00D556FC">
      <w:pPr>
        <w:pStyle w:val="ae"/>
        <w:ind w:firstLine="0"/>
        <w:jc w:val="center"/>
      </w:pPr>
    </w:p>
    <w:p w14:paraId="4E1B6E17" w14:textId="4B54A769" w:rsidR="00DF4481" w:rsidRPr="00060349" w:rsidRDefault="00060349" w:rsidP="007318A6">
      <w:pPr>
        <w:pStyle w:val="31"/>
        <w:ind w:left="567" w:firstLine="0"/>
      </w:pPr>
      <w:bookmarkStart w:id="16" w:name="_Toc167394497"/>
      <w:bookmarkStart w:id="17" w:name="_Toc167396579"/>
      <w:r>
        <w:t xml:space="preserve">2.1.4. </w:t>
      </w:r>
      <w:r w:rsidR="009C61A1" w:rsidRPr="00060349">
        <w:t>Применение генеративно-состязательных нейронных сетей</w:t>
      </w:r>
      <w:bookmarkEnd w:id="16"/>
      <w:bookmarkEnd w:id="17"/>
    </w:p>
    <w:p w14:paraId="3FEEA55E" w14:textId="19815429" w:rsidR="00A018B3" w:rsidRPr="00676D7D" w:rsidRDefault="00DF4481" w:rsidP="00676D7D">
      <w:pPr>
        <w:pStyle w:val="ae"/>
      </w:pPr>
      <w:r w:rsidRPr="00DF4481">
        <w:t xml:space="preserve">Генеративно-состязательная сеть (GAN) представляет собой алгоритм машинного обучения без учителя, созданный на основе двух нейронных сетей: генеративной (G-сети), которая производит образцы, и дискриминативной (D-сети), которая стремится различать подлинные образцы от поддельных. В данном контексте сети G и D действуют в противоположных направлениях, и между ними </w:t>
      </w:r>
      <w:r w:rsidR="00A018B3">
        <w:t xml:space="preserve">развивается антагонистическая динамика, что создает некоторую игру. На рисунке 2.8 представлен принцип работы </w:t>
      </w:r>
      <w:r w:rsidR="00A018B3">
        <w:rPr>
          <w:lang w:val="en-US"/>
        </w:rPr>
        <w:t>GAN</w:t>
      </w:r>
      <w:r w:rsidR="00A018B3" w:rsidRPr="00CA155F">
        <w:t>.</w:t>
      </w:r>
      <w:r w:rsidR="00676D7D" w:rsidRPr="00676D7D">
        <w:t xml:space="preserve"> В процессе обучения GAN сети настраиваются на точное воспроизведение распределения исходных данных, что делает их способными генерировать новые, но реалистичные образцы. Таким образом, GAN открывает широкие перспективы для создания контента, например, изображений, звуковых файлов или даже текста, который выглядит как настоящий, но при этом является полностью синтетическим.</w:t>
      </w:r>
    </w:p>
    <w:p w14:paraId="0F55646F" w14:textId="77777777" w:rsidR="00A018B3" w:rsidRDefault="00D02F19" w:rsidP="00A018B3">
      <w:pPr>
        <w:pStyle w:val="ae"/>
        <w:ind w:firstLine="0"/>
        <w:jc w:val="center"/>
      </w:pPr>
      <w:r>
        <w:rPr>
          <w:noProof/>
        </w:rPr>
        <w:lastRenderedPageBreak/>
        <w:drawing>
          <wp:inline distT="0" distB="0" distL="0" distR="0" wp14:anchorId="295FC02E" wp14:editId="336471A8">
            <wp:extent cx="5760000" cy="2509200"/>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5">
                      <a:extLst>
                        <a:ext uri="{28A0092B-C50C-407E-A947-70E740481C1C}">
                          <a14:useLocalDpi xmlns:a14="http://schemas.microsoft.com/office/drawing/2010/main" val="0"/>
                        </a:ext>
                      </a:extLst>
                    </a:blip>
                    <a:stretch>
                      <a:fillRect/>
                    </a:stretch>
                  </pic:blipFill>
                  <pic:spPr>
                    <a:xfrm>
                      <a:off x="0" y="0"/>
                      <a:ext cx="5760000" cy="2509200"/>
                    </a:xfrm>
                    <a:prstGeom prst="rect">
                      <a:avLst/>
                    </a:prstGeom>
                  </pic:spPr>
                </pic:pic>
              </a:graphicData>
            </a:graphic>
          </wp:inline>
        </w:drawing>
      </w:r>
    </w:p>
    <w:p w14:paraId="46794FB5" w14:textId="4A0FD12E" w:rsidR="00DF4481" w:rsidRPr="00D93F25" w:rsidRDefault="00A018B3" w:rsidP="00A57ED7">
      <w:pPr>
        <w:pStyle w:val="ae"/>
        <w:ind w:firstLine="0"/>
        <w:jc w:val="center"/>
      </w:pPr>
      <w:r>
        <w:t xml:space="preserve">Рисунок 2.8 — Принцип работа </w:t>
      </w:r>
      <w:r>
        <w:rPr>
          <w:lang w:val="en-US"/>
        </w:rPr>
        <w:t>GAN</w:t>
      </w:r>
    </w:p>
    <w:p w14:paraId="5BD8BE35" w14:textId="77777777" w:rsidR="00A57ED7" w:rsidRPr="00D93F25" w:rsidRDefault="00A57ED7" w:rsidP="00A57ED7">
      <w:pPr>
        <w:pStyle w:val="ae"/>
        <w:ind w:firstLine="0"/>
        <w:jc w:val="center"/>
      </w:pPr>
    </w:p>
    <w:p w14:paraId="6B4A565B" w14:textId="2F1300A5" w:rsidR="00A57ED7" w:rsidRDefault="00AF2F65" w:rsidP="00676D7D">
      <w:pPr>
        <w:pStyle w:val="ae"/>
      </w:pPr>
      <w:r>
        <w:t>В качестве тренировочных данных использовался набор данных без изображений, где отсутствовали сферические частицы (170 примеров). На рис</w:t>
      </w:r>
      <w:r w:rsidR="008A5B53">
        <w:t>.</w:t>
      </w:r>
      <w:r>
        <w:t xml:space="preserve"> 2.</w:t>
      </w:r>
      <w:r w:rsidR="00D02F19">
        <w:t>9</w:t>
      </w:r>
      <w:r>
        <w:t xml:space="preserve"> представлены некоторые примеры генераций.</w:t>
      </w:r>
    </w:p>
    <w:p w14:paraId="7DB071FB" w14:textId="45EB6D09" w:rsidR="00D02F19" w:rsidRDefault="00A018B3" w:rsidP="007042FD">
      <w:pPr>
        <w:pStyle w:val="ae"/>
        <w:ind w:firstLine="0"/>
        <w:jc w:val="center"/>
      </w:pPr>
      <w:r>
        <w:rPr>
          <w:noProof/>
        </w:rPr>
        <w:drawing>
          <wp:inline distT="0" distB="0" distL="0" distR="0" wp14:anchorId="66E0BA0A" wp14:editId="564E0E50">
            <wp:extent cx="5759450" cy="3841115"/>
            <wp:effectExtent l="0" t="0" r="0"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3841115"/>
                    </a:xfrm>
                    <a:prstGeom prst="rect">
                      <a:avLst/>
                    </a:prstGeom>
                  </pic:spPr>
                </pic:pic>
              </a:graphicData>
            </a:graphic>
          </wp:inline>
        </w:drawing>
      </w:r>
    </w:p>
    <w:p w14:paraId="01EB0DE8" w14:textId="54165F6A" w:rsidR="00A018B3" w:rsidRPr="00D93F25" w:rsidRDefault="00A018B3" w:rsidP="00A018B3">
      <w:pPr>
        <w:pStyle w:val="ae"/>
        <w:ind w:firstLine="0"/>
        <w:jc w:val="center"/>
      </w:pPr>
      <w:r>
        <w:t>Рисунок 2.9 — Синтетический набор данных</w:t>
      </w:r>
      <w:r w:rsidRPr="00A018B3">
        <w:t xml:space="preserve">: </w:t>
      </w:r>
      <w:r>
        <w:t>А</w:t>
      </w:r>
      <w:r w:rsidRPr="005E0B95">
        <w:t>,</w:t>
      </w:r>
      <w:r>
        <w:t xml:space="preserve"> Б</w:t>
      </w:r>
      <w:r w:rsidRPr="005E0B95">
        <w:t>,</w:t>
      </w:r>
      <w:r>
        <w:t xml:space="preserve"> В</w:t>
      </w:r>
      <w:r w:rsidRPr="005E0B95">
        <w:t>,</w:t>
      </w:r>
      <w:r>
        <w:t xml:space="preserve"> Г</w:t>
      </w:r>
      <w:r w:rsidRPr="005E0B95">
        <w:t>,</w:t>
      </w:r>
      <w:r>
        <w:t xml:space="preserve"> Д</w:t>
      </w:r>
      <w:r w:rsidRPr="005E0B95">
        <w:t>,</w:t>
      </w:r>
      <w:r>
        <w:t xml:space="preserve"> Е</w:t>
      </w:r>
      <w:r w:rsidRPr="005E0B95">
        <w:t xml:space="preserve"> </w:t>
      </w:r>
      <w:r>
        <w:t xml:space="preserve">– изображения, полученные с помощью метода </w:t>
      </w:r>
      <w:r>
        <w:rPr>
          <w:lang w:val="en-US"/>
        </w:rPr>
        <w:t>GAN</w:t>
      </w:r>
    </w:p>
    <w:p w14:paraId="795746D6" w14:textId="070C93C9" w:rsidR="00CA155F" w:rsidRDefault="00CA155F" w:rsidP="00A018B3">
      <w:pPr>
        <w:pStyle w:val="ae"/>
        <w:ind w:firstLine="0"/>
        <w:jc w:val="center"/>
      </w:pPr>
    </w:p>
    <w:p w14:paraId="29D96EB4" w14:textId="530F00A6" w:rsidR="00676D7D" w:rsidRPr="00676D7D" w:rsidRDefault="00676D7D" w:rsidP="00676D7D">
      <w:pPr>
        <w:rPr>
          <w:rFonts w:ascii="Times New Roman" w:hAnsi="Times New Roman" w:cs="Times New Roman"/>
          <w:sz w:val="26"/>
          <w:szCs w:val="26"/>
        </w:rPr>
      </w:pPr>
    </w:p>
    <w:p w14:paraId="53B7ACE9" w14:textId="37BA8297" w:rsidR="00D02F19" w:rsidRPr="00060349" w:rsidRDefault="00060349" w:rsidP="007318A6">
      <w:pPr>
        <w:pStyle w:val="31"/>
        <w:ind w:left="567" w:firstLine="0"/>
      </w:pPr>
      <w:bookmarkStart w:id="18" w:name="_Toc167394498"/>
      <w:bookmarkStart w:id="19" w:name="_Toc167396580"/>
      <w:r>
        <w:lastRenderedPageBreak/>
        <w:t xml:space="preserve">2.1.5. </w:t>
      </w:r>
      <w:r w:rsidR="00C56146" w:rsidRPr="00060349">
        <w:t>Генерация синтетических изображений с использованием диффузионно</w:t>
      </w:r>
      <w:r w:rsidR="00C56146" w:rsidRPr="00060349">
        <w:noBreakHyphen/>
        <w:t>трансформерной модели</w:t>
      </w:r>
      <w:bookmarkEnd w:id="18"/>
      <w:bookmarkEnd w:id="19"/>
    </w:p>
    <w:p w14:paraId="2E1912E2" w14:textId="0CE9B29C" w:rsidR="008A5B53" w:rsidRPr="004061F3" w:rsidRDefault="006C44D0" w:rsidP="008A5B53">
      <w:pPr>
        <w:pStyle w:val="ae"/>
      </w:pPr>
      <w:r>
        <w:t xml:space="preserve">Диффузионно-трансформерная модель </w:t>
      </w:r>
      <w:r w:rsidRPr="006C44D0">
        <w:t>(</w:t>
      </w:r>
      <w:r>
        <w:rPr>
          <w:lang w:val="en-US"/>
        </w:rPr>
        <w:t>DiT</w:t>
      </w:r>
      <w:r w:rsidRPr="006C44D0">
        <w:t>)</w:t>
      </w:r>
      <w:r w:rsidR="00BC5591" w:rsidRPr="008A5B53">
        <w:t xml:space="preserve"> во многом аналогичен Stable Diffusion </w:t>
      </w:r>
      <w:r w:rsidR="008A5B53" w:rsidRPr="008A5B53">
        <w:t>рис. 2.3</w:t>
      </w:r>
      <w:r w:rsidR="00BC5591" w:rsidRPr="008A5B53">
        <w:t>, однако U‑Net backbone в DiT заменен трансформером. Процесс создания изображений в случае диффузии включает два этапа: зашумление и подавление шума. Поскольку обучение подавлению шума является основной и наиболее сложной частью вероятностной модели диффузии, DiT основан на Vision Transformer (ViT), который успешно справляется с задачами в области компьютерного зрения, особенно с классификацией изображений. ViT работает с последовательностью патчей — областей фиксированного размера, на которые разбивается исходное изображение. Размер патча определяется входным гиперпараметром p, влияющим на сложность модели (p указывается при выборе модели, например, DiT‑S/</w:t>
      </w:r>
      <w:r w:rsidR="004061F3">
        <w:rPr>
          <w:lang w:val="en-US"/>
        </w:rPr>
        <w:t>p</w:t>
      </w:r>
      <w:r w:rsidR="004061F3" w:rsidRPr="004061F3">
        <w:t>.)</w:t>
      </w:r>
    </w:p>
    <w:p w14:paraId="24E52497" w14:textId="2CF06B3D" w:rsidR="005E0B95" w:rsidRDefault="008A5B53" w:rsidP="005E0B95">
      <w:pPr>
        <w:pStyle w:val="ae"/>
      </w:pPr>
      <w:r>
        <w:t>На рис. 2.1</w:t>
      </w:r>
      <w:r w:rsidR="00D02F19">
        <w:t>0</w:t>
      </w:r>
      <w:r>
        <w:t xml:space="preserve"> представлены некоторые примеры результатов обучения после </w:t>
      </w:r>
      <w:r w:rsidR="004061F3">
        <w:t>прошествия примерно двух с половиной дней обучения, как можно заметить по темным участкам модель не дообучена.</w:t>
      </w:r>
      <w:r>
        <w:t xml:space="preserve"> </w:t>
      </w:r>
    </w:p>
    <w:p w14:paraId="1E4ED403" w14:textId="783CA04E" w:rsidR="006C44D0" w:rsidRDefault="006C44D0" w:rsidP="00AD70B6">
      <w:pPr>
        <w:pStyle w:val="ae"/>
        <w:ind w:firstLine="0"/>
        <w:jc w:val="center"/>
      </w:pPr>
      <w:r>
        <w:rPr>
          <w:noProof/>
        </w:rPr>
        <w:drawing>
          <wp:inline distT="0" distB="0" distL="0" distR="0" wp14:anchorId="48DEC24D" wp14:editId="24D0E874">
            <wp:extent cx="5759450" cy="3841115"/>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3841115"/>
                    </a:xfrm>
                    <a:prstGeom prst="rect">
                      <a:avLst/>
                    </a:prstGeom>
                  </pic:spPr>
                </pic:pic>
              </a:graphicData>
            </a:graphic>
          </wp:inline>
        </w:drawing>
      </w:r>
    </w:p>
    <w:p w14:paraId="14F11243" w14:textId="60126CAB" w:rsidR="00AD70B6" w:rsidRPr="009527C9" w:rsidRDefault="006C44D0" w:rsidP="00AD70B6">
      <w:pPr>
        <w:pStyle w:val="ae"/>
        <w:ind w:firstLine="0"/>
        <w:jc w:val="center"/>
      </w:pPr>
      <w:r>
        <w:t>Рисунок 2.10 — Синтетический набор данных</w:t>
      </w:r>
      <w:r w:rsidRPr="006C44D0">
        <w:t xml:space="preserve">: </w:t>
      </w:r>
      <w:r>
        <w:t>А</w:t>
      </w:r>
      <w:r w:rsidRPr="005E0B95">
        <w:t>,</w:t>
      </w:r>
      <w:r>
        <w:t xml:space="preserve"> Б</w:t>
      </w:r>
      <w:r w:rsidRPr="005E0B95">
        <w:t>,</w:t>
      </w:r>
      <w:r>
        <w:t xml:space="preserve"> В</w:t>
      </w:r>
      <w:r w:rsidRPr="005E0B95">
        <w:t>,</w:t>
      </w:r>
      <w:r>
        <w:t xml:space="preserve"> Г</w:t>
      </w:r>
      <w:r w:rsidRPr="005E0B95">
        <w:t>,</w:t>
      </w:r>
      <w:r>
        <w:t xml:space="preserve"> Д</w:t>
      </w:r>
      <w:r w:rsidRPr="005E0B95">
        <w:t>,</w:t>
      </w:r>
      <w:r>
        <w:t xml:space="preserve"> Е</w:t>
      </w:r>
      <w:r w:rsidRPr="005E0B95">
        <w:t xml:space="preserve"> </w:t>
      </w:r>
      <w:r>
        <w:t>– изображения</w:t>
      </w:r>
      <w:r w:rsidRPr="000F506A">
        <w:t>,</w:t>
      </w:r>
      <w:r>
        <w:t xml:space="preserve"> полученные с помощью </w:t>
      </w:r>
      <w:r>
        <w:rPr>
          <w:lang w:val="en-US"/>
        </w:rPr>
        <w:t>DiT</w:t>
      </w:r>
    </w:p>
    <w:p w14:paraId="600046B4" w14:textId="4CBB5497" w:rsidR="007D30EE" w:rsidRPr="00060349" w:rsidRDefault="00060349" w:rsidP="007318A6">
      <w:pPr>
        <w:pStyle w:val="21"/>
        <w:ind w:left="567" w:firstLine="0"/>
        <w:rPr>
          <w:lang w:val="ru-RU"/>
        </w:rPr>
      </w:pPr>
      <w:bookmarkStart w:id="20" w:name="_Toc167396581"/>
      <w:r>
        <w:rPr>
          <w:lang w:val="ru-RU"/>
        </w:rPr>
        <w:lastRenderedPageBreak/>
        <w:t xml:space="preserve">2.2. </w:t>
      </w:r>
      <w:r w:rsidR="007D30EE" w:rsidRPr="00060349">
        <w:rPr>
          <w:lang w:val="ru-RU"/>
        </w:rPr>
        <w:t>Оценка генерации</w:t>
      </w:r>
      <w:r w:rsidR="00E83968">
        <w:rPr>
          <w:lang w:val="ru-RU"/>
        </w:rPr>
        <w:t xml:space="preserve"> изображений</w:t>
      </w:r>
      <w:r w:rsidR="007D30EE" w:rsidRPr="00060349">
        <w:rPr>
          <w:lang w:val="ru-RU"/>
        </w:rPr>
        <w:t xml:space="preserve"> метрик</w:t>
      </w:r>
      <w:r w:rsidR="00E83968">
        <w:rPr>
          <w:lang w:val="ru-RU"/>
        </w:rPr>
        <w:t>ой</w:t>
      </w:r>
      <w:r w:rsidR="007D30EE" w:rsidRPr="00060349">
        <w:rPr>
          <w:lang w:val="ru-RU"/>
        </w:rPr>
        <w:t xml:space="preserve"> </w:t>
      </w:r>
      <w:r w:rsidR="007318A6">
        <w:rPr>
          <w:lang w:val="ru-RU"/>
        </w:rPr>
        <w:br/>
      </w:r>
      <w:r w:rsidR="007D30EE" w:rsidRPr="00060349">
        <w:rPr>
          <w:lang w:val="ru-RU"/>
        </w:rPr>
        <w:t>дистанция Фреше</w:t>
      </w:r>
      <w:bookmarkEnd w:id="20"/>
    </w:p>
    <w:p w14:paraId="4E815FC3" w14:textId="41339D84" w:rsidR="004061F3" w:rsidRDefault="004061F3" w:rsidP="00D236EC">
      <w:pPr>
        <w:pStyle w:val="ae"/>
      </w:pPr>
      <w:r w:rsidRPr="004061F3">
        <w:t xml:space="preserve">В данном разделе производится оценка синтетических наборов данных, созданных различными методами, такими как Blender, </w:t>
      </w:r>
      <w:r>
        <w:rPr>
          <w:lang w:val="en-US"/>
        </w:rPr>
        <w:t>Automatic</w:t>
      </w:r>
      <w:r w:rsidRPr="004061F3">
        <w:t xml:space="preserve">, </w:t>
      </w:r>
      <w:r>
        <w:rPr>
          <w:lang w:val="en-US"/>
        </w:rPr>
        <w:t>Stable</w:t>
      </w:r>
      <w:r w:rsidRPr="004061F3">
        <w:t xml:space="preserve"> </w:t>
      </w:r>
      <w:r>
        <w:rPr>
          <w:lang w:val="en-US"/>
        </w:rPr>
        <w:t>Diffusion</w:t>
      </w:r>
      <w:r w:rsidRPr="004061F3">
        <w:t xml:space="preserve"> (</w:t>
      </w:r>
      <w:r>
        <w:rPr>
          <w:lang w:val="en-US"/>
        </w:rPr>
        <w:t>LoRA</w:t>
      </w:r>
      <w:r w:rsidRPr="004061F3">
        <w:t xml:space="preserve">), </w:t>
      </w:r>
      <w:r>
        <w:rPr>
          <w:lang w:val="en-US"/>
        </w:rPr>
        <w:t>Stable</w:t>
      </w:r>
      <w:r w:rsidRPr="004061F3">
        <w:t xml:space="preserve"> </w:t>
      </w:r>
      <w:r>
        <w:rPr>
          <w:lang w:val="en-US"/>
        </w:rPr>
        <w:t>Diffusion</w:t>
      </w:r>
      <w:r w:rsidRPr="004061F3">
        <w:t xml:space="preserve"> (</w:t>
      </w:r>
      <w:r>
        <w:rPr>
          <w:lang w:val="en-US"/>
        </w:rPr>
        <w:t>DreamBooth</w:t>
      </w:r>
      <w:r w:rsidRPr="004061F3">
        <w:t>),</w:t>
      </w:r>
      <w:r w:rsidR="00FC1EB3" w:rsidRPr="00FC1EB3">
        <w:t xml:space="preserve"> </w:t>
      </w:r>
      <w:r w:rsidR="00FC1EB3">
        <w:rPr>
          <w:lang w:val="en-US"/>
        </w:rPr>
        <w:t>GAN</w:t>
      </w:r>
      <w:r w:rsidR="00FC1EB3" w:rsidRPr="00FC1EB3">
        <w:t>,</w:t>
      </w:r>
      <w:r w:rsidRPr="004061F3">
        <w:t xml:space="preserve"> </w:t>
      </w:r>
      <w:r>
        <w:rPr>
          <w:lang w:val="en-US"/>
        </w:rPr>
        <w:t>DiT</w:t>
      </w:r>
      <w:r w:rsidRPr="004061F3">
        <w:t xml:space="preserve">. </w:t>
      </w:r>
      <w:r>
        <w:t>Оценка изображений проводится</w:t>
      </w:r>
      <w:r w:rsidRPr="004061F3">
        <w:t xml:space="preserve"> на основе метрик </w:t>
      </w:r>
      <w:r w:rsidR="000D4690" w:rsidRPr="004061F3">
        <w:t>Дистанции Фреше</w:t>
      </w:r>
      <w:r w:rsidR="000D4690" w:rsidRPr="000D4690">
        <w:t xml:space="preserve">, </w:t>
      </w:r>
      <w:r w:rsidRPr="004061F3">
        <w:t xml:space="preserve">SSIM, PSNR, </w:t>
      </w:r>
      <w:r w:rsidR="000D4690">
        <w:rPr>
          <w:lang w:val="en-US"/>
        </w:rPr>
        <w:t>EMD</w:t>
      </w:r>
      <w:r w:rsidR="000D4690" w:rsidRPr="000D4690">
        <w:t xml:space="preserve">, </w:t>
      </w:r>
      <w:r w:rsidR="000D4690">
        <w:rPr>
          <w:lang w:val="en-US"/>
        </w:rPr>
        <w:t>COSIM</w:t>
      </w:r>
      <w:r w:rsidR="000D4690" w:rsidRPr="000D4690">
        <w:t xml:space="preserve"> </w:t>
      </w:r>
      <w:r w:rsidRPr="004061F3">
        <w:t>которые являются стандартными метриками для оценки результатов генеративно-состязательных сетей (GAN).</w:t>
      </w:r>
      <w:r w:rsidR="00D236EC" w:rsidRPr="00D236EC">
        <w:t xml:space="preserve"> </w:t>
      </w:r>
      <w:r w:rsidRPr="004061F3">
        <w:t>Метрики оценки качества изображений:</w:t>
      </w:r>
    </w:p>
    <w:p w14:paraId="05DE96B4" w14:textId="143A8B53" w:rsidR="00EC2E52" w:rsidRPr="004061F3" w:rsidRDefault="00EC2E52" w:rsidP="00807526">
      <w:pPr>
        <w:pStyle w:val="ae"/>
        <w:numPr>
          <w:ilvl w:val="0"/>
          <w:numId w:val="5"/>
        </w:numPr>
        <w:ind w:left="0" w:firstLine="0"/>
      </w:pPr>
      <w:r>
        <w:rPr>
          <w:lang w:val="en-US"/>
        </w:rPr>
        <w:t>FID</w:t>
      </w:r>
      <w:r w:rsidRPr="00EC2E52">
        <w:t xml:space="preserve"> </w:t>
      </w:r>
      <w:r>
        <w:t>(д</w:t>
      </w:r>
      <w:r w:rsidRPr="004061F3">
        <w:t>истанция Фреше</w:t>
      </w:r>
      <w:r>
        <w:t>)</w:t>
      </w:r>
      <w:r w:rsidRPr="004061F3">
        <w:t xml:space="preserve"> измеряет геометрическое расстояние между двумя кривыми или поверхностями. В контексте оценки изображений, это может использоваться для измерения геометрического сходства между реальным и синтетическим изображением</w:t>
      </w:r>
      <w:r w:rsidR="00807526" w:rsidRPr="00807526">
        <w:t>;</w:t>
      </w:r>
    </w:p>
    <w:p w14:paraId="240F0BED" w14:textId="7D7952E2" w:rsidR="004061F3" w:rsidRPr="004061F3" w:rsidRDefault="004061F3" w:rsidP="00807526">
      <w:pPr>
        <w:pStyle w:val="ae"/>
        <w:numPr>
          <w:ilvl w:val="0"/>
          <w:numId w:val="5"/>
        </w:numPr>
        <w:ind w:left="0" w:firstLine="0"/>
      </w:pPr>
      <w:r w:rsidRPr="004061F3">
        <w:t>SSIM (</w:t>
      </w:r>
      <w:r w:rsidR="00EC2E52">
        <w:t>индекс структурного сходства</w:t>
      </w:r>
      <w:r w:rsidRPr="004061F3">
        <w:t>)</w:t>
      </w:r>
      <w:r w:rsidR="00EC2E52">
        <w:t xml:space="preserve"> и</w:t>
      </w:r>
      <w:r w:rsidRPr="004061F3">
        <w:t>змеряет структурное сходство между оригинальным и сгенерированным изображением. Высокое значение SSIM указывает на близкое сходство в структуре и текстуре изображений</w:t>
      </w:r>
      <w:r w:rsidR="00807526" w:rsidRPr="00807526">
        <w:t>;</w:t>
      </w:r>
    </w:p>
    <w:p w14:paraId="351B7822" w14:textId="316BE647" w:rsidR="004061F3" w:rsidRPr="00FC1EB3" w:rsidRDefault="004061F3" w:rsidP="00807526">
      <w:pPr>
        <w:pStyle w:val="ae"/>
        <w:numPr>
          <w:ilvl w:val="0"/>
          <w:numId w:val="5"/>
        </w:numPr>
        <w:ind w:left="0" w:firstLine="0"/>
      </w:pPr>
      <w:r w:rsidRPr="004061F3">
        <w:rPr>
          <w:lang w:val="en-US"/>
        </w:rPr>
        <w:t>PSNR</w:t>
      </w:r>
      <w:r w:rsidR="00EC2E52">
        <w:t xml:space="preserve"> </w:t>
      </w:r>
      <w:r w:rsidRPr="00EC2E52">
        <w:t>(</w:t>
      </w:r>
      <w:r w:rsidR="00EC2E52">
        <w:t>пиковое соотношение сигнал</w:t>
      </w:r>
      <w:r w:rsidR="00EC2E52" w:rsidRPr="00EC2E52">
        <w:t>/</w:t>
      </w:r>
      <w:r w:rsidR="00EC2E52">
        <w:t>шум</w:t>
      </w:r>
      <w:r w:rsidRPr="00EC2E52">
        <w:t>)</w:t>
      </w:r>
      <w:r w:rsidRPr="004061F3">
        <w:t xml:space="preserve"> измеряет отношение максимальной мощности сигнала к шуму и используется для оценки уровня шума в изображении. Более высокий PSNR соответствует более высокому качеству изображения</w:t>
      </w:r>
      <w:r w:rsidR="00807526">
        <w:rPr>
          <w:lang w:val="en-US"/>
        </w:rPr>
        <w:t>;</w:t>
      </w:r>
    </w:p>
    <w:p w14:paraId="233F539A" w14:textId="7D6292CF" w:rsidR="001A73BE" w:rsidRDefault="001A73BE" w:rsidP="00807526">
      <w:pPr>
        <w:pStyle w:val="ae"/>
        <w:numPr>
          <w:ilvl w:val="0"/>
          <w:numId w:val="5"/>
        </w:numPr>
        <w:ind w:left="0" w:firstLine="0"/>
      </w:pPr>
      <w:r w:rsidRPr="004061F3">
        <w:t>COSIM (</w:t>
      </w:r>
      <w:r>
        <w:t>косинусное сходство</w:t>
      </w:r>
      <w:r w:rsidRPr="004061F3">
        <w:t>) измеряет косинус угла между векторами и может быть применен для оценки сходства между изображениями</w:t>
      </w:r>
      <w:r w:rsidR="00807526" w:rsidRPr="00D236EC">
        <w:t>;</w:t>
      </w:r>
    </w:p>
    <w:p w14:paraId="1C11A61E" w14:textId="16E479CC" w:rsidR="00FF3011" w:rsidRPr="00FF3011" w:rsidRDefault="001A73BE" w:rsidP="00807526">
      <w:pPr>
        <w:pStyle w:val="ae"/>
        <w:numPr>
          <w:ilvl w:val="0"/>
          <w:numId w:val="5"/>
        </w:numPr>
        <w:ind w:left="0" w:firstLine="0"/>
        <w:rPr>
          <w:rStyle w:val="af0"/>
          <w:sz w:val="26"/>
          <w:szCs w:val="26"/>
        </w:rPr>
      </w:pPr>
      <w:r w:rsidRPr="004061F3">
        <w:t>EMD (</w:t>
      </w:r>
      <w:r>
        <w:t xml:space="preserve">расстояние </w:t>
      </w:r>
      <w:r w:rsidR="0094363C">
        <w:t>Вассерштейна</w:t>
      </w:r>
      <w:r w:rsidRPr="004061F3">
        <w:t>) измеряет стоимость переноса массы из одного распределения в другое и может использоваться для сравнения геометрических форм изображений.</w:t>
      </w:r>
    </w:p>
    <w:p w14:paraId="0B7F60B3" w14:textId="2FE8C280" w:rsidR="00211877" w:rsidRDefault="00211877" w:rsidP="00FF3011">
      <w:pPr>
        <w:pStyle w:val="ae"/>
        <w:ind w:firstLine="0"/>
      </w:pPr>
      <w:r>
        <w:t>Табл</w:t>
      </w:r>
      <w:r w:rsidR="00FF3011">
        <w:t>ица</w:t>
      </w:r>
      <w:r>
        <w:t xml:space="preserve"> 2.1 — Сравнение методов генераций изображений</w:t>
      </w:r>
    </w:p>
    <w:tbl>
      <w:tblPr>
        <w:tblStyle w:val="aff3"/>
        <w:tblW w:w="0" w:type="auto"/>
        <w:jc w:val="center"/>
        <w:tblLook w:val="04A0" w:firstRow="1" w:lastRow="0" w:firstColumn="1" w:lastColumn="0" w:noHBand="0" w:noVBand="1"/>
      </w:tblPr>
      <w:tblGrid>
        <w:gridCol w:w="1340"/>
        <w:gridCol w:w="1207"/>
        <w:gridCol w:w="1701"/>
        <w:gridCol w:w="1417"/>
        <w:gridCol w:w="1890"/>
        <w:gridCol w:w="1506"/>
      </w:tblGrid>
      <w:tr w:rsidR="009354E6" w14:paraId="60F39DB0" w14:textId="77777777" w:rsidTr="00211877">
        <w:trPr>
          <w:trHeight w:val="345"/>
          <w:jc w:val="center"/>
        </w:trPr>
        <w:tc>
          <w:tcPr>
            <w:tcW w:w="1340" w:type="dxa"/>
            <w:vMerge w:val="restart"/>
            <w:vAlign w:val="center"/>
          </w:tcPr>
          <w:p w14:paraId="4D890A1D" w14:textId="77777777" w:rsidR="009354E6" w:rsidRPr="000A2431" w:rsidRDefault="009354E6" w:rsidP="009354E6">
            <w:pPr>
              <w:pStyle w:val="ae"/>
              <w:ind w:firstLine="0"/>
              <w:jc w:val="center"/>
              <w:rPr>
                <w:sz w:val="20"/>
                <w:szCs w:val="20"/>
              </w:rPr>
            </w:pPr>
          </w:p>
          <w:p w14:paraId="7C7CA1F2" w14:textId="55C6FA9C" w:rsidR="009354E6" w:rsidRPr="000A2431" w:rsidRDefault="009354E6" w:rsidP="009354E6">
            <w:pPr>
              <w:pStyle w:val="ae"/>
              <w:ind w:firstLine="0"/>
              <w:jc w:val="center"/>
              <w:rPr>
                <w:sz w:val="20"/>
                <w:szCs w:val="20"/>
              </w:rPr>
            </w:pPr>
            <w:r w:rsidRPr="000A2431">
              <w:rPr>
                <w:sz w:val="20"/>
                <w:szCs w:val="20"/>
              </w:rPr>
              <w:t>Метод</w:t>
            </w:r>
          </w:p>
        </w:tc>
        <w:tc>
          <w:tcPr>
            <w:tcW w:w="7721" w:type="dxa"/>
            <w:gridSpan w:val="5"/>
            <w:vAlign w:val="center"/>
          </w:tcPr>
          <w:p w14:paraId="24941B9A" w14:textId="203720AC" w:rsidR="009354E6" w:rsidRPr="000A2431" w:rsidRDefault="009354E6" w:rsidP="009354E6">
            <w:pPr>
              <w:pStyle w:val="ae"/>
              <w:ind w:firstLine="0"/>
              <w:jc w:val="center"/>
              <w:rPr>
                <w:sz w:val="20"/>
                <w:szCs w:val="20"/>
              </w:rPr>
            </w:pPr>
            <w:r w:rsidRPr="000A2431">
              <w:rPr>
                <w:sz w:val="20"/>
                <w:szCs w:val="20"/>
              </w:rPr>
              <w:t>Метрики оценки результатов генерации синтетических данных</w:t>
            </w:r>
          </w:p>
        </w:tc>
      </w:tr>
      <w:tr w:rsidR="009354E6" w14:paraId="798BEC7D" w14:textId="77777777" w:rsidTr="00211877">
        <w:trPr>
          <w:trHeight w:val="345"/>
          <w:jc w:val="center"/>
        </w:trPr>
        <w:tc>
          <w:tcPr>
            <w:tcW w:w="1340" w:type="dxa"/>
            <w:vMerge/>
            <w:vAlign w:val="center"/>
          </w:tcPr>
          <w:p w14:paraId="7CF5525C" w14:textId="77777777" w:rsidR="009354E6" w:rsidRPr="000A2431" w:rsidRDefault="009354E6" w:rsidP="009354E6">
            <w:pPr>
              <w:pStyle w:val="ae"/>
              <w:ind w:firstLine="0"/>
              <w:jc w:val="center"/>
              <w:rPr>
                <w:sz w:val="20"/>
                <w:szCs w:val="20"/>
              </w:rPr>
            </w:pPr>
          </w:p>
        </w:tc>
        <w:tc>
          <w:tcPr>
            <w:tcW w:w="1207" w:type="dxa"/>
            <w:vAlign w:val="center"/>
          </w:tcPr>
          <w:p w14:paraId="6A658310" w14:textId="0172244E" w:rsidR="009354E6" w:rsidRPr="000A2431" w:rsidRDefault="009354E6" w:rsidP="009354E6">
            <w:pPr>
              <w:pStyle w:val="ae"/>
              <w:ind w:firstLine="0"/>
              <w:jc w:val="center"/>
              <w:rPr>
                <w:sz w:val="20"/>
                <w:szCs w:val="20"/>
              </w:rPr>
            </w:pPr>
            <w:r w:rsidRPr="000A2431">
              <w:rPr>
                <w:sz w:val="20"/>
                <w:szCs w:val="20"/>
                <w:lang w:val="en-US"/>
              </w:rPr>
              <w:t>FID</w:t>
            </w:r>
          </w:p>
        </w:tc>
        <w:tc>
          <w:tcPr>
            <w:tcW w:w="1701" w:type="dxa"/>
            <w:vAlign w:val="center"/>
          </w:tcPr>
          <w:p w14:paraId="5361EF87" w14:textId="1B78A1A2" w:rsidR="009354E6" w:rsidRPr="000A2431" w:rsidRDefault="009354E6" w:rsidP="009354E6">
            <w:pPr>
              <w:pStyle w:val="ae"/>
              <w:ind w:firstLine="0"/>
              <w:jc w:val="center"/>
              <w:rPr>
                <w:sz w:val="20"/>
                <w:szCs w:val="20"/>
              </w:rPr>
            </w:pPr>
            <w:r w:rsidRPr="000A2431">
              <w:rPr>
                <w:sz w:val="20"/>
                <w:szCs w:val="20"/>
                <w:lang w:val="en-US"/>
              </w:rPr>
              <w:t>SSIM</w:t>
            </w:r>
            <w:r w:rsidR="00726F4D" w:rsidRPr="000A2431">
              <w:rPr>
                <w:sz w:val="20"/>
                <w:szCs w:val="20"/>
                <w:lang w:val="en-US"/>
              </w:rPr>
              <w:t xml:space="preserve"> ×</w:t>
            </w:r>
            <w:r w:rsidR="00726F4D" w:rsidRPr="000A2431">
              <w:rPr>
                <w:sz w:val="20"/>
                <w:szCs w:val="20"/>
              </w:rPr>
              <w:t xml:space="preserve"> </w:t>
            </w:r>
            <w:r w:rsidR="00726F4D" w:rsidRPr="000A2431">
              <w:rPr>
                <w:sz w:val="20"/>
                <w:szCs w:val="20"/>
                <w:lang w:val="en-US"/>
              </w:rPr>
              <w:t>10^4</w:t>
            </w:r>
          </w:p>
        </w:tc>
        <w:tc>
          <w:tcPr>
            <w:tcW w:w="1417" w:type="dxa"/>
            <w:vAlign w:val="center"/>
          </w:tcPr>
          <w:p w14:paraId="6F2EEB67" w14:textId="1AB3D77B" w:rsidR="009354E6" w:rsidRPr="000A2431" w:rsidRDefault="009354E6" w:rsidP="009354E6">
            <w:pPr>
              <w:pStyle w:val="ae"/>
              <w:ind w:firstLine="0"/>
              <w:jc w:val="center"/>
              <w:rPr>
                <w:sz w:val="20"/>
                <w:szCs w:val="20"/>
              </w:rPr>
            </w:pPr>
            <w:r w:rsidRPr="000A2431">
              <w:rPr>
                <w:sz w:val="20"/>
                <w:szCs w:val="20"/>
                <w:lang w:val="en-US"/>
              </w:rPr>
              <w:t>PSNR</w:t>
            </w:r>
            <w:r w:rsidR="00726F4D" w:rsidRPr="000A2431">
              <w:rPr>
                <w:sz w:val="20"/>
                <w:szCs w:val="20"/>
              </w:rPr>
              <w:t xml:space="preserve"> × 10</w:t>
            </w:r>
          </w:p>
        </w:tc>
        <w:tc>
          <w:tcPr>
            <w:tcW w:w="1890" w:type="dxa"/>
            <w:vAlign w:val="center"/>
          </w:tcPr>
          <w:p w14:paraId="7609B4B1" w14:textId="56508BB1" w:rsidR="009354E6" w:rsidRPr="000A2431" w:rsidRDefault="009354E6" w:rsidP="009354E6">
            <w:pPr>
              <w:pStyle w:val="ae"/>
              <w:ind w:firstLine="0"/>
              <w:jc w:val="center"/>
              <w:rPr>
                <w:sz w:val="20"/>
                <w:szCs w:val="20"/>
                <w:lang w:val="en-US"/>
              </w:rPr>
            </w:pPr>
            <w:r w:rsidRPr="000A2431">
              <w:rPr>
                <w:sz w:val="20"/>
                <w:szCs w:val="20"/>
                <w:lang w:val="en-US"/>
              </w:rPr>
              <w:t>COSIM</w:t>
            </w:r>
            <w:r w:rsidR="00726F4D" w:rsidRPr="000A2431">
              <w:rPr>
                <w:sz w:val="20"/>
                <w:szCs w:val="20"/>
              </w:rPr>
              <w:t xml:space="preserve"> × 10</w:t>
            </w:r>
            <w:r w:rsidR="00726F4D" w:rsidRPr="000A2431">
              <w:rPr>
                <w:sz w:val="20"/>
                <w:szCs w:val="20"/>
                <w:lang w:val="en-US"/>
              </w:rPr>
              <w:t>^3</w:t>
            </w:r>
          </w:p>
        </w:tc>
        <w:tc>
          <w:tcPr>
            <w:tcW w:w="1506" w:type="dxa"/>
            <w:vAlign w:val="center"/>
          </w:tcPr>
          <w:p w14:paraId="6D65E841" w14:textId="7A33D031" w:rsidR="009354E6" w:rsidRPr="000A2431" w:rsidRDefault="009354E6" w:rsidP="009354E6">
            <w:pPr>
              <w:pStyle w:val="ae"/>
              <w:ind w:firstLine="0"/>
              <w:jc w:val="center"/>
              <w:rPr>
                <w:sz w:val="20"/>
                <w:szCs w:val="20"/>
              </w:rPr>
            </w:pPr>
            <w:r w:rsidRPr="000A2431">
              <w:rPr>
                <w:sz w:val="20"/>
                <w:szCs w:val="20"/>
                <w:lang w:val="en-US"/>
              </w:rPr>
              <w:t>EMD</w:t>
            </w:r>
            <w:r w:rsidR="00726F4D" w:rsidRPr="000A2431">
              <w:rPr>
                <w:sz w:val="20"/>
                <w:szCs w:val="20"/>
                <w:lang w:val="en-US"/>
              </w:rPr>
              <w:t xml:space="preserve"> × 10^3</w:t>
            </w:r>
          </w:p>
        </w:tc>
      </w:tr>
      <w:tr w:rsidR="009354E6" w14:paraId="1280D99B" w14:textId="77777777" w:rsidTr="00211877">
        <w:trPr>
          <w:trHeight w:val="345"/>
          <w:jc w:val="center"/>
        </w:trPr>
        <w:tc>
          <w:tcPr>
            <w:tcW w:w="1340" w:type="dxa"/>
            <w:vAlign w:val="center"/>
          </w:tcPr>
          <w:p w14:paraId="07FC6063" w14:textId="6839288A" w:rsidR="009354E6" w:rsidRPr="000A2431" w:rsidRDefault="009354E6" w:rsidP="009354E6">
            <w:pPr>
              <w:pStyle w:val="ae"/>
              <w:ind w:firstLine="0"/>
              <w:jc w:val="center"/>
              <w:rPr>
                <w:sz w:val="20"/>
                <w:szCs w:val="20"/>
              </w:rPr>
            </w:pPr>
            <w:r w:rsidRPr="000A2431">
              <w:rPr>
                <w:sz w:val="20"/>
                <w:szCs w:val="20"/>
                <w:lang w:val="en-US"/>
              </w:rPr>
              <w:t>Blender</w:t>
            </w:r>
          </w:p>
        </w:tc>
        <w:tc>
          <w:tcPr>
            <w:tcW w:w="1207" w:type="dxa"/>
            <w:vAlign w:val="center"/>
          </w:tcPr>
          <w:p w14:paraId="780A7BDF" w14:textId="2A5EB9E4" w:rsidR="009354E6" w:rsidRPr="000A2431" w:rsidRDefault="00CA21CB" w:rsidP="009354E6">
            <w:pPr>
              <w:pStyle w:val="ae"/>
              <w:ind w:firstLine="0"/>
              <w:jc w:val="center"/>
              <w:rPr>
                <w:sz w:val="20"/>
                <w:szCs w:val="20"/>
                <w:lang w:val="en-US"/>
              </w:rPr>
            </w:pPr>
            <w:r w:rsidRPr="000A2431">
              <w:rPr>
                <w:sz w:val="20"/>
                <w:szCs w:val="20"/>
                <w:lang w:val="en-US"/>
              </w:rPr>
              <w:t>317±3</w:t>
            </w:r>
          </w:p>
        </w:tc>
        <w:tc>
          <w:tcPr>
            <w:tcW w:w="1701" w:type="dxa"/>
            <w:vAlign w:val="center"/>
          </w:tcPr>
          <w:p w14:paraId="453F05E9" w14:textId="0EB3B995" w:rsidR="009354E6" w:rsidRPr="000A2431" w:rsidRDefault="009354E6" w:rsidP="009354E6">
            <w:pPr>
              <w:pStyle w:val="ae"/>
              <w:ind w:firstLine="0"/>
              <w:jc w:val="center"/>
              <w:rPr>
                <w:sz w:val="20"/>
                <w:szCs w:val="20"/>
                <w:lang w:val="en-US"/>
              </w:rPr>
            </w:pPr>
            <w:r w:rsidRPr="000A2431">
              <w:rPr>
                <w:sz w:val="20"/>
                <w:szCs w:val="20"/>
                <w:lang w:val="en-US"/>
              </w:rPr>
              <w:t>994</w:t>
            </w:r>
            <w:r w:rsidR="00CA21CB" w:rsidRPr="000A2431">
              <w:rPr>
                <w:sz w:val="20"/>
                <w:szCs w:val="20"/>
                <w:lang w:val="en-US"/>
              </w:rPr>
              <w:t>1</w:t>
            </w:r>
            <w:r w:rsidRPr="000A2431">
              <w:rPr>
                <w:sz w:val="20"/>
                <w:szCs w:val="20"/>
                <w:lang w:val="en-US"/>
              </w:rPr>
              <w:t>±2</w:t>
            </w:r>
          </w:p>
        </w:tc>
        <w:tc>
          <w:tcPr>
            <w:tcW w:w="1417" w:type="dxa"/>
            <w:vAlign w:val="center"/>
          </w:tcPr>
          <w:p w14:paraId="1DD284B4" w14:textId="541C06B0" w:rsidR="009354E6" w:rsidRPr="000A2431" w:rsidRDefault="009354E6" w:rsidP="009354E6">
            <w:pPr>
              <w:pStyle w:val="ae"/>
              <w:ind w:firstLine="0"/>
              <w:jc w:val="center"/>
              <w:rPr>
                <w:sz w:val="20"/>
                <w:szCs w:val="20"/>
              </w:rPr>
            </w:pPr>
            <w:r w:rsidRPr="000A2431">
              <w:rPr>
                <w:sz w:val="20"/>
                <w:szCs w:val="20"/>
                <w:lang w:val="en-US"/>
              </w:rPr>
              <w:t>61</w:t>
            </w:r>
            <w:r w:rsidR="00CA21CB" w:rsidRPr="000A2431">
              <w:rPr>
                <w:sz w:val="20"/>
                <w:szCs w:val="20"/>
                <w:lang w:val="en-US"/>
              </w:rPr>
              <w:t>3</w:t>
            </w:r>
            <w:r w:rsidRPr="000A2431">
              <w:rPr>
                <w:sz w:val="20"/>
                <w:szCs w:val="20"/>
                <w:lang w:val="en-US"/>
              </w:rPr>
              <w:t>±</w:t>
            </w:r>
            <w:r w:rsidR="00CA21CB" w:rsidRPr="000A2431">
              <w:rPr>
                <w:sz w:val="20"/>
                <w:szCs w:val="20"/>
                <w:lang w:val="en-US"/>
              </w:rPr>
              <w:t>1</w:t>
            </w:r>
          </w:p>
        </w:tc>
        <w:tc>
          <w:tcPr>
            <w:tcW w:w="1890" w:type="dxa"/>
            <w:vAlign w:val="center"/>
          </w:tcPr>
          <w:p w14:paraId="3039A4B0" w14:textId="64844C73" w:rsidR="009354E6" w:rsidRPr="000A2431" w:rsidRDefault="00CA21CB" w:rsidP="009354E6">
            <w:pPr>
              <w:pStyle w:val="ae"/>
              <w:ind w:firstLine="0"/>
              <w:jc w:val="center"/>
              <w:rPr>
                <w:sz w:val="20"/>
                <w:szCs w:val="20"/>
                <w:lang w:val="en-US"/>
              </w:rPr>
            </w:pPr>
            <w:r w:rsidRPr="000A2431">
              <w:rPr>
                <w:sz w:val="20"/>
                <w:szCs w:val="20"/>
                <w:lang w:val="en-US"/>
              </w:rPr>
              <w:t>892</w:t>
            </w:r>
            <w:r w:rsidR="009354E6" w:rsidRPr="000A2431">
              <w:rPr>
                <w:sz w:val="20"/>
                <w:szCs w:val="20"/>
                <w:lang w:val="en-US"/>
              </w:rPr>
              <w:t>±3</w:t>
            </w:r>
          </w:p>
        </w:tc>
        <w:tc>
          <w:tcPr>
            <w:tcW w:w="1506" w:type="dxa"/>
            <w:vAlign w:val="center"/>
          </w:tcPr>
          <w:p w14:paraId="2E6FCFBA" w14:textId="1CB22CAC" w:rsidR="009354E6" w:rsidRPr="000A2431" w:rsidRDefault="009354E6" w:rsidP="009354E6">
            <w:pPr>
              <w:pStyle w:val="ae"/>
              <w:ind w:firstLine="0"/>
              <w:jc w:val="center"/>
              <w:rPr>
                <w:sz w:val="20"/>
                <w:szCs w:val="20"/>
                <w:lang w:val="en-US"/>
              </w:rPr>
            </w:pPr>
            <w:r w:rsidRPr="000A2431">
              <w:rPr>
                <w:sz w:val="20"/>
                <w:szCs w:val="20"/>
                <w:lang w:val="en-US"/>
              </w:rPr>
              <w:t>7</w:t>
            </w:r>
            <w:r w:rsidR="00CA21CB" w:rsidRPr="000A2431">
              <w:rPr>
                <w:sz w:val="20"/>
                <w:szCs w:val="20"/>
                <w:lang w:val="en-US"/>
              </w:rPr>
              <w:t>3</w:t>
            </w:r>
            <w:r w:rsidRPr="000A2431">
              <w:rPr>
                <w:sz w:val="20"/>
                <w:szCs w:val="20"/>
                <w:lang w:val="en-US"/>
              </w:rPr>
              <w:t>±5</w:t>
            </w:r>
          </w:p>
        </w:tc>
      </w:tr>
      <w:tr w:rsidR="009354E6" w14:paraId="7E67EFD6" w14:textId="77777777" w:rsidTr="00211877">
        <w:trPr>
          <w:trHeight w:val="345"/>
          <w:jc w:val="center"/>
        </w:trPr>
        <w:tc>
          <w:tcPr>
            <w:tcW w:w="1340" w:type="dxa"/>
            <w:vAlign w:val="center"/>
          </w:tcPr>
          <w:p w14:paraId="7428CA46" w14:textId="17701293" w:rsidR="009354E6" w:rsidRPr="000A2431" w:rsidRDefault="009354E6" w:rsidP="009354E6">
            <w:pPr>
              <w:pStyle w:val="ae"/>
              <w:ind w:firstLine="0"/>
              <w:jc w:val="center"/>
              <w:rPr>
                <w:sz w:val="20"/>
                <w:szCs w:val="20"/>
              </w:rPr>
            </w:pPr>
            <w:r w:rsidRPr="000A2431">
              <w:rPr>
                <w:sz w:val="20"/>
                <w:szCs w:val="20"/>
                <w:lang w:val="en-US"/>
              </w:rPr>
              <w:t>Automatic</w:t>
            </w:r>
          </w:p>
        </w:tc>
        <w:tc>
          <w:tcPr>
            <w:tcW w:w="1207" w:type="dxa"/>
            <w:vAlign w:val="center"/>
          </w:tcPr>
          <w:p w14:paraId="5BE4DDC2" w14:textId="3A4C1821" w:rsidR="009354E6" w:rsidRPr="000A2431" w:rsidRDefault="009354E6" w:rsidP="009354E6">
            <w:pPr>
              <w:pStyle w:val="ae"/>
              <w:ind w:firstLine="0"/>
              <w:jc w:val="center"/>
              <w:rPr>
                <w:sz w:val="20"/>
                <w:szCs w:val="20"/>
                <w:lang w:val="en-US"/>
              </w:rPr>
            </w:pPr>
            <w:r w:rsidRPr="000A2431">
              <w:rPr>
                <w:sz w:val="20"/>
                <w:szCs w:val="20"/>
              </w:rPr>
              <w:t>2</w:t>
            </w:r>
            <w:r w:rsidR="00CA21CB" w:rsidRPr="000A2431">
              <w:rPr>
                <w:sz w:val="20"/>
                <w:szCs w:val="20"/>
                <w:lang w:val="en-US"/>
              </w:rPr>
              <w:t>71±2</w:t>
            </w:r>
          </w:p>
        </w:tc>
        <w:tc>
          <w:tcPr>
            <w:tcW w:w="1701" w:type="dxa"/>
            <w:vAlign w:val="center"/>
          </w:tcPr>
          <w:p w14:paraId="761C3EE7" w14:textId="2C055191" w:rsidR="009354E6" w:rsidRPr="000A2431" w:rsidRDefault="009354E6" w:rsidP="009354E6">
            <w:pPr>
              <w:pStyle w:val="ae"/>
              <w:ind w:firstLine="0"/>
              <w:jc w:val="center"/>
              <w:rPr>
                <w:sz w:val="20"/>
                <w:szCs w:val="20"/>
                <w:lang w:val="en-US"/>
              </w:rPr>
            </w:pPr>
            <w:r w:rsidRPr="000A2431">
              <w:rPr>
                <w:sz w:val="20"/>
                <w:szCs w:val="20"/>
                <w:lang w:val="en-US"/>
              </w:rPr>
              <w:t>993</w:t>
            </w:r>
            <w:r w:rsidR="00CA21CB" w:rsidRPr="000A2431">
              <w:rPr>
                <w:sz w:val="20"/>
                <w:szCs w:val="20"/>
                <w:lang w:val="en-US"/>
              </w:rPr>
              <w:t>1</w:t>
            </w:r>
            <w:r w:rsidRPr="000A2431">
              <w:rPr>
                <w:sz w:val="20"/>
                <w:szCs w:val="20"/>
                <w:lang w:val="en-US"/>
              </w:rPr>
              <w:t>±2</w:t>
            </w:r>
          </w:p>
        </w:tc>
        <w:tc>
          <w:tcPr>
            <w:tcW w:w="1417" w:type="dxa"/>
            <w:vAlign w:val="center"/>
          </w:tcPr>
          <w:p w14:paraId="34A6258C" w14:textId="5D67D721" w:rsidR="009354E6" w:rsidRPr="000A2431" w:rsidRDefault="001A73BE" w:rsidP="009354E6">
            <w:pPr>
              <w:pStyle w:val="ae"/>
              <w:ind w:firstLine="0"/>
              <w:jc w:val="center"/>
              <w:rPr>
                <w:sz w:val="20"/>
                <w:szCs w:val="20"/>
                <w:lang w:val="en-US"/>
              </w:rPr>
            </w:pPr>
            <w:r w:rsidRPr="000A2431">
              <w:rPr>
                <w:sz w:val="20"/>
                <w:szCs w:val="20"/>
                <w:lang w:val="en-US"/>
              </w:rPr>
              <w:t>6</w:t>
            </w:r>
            <w:r w:rsidR="00CA21CB" w:rsidRPr="000A2431">
              <w:rPr>
                <w:sz w:val="20"/>
                <w:szCs w:val="20"/>
                <w:lang w:val="en-US"/>
              </w:rPr>
              <w:t>07</w:t>
            </w:r>
            <w:r w:rsidRPr="000A2431">
              <w:rPr>
                <w:sz w:val="20"/>
                <w:szCs w:val="20"/>
                <w:lang w:val="en-US"/>
              </w:rPr>
              <w:t>±1</w:t>
            </w:r>
          </w:p>
        </w:tc>
        <w:tc>
          <w:tcPr>
            <w:tcW w:w="1890" w:type="dxa"/>
            <w:vAlign w:val="center"/>
          </w:tcPr>
          <w:p w14:paraId="64FB28A0" w14:textId="41562098" w:rsidR="009354E6" w:rsidRPr="000A2431" w:rsidRDefault="001A73BE" w:rsidP="009354E6">
            <w:pPr>
              <w:pStyle w:val="ae"/>
              <w:ind w:firstLine="0"/>
              <w:jc w:val="center"/>
              <w:rPr>
                <w:sz w:val="20"/>
                <w:szCs w:val="20"/>
                <w:lang w:val="en-US"/>
              </w:rPr>
            </w:pPr>
            <w:r w:rsidRPr="000A2431">
              <w:rPr>
                <w:sz w:val="20"/>
                <w:szCs w:val="20"/>
                <w:lang w:val="en-US"/>
              </w:rPr>
              <w:t>8</w:t>
            </w:r>
            <w:r w:rsidR="00CA21CB" w:rsidRPr="000A2431">
              <w:rPr>
                <w:sz w:val="20"/>
                <w:szCs w:val="20"/>
                <w:lang w:val="en-US"/>
              </w:rPr>
              <w:t>62</w:t>
            </w:r>
            <w:r w:rsidRPr="000A2431">
              <w:rPr>
                <w:sz w:val="20"/>
                <w:szCs w:val="20"/>
                <w:lang w:val="en-US"/>
              </w:rPr>
              <w:t>±</w:t>
            </w:r>
            <w:r w:rsidRPr="000A2431">
              <w:rPr>
                <w:sz w:val="20"/>
                <w:szCs w:val="20"/>
              </w:rPr>
              <w:t>4</w:t>
            </w:r>
          </w:p>
        </w:tc>
        <w:tc>
          <w:tcPr>
            <w:tcW w:w="1506" w:type="dxa"/>
            <w:vAlign w:val="center"/>
          </w:tcPr>
          <w:p w14:paraId="125267E1" w14:textId="06C952FF" w:rsidR="009354E6" w:rsidRPr="000A2431" w:rsidRDefault="001A73BE" w:rsidP="009354E6">
            <w:pPr>
              <w:pStyle w:val="ae"/>
              <w:ind w:firstLine="0"/>
              <w:jc w:val="center"/>
              <w:rPr>
                <w:sz w:val="20"/>
                <w:szCs w:val="20"/>
                <w:lang w:val="en-US"/>
              </w:rPr>
            </w:pPr>
            <w:r w:rsidRPr="000A2431">
              <w:rPr>
                <w:sz w:val="20"/>
                <w:szCs w:val="20"/>
                <w:lang w:val="en-US"/>
              </w:rPr>
              <w:t>5</w:t>
            </w:r>
            <w:r w:rsidR="00CA21CB" w:rsidRPr="000A2431">
              <w:rPr>
                <w:sz w:val="20"/>
                <w:szCs w:val="20"/>
                <w:lang w:val="en-US"/>
              </w:rPr>
              <w:t>6</w:t>
            </w:r>
            <w:r w:rsidRPr="000A2431">
              <w:rPr>
                <w:sz w:val="20"/>
                <w:szCs w:val="20"/>
                <w:lang w:val="en-US"/>
              </w:rPr>
              <w:t>±4</w:t>
            </w:r>
          </w:p>
        </w:tc>
      </w:tr>
      <w:tr w:rsidR="009354E6" w14:paraId="6D372DF3" w14:textId="77777777" w:rsidTr="00211877">
        <w:trPr>
          <w:trHeight w:val="345"/>
          <w:jc w:val="center"/>
        </w:trPr>
        <w:tc>
          <w:tcPr>
            <w:tcW w:w="1340" w:type="dxa"/>
            <w:vAlign w:val="center"/>
          </w:tcPr>
          <w:p w14:paraId="7468E16C" w14:textId="4287D58E" w:rsidR="009354E6" w:rsidRPr="000A2431" w:rsidRDefault="009354E6" w:rsidP="009354E6">
            <w:pPr>
              <w:pStyle w:val="ae"/>
              <w:ind w:firstLine="0"/>
              <w:jc w:val="center"/>
              <w:rPr>
                <w:sz w:val="20"/>
                <w:szCs w:val="20"/>
              </w:rPr>
            </w:pPr>
            <w:r w:rsidRPr="000A2431">
              <w:rPr>
                <w:sz w:val="20"/>
                <w:szCs w:val="20"/>
                <w:lang w:val="en-US"/>
              </w:rPr>
              <w:t>LoRA</w:t>
            </w:r>
          </w:p>
        </w:tc>
        <w:tc>
          <w:tcPr>
            <w:tcW w:w="1207" w:type="dxa"/>
            <w:vAlign w:val="center"/>
          </w:tcPr>
          <w:p w14:paraId="769CCFA9" w14:textId="0BE19705" w:rsidR="009354E6" w:rsidRPr="000A2431" w:rsidRDefault="009354E6" w:rsidP="009354E6">
            <w:pPr>
              <w:pStyle w:val="ae"/>
              <w:ind w:firstLine="0"/>
              <w:jc w:val="center"/>
              <w:rPr>
                <w:sz w:val="20"/>
                <w:szCs w:val="20"/>
              </w:rPr>
            </w:pPr>
            <w:r w:rsidRPr="000A2431">
              <w:rPr>
                <w:sz w:val="20"/>
                <w:szCs w:val="20"/>
                <w:lang w:val="en-US"/>
              </w:rPr>
              <w:t>1</w:t>
            </w:r>
            <w:r w:rsidR="00CA21CB" w:rsidRPr="000A2431">
              <w:rPr>
                <w:sz w:val="20"/>
                <w:szCs w:val="20"/>
                <w:lang w:val="en-US"/>
              </w:rPr>
              <w:t>57±1</w:t>
            </w:r>
          </w:p>
        </w:tc>
        <w:tc>
          <w:tcPr>
            <w:tcW w:w="1701" w:type="dxa"/>
            <w:vAlign w:val="center"/>
          </w:tcPr>
          <w:p w14:paraId="78D78818" w14:textId="72C24CE9" w:rsidR="009354E6" w:rsidRPr="000A2431" w:rsidRDefault="001A73BE" w:rsidP="009354E6">
            <w:pPr>
              <w:pStyle w:val="ae"/>
              <w:ind w:firstLine="0"/>
              <w:jc w:val="center"/>
              <w:rPr>
                <w:sz w:val="20"/>
                <w:szCs w:val="20"/>
                <w:lang w:val="en-US"/>
              </w:rPr>
            </w:pPr>
            <w:r w:rsidRPr="000A2431">
              <w:rPr>
                <w:sz w:val="20"/>
                <w:szCs w:val="20"/>
                <w:lang w:val="en-US"/>
              </w:rPr>
              <w:t>993</w:t>
            </w:r>
            <w:r w:rsidR="00CA21CB" w:rsidRPr="000A2431">
              <w:rPr>
                <w:sz w:val="20"/>
                <w:szCs w:val="20"/>
                <w:lang w:val="en-US"/>
              </w:rPr>
              <w:t>2</w:t>
            </w:r>
            <w:r w:rsidRPr="000A2431">
              <w:rPr>
                <w:sz w:val="20"/>
                <w:szCs w:val="20"/>
                <w:lang w:val="en-US"/>
              </w:rPr>
              <w:t>±</w:t>
            </w:r>
            <w:r w:rsidR="00CA21CB" w:rsidRPr="000A2431">
              <w:rPr>
                <w:sz w:val="20"/>
                <w:szCs w:val="20"/>
                <w:lang w:val="en-US"/>
              </w:rPr>
              <w:t>4</w:t>
            </w:r>
          </w:p>
        </w:tc>
        <w:tc>
          <w:tcPr>
            <w:tcW w:w="1417" w:type="dxa"/>
            <w:vAlign w:val="center"/>
          </w:tcPr>
          <w:p w14:paraId="7F8CEABD" w14:textId="1EAE8CBC" w:rsidR="009354E6" w:rsidRPr="000A2431" w:rsidRDefault="001A73BE" w:rsidP="009354E6">
            <w:pPr>
              <w:pStyle w:val="ae"/>
              <w:ind w:firstLine="0"/>
              <w:jc w:val="center"/>
              <w:rPr>
                <w:sz w:val="20"/>
                <w:szCs w:val="20"/>
                <w:lang w:val="en-US"/>
              </w:rPr>
            </w:pPr>
            <w:r w:rsidRPr="000A2431">
              <w:rPr>
                <w:sz w:val="20"/>
                <w:szCs w:val="20"/>
                <w:lang w:val="en-US"/>
              </w:rPr>
              <w:t>6</w:t>
            </w:r>
            <w:r w:rsidR="00CA21CB" w:rsidRPr="000A2431">
              <w:rPr>
                <w:sz w:val="20"/>
                <w:szCs w:val="20"/>
                <w:lang w:val="en-US"/>
              </w:rPr>
              <w:t>09</w:t>
            </w:r>
            <w:r w:rsidRPr="000A2431">
              <w:rPr>
                <w:sz w:val="20"/>
                <w:szCs w:val="20"/>
                <w:lang w:val="en-US"/>
              </w:rPr>
              <w:t>±2</w:t>
            </w:r>
          </w:p>
        </w:tc>
        <w:tc>
          <w:tcPr>
            <w:tcW w:w="1890" w:type="dxa"/>
            <w:vAlign w:val="center"/>
          </w:tcPr>
          <w:p w14:paraId="5C1655C3" w14:textId="770290E5" w:rsidR="009354E6" w:rsidRPr="000A2431" w:rsidRDefault="001A73BE" w:rsidP="009354E6">
            <w:pPr>
              <w:pStyle w:val="ae"/>
              <w:ind w:firstLine="0"/>
              <w:jc w:val="center"/>
              <w:rPr>
                <w:sz w:val="20"/>
                <w:szCs w:val="20"/>
                <w:lang w:val="en-US"/>
              </w:rPr>
            </w:pPr>
            <w:r w:rsidRPr="000A2431">
              <w:rPr>
                <w:sz w:val="20"/>
                <w:szCs w:val="20"/>
                <w:lang w:val="en-US"/>
              </w:rPr>
              <w:t>8</w:t>
            </w:r>
            <w:r w:rsidR="00CA21CB" w:rsidRPr="000A2431">
              <w:rPr>
                <w:sz w:val="20"/>
                <w:szCs w:val="20"/>
                <w:lang w:val="en-US"/>
              </w:rPr>
              <w:t>75</w:t>
            </w:r>
            <w:r w:rsidRPr="000A2431">
              <w:rPr>
                <w:sz w:val="20"/>
                <w:szCs w:val="20"/>
                <w:lang w:val="en-US"/>
              </w:rPr>
              <w:t>±6</w:t>
            </w:r>
          </w:p>
        </w:tc>
        <w:tc>
          <w:tcPr>
            <w:tcW w:w="1506" w:type="dxa"/>
            <w:vAlign w:val="center"/>
          </w:tcPr>
          <w:p w14:paraId="5FE4F27A" w14:textId="51A8652F" w:rsidR="009354E6" w:rsidRPr="000A2431" w:rsidRDefault="00CA21CB" w:rsidP="009354E6">
            <w:pPr>
              <w:pStyle w:val="ae"/>
              <w:ind w:firstLine="0"/>
              <w:jc w:val="center"/>
              <w:rPr>
                <w:sz w:val="20"/>
                <w:szCs w:val="20"/>
                <w:lang w:val="en-US"/>
              </w:rPr>
            </w:pPr>
            <w:r w:rsidRPr="000A2431">
              <w:rPr>
                <w:sz w:val="20"/>
                <w:szCs w:val="20"/>
                <w:lang w:val="en-US"/>
              </w:rPr>
              <w:t>77</w:t>
            </w:r>
            <w:r w:rsidR="001A73BE" w:rsidRPr="000A2431">
              <w:rPr>
                <w:sz w:val="20"/>
                <w:szCs w:val="20"/>
                <w:lang w:val="en-US"/>
              </w:rPr>
              <w:t>±</w:t>
            </w:r>
            <w:r w:rsidRPr="000A2431">
              <w:rPr>
                <w:sz w:val="20"/>
                <w:szCs w:val="20"/>
                <w:lang w:val="en-US"/>
              </w:rPr>
              <w:t>4</w:t>
            </w:r>
          </w:p>
        </w:tc>
      </w:tr>
      <w:tr w:rsidR="009354E6" w14:paraId="7D5C723B" w14:textId="77777777" w:rsidTr="00211877">
        <w:trPr>
          <w:trHeight w:val="345"/>
          <w:jc w:val="center"/>
        </w:trPr>
        <w:tc>
          <w:tcPr>
            <w:tcW w:w="1340" w:type="dxa"/>
            <w:vAlign w:val="center"/>
          </w:tcPr>
          <w:p w14:paraId="78EAB83D" w14:textId="6413C618" w:rsidR="009354E6" w:rsidRPr="000A2431" w:rsidRDefault="009354E6" w:rsidP="009354E6">
            <w:pPr>
              <w:pStyle w:val="ae"/>
              <w:ind w:firstLine="0"/>
              <w:jc w:val="center"/>
              <w:rPr>
                <w:sz w:val="20"/>
                <w:szCs w:val="20"/>
              </w:rPr>
            </w:pPr>
            <w:r w:rsidRPr="000A2431">
              <w:rPr>
                <w:sz w:val="20"/>
                <w:szCs w:val="20"/>
                <w:lang w:val="en-US"/>
              </w:rPr>
              <w:t>DreamBooth</w:t>
            </w:r>
          </w:p>
        </w:tc>
        <w:tc>
          <w:tcPr>
            <w:tcW w:w="1207" w:type="dxa"/>
            <w:vAlign w:val="center"/>
          </w:tcPr>
          <w:p w14:paraId="5FAAEAD4" w14:textId="09D8CDFB" w:rsidR="009354E6" w:rsidRPr="000A2431" w:rsidRDefault="009354E6" w:rsidP="009354E6">
            <w:pPr>
              <w:pStyle w:val="ae"/>
              <w:ind w:firstLine="0"/>
              <w:jc w:val="center"/>
              <w:rPr>
                <w:sz w:val="20"/>
                <w:szCs w:val="20"/>
              </w:rPr>
            </w:pPr>
            <w:r w:rsidRPr="000A2431">
              <w:rPr>
                <w:sz w:val="20"/>
                <w:szCs w:val="20"/>
              </w:rPr>
              <w:t>1</w:t>
            </w:r>
            <w:r w:rsidR="00CA21CB" w:rsidRPr="000A2431">
              <w:rPr>
                <w:sz w:val="20"/>
                <w:szCs w:val="20"/>
              </w:rPr>
              <w:t>28±2</w:t>
            </w:r>
          </w:p>
        </w:tc>
        <w:tc>
          <w:tcPr>
            <w:tcW w:w="1701" w:type="dxa"/>
            <w:vAlign w:val="center"/>
          </w:tcPr>
          <w:p w14:paraId="3AFFABCB" w14:textId="0032C51D" w:rsidR="009354E6" w:rsidRPr="000A2431" w:rsidRDefault="001A73BE" w:rsidP="009354E6">
            <w:pPr>
              <w:pStyle w:val="ae"/>
              <w:ind w:firstLine="0"/>
              <w:jc w:val="center"/>
              <w:rPr>
                <w:sz w:val="20"/>
                <w:szCs w:val="20"/>
                <w:lang w:val="en-US"/>
              </w:rPr>
            </w:pPr>
            <w:r w:rsidRPr="000A2431">
              <w:rPr>
                <w:sz w:val="20"/>
                <w:szCs w:val="20"/>
                <w:lang w:val="en-US"/>
              </w:rPr>
              <w:t>99</w:t>
            </w:r>
            <w:r w:rsidR="00CA21CB" w:rsidRPr="000A2431">
              <w:rPr>
                <w:sz w:val="20"/>
                <w:szCs w:val="20"/>
                <w:lang w:val="en-US"/>
              </w:rPr>
              <w:t>25</w:t>
            </w:r>
            <w:r w:rsidRPr="000A2431">
              <w:rPr>
                <w:sz w:val="20"/>
                <w:szCs w:val="20"/>
                <w:lang w:val="en-US"/>
              </w:rPr>
              <w:t>±3</w:t>
            </w:r>
          </w:p>
        </w:tc>
        <w:tc>
          <w:tcPr>
            <w:tcW w:w="1417" w:type="dxa"/>
            <w:vAlign w:val="center"/>
          </w:tcPr>
          <w:p w14:paraId="7D6E7058" w14:textId="058B0D67" w:rsidR="009354E6" w:rsidRPr="000A2431" w:rsidRDefault="001A73BE" w:rsidP="009354E6">
            <w:pPr>
              <w:pStyle w:val="ae"/>
              <w:ind w:firstLine="0"/>
              <w:jc w:val="center"/>
              <w:rPr>
                <w:sz w:val="20"/>
                <w:szCs w:val="20"/>
                <w:lang w:val="en-US"/>
              </w:rPr>
            </w:pPr>
            <w:r w:rsidRPr="000A2431">
              <w:rPr>
                <w:sz w:val="20"/>
                <w:szCs w:val="20"/>
                <w:lang w:val="en-US"/>
              </w:rPr>
              <w:t>60</w:t>
            </w:r>
            <w:r w:rsidR="00CA21CB" w:rsidRPr="000A2431">
              <w:rPr>
                <w:sz w:val="20"/>
                <w:szCs w:val="20"/>
                <w:lang w:val="en-US"/>
              </w:rPr>
              <w:t>5</w:t>
            </w:r>
            <w:r w:rsidRPr="000A2431">
              <w:rPr>
                <w:sz w:val="20"/>
                <w:szCs w:val="20"/>
                <w:lang w:val="en-US"/>
              </w:rPr>
              <w:t>±2</w:t>
            </w:r>
          </w:p>
        </w:tc>
        <w:tc>
          <w:tcPr>
            <w:tcW w:w="1890" w:type="dxa"/>
            <w:vAlign w:val="center"/>
          </w:tcPr>
          <w:p w14:paraId="10D8EBDD" w14:textId="1755EEDB" w:rsidR="009354E6" w:rsidRPr="000A2431" w:rsidRDefault="001A73BE" w:rsidP="009354E6">
            <w:pPr>
              <w:pStyle w:val="ae"/>
              <w:ind w:firstLine="0"/>
              <w:jc w:val="center"/>
              <w:rPr>
                <w:sz w:val="20"/>
                <w:szCs w:val="20"/>
                <w:lang w:val="en-US"/>
              </w:rPr>
            </w:pPr>
            <w:r w:rsidRPr="000A2431">
              <w:rPr>
                <w:sz w:val="20"/>
                <w:szCs w:val="20"/>
                <w:lang w:val="en-US"/>
              </w:rPr>
              <w:t>8</w:t>
            </w:r>
            <w:r w:rsidR="00CA21CB" w:rsidRPr="000A2431">
              <w:rPr>
                <w:sz w:val="20"/>
                <w:szCs w:val="20"/>
                <w:lang w:val="en-US"/>
              </w:rPr>
              <w:t>38</w:t>
            </w:r>
            <w:r w:rsidRPr="000A2431">
              <w:rPr>
                <w:sz w:val="20"/>
                <w:szCs w:val="20"/>
                <w:lang w:val="en-US"/>
              </w:rPr>
              <w:t>±6</w:t>
            </w:r>
          </w:p>
        </w:tc>
        <w:tc>
          <w:tcPr>
            <w:tcW w:w="1506" w:type="dxa"/>
            <w:vAlign w:val="center"/>
          </w:tcPr>
          <w:p w14:paraId="6CDD358E" w14:textId="2CBE96A2" w:rsidR="009354E6" w:rsidRPr="000A2431" w:rsidRDefault="001A73BE" w:rsidP="009354E6">
            <w:pPr>
              <w:pStyle w:val="ae"/>
              <w:ind w:firstLine="0"/>
              <w:jc w:val="center"/>
              <w:rPr>
                <w:sz w:val="20"/>
                <w:szCs w:val="20"/>
                <w:lang w:val="en-US"/>
              </w:rPr>
            </w:pPr>
            <w:r w:rsidRPr="000A2431">
              <w:rPr>
                <w:sz w:val="20"/>
                <w:szCs w:val="20"/>
                <w:lang w:val="en-US"/>
              </w:rPr>
              <w:t>65±5</w:t>
            </w:r>
          </w:p>
        </w:tc>
      </w:tr>
      <w:tr w:rsidR="009354E6" w14:paraId="7377CDBD" w14:textId="77777777" w:rsidTr="00211877">
        <w:trPr>
          <w:trHeight w:val="345"/>
          <w:jc w:val="center"/>
        </w:trPr>
        <w:tc>
          <w:tcPr>
            <w:tcW w:w="1340" w:type="dxa"/>
            <w:vAlign w:val="center"/>
          </w:tcPr>
          <w:p w14:paraId="5E974621" w14:textId="124F3F2C" w:rsidR="009354E6" w:rsidRPr="000A2431" w:rsidRDefault="009354E6" w:rsidP="009354E6">
            <w:pPr>
              <w:pStyle w:val="ae"/>
              <w:ind w:firstLine="0"/>
              <w:jc w:val="center"/>
              <w:rPr>
                <w:sz w:val="20"/>
                <w:szCs w:val="20"/>
              </w:rPr>
            </w:pPr>
            <w:r w:rsidRPr="000A2431">
              <w:rPr>
                <w:sz w:val="20"/>
                <w:szCs w:val="20"/>
                <w:lang w:val="en-US"/>
              </w:rPr>
              <w:t>GAN</w:t>
            </w:r>
          </w:p>
        </w:tc>
        <w:tc>
          <w:tcPr>
            <w:tcW w:w="1207" w:type="dxa"/>
            <w:vAlign w:val="center"/>
          </w:tcPr>
          <w:p w14:paraId="6C6A5433" w14:textId="03CCFDF4" w:rsidR="009354E6" w:rsidRPr="000A2431" w:rsidRDefault="009354E6" w:rsidP="009354E6">
            <w:pPr>
              <w:pStyle w:val="ae"/>
              <w:ind w:firstLine="0"/>
              <w:jc w:val="center"/>
              <w:rPr>
                <w:sz w:val="20"/>
                <w:szCs w:val="20"/>
              </w:rPr>
            </w:pPr>
            <w:r w:rsidRPr="000A2431">
              <w:rPr>
                <w:sz w:val="20"/>
                <w:szCs w:val="20"/>
                <w:lang w:val="en-US"/>
              </w:rPr>
              <w:t>2</w:t>
            </w:r>
            <w:r w:rsidR="00CA21CB" w:rsidRPr="000A2431">
              <w:rPr>
                <w:sz w:val="20"/>
                <w:szCs w:val="20"/>
                <w:lang w:val="en-US"/>
              </w:rPr>
              <w:t>21±2</w:t>
            </w:r>
          </w:p>
        </w:tc>
        <w:tc>
          <w:tcPr>
            <w:tcW w:w="1701" w:type="dxa"/>
            <w:vAlign w:val="center"/>
          </w:tcPr>
          <w:p w14:paraId="462D1E2A" w14:textId="100CB356" w:rsidR="009354E6" w:rsidRPr="000A2431" w:rsidRDefault="001A73BE" w:rsidP="009354E6">
            <w:pPr>
              <w:pStyle w:val="ae"/>
              <w:ind w:firstLine="0"/>
              <w:jc w:val="center"/>
              <w:rPr>
                <w:sz w:val="20"/>
                <w:szCs w:val="20"/>
                <w:lang w:val="en-US"/>
              </w:rPr>
            </w:pPr>
            <w:r w:rsidRPr="000A2431">
              <w:rPr>
                <w:sz w:val="20"/>
                <w:szCs w:val="20"/>
                <w:lang w:val="en-US"/>
              </w:rPr>
              <w:t>99</w:t>
            </w:r>
            <w:r w:rsidR="00726F4D" w:rsidRPr="000A2431">
              <w:rPr>
                <w:sz w:val="20"/>
                <w:szCs w:val="20"/>
                <w:lang w:val="en-US"/>
              </w:rPr>
              <w:t>24</w:t>
            </w:r>
            <w:r w:rsidRPr="000A2431">
              <w:rPr>
                <w:sz w:val="20"/>
                <w:szCs w:val="20"/>
                <w:lang w:val="en-US"/>
              </w:rPr>
              <w:t>±1</w:t>
            </w:r>
          </w:p>
        </w:tc>
        <w:tc>
          <w:tcPr>
            <w:tcW w:w="1417" w:type="dxa"/>
            <w:vAlign w:val="center"/>
          </w:tcPr>
          <w:p w14:paraId="4BEB11FD" w14:textId="1D13D740" w:rsidR="009354E6" w:rsidRPr="000A2431" w:rsidRDefault="00BF6A31" w:rsidP="009354E6">
            <w:pPr>
              <w:pStyle w:val="ae"/>
              <w:ind w:firstLine="0"/>
              <w:jc w:val="center"/>
              <w:rPr>
                <w:sz w:val="20"/>
                <w:szCs w:val="20"/>
                <w:lang w:val="en-US"/>
              </w:rPr>
            </w:pPr>
            <w:r w:rsidRPr="000A2431">
              <w:rPr>
                <w:sz w:val="20"/>
                <w:szCs w:val="20"/>
                <w:lang w:val="en-US"/>
              </w:rPr>
              <w:t>60</w:t>
            </w:r>
            <w:r w:rsidR="00726F4D" w:rsidRPr="000A2431">
              <w:rPr>
                <w:sz w:val="20"/>
                <w:szCs w:val="20"/>
                <w:lang w:val="en-US"/>
              </w:rPr>
              <w:t>3</w:t>
            </w:r>
            <w:r w:rsidRPr="000A2431">
              <w:rPr>
                <w:sz w:val="20"/>
                <w:szCs w:val="20"/>
                <w:lang w:val="en-US"/>
              </w:rPr>
              <w:t>±</w:t>
            </w:r>
            <w:r w:rsidR="00726F4D" w:rsidRPr="000A2431">
              <w:rPr>
                <w:sz w:val="20"/>
                <w:szCs w:val="20"/>
                <w:lang w:val="en-US"/>
              </w:rPr>
              <w:t>1</w:t>
            </w:r>
          </w:p>
        </w:tc>
        <w:tc>
          <w:tcPr>
            <w:tcW w:w="1890" w:type="dxa"/>
            <w:vAlign w:val="center"/>
          </w:tcPr>
          <w:p w14:paraId="141E03DC" w14:textId="512C067E" w:rsidR="009354E6" w:rsidRPr="000A2431" w:rsidRDefault="00BF6A31" w:rsidP="009354E6">
            <w:pPr>
              <w:pStyle w:val="ae"/>
              <w:ind w:firstLine="0"/>
              <w:jc w:val="center"/>
              <w:rPr>
                <w:sz w:val="20"/>
                <w:szCs w:val="20"/>
                <w:lang w:val="en-US"/>
              </w:rPr>
            </w:pPr>
            <w:r w:rsidRPr="000A2431">
              <w:rPr>
                <w:sz w:val="20"/>
                <w:szCs w:val="20"/>
                <w:lang w:val="en-US"/>
              </w:rPr>
              <w:t>84</w:t>
            </w:r>
            <w:r w:rsidR="00726F4D" w:rsidRPr="000A2431">
              <w:rPr>
                <w:sz w:val="20"/>
                <w:szCs w:val="20"/>
                <w:lang w:val="en-US"/>
              </w:rPr>
              <w:t>0</w:t>
            </w:r>
            <w:r w:rsidRPr="000A2431">
              <w:rPr>
                <w:sz w:val="20"/>
                <w:szCs w:val="20"/>
                <w:lang w:val="en-US"/>
              </w:rPr>
              <w:t>±3</w:t>
            </w:r>
          </w:p>
        </w:tc>
        <w:tc>
          <w:tcPr>
            <w:tcW w:w="1506" w:type="dxa"/>
            <w:vAlign w:val="center"/>
          </w:tcPr>
          <w:p w14:paraId="5E86C671" w14:textId="17DFDA86" w:rsidR="009354E6" w:rsidRPr="000A2431" w:rsidRDefault="00BF6A31" w:rsidP="009354E6">
            <w:pPr>
              <w:pStyle w:val="ae"/>
              <w:ind w:firstLine="0"/>
              <w:jc w:val="center"/>
              <w:rPr>
                <w:sz w:val="20"/>
                <w:szCs w:val="20"/>
                <w:lang w:val="en-US"/>
              </w:rPr>
            </w:pPr>
            <w:r w:rsidRPr="000A2431">
              <w:rPr>
                <w:sz w:val="20"/>
                <w:szCs w:val="20"/>
                <w:lang w:val="en-US"/>
              </w:rPr>
              <w:t>4</w:t>
            </w:r>
            <w:r w:rsidR="00726F4D" w:rsidRPr="000A2431">
              <w:rPr>
                <w:sz w:val="20"/>
                <w:szCs w:val="20"/>
                <w:lang w:val="en-US"/>
              </w:rPr>
              <w:t>4</w:t>
            </w:r>
            <w:r w:rsidRPr="000A2431">
              <w:rPr>
                <w:sz w:val="20"/>
                <w:szCs w:val="20"/>
                <w:lang w:val="en-US"/>
              </w:rPr>
              <w:t>±3</w:t>
            </w:r>
          </w:p>
        </w:tc>
      </w:tr>
      <w:tr w:rsidR="009354E6" w14:paraId="5E8C3C73" w14:textId="77777777" w:rsidTr="00211877">
        <w:trPr>
          <w:trHeight w:val="345"/>
          <w:jc w:val="center"/>
        </w:trPr>
        <w:tc>
          <w:tcPr>
            <w:tcW w:w="1340" w:type="dxa"/>
            <w:vAlign w:val="center"/>
          </w:tcPr>
          <w:p w14:paraId="561CD30E" w14:textId="2511D7B0" w:rsidR="009354E6" w:rsidRPr="000A2431" w:rsidRDefault="009354E6" w:rsidP="009354E6">
            <w:pPr>
              <w:pStyle w:val="ae"/>
              <w:ind w:firstLine="0"/>
              <w:jc w:val="center"/>
              <w:rPr>
                <w:sz w:val="20"/>
                <w:szCs w:val="20"/>
              </w:rPr>
            </w:pPr>
            <w:r w:rsidRPr="000A2431">
              <w:rPr>
                <w:sz w:val="20"/>
                <w:szCs w:val="20"/>
                <w:lang w:val="en-US"/>
              </w:rPr>
              <w:t>DiT</w:t>
            </w:r>
          </w:p>
        </w:tc>
        <w:tc>
          <w:tcPr>
            <w:tcW w:w="1207" w:type="dxa"/>
            <w:vAlign w:val="center"/>
          </w:tcPr>
          <w:p w14:paraId="2AD9A29E" w14:textId="2039D436" w:rsidR="009354E6" w:rsidRPr="000A2431" w:rsidRDefault="009354E6" w:rsidP="009354E6">
            <w:pPr>
              <w:pStyle w:val="ae"/>
              <w:ind w:firstLine="0"/>
              <w:jc w:val="center"/>
              <w:rPr>
                <w:sz w:val="20"/>
                <w:szCs w:val="20"/>
                <w:lang w:val="en-US"/>
              </w:rPr>
            </w:pPr>
            <w:r w:rsidRPr="000A2431">
              <w:rPr>
                <w:sz w:val="20"/>
                <w:szCs w:val="20"/>
              </w:rPr>
              <w:t>2</w:t>
            </w:r>
            <w:r w:rsidR="00726F4D" w:rsidRPr="000A2431">
              <w:rPr>
                <w:sz w:val="20"/>
                <w:szCs w:val="20"/>
                <w:lang w:val="en-US"/>
              </w:rPr>
              <w:t>37±2</w:t>
            </w:r>
          </w:p>
        </w:tc>
        <w:tc>
          <w:tcPr>
            <w:tcW w:w="1701" w:type="dxa"/>
            <w:vAlign w:val="center"/>
          </w:tcPr>
          <w:p w14:paraId="7A405BC4" w14:textId="2808EC21" w:rsidR="009354E6" w:rsidRPr="000A2431" w:rsidRDefault="00BF6A31" w:rsidP="009354E6">
            <w:pPr>
              <w:pStyle w:val="ae"/>
              <w:ind w:firstLine="0"/>
              <w:jc w:val="center"/>
              <w:rPr>
                <w:sz w:val="20"/>
                <w:szCs w:val="20"/>
                <w:lang w:val="en-US"/>
              </w:rPr>
            </w:pPr>
            <w:r w:rsidRPr="000A2431">
              <w:rPr>
                <w:sz w:val="20"/>
                <w:szCs w:val="20"/>
                <w:lang w:val="en-US"/>
              </w:rPr>
              <w:t>978</w:t>
            </w:r>
            <w:r w:rsidR="00726F4D" w:rsidRPr="000A2431">
              <w:rPr>
                <w:sz w:val="20"/>
                <w:szCs w:val="20"/>
                <w:lang w:val="en-US"/>
              </w:rPr>
              <w:t>1</w:t>
            </w:r>
            <w:r w:rsidRPr="000A2431">
              <w:rPr>
                <w:sz w:val="20"/>
                <w:szCs w:val="20"/>
                <w:lang w:val="en-US"/>
              </w:rPr>
              <w:t>±</w:t>
            </w:r>
            <w:r w:rsidR="00726F4D" w:rsidRPr="000A2431">
              <w:rPr>
                <w:sz w:val="20"/>
                <w:szCs w:val="20"/>
                <w:lang w:val="en-US"/>
              </w:rPr>
              <w:t>7</w:t>
            </w:r>
          </w:p>
        </w:tc>
        <w:tc>
          <w:tcPr>
            <w:tcW w:w="1417" w:type="dxa"/>
            <w:vAlign w:val="center"/>
          </w:tcPr>
          <w:p w14:paraId="120D5C47" w14:textId="1D357F94" w:rsidR="009354E6" w:rsidRPr="000A2431" w:rsidRDefault="00BF6A31" w:rsidP="009354E6">
            <w:pPr>
              <w:pStyle w:val="ae"/>
              <w:ind w:firstLine="0"/>
              <w:jc w:val="center"/>
              <w:rPr>
                <w:sz w:val="20"/>
                <w:szCs w:val="20"/>
                <w:lang w:val="en-US"/>
              </w:rPr>
            </w:pPr>
            <w:r w:rsidRPr="000A2431">
              <w:rPr>
                <w:sz w:val="20"/>
                <w:szCs w:val="20"/>
                <w:lang w:val="en-US"/>
              </w:rPr>
              <w:t>564±1</w:t>
            </w:r>
          </w:p>
        </w:tc>
        <w:tc>
          <w:tcPr>
            <w:tcW w:w="1890" w:type="dxa"/>
            <w:vAlign w:val="center"/>
          </w:tcPr>
          <w:p w14:paraId="2599BCD4" w14:textId="6F45F25D" w:rsidR="009354E6" w:rsidRPr="000A2431" w:rsidRDefault="00BF6A31" w:rsidP="009354E6">
            <w:pPr>
              <w:pStyle w:val="ae"/>
              <w:ind w:firstLine="0"/>
              <w:jc w:val="center"/>
              <w:rPr>
                <w:sz w:val="20"/>
                <w:szCs w:val="20"/>
                <w:lang w:val="en-US"/>
              </w:rPr>
            </w:pPr>
            <w:r w:rsidRPr="000A2431">
              <w:rPr>
                <w:sz w:val="20"/>
                <w:szCs w:val="20"/>
                <w:lang w:val="en-US"/>
              </w:rPr>
              <w:t>29</w:t>
            </w:r>
            <w:r w:rsidR="00726F4D" w:rsidRPr="000A2431">
              <w:rPr>
                <w:sz w:val="20"/>
                <w:szCs w:val="20"/>
                <w:lang w:val="en-US"/>
              </w:rPr>
              <w:t>0</w:t>
            </w:r>
            <w:r w:rsidRPr="000A2431">
              <w:rPr>
                <w:sz w:val="20"/>
                <w:szCs w:val="20"/>
                <w:lang w:val="en-US"/>
              </w:rPr>
              <w:t>±4</w:t>
            </w:r>
          </w:p>
        </w:tc>
        <w:tc>
          <w:tcPr>
            <w:tcW w:w="1506" w:type="dxa"/>
            <w:vAlign w:val="center"/>
          </w:tcPr>
          <w:p w14:paraId="15EDCADD" w14:textId="1D943F8E" w:rsidR="009354E6" w:rsidRPr="000A2431" w:rsidRDefault="00BF6A31" w:rsidP="009354E6">
            <w:pPr>
              <w:pStyle w:val="ae"/>
              <w:ind w:firstLine="0"/>
              <w:jc w:val="center"/>
              <w:rPr>
                <w:sz w:val="20"/>
                <w:szCs w:val="20"/>
                <w:lang w:val="en-US"/>
              </w:rPr>
            </w:pPr>
            <w:r w:rsidRPr="000A2431">
              <w:rPr>
                <w:sz w:val="20"/>
                <w:szCs w:val="20"/>
                <w:lang w:val="en-US"/>
              </w:rPr>
              <w:t>343±6</w:t>
            </w:r>
          </w:p>
        </w:tc>
      </w:tr>
    </w:tbl>
    <w:p w14:paraId="059CB61E" w14:textId="4D300566" w:rsidR="007D30EE" w:rsidRDefault="00060349" w:rsidP="007318A6">
      <w:pPr>
        <w:pStyle w:val="21"/>
        <w:ind w:left="567" w:firstLine="0"/>
        <w:rPr>
          <w:lang w:val="ru-RU"/>
        </w:rPr>
      </w:pPr>
      <w:bookmarkStart w:id="21" w:name="_Toc167396582"/>
      <w:r>
        <w:rPr>
          <w:lang w:val="ru-RU"/>
        </w:rPr>
        <w:lastRenderedPageBreak/>
        <w:t xml:space="preserve">2.3. </w:t>
      </w:r>
      <w:r w:rsidR="007D30EE" w:rsidRPr="00060349">
        <w:rPr>
          <w:lang w:val="ru-RU"/>
        </w:rPr>
        <w:t>Разметка наборов данных</w:t>
      </w:r>
      <w:bookmarkEnd w:id="21"/>
    </w:p>
    <w:p w14:paraId="464BF8D7" w14:textId="0CDE827F" w:rsidR="006C234F" w:rsidRPr="006C234F" w:rsidRDefault="00620ABD" w:rsidP="00620ABD">
      <w:pPr>
        <w:pStyle w:val="ae"/>
      </w:pPr>
      <w:r>
        <w:t>Экспериментальные данные получены с помощью двух методов</w:t>
      </w:r>
      <w:r w:rsidRPr="00302A87">
        <w:t>:</w:t>
      </w:r>
      <w:r>
        <w:t xml:space="preserve"> в первом методе использовалось напыление дисперсий наночастиц непосредственно на кремниевые подложки</w:t>
      </w:r>
      <w:r w:rsidRPr="00302A87">
        <w:t xml:space="preserve">, </w:t>
      </w:r>
      <w:r>
        <w:t>во втором методе порошок наночастиц наносился на углеродный скотч, который приклеивался к кремниевым подложкам. Результаты СЭМ представлены в виде изображений</w:t>
      </w:r>
      <w:r w:rsidRPr="00620ABD">
        <w:t xml:space="preserve"> (422 </w:t>
      </w:r>
      <w:r>
        <w:t>изображения</w:t>
      </w:r>
      <w:r w:rsidRPr="00620ABD">
        <w:t>)</w:t>
      </w:r>
      <w:r>
        <w:t>, полученных на установке HELIOS NANOLAB 650.</w:t>
      </w:r>
    </w:p>
    <w:p w14:paraId="637F956A" w14:textId="21800717" w:rsidR="007D30EE" w:rsidRPr="00060349" w:rsidRDefault="00060349" w:rsidP="007318A6">
      <w:pPr>
        <w:pStyle w:val="31"/>
        <w:ind w:left="567" w:firstLine="0"/>
      </w:pPr>
      <w:bookmarkStart w:id="22" w:name="_Toc167394501"/>
      <w:bookmarkStart w:id="23" w:name="_Toc167396583"/>
      <w:r>
        <w:t xml:space="preserve">2.3.1. </w:t>
      </w:r>
      <w:r w:rsidR="007D30EE" w:rsidRPr="00060349">
        <w:t>Ручная разметка</w:t>
      </w:r>
      <w:r w:rsidR="00F90AC7" w:rsidRPr="00060349">
        <w:t xml:space="preserve"> классов</w:t>
      </w:r>
      <w:r w:rsidR="007821BD" w:rsidRPr="00060349">
        <w:t xml:space="preserve"> тестового набора данных</w:t>
      </w:r>
      <w:bookmarkEnd w:id="22"/>
      <w:bookmarkEnd w:id="23"/>
    </w:p>
    <w:p w14:paraId="5E7B84B2" w14:textId="15ED31B9" w:rsidR="00D60A4B" w:rsidRDefault="00C1650C" w:rsidP="00302A87">
      <w:pPr>
        <w:pStyle w:val="ae"/>
      </w:pPr>
      <w:r>
        <w:t xml:space="preserve">Ручная разметка </w:t>
      </w:r>
      <w:r w:rsidR="00302A87">
        <w:t xml:space="preserve">тестового </w:t>
      </w:r>
      <w:r>
        <w:t xml:space="preserve">набора данных включала </w:t>
      </w:r>
      <w:r w:rsidR="00302A87">
        <w:t xml:space="preserve">в себя </w:t>
      </w:r>
      <w:r>
        <w:t>присвоение каждому изображению одного из трех классов: carbonetape</w:t>
      </w:r>
      <w:r w:rsidR="00302A87">
        <w:t xml:space="preserve"> (</w:t>
      </w:r>
      <w:r w:rsidR="00302A87">
        <w:rPr>
          <w:lang w:val="en-US"/>
        </w:rPr>
        <w:t>cnt</w:t>
      </w:r>
      <w:r w:rsidR="00302A87">
        <w:t>)</w:t>
      </w:r>
      <w:r>
        <w:t xml:space="preserve"> - изображения, полученные методом нанесения наночастиц на углеродный скотч, приклеенный к кремниевым подложкам; siliconsubstrate</w:t>
      </w:r>
      <w:r w:rsidR="00302A87" w:rsidRPr="00302A87">
        <w:t xml:space="preserve"> (</w:t>
      </w:r>
      <w:r w:rsidR="00302A87">
        <w:rPr>
          <w:lang w:val="en-US"/>
        </w:rPr>
        <w:t>sss</w:t>
      </w:r>
      <w:r w:rsidR="00302A87" w:rsidRPr="00302A87">
        <w:t>)</w:t>
      </w:r>
      <w:r>
        <w:t xml:space="preserve"> - изображения, полученные методом напыления наночастиц на кремниевые подложки; nonparticles</w:t>
      </w:r>
      <w:r w:rsidR="00302A87" w:rsidRPr="00302A87">
        <w:t xml:space="preserve"> (</w:t>
      </w:r>
      <w:r w:rsidR="00302A87">
        <w:rPr>
          <w:lang w:val="en-US"/>
        </w:rPr>
        <w:t>nop</w:t>
      </w:r>
      <w:r w:rsidR="00302A87" w:rsidRPr="00302A87">
        <w:t>)</w:t>
      </w:r>
      <w:r>
        <w:t xml:space="preserve"> - изображения без сферических наночастиц.</w:t>
      </w:r>
    </w:p>
    <w:p w14:paraId="690D9D4F" w14:textId="4C824CD1" w:rsidR="00F90AC7" w:rsidRPr="00060349" w:rsidRDefault="00060349" w:rsidP="007318A6">
      <w:pPr>
        <w:pStyle w:val="31"/>
        <w:ind w:left="567" w:firstLine="0"/>
      </w:pPr>
      <w:bookmarkStart w:id="24" w:name="_Toc167394502"/>
      <w:bookmarkStart w:id="25" w:name="_Toc167396584"/>
      <w:r>
        <w:t xml:space="preserve">2.3.2. </w:t>
      </w:r>
      <w:r w:rsidR="007821BD" w:rsidRPr="00060349">
        <w:t>Автоматическая разметка обучающего набора данных с помощью Grounding-Dino и семейства моделей Segment Anything</w:t>
      </w:r>
      <w:bookmarkEnd w:id="24"/>
      <w:bookmarkEnd w:id="25"/>
    </w:p>
    <w:p w14:paraId="25E802BD" w14:textId="6F54AFFA" w:rsidR="00F90AC7" w:rsidRDefault="00F90AC7" w:rsidP="00F90AC7">
      <w:pPr>
        <w:pStyle w:val="ae"/>
      </w:pPr>
      <w:r w:rsidRPr="001F3170">
        <w:t>Для задачи детекции и сегментации использ</w:t>
      </w:r>
      <w:r w:rsidR="005F3CE6">
        <w:t>овалась</w:t>
      </w:r>
      <w:r w:rsidRPr="001F3170">
        <w:t xml:space="preserve"> автоматическая разметка с помощью детектора Grounding-Dino для выделения ограничивающих рамок и разметка с помощью семейства моделей Segment Anything для сегментирования сфер соответственно</w:t>
      </w:r>
      <w:r w:rsidR="00445BF5" w:rsidRPr="00445BF5">
        <w:t xml:space="preserve"> [</w:t>
      </w:r>
      <w:r w:rsidR="00445BF5">
        <w:fldChar w:fldCharType="begin"/>
      </w:r>
      <w:r w:rsidR="00445BF5">
        <w:instrText xml:space="preserve"> REF _Ref166533079 \r \h </w:instrText>
      </w:r>
      <w:r w:rsidR="00445BF5">
        <w:fldChar w:fldCharType="separate"/>
      </w:r>
      <w:r w:rsidR="00DA2C73">
        <w:t>43</w:t>
      </w:r>
      <w:r w:rsidR="00445BF5">
        <w:fldChar w:fldCharType="end"/>
      </w:r>
      <w:r w:rsidR="00445BF5" w:rsidRPr="00445BF5">
        <w:t>]</w:t>
      </w:r>
      <w:r w:rsidR="00EF4F0B">
        <w:t xml:space="preserve"> рис. 2.</w:t>
      </w:r>
      <w:r w:rsidR="00A71AC3">
        <w:t>11</w:t>
      </w:r>
      <w:r w:rsidRPr="001F3170">
        <w:t xml:space="preserve">, </w:t>
      </w:r>
      <w:r w:rsidR="005F3CE6">
        <w:t xml:space="preserve">эти </w:t>
      </w:r>
      <w:r w:rsidRPr="001F3170">
        <w:t>модели обладают повышенной обобщающей способностью, но не годятся для специализированных задач, так как обучены на простых сферических объектах типа воздушных шаров, мячей и т.п</w:t>
      </w:r>
      <w:r w:rsidR="007821BD">
        <w:t xml:space="preserve">. </w:t>
      </w:r>
      <w:r w:rsidRPr="001F3170">
        <w:t>Ко всему прочему эти модели обладают низкой скоростью обработки.</w:t>
      </w:r>
    </w:p>
    <w:p w14:paraId="23169D25" w14:textId="77777777" w:rsidR="00620ABD" w:rsidRDefault="00620ABD" w:rsidP="00620ABD">
      <w:pPr>
        <w:pStyle w:val="ae"/>
      </w:pPr>
      <w:r w:rsidRPr="001F3170">
        <w:t>Наночастицы являются сложными объектами для задачи детекции и сегментации изображений по нескольким причинам.</w:t>
      </w:r>
      <w:r>
        <w:t xml:space="preserve"> </w:t>
      </w:r>
    </w:p>
    <w:p w14:paraId="35974718" w14:textId="77777777" w:rsidR="00620ABD" w:rsidRDefault="00620ABD" w:rsidP="00620ABD">
      <w:pPr>
        <w:pStyle w:val="ae"/>
      </w:pPr>
      <w:r w:rsidRPr="001F3170">
        <w:t>Во-первых, они могут находиться на поверхностях с разнообразными текстурами, что создает сложности при выделении их на фоне. Это означает, что модели должны быть способны адаптироваться к различным текстурным характеристикам фона для точного выделения наночастиц.</w:t>
      </w:r>
      <w:r>
        <w:t xml:space="preserve"> </w:t>
      </w:r>
    </w:p>
    <w:p w14:paraId="1CD58E91" w14:textId="38BAC8F6" w:rsidR="00620ABD" w:rsidRDefault="00620ABD" w:rsidP="00620ABD">
      <w:pPr>
        <w:pStyle w:val="ae"/>
      </w:pPr>
      <w:r w:rsidRPr="001F3170">
        <w:t>Во-вторых, на поверхности наночастиц может присутствовать шум, который может быть ложно интерпретирован моделями детекции как часть объекта или дополнительные объекты, что ведет к неточным результатам.</w:t>
      </w:r>
      <w:r>
        <w:t xml:space="preserve"> </w:t>
      </w:r>
    </w:p>
    <w:p w14:paraId="6AA77681" w14:textId="5A86CA85" w:rsidR="00620ABD" w:rsidRDefault="00620ABD" w:rsidP="00620ABD">
      <w:pPr>
        <w:pStyle w:val="ae"/>
        <w:ind w:firstLine="0"/>
        <w:jc w:val="center"/>
      </w:pPr>
      <w:r>
        <w:rPr>
          <w:noProof/>
        </w:rPr>
        <w:lastRenderedPageBreak/>
        <w:drawing>
          <wp:inline distT="0" distB="0" distL="0" distR="0" wp14:anchorId="0014370C" wp14:editId="22907BF6">
            <wp:extent cx="5759450" cy="191325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8">
                      <a:extLst>
                        <a:ext uri="{28A0092B-C50C-407E-A947-70E740481C1C}">
                          <a14:useLocalDpi xmlns:a14="http://schemas.microsoft.com/office/drawing/2010/main" val="0"/>
                        </a:ext>
                      </a:extLst>
                    </a:blip>
                    <a:stretch>
                      <a:fillRect/>
                    </a:stretch>
                  </pic:blipFill>
                  <pic:spPr>
                    <a:xfrm>
                      <a:off x="0" y="0"/>
                      <a:ext cx="5760000" cy="1913652"/>
                    </a:xfrm>
                    <a:prstGeom prst="rect">
                      <a:avLst/>
                    </a:prstGeom>
                  </pic:spPr>
                </pic:pic>
              </a:graphicData>
            </a:graphic>
          </wp:inline>
        </w:drawing>
      </w:r>
    </w:p>
    <w:p w14:paraId="2F4D4BC9" w14:textId="76A2FCF3" w:rsidR="00620ABD" w:rsidRDefault="00620ABD" w:rsidP="00620ABD">
      <w:pPr>
        <w:pStyle w:val="ae"/>
        <w:jc w:val="center"/>
      </w:pPr>
      <w:r>
        <w:t>Рисунок 2.</w:t>
      </w:r>
      <w:r w:rsidR="00A71AC3">
        <w:t>11</w:t>
      </w:r>
      <w:r>
        <w:t xml:space="preserve"> — Пример автоматической разметки данных</w:t>
      </w:r>
      <w:r w:rsidRPr="00620ABD">
        <w:t xml:space="preserve">: </w:t>
      </w:r>
      <w:r>
        <w:t>А</w:t>
      </w:r>
      <w:r w:rsidRPr="005E0B95">
        <w:t xml:space="preserve"> </w:t>
      </w:r>
      <w:r>
        <w:t>– исходное изображение</w:t>
      </w:r>
      <w:r w:rsidRPr="003F18B0">
        <w:t xml:space="preserve">; </w:t>
      </w:r>
      <w:r>
        <w:t>Б – ограничивающие рамки для задачи детекции</w:t>
      </w:r>
      <w:r w:rsidRPr="003F18B0">
        <w:t xml:space="preserve">; </w:t>
      </w:r>
      <w:r>
        <w:t>В – бинарная маска для задачи сегментации</w:t>
      </w:r>
    </w:p>
    <w:p w14:paraId="4FA7B239" w14:textId="77777777" w:rsidR="00620ABD" w:rsidRPr="00620ABD" w:rsidRDefault="00620ABD" w:rsidP="00620ABD">
      <w:pPr>
        <w:pStyle w:val="ae"/>
        <w:jc w:val="center"/>
      </w:pPr>
    </w:p>
    <w:p w14:paraId="1E78D6B8" w14:textId="45D38B86" w:rsidR="003F18B0" w:rsidRDefault="00F90AC7" w:rsidP="003F18B0">
      <w:pPr>
        <w:pStyle w:val="ae"/>
      </w:pPr>
      <w:r w:rsidRPr="001F3170">
        <w:t xml:space="preserve">И, наконец, форма наночастиц далеко не всегда идеально сферическая, что отличается от объектов, на которых обучены </w:t>
      </w:r>
      <w:r w:rsidR="007821BD">
        <w:t>крупные</w:t>
      </w:r>
      <w:r w:rsidRPr="001F3170">
        <w:t xml:space="preserve"> общие модели.</w:t>
      </w:r>
      <w:r w:rsidR="007821BD">
        <w:t xml:space="preserve"> Именно </w:t>
      </w:r>
      <w:r w:rsidR="00D005D5">
        <w:t>по этим причинам появилась необходимость в сортировке не качественной разметки, а это более половины всех примеров обучающей выборки, что компенсировалось новыми сгенерированными примерами.</w:t>
      </w:r>
    </w:p>
    <w:p w14:paraId="3093ED75" w14:textId="78DC1318" w:rsidR="007D30EE" w:rsidRPr="00060349" w:rsidRDefault="00060349" w:rsidP="007318A6">
      <w:pPr>
        <w:pStyle w:val="31"/>
        <w:ind w:left="567" w:firstLine="0"/>
      </w:pPr>
      <w:bookmarkStart w:id="26" w:name="_Toc167394503"/>
      <w:bookmarkStart w:id="27" w:name="_Toc167396585"/>
      <w:r>
        <w:t>2.3.</w:t>
      </w:r>
      <w:r w:rsidR="00622A23">
        <w:t>3</w:t>
      </w:r>
      <w:r>
        <w:t xml:space="preserve">. </w:t>
      </w:r>
      <w:r w:rsidR="007D30EE" w:rsidRPr="00060349">
        <w:t>Интерактивная разметка</w:t>
      </w:r>
      <w:r w:rsidR="00F90AC7" w:rsidRPr="00060349">
        <w:t xml:space="preserve"> </w:t>
      </w:r>
      <w:r w:rsidR="007821BD" w:rsidRPr="00060349">
        <w:t>тестового набора данных</w:t>
      </w:r>
      <w:r w:rsidR="007318A6">
        <w:br/>
      </w:r>
      <w:r w:rsidR="007D30EE" w:rsidRPr="00060349">
        <w:t xml:space="preserve"> с помощью SimpleClick</w:t>
      </w:r>
      <w:bookmarkEnd w:id="26"/>
      <w:bookmarkEnd w:id="27"/>
    </w:p>
    <w:p w14:paraId="07B2FD1B" w14:textId="75DDA69E" w:rsidR="00620ABD" w:rsidRDefault="00EF4F0B" w:rsidP="00211877">
      <w:pPr>
        <w:pStyle w:val="ae"/>
      </w:pPr>
      <w:r>
        <w:t xml:space="preserve">В основе программного обеспечения </w:t>
      </w:r>
      <w:r>
        <w:rPr>
          <w:lang w:val="en-US"/>
        </w:rPr>
        <w:t>SimpleClick</w:t>
      </w:r>
      <w:r w:rsidR="00445BF5" w:rsidRPr="00445BF5">
        <w:t xml:space="preserve"> [</w:t>
      </w:r>
      <w:r w:rsidR="00445BF5">
        <w:fldChar w:fldCharType="begin"/>
      </w:r>
      <w:r w:rsidR="00445BF5">
        <w:instrText xml:space="preserve"> REF _Ref166532722 \r \h </w:instrText>
      </w:r>
      <w:r w:rsidR="00445BF5">
        <w:fldChar w:fldCharType="separate"/>
      </w:r>
      <w:r w:rsidR="00DA2C73">
        <w:t>42</w:t>
      </w:r>
      <w:r w:rsidR="00445BF5">
        <w:fldChar w:fldCharType="end"/>
      </w:r>
      <w:r w:rsidR="00445BF5" w:rsidRPr="00445BF5">
        <w:t>]</w:t>
      </w:r>
      <w:r w:rsidR="00B3748E">
        <w:t xml:space="preserve"> рис. 2.</w:t>
      </w:r>
      <w:r w:rsidR="00A71AC3">
        <w:t>12</w:t>
      </w:r>
      <w:r w:rsidRPr="00EF4F0B">
        <w:t xml:space="preserve"> </w:t>
      </w:r>
      <w:r>
        <w:t>лежат вс</w:t>
      </w:r>
      <w:r w:rsidR="009E25D3">
        <w:t>ё</w:t>
      </w:r>
      <w:r>
        <w:t xml:space="preserve"> те же модели </w:t>
      </w:r>
      <w:r>
        <w:rPr>
          <w:lang w:val="en-US"/>
        </w:rPr>
        <w:t>Segment</w:t>
      </w:r>
      <w:r w:rsidRPr="00EF4F0B">
        <w:t xml:space="preserve"> </w:t>
      </w:r>
      <w:r>
        <w:rPr>
          <w:lang w:val="en-US"/>
        </w:rPr>
        <w:t>Anything</w:t>
      </w:r>
      <w:r>
        <w:t xml:space="preserve">, только отличие состоит в том, что </w:t>
      </w:r>
      <w:r w:rsidR="009E25D3">
        <w:t xml:space="preserve">в </w:t>
      </w:r>
      <w:r>
        <w:t xml:space="preserve">данном случае </w:t>
      </w:r>
      <w:r w:rsidR="009E25D3">
        <w:t>подсказкой</w:t>
      </w:r>
      <w:r>
        <w:t xml:space="preserve"> является не</w:t>
      </w:r>
      <w:r w:rsidR="009E25D3">
        <w:t xml:space="preserve"> текстовое описание, а указанные координаты интересующего объекта на изображении с помощью нажатия пользователем кнопки мыши.</w:t>
      </w:r>
    </w:p>
    <w:p w14:paraId="30546F11" w14:textId="21F3DAF5" w:rsidR="00620ABD" w:rsidRDefault="00620ABD" w:rsidP="00620ABD">
      <w:pPr>
        <w:pStyle w:val="ae"/>
      </w:pPr>
      <w:r>
        <w:t>Существует два режима</w:t>
      </w:r>
      <w:r w:rsidRPr="009E25D3">
        <w:t xml:space="preserve">: </w:t>
      </w:r>
      <w:r>
        <w:t xml:space="preserve">положительная подсказка (левая кнопка мыши), которая указывает, что объект точно находится в этой точке и отрицательная подсказка (правая кнопка мыши), работающая в противоположном смысле. Для выделения одного объекта достаточно одной-двух нажатий, что ускоряет и облегчает процесс получения бинарных масок для задачи сегментации. В результате получено 422 точно размеченных маски для тестового набора данных. Хочется отметить, что на некоторых изображениях крайне трудно различить фон от сферы, поэтому возможен отрицательный вклад человеческого фактора на разметку данных. </w:t>
      </w:r>
    </w:p>
    <w:p w14:paraId="4FA91B69" w14:textId="6F716A1E" w:rsidR="00620ABD" w:rsidRDefault="00620ABD" w:rsidP="00620ABD">
      <w:pPr>
        <w:pStyle w:val="ae"/>
        <w:ind w:firstLine="0"/>
        <w:jc w:val="center"/>
      </w:pPr>
      <w:r>
        <w:rPr>
          <w:i/>
          <w:iCs/>
          <w:noProof/>
          <w:lang w:val="en-US"/>
        </w:rPr>
        <w:lastRenderedPageBreak/>
        <w:drawing>
          <wp:inline distT="0" distB="0" distL="0" distR="0" wp14:anchorId="6D00EB5E" wp14:editId="575279B2">
            <wp:extent cx="4125595" cy="2443480"/>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9">
                      <a:extLst>
                        <a:ext uri="{28A0092B-C50C-407E-A947-70E740481C1C}">
                          <a14:useLocalDpi xmlns:a14="http://schemas.microsoft.com/office/drawing/2010/main" val="0"/>
                        </a:ext>
                      </a:extLst>
                    </a:blip>
                    <a:stretch>
                      <a:fillRect/>
                    </a:stretch>
                  </pic:blipFill>
                  <pic:spPr>
                    <a:xfrm>
                      <a:off x="0" y="0"/>
                      <a:ext cx="4125600" cy="2443624"/>
                    </a:xfrm>
                    <a:prstGeom prst="rect">
                      <a:avLst/>
                    </a:prstGeom>
                  </pic:spPr>
                </pic:pic>
              </a:graphicData>
            </a:graphic>
          </wp:inline>
        </w:drawing>
      </w:r>
    </w:p>
    <w:p w14:paraId="16680C9C" w14:textId="6ACAB320" w:rsidR="00EF4F0B" w:rsidRDefault="00620ABD" w:rsidP="00620ABD">
      <w:pPr>
        <w:pStyle w:val="ae"/>
        <w:ind w:firstLine="0"/>
        <w:jc w:val="center"/>
      </w:pPr>
      <w:r>
        <w:t>Рисунок 2.</w:t>
      </w:r>
      <w:r w:rsidR="00A71AC3">
        <w:t>12</w:t>
      </w:r>
      <w:r>
        <w:t xml:space="preserve"> — Интерфейс программного обеспечения </w:t>
      </w:r>
      <w:r>
        <w:rPr>
          <w:lang w:val="en-US"/>
        </w:rPr>
        <w:t>SimpleClick</w:t>
      </w:r>
    </w:p>
    <w:p w14:paraId="6C6EA878" w14:textId="77777777" w:rsidR="00620ABD" w:rsidRDefault="00620ABD" w:rsidP="00620ABD">
      <w:pPr>
        <w:pStyle w:val="ae"/>
        <w:ind w:firstLine="0"/>
        <w:jc w:val="center"/>
      </w:pPr>
    </w:p>
    <w:p w14:paraId="292EC76C" w14:textId="73B8C58C" w:rsidR="00554015" w:rsidRPr="00060349" w:rsidRDefault="00060349" w:rsidP="007318A6">
      <w:pPr>
        <w:pStyle w:val="31"/>
        <w:ind w:left="567" w:firstLine="0"/>
      </w:pPr>
      <w:bookmarkStart w:id="28" w:name="_Toc167394504"/>
      <w:bookmarkStart w:id="29" w:name="_Toc167396586"/>
      <w:r>
        <w:t>2.3.</w:t>
      </w:r>
      <w:r w:rsidR="00622A23">
        <w:t>4</w:t>
      </w:r>
      <w:r>
        <w:t xml:space="preserve">. </w:t>
      </w:r>
      <w:r w:rsidR="00554015" w:rsidRPr="00060349">
        <w:t>Генерация обучающего набора данных для извлечения масштаба</w:t>
      </w:r>
      <w:r w:rsidR="00E83968">
        <w:t xml:space="preserve"> СЭМ-</w:t>
      </w:r>
      <w:r w:rsidR="00554015" w:rsidRPr="00060349">
        <w:t>изображени</w:t>
      </w:r>
      <w:r w:rsidR="00E83968">
        <w:t>й</w:t>
      </w:r>
      <w:bookmarkEnd w:id="28"/>
      <w:bookmarkEnd w:id="29"/>
    </w:p>
    <w:p w14:paraId="79896975" w14:textId="2EA6123F" w:rsidR="006C234F" w:rsidRPr="00932D03" w:rsidRDefault="00526049" w:rsidP="006C234F">
      <w:pPr>
        <w:pStyle w:val="ae"/>
      </w:pPr>
      <w:r>
        <w:t>Для бесшовной работы алгоритма и автоматического извлечения масштаба из</w:t>
      </w:r>
      <w:r w:rsidR="00EA513E" w:rsidRPr="00EA513E">
        <w:t xml:space="preserve"> </w:t>
      </w:r>
      <w:r>
        <w:t xml:space="preserve">СЭМ-изображений, который потребуется для вычисления диаметров наночастиц, </w:t>
      </w:r>
      <w:r w:rsidR="005F3CE6">
        <w:t>существует</w:t>
      </w:r>
      <w:r>
        <w:t xml:space="preserve"> необходимость в обучении моделей детекции и модели распознавания текста. </w:t>
      </w:r>
      <w:r w:rsidR="00EA513E">
        <w:t>Для этого были найдены в открытом доступе СЭМ</w:t>
      </w:r>
      <w:r w:rsidR="00EA513E">
        <w:noBreakHyphen/>
        <w:t xml:space="preserve">изображения, из которых вырезаны колонтитулы. Эти 8 различных колонтитулов использованы в качестве шаблонов для генерации других примеров. В редакторе изображений был удален текст, затем при помощи написанных скриптов на языке </w:t>
      </w:r>
      <w:r w:rsidR="00EA513E">
        <w:rPr>
          <w:lang w:val="en-US"/>
        </w:rPr>
        <w:t>python</w:t>
      </w:r>
      <w:r w:rsidR="00EA513E" w:rsidRPr="00EA513E">
        <w:t xml:space="preserve"> </w:t>
      </w:r>
      <w:r w:rsidR="00EA513E">
        <w:t xml:space="preserve">с использованием библиотеки </w:t>
      </w:r>
      <w:r w:rsidR="00EA513E">
        <w:rPr>
          <w:lang w:val="en-US"/>
        </w:rPr>
        <w:t>Pillow</w:t>
      </w:r>
      <w:r w:rsidR="00EA513E">
        <w:t xml:space="preserve"> добавлялся новый текст. В результате </w:t>
      </w:r>
      <w:r w:rsidR="00697A2B">
        <w:t xml:space="preserve">автоматически </w:t>
      </w:r>
      <w:r w:rsidR="00EA513E">
        <w:t>сгенерированы</w:t>
      </w:r>
      <w:r w:rsidR="00697A2B">
        <w:t xml:space="preserve"> и размечены</w:t>
      </w:r>
      <w:r w:rsidR="00EA513E">
        <w:t xml:space="preserve"> 4 различных обучающих выбор</w:t>
      </w:r>
      <w:r w:rsidR="00697A2B">
        <w:t>ки</w:t>
      </w:r>
      <w:r w:rsidR="00EA513E">
        <w:t xml:space="preserve"> под четыре задачи</w:t>
      </w:r>
      <w:r w:rsidR="00EA513E" w:rsidRPr="00697A2B">
        <w:t xml:space="preserve">: </w:t>
      </w:r>
      <w:r w:rsidR="00EA513E" w:rsidRPr="00EA513E">
        <w:t xml:space="preserve"> </w:t>
      </w:r>
      <w:r w:rsidR="00697A2B" w:rsidRPr="00E31BD9">
        <w:t>для обнаружения колонтитула на СЭМ-изображении</w:t>
      </w:r>
      <w:r w:rsidR="00697A2B" w:rsidRPr="00697A2B">
        <w:t>;</w:t>
      </w:r>
      <w:r w:rsidR="00697A2B" w:rsidRPr="00E31BD9">
        <w:t xml:space="preserve"> для обнаружения измерительной линии на колонтитуле, для обнаружения области, содержащей только цифры и две буквы масштаба, например, «300 нм»</w:t>
      </w:r>
      <w:r w:rsidR="00697A2B" w:rsidRPr="00697A2B">
        <w:t>;</w:t>
      </w:r>
      <w:r w:rsidR="00697A2B">
        <w:t xml:space="preserve"> а также выборка для распознавания текста масштаба.</w:t>
      </w:r>
    </w:p>
    <w:p w14:paraId="25E683E6" w14:textId="4EF4FC76" w:rsidR="00935999" w:rsidRDefault="00060349" w:rsidP="007318A6">
      <w:pPr>
        <w:pStyle w:val="21"/>
        <w:ind w:left="567" w:firstLine="0"/>
        <w:rPr>
          <w:lang w:val="ru-RU"/>
        </w:rPr>
      </w:pPr>
      <w:bookmarkStart w:id="30" w:name="_Toc167396587"/>
      <w:r>
        <w:rPr>
          <w:lang w:val="ru-RU"/>
        </w:rPr>
        <w:t xml:space="preserve">2.4. </w:t>
      </w:r>
      <w:r w:rsidR="00932D03" w:rsidRPr="009906AB">
        <w:rPr>
          <w:lang w:val="ru-RU"/>
        </w:rPr>
        <w:t>Выводы</w:t>
      </w:r>
      <w:bookmarkEnd w:id="30"/>
    </w:p>
    <w:p w14:paraId="27862B43" w14:textId="0039F115" w:rsidR="005D6A2A" w:rsidRPr="005D6A2A" w:rsidRDefault="005D6A2A" w:rsidP="005D6A2A">
      <w:pPr>
        <w:pStyle w:val="ae"/>
      </w:pPr>
      <w:r w:rsidRPr="00E31BD9">
        <w:t xml:space="preserve">Подходы дообучения DreamBooth и </w:t>
      </w:r>
      <w:r w:rsidRPr="00E31BD9">
        <w:rPr>
          <w:lang w:val="en-US"/>
        </w:rPr>
        <w:t>LoRA</w:t>
      </w:r>
      <w:r w:rsidRPr="00E31BD9">
        <w:t xml:space="preserve"> модели Stable Diffusion выделяется как наиболее качественные методы генерации данных на основе вычисленных метрик для каждого метода.</w:t>
      </w:r>
    </w:p>
    <w:p w14:paraId="766F2334" w14:textId="4B69F7A8" w:rsidR="00E907E3" w:rsidRPr="00E31BD9" w:rsidRDefault="00857159" w:rsidP="00516444">
      <w:pPr>
        <w:pStyle w:val="ae"/>
      </w:pPr>
      <w:r w:rsidRPr="00E31BD9">
        <w:lastRenderedPageBreak/>
        <w:t>Метод</w:t>
      </w:r>
      <w:r w:rsidR="00516444" w:rsidRPr="00E31BD9">
        <w:t>, в котором модель стабильной диффузии</w:t>
      </w:r>
      <w:r w:rsidR="00E907E3" w:rsidRPr="00E31BD9">
        <w:t xml:space="preserve"> (</w:t>
      </w:r>
      <w:r w:rsidR="00E907E3" w:rsidRPr="00E31BD9">
        <w:rPr>
          <w:lang w:val="en-US"/>
        </w:rPr>
        <w:t>Stable</w:t>
      </w:r>
      <w:r w:rsidR="00E907E3" w:rsidRPr="00E31BD9">
        <w:t xml:space="preserve"> </w:t>
      </w:r>
      <w:r w:rsidR="00E907E3" w:rsidRPr="00E31BD9">
        <w:rPr>
          <w:lang w:val="en-US"/>
        </w:rPr>
        <w:t>Diffusion</w:t>
      </w:r>
      <w:r w:rsidR="00E907E3" w:rsidRPr="00E31BD9">
        <w:t>)</w:t>
      </w:r>
      <w:r w:rsidR="00516444" w:rsidRPr="00E31BD9">
        <w:t xml:space="preserve"> дообучалась на </w:t>
      </w:r>
      <w:r w:rsidR="00CC1AAB">
        <w:t>экспериментальном</w:t>
      </w:r>
      <w:r w:rsidR="00516444" w:rsidRPr="00E31BD9">
        <w:t xml:space="preserve"> наборе данных микроскопии с помощью подхода </w:t>
      </w:r>
      <w:r w:rsidRPr="00E31BD9">
        <w:t>DreamBooth отличается высокоточным переносом объекта на изображение, но</w:t>
      </w:r>
      <w:r w:rsidR="00516444" w:rsidRPr="00E31BD9">
        <w:t xml:space="preserve"> в процессе можно </w:t>
      </w:r>
      <w:r w:rsidRPr="00E31BD9">
        <w:t xml:space="preserve"> </w:t>
      </w:r>
      <w:r w:rsidR="00516444" w:rsidRPr="00E31BD9">
        <w:t>столкнуться</w:t>
      </w:r>
      <w:r w:rsidRPr="00E31BD9">
        <w:t xml:space="preserve"> с проблемой переобучения, длительным временем дообучения и большим объемом хранимых весов. </w:t>
      </w:r>
    </w:p>
    <w:p w14:paraId="27F17633" w14:textId="4BD0F2B0" w:rsidR="00857159" w:rsidRPr="00E31BD9" w:rsidRDefault="00857159" w:rsidP="00E907E3">
      <w:pPr>
        <w:pStyle w:val="ae"/>
      </w:pPr>
      <w:r w:rsidRPr="00E31BD9">
        <w:t xml:space="preserve">В то время как </w:t>
      </w:r>
      <w:r w:rsidR="00E907E3" w:rsidRPr="00E31BD9">
        <w:t>другой подход дообучения</w:t>
      </w:r>
      <w:r w:rsidRPr="00E31BD9">
        <w:t xml:space="preserve"> LoRA обладает низкими требованиями к видеопамяти, компактным размером хранимых весов и относительно быстрым обучением, но име</w:t>
      </w:r>
      <w:r w:rsidR="00E907E3" w:rsidRPr="00E31BD9">
        <w:t>е</w:t>
      </w:r>
      <w:r w:rsidRPr="00E31BD9">
        <w:t>т ограничения в передаче деталей объекта.</w:t>
      </w:r>
    </w:p>
    <w:p w14:paraId="480A1E15" w14:textId="634E85BF" w:rsidR="00DE707E" w:rsidRPr="004C0673" w:rsidRDefault="005D6A2A" w:rsidP="00C10EE7">
      <w:pPr>
        <w:pStyle w:val="ae"/>
      </w:pPr>
      <w:r>
        <w:t>А</w:t>
      </w:r>
      <w:r w:rsidR="00857159" w:rsidRPr="00E31BD9">
        <w:t xml:space="preserve">втоматическая разметка данных с помощью </w:t>
      </w:r>
      <w:r w:rsidR="00E907E3" w:rsidRPr="00E31BD9">
        <w:t>Grounding Dino</w:t>
      </w:r>
      <w:r w:rsidR="00857159" w:rsidRPr="00E31BD9">
        <w:t xml:space="preserve"> и </w:t>
      </w:r>
      <w:r w:rsidR="00E907E3" w:rsidRPr="00E31BD9">
        <w:t xml:space="preserve">семейства </w:t>
      </w:r>
      <w:r w:rsidR="00857159" w:rsidRPr="00E31BD9">
        <w:t xml:space="preserve">моделей Segment Anything позволила получить </w:t>
      </w:r>
      <w:r w:rsidR="00E907E3" w:rsidRPr="00E31BD9">
        <w:t xml:space="preserve">4353 качественно размеченных </w:t>
      </w:r>
      <w:r w:rsidR="009A3B75" w:rsidRPr="00E31BD9">
        <w:t>изображения для задач детекции и сегментации</w:t>
      </w:r>
      <w:r w:rsidR="00857159" w:rsidRPr="00E31BD9">
        <w:t xml:space="preserve">, что является важным шагом в обработке изображений для обучения моделей компьютерного </w:t>
      </w:r>
      <w:r w:rsidR="00E907E3" w:rsidRPr="00E31BD9">
        <w:t>зрения</w:t>
      </w:r>
      <w:r w:rsidR="00CC1AAB">
        <w:t xml:space="preserve">, также написанные скрипты на языке </w:t>
      </w:r>
      <w:r w:rsidR="00CC1AAB">
        <w:rPr>
          <w:lang w:val="en-US"/>
        </w:rPr>
        <w:t>python</w:t>
      </w:r>
      <w:r w:rsidR="00CC1AAB">
        <w:t>, помогают автоматически сгенерировать и разметить обучающие выборки для простых подзадач по извлечению значения масштаба из колонтитула СЭМ-изображения.</w:t>
      </w:r>
    </w:p>
    <w:p w14:paraId="2ADA2406" w14:textId="44EA1FD6" w:rsidR="015B421D" w:rsidRPr="00AE08F2" w:rsidRDefault="00754B2B" w:rsidP="00AE08F2">
      <w:pPr>
        <w:pStyle w:val="12"/>
      </w:pPr>
      <w:bookmarkStart w:id="31" w:name="_Toc167396588"/>
      <w:r w:rsidRPr="00AE08F2">
        <w:lastRenderedPageBreak/>
        <w:t xml:space="preserve">Глава 3. </w:t>
      </w:r>
      <w:r w:rsidR="00A75D37">
        <w:t>Разработка и обучение нейронных сетей</w:t>
      </w:r>
      <w:bookmarkEnd w:id="31"/>
    </w:p>
    <w:p w14:paraId="14EA0CF3" w14:textId="0F182F6D" w:rsidR="004414C4" w:rsidRDefault="004414C4" w:rsidP="004414C4">
      <w:pPr>
        <w:pStyle w:val="ae"/>
      </w:pPr>
      <w:r>
        <w:t>Основное внимание уделено анализу результатов обучения моделей для задач классификации, сегментации и детекции изображений сферических частиц. Важным аспектом является не только сравнение производительности различных моделей, но и выбор наиболее эффективных для конкретных задач.</w:t>
      </w:r>
    </w:p>
    <w:p w14:paraId="1A445BC8" w14:textId="72893603" w:rsidR="00250B83" w:rsidRPr="00F46750" w:rsidRDefault="004414C4" w:rsidP="004414C4">
      <w:pPr>
        <w:pStyle w:val="ae"/>
      </w:pPr>
      <w:r>
        <w:t>Далее, рассматривается разработка инструментов для вычисления размерных характеристик наночастиц на изображениях, а также создание интуитивно понятного пользовательского интерфейса для удобного взаимодействия с этими инструментами. В завершение проводится сравнение разработанного алгоритма с традиционными методами измерения, такими как ручное измерение и использование специализированного программного обеспечения для обработки изображений. Это сравнение позволяет оценить эффективность и практическую применимость алгоритма в реальных условиях исследования наноматериалов. Сравнение выявит преимущества и ограничения предложенного подхода, определяя его потенциал для широкого применения в научных и инженерных областях, связанных с нанотехнологиями.</w:t>
      </w:r>
    </w:p>
    <w:p w14:paraId="428ABFF7" w14:textId="4E1FEAB9" w:rsidR="006D5981" w:rsidRPr="00E31BD9" w:rsidRDefault="00164A27" w:rsidP="00164A27">
      <w:pPr>
        <w:pStyle w:val="21"/>
        <w:ind w:left="567" w:firstLine="0"/>
        <w:rPr>
          <w:lang w:val="ru-RU"/>
        </w:rPr>
      </w:pPr>
      <w:bookmarkStart w:id="32" w:name="_Toc167396589"/>
      <w:r>
        <w:rPr>
          <w:lang w:val="ru-RU"/>
        </w:rPr>
        <w:t xml:space="preserve">3.1. </w:t>
      </w:r>
      <w:r w:rsidR="0077386A" w:rsidRPr="00E31BD9">
        <w:rPr>
          <w:lang w:val="ru-RU"/>
        </w:rPr>
        <w:t>Результаты</w:t>
      </w:r>
      <w:r w:rsidR="0042668C" w:rsidRPr="00E31BD9">
        <w:rPr>
          <w:lang w:val="ru-RU"/>
        </w:rPr>
        <w:t xml:space="preserve"> обучения</w:t>
      </w:r>
      <w:r w:rsidR="006D5981" w:rsidRPr="00E31BD9">
        <w:rPr>
          <w:lang w:val="ru-RU"/>
        </w:rPr>
        <w:t xml:space="preserve"> модел</w:t>
      </w:r>
      <w:r w:rsidR="00F33DA7" w:rsidRPr="00E31BD9">
        <w:rPr>
          <w:lang w:val="ru-RU"/>
        </w:rPr>
        <w:t>ей</w:t>
      </w:r>
      <w:r w:rsidR="007318A6">
        <w:rPr>
          <w:lang w:val="ru-RU"/>
        </w:rPr>
        <w:t xml:space="preserve"> </w:t>
      </w:r>
      <w:r w:rsidR="006D5981" w:rsidRPr="00E31BD9">
        <w:rPr>
          <w:lang w:val="ru-RU"/>
        </w:rPr>
        <w:t>классификации</w:t>
      </w:r>
      <w:bookmarkEnd w:id="32"/>
    </w:p>
    <w:p w14:paraId="2720BD2D" w14:textId="2B96EDD3" w:rsidR="00FC2218" w:rsidRPr="00E31BD9" w:rsidRDefault="00FC2218" w:rsidP="00FC2218">
      <w:pPr>
        <w:pStyle w:val="ae"/>
      </w:pPr>
      <w:r w:rsidRPr="00E31BD9">
        <w:t xml:space="preserve">Проведено сравнение производительности различных моделей для классификации изображений сферических частиц на 3 класса: </w:t>
      </w:r>
      <w:r w:rsidR="00CB366D" w:rsidRPr="00E31BD9">
        <w:t>«</w:t>
      </w:r>
      <w:r w:rsidR="00CB366D" w:rsidRPr="00E31BD9">
        <w:rPr>
          <w:lang w:val="en-US"/>
        </w:rPr>
        <w:t>nop</w:t>
      </w:r>
      <w:r w:rsidR="00CB366D" w:rsidRPr="00E31BD9">
        <w:t>» (отсутствие частиц)</w:t>
      </w:r>
      <w:r w:rsidRPr="00E31BD9">
        <w:t xml:space="preserve">, </w:t>
      </w:r>
      <w:r w:rsidR="00CB366D" w:rsidRPr="00E31BD9">
        <w:t>«</w:t>
      </w:r>
      <w:r w:rsidR="00CB366D" w:rsidRPr="00E31BD9">
        <w:rPr>
          <w:lang w:val="en-US"/>
        </w:rPr>
        <w:t>cnt</w:t>
      </w:r>
      <w:r w:rsidR="00CB366D" w:rsidRPr="00E31BD9">
        <w:t>» (частицы, нанесённые на углеродный скотч)</w:t>
      </w:r>
      <w:r w:rsidRPr="00E31BD9">
        <w:t xml:space="preserve"> и </w:t>
      </w:r>
      <w:r w:rsidR="00CB366D" w:rsidRPr="00E31BD9">
        <w:t>«</w:t>
      </w:r>
      <w:r w:rsidR="00CB366D" w:rsidRPr="00E31BD9">
        <w:rPr>
          <w:lang w:val="en-US"/>
        </w:rPr>
        <w:t>sss</w:t>
      </w:r>
      <w:r w:rsidR="00CB366D" w:rsidRPr="00E31BD9">
        <w:t>» (частицы, нанесённые на кремниевую подложку)</w:t>
      </w:r>
      <w:r w:rsidRPr="00E31BD9">
        <w:t>.</w:t>
      </w:r>
    </w:p>
    <w:p w14:paraId="57DAEF2B" w14:textId="0B4207BF" w:rsidR="00FC2218" w:rsidRPr="00E31BD9" w:rsidRDefault="00FC2218" w:rsidP="00FC2218">
      <w:pPr>
        <w:pStyle w:val="ae"/>
      </w:pPr>
      <w:r w:rsidRPr="00E31BD9">
        <w:t xml:space="preserve">Каждая модель была обучена на данных, используя различные техники аугментации изображений, такие как повороты, отзеркаливание, зашумление и изменение размеров. Обучение </w:t>
      </w:r>
      <w:r w:rsidR="00CB366D" w:rsidRPr="00E31BD9">
        <w:t>каждой модели длилось в течение 31 эпохи</w:t>
      </w:r>
      <w:r w:rsidRPr="00E31BD9">
        <w:t>. Для предотвращения переобучения был</w:t>
      </w:r>
      <w:r w:rsidR="00CB366D" w:rsidRPr="00E31BD9">
        <w:t>о</w:t>
      </w:r>
      <w:r w:rsidRPr="00E31BD9">
        <w:t xml:space="preserve"> использован</w:t>
      </w:r>
      <w:r w:rsidR="00CB366D" w:rsidRPr="00E31BD9">
        <w:t>о</w:t>
      </w:r>
      <w:r w:rsidRPr="00E31BD9">
        <w:t xml:space="preserve"> снижение скорости обучения.</w:t>
      </w:r>
    </w:p>
    <w:p w14:paraId="663F0DBB" w14:textId="0C6DDEE1" w:rsidR="005F7D5D" w:rsidRDefault="00FC2218" w:rsidP="005F7D5D">
      <w:pPr>
        <w:pStyle w:val="ae"/>
      </w:pPr>
      <w:r w:rsidRPr="00E31BD9">
        <w:t>После завершения обучения были оценены метрики качества для каждой модели на тестовой выборке, состоящей из 422 изображений</w:t>
      </w:r>
      <w:r w:rsidR="0081771D" w:rsidRPr="00E31BD9">
        <w:t xml:space="preserve">, представленные в таблице </w:t>
      </w:r>
      <w:r w:rsidR="00121B73">
        <w:t>3.</w:t>
      </w:r>
      <w:r w:rsidR="0081771D" w:rsidRPr="00E31BD9">
        <w:t>1</w:t>
      </w:r>
      <w:r w:rsidRPr="00E31BD9">
        <w:t>.</w:t>
      </w:r>
      <w:r w:rsidR="005F7D5D">
        <w:t xml:space="preserve"> </w:t>
      </w:r>
      <w:r w:rsidR="005F7D5D" w:rsidRPr="00E31BD9">
        <w:t xml:space="preserve">Визуализация категорий меток, а также обозначения, используемые в формулах представлены на рис. </w:t>
      </w:r>
      <w:r w:rsidR="005F7D5D">
        <w:t>3</w:t>
      </w:r>
      <w:r w:rsidR="005F7D5D" w:rsidRPr="00E31BD9">
        <w:t>.</w:t>
      </w:r>
      <w:r w:rsidR="005F7D5D">
        <w:t>1</w:t>
      </w:r>
      <w:r w:rsidR="005F7D5D" w:rsidRPr="00E31BD9">
        <w:t>.</w:t>
      </w:r>
    </w:p>
    <w:p w14:paraId="128246BB" w14:textId="1C284190" w:rsidR="005F7D5D" w:rsidRDefault="005F7D5D" w:rsidP="005F7D5D">
      <w:pPr>
        <w:pStyle w:val="ae"/>
        <w:ind w:firstLine="0"/>
        <w:jc w:val="center"/>
      </w:pPr>
      <w:r w:rsidRPr="00E31BD9">
        <w:rPr>
          <w:noProof/>
        </w:rPr>
        <w:lastRenderedPageBreak/>
        <w:drawing>
          <wp:inline distT="0" distB="0" distL="0" distR="0" wp14:anchorId="4F67E17E" wp14:editId="6DC97FC9">
            <wp:extent cx="3314700" cy="3929946"/>
            <wp:effectExtent l="0" t="0" r="0" b="0"/>
            <wp:docPr id="211"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Рисунок 211"/>
                    <pic:cNvPicPr/>
                  </pic:nvPicPr>
                  <pic:blipFill>
                    <a:blip r:embed="rId20">
                      <a:extLst>
                        <a:ext uri="{28A0092B-C50C-407E-A947-70E740481C1C}">
                          <a14:useLocalDpi xmlns:a14="http://schemas.microsoft.com/office/drawing/2010/main" val="0"/>
                        </a:ext>
                      </a:extLst>
                    </a:blip>
                    <a:stretch>
                      <a:fillRect/>
                    </a:stretch>
                  </pic:blipFill>
                  <pic:spPr>
                    <a:xfrm>
                      <a:off x="0" y="0"/>
                      <a:ext cx="3326228" cy="3943614"/>
                    </a:xfrm>
                    <a:prstGeom prst="rect">
                      <a:avLst/>
                    </a:prstGeom>
                  </pic:spPr>
                </pic:pic>
              </a:graphicData>
            </a:graphic>
          </wp:inline>
        </w:drawing>
      </w:r>
    </w:p>
    <w:p w14:paraId="4059764E" w14:textId="66DAA132" w:rsidR="006B3DE1" w:rsidRPr="00E31BD9" w:rsidRDefault="005F7D5D" w:rsidP="00D00762">
      <w:pPr>
        <w:pStyle w:val="ae"/>
        <w:ind w:firstLine="0"/>
        <w:jc w:val="center"/>
      </w:pPr>
      <w:r>
        <w:t>Рисунок 3.1 — Визуализация категорий меток</w:t>
      </w:r>
    </w:p>
    <w:p w14:paraId="698026D5" w14:textId="1295ACC5" w:rsidR="00803AB0" w:rsidRPr="00E31BD9" w:rsidRDefault="00445020" w:rsidP="00803AB0">
      <w:pPr>
        <w:pStyle w:val="ae"/>
      </w:pPr>
      <w:r w:rsidRPr="00E31BD9">
        <w:t>Метрики задачи классификации</w:t>
      </w:r>
      <w:r w:rsidR="0081771D" w:rsidRPr="00E31BD9">
        <w:t>:</w:t>
      </w:r>
    </w:p>
    <w:p w14:paraId="4FED615A" w14:textId="65409E96" w:rsidR="00803AB0" w:rsidRPr="00E31BD9" w:rsidRDefault="00803AB0" w:rsidP="00D00762">
      <w:pPr>
        <w:pStyle w:val="ae"/>
        <w:numPr>
          <w:ilvl w:val="0"/>
          <w:numId w:val="4"/>
        </w:numPr>
        <w:ind w:left="0" w:firstLine="0"/>
      </w:pPr>
      <w:r w:rsidRPr="00E31BD9">
        <w:t>Точность (</w:t>
      </w:r>
      <w:r w:rsidR="003D6D04" w:rsidRPr="00E31BD9">
        <w:rPr>
          <w:lang w:val="en-US"/>
        </w:rPr>
        <w:t>P</w:t>
      </w:r>
      <w:r w:rsidRPr="00E31BD9">
        <w:t>)</w:t>
      </w:r>
      <w:r w:rsidR="003D6D04" w:rsidRPr="00E31BD9">
        <w:t xml:space="preserve"> </w:t>
      </w:r>
      <w:r w:rsidR="00121B73">
        <w:t xml:space="preserve">по формуле 3.1 </w:t>
      </w:r>
      <w:r w:rsidRPr="00E31BD9">
        <w:t>можно интерпретировать как то, насколько можно доверять модели в предсказании определенного класса.</w:t>
      </w:r>
      <w:r w:rsidR="00245CC6" w:rsidRPr="00E31BD9">
        <w:t xml:space="preserve"> </w:t>
      </w:r>
      <w:r w:rsidR="003D6D04" w:rsidRPr="00E31BD9">
        <w:t>Значение находится в диапазоне от 0 до 1.</w:t>
      </w:r>
    </w:p>
    <w:p w14:paraId="5F79099C" w14:textId="15E6B992" w:rsidR="003D6D04" w:rsidRPr="008F1504" w:rsidRDefault="004D416A" w:rsidP="004D416A">
      <w:pPr>
        <w:pStyle w:val="ae"/>
        <w:ind w:firstLine="0"/>
        <w:jc w:val="center"/>
      </w:pPr>
      <w:r w:rsidRPr="00E31BD9">
        <w:tab/>
      </w:r>
      <w:r w:rsidRPr="00E31BD9">
        <w:tab/>
      </w:r>
      <w:r w:rsidRPr="00E31BD9">
        <w:tab/>
      </w:r>
      <w:r w:rsidRPr="00E31BD9">
        <w:tab/>
      </w:r>
      <w:r w:rsidRPr="00E31BD9">
        <w:tab/>
      </w:r>
      <w:r w:rsidR="003D6D04" w:rsidRPr="00E31BD9">
        <w:rPr>
          <w:position w:val="-24"/>
        </w:rPr>
        <w:object w:dxaOrig="1280" w:dyaOrig="620" w14:anchorId="76C4F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pt;height:30.5pt" o:ole="">
            <v:imagedata r:id="rId21" o:title=""/>
          </v:shape>
          <o:OLEObject Type="Embed" ProgID="Equation.DSMT4" ShapeID="_x0000_i1025" DrawAspect="Content" ObjectID="_1781867997" r:id="rId22"/>
        </w:object>
      </w:r>
      <w:r w:rsidR="00362DAB" w:rsidRPr="008F1504">
        <w:t xml:space="preserve"> </w:t>
      </w:r>
      <w:r w:rsidR="00016962" w:rsidRPr="00E31BD9">
        <w:tab/>
      </w:r>
      <w:r w:rsidR="00016962" w:rsidRPr="00E31BD9">
        <w:tab/>
      </w:r>
      <w:r w:rsidR="00016962" w:rsidRPr="00E31BD9">
        <w:tab/>
      </w:r>
      <w:r w:rsidR="00016962" w:rsidRPr="00E31BD9">
        <w:tab/>
      </w:r>
      <w:r w:rsidR="00016962" w:rsidRPr="00E31BD9">
        <w:tab/>
      </w:r>
      <w:r w:rsidR="00016962" w:rsidRPr="00E31BD9">
        <w:tab/>
      </w:r>
      <w:r w:rsidR="00016962" w:rsidRPr="008F1504">
        <w:t xml:space="preserve"> </w:t>
      </w:r>
      <w:r w:rsidR="003D6D04" w:rsidRPr="008F1504">
        <w:t>(3.</w:t>
      </w:r>
      <w:r w:rsidR="001B4CC2">
        <w:t>1</w:t>
      </w:r>
      <w:r w:rsidR="003D6D04" w:rsidRPr="008F1504">
        <w:t>)</w:t>
      </w:r>
    </w:p>
    <w:p w14:paraId="6B8C24CE" w14:textId="0E46D09F" w:rsidR="00803AB0" w:rsidRPr="00E31BD9" w:rsidRDefault="00803AB0" w:rsidP="00D00762">
      <w:pPr>
        <w:pStyle w:val="ae"/>
        <w:numPr>
          <w:ilvl w:val="0"/>
          <w:numId w:val="4"/>
        </w:numPr>
        <w:ind w:left="0" w:firstLine="0"/>
      </w:pPr>
      <w:r w:rsidRPr="00E31BD9">
        <w:t>Полнота (</w:t>
      </w:r>
      <w:r w:rsidR="003D6D04" w:rsidRPr="00E31BD9">
        <w:rPr>
          <w:lang w:val="en-US"/>
        </w:rPr>
        <w:t>R</w:t>
      </w:r>
      <w:r w:rsidRPr="00E31BD9">
        <w:t>)</w:t>
      </w:r>
      <w:r w:rsidR="00121B73">
        <w:t xml:space="preserve"> по формуле 3.2</w:t>
      </w:r>
      <w:r w:rsidRPr="00E31BD9">
        <w:t xml:space="preserve"> важна, когда нужно минимизировать количество пропущенных положительных случаев.</w:t>
      </w:r>
      <w:r w:rsidR="003D6D04" w:rsidRPr="00E31BD9">
        <w:t xml:space="preserve"> Значение находится в диапазоне от 0 до 1.</w:t>
      </w:r>
    </w:p>
    <w:p w14:paraId="71AAB860" w14:textId="42C60B6B" w:rsidR="006651FC" w:rsidRPr="00E31BD9" w:rsidRDefault="004D416A" w:rsidP="004D416A">
      <w:pPr>
        <w:pStyle w:val="ae"/>
        <w:ind w:firstLine="0"/>
        <w:jc w:val="center"/>
        <w:rPr>
          <w:lang w:val="en-US"/>
        </w:rPr>
      </w:pPr>
      <w:r w:rsidRPr="00E31BD9">
        <w:tab/>
      </w:r>
      <w:r w:rsidRPr="00E31BD9">
        <w:tab/>
      </w:r>
      <w:r w:rsidRPr="00E31BD9">
        <w:tab/>
      </w:r>
      <w:r w:rsidRPr="00E31BD9">
        <w:tab/>
      </w:r>
      <w:r w:rsidRPr="00E31BD9">
        <w:tab/>
      </w:r>
      <w:r w:rsidR="006651FC" w:rsidRPr="00E31BD9">
        <w:rPr>
          <w:position w:val="-24"/>
          <w:lang w:val="en-US"/>
        </w:rPr>
        <w:object w:dxaOrig="1340" w:dyaOrig="620" w14:anchorId="69F9E980">
          <v:shape id="_x0000_i1026" type="#_x0000_t75" style="width:67pt;height:30.5pt" o:ole="">
            <v:imagedata r:id="rId23" o:title=""/>
          </v:shape>
          <o:OLEObject Type="Embed" ProgID="Equation.DSMT4" ShapeID="_x0000_i1026" DrawAspect="Content" ObjectID="_1781867998" r:id="rId24"/>
        </w:object>
      </w:r>
      <w:r w:rsidR="00016962" w:rsidRPr="00E31BD9">
        <w:tab/>
      </w:r>
      <w:r w:rsidR="00016962" w:rsidRPr="00E31BD9">
        <w:tab/>
      </w:r>
      <w:r w:rsidR="00016962" w:rsidRPr="00E31BD9">
        <w:tab/>
      </w:r>
      <w:r w:rsidR="00016962" w:rsidRPr="00E31BD9">
        <w:tab/>
      </w:r>
      <w:r w:rsidR="00016962" w:rsidRPr="00E31BD9">
        <w:tab/>
      </w:r>
      <w:r w:rsidR="00016962" w:rsidRPr="00E31BD9">
        <w:tab/>
      </w:r>
      <w:r w:rsidR="006651FC" w:rsidRPr="00E31BD9">
        <w:rPr>
          <w:lang w:val="en-US"/>
        </w:rPr>
        <w:t xml:space="preserve"> (3.</w:t>
      </w:r>
      <w:r w:rsidR="001B4CC2">
        <w:t>2</w:t>
      </w:r>
      <w:r w:rsidR="006651FC" w:rsidRPr="00E31BD9">
        <w:rPr>
          <w:lang w:val="en-US"/>
        </w:rPr>
        <w:t>)</w:t>
      </w:r>
    </w:p>
    <w:p w14:paraId="596FF016" w14:textId="4C78F97F" w:rsidR="00803AB0" w:rsidRPr="00E31BD9" w:rsidRDefault="00803AB0" w:rsidP="00D00762">
      <w:pPr>
        <w:pStyle w:val="ae"/>
        <w:numPr>
          <w:ilvl w:val="0"/>
          <w:numId w:val="4"/>
        </w:numPr>
        <w:ind w:left="0" w:firstLine="0"/>
      </w:pPr>
      <w:r w:rsidRPr="00E31BD9">
        <w:rPr>
          <w:lang w:val="en-US"/>
        </w:rPr>
        <w:t>F</w:t>
      </w:r>
      <w:r w:rsidRPr="00E31BD9">
        <w:t>1-мера (</w:t>
      </w:r>
      <w:r w:rsidR="003D6D04" w:rsidRPr="00E31BD9">
        <w:rPr>
          <w:lang w:val="en-US"/>
        </w:rPr>
        <w:t>F</w:t>
      </w:r>
      <w:r w:rsidRPr="00E31BD9">
        <w:t xml:space="preserve">1) </w:t>
      </w:r>
      <w:r w:rsidR="00121B73">
        <w:t xml:space="preserve">по формула 3.3 </w:t>
      </w:r>
      <w:r w:rsidRPr="00E31BD9">
        <w:t xml:space="preserve">объединение </w:t>
      </w:r>
      <w:r w:rsidRPr="00E31BD9">
        <w:rPr>
          <w:lang w:val="en-US"/>
        </w:rPr>
        <w:t>precision</w:t>
      </w:r>
      <w:r w:rsidRPr="00E31BD9">
        <w:t xml:space="preserve"> и </w:t>
      </w:r>
      <w:r w:rsidRPr="00E31BD9">
        <w:rPr>
          <w:lang w:val="en-US"/>
        </w:rPr>
        <w:t>recall</w:t>
      </w:r>
      <w:r w:rsidRPr="00E31BD9">
        <w:t>.</w:t>
      </w:r>
      <w:r w:rsidR="003D6D04" w:rsidRPr="00E31BD9">
        <w:t xml:space="preserve"> Значение находится в диапазоне от 0 до 1.</w:t>
      </w:r>
    </w:p>
    <w:p w14:paraId="3231B447" w14:textId="1A839535" w:rsidR="006651FC" w:rsidRPr="00E31BD9" w:rsidRDefault="004D416A" w:rsidP="004D416A">
      <w:pPr>
        <w:pStyle w:val="ae"/>
        <w:ind w:firstLine="0"/>
        <w:jc w:val="center"/>
      </w:pPr>
      <w:r w:rsidRPr="00E31BD9">
        <w:tab/>
      </w:r>
      <w:r w:rsidRPr="00E31BD9">
        <w:tab/>
      </w:r>
      <w:r w:rsidRPr="00E31BD9">
        <w:tab/>
      </w:r>
      <w:r w:rsidRPr="00E31BD9">
        <w:tab/>
      </w:r>
      <w:r w:rsidRPr="00E31BD9">
        <w:tab/>
      </w:r>
      <w:r w:rsidR="006651FC" w:rsidRPr="00E31BD9">
        <w:rPr>
          <w:position w:val="-24"/>
        </w:rPr>
        <w:object w:dxaOrig="1320" w:dyaOrig="620" w14:anchorId="3793384E">
          <v:shape id="_x0000_i1027" type="#_x0000_t75" style="width:66.5pt;height:30.5pt" o:ole="">
            <v:imagedata r:id="rId25" o:title=""/>
          </v:shape>
          <o:OLEObject Type="Embed" ProgID="Equation.DSMT4" ShapeID="_x0000_i1027" DrawAspect="Content" ObjectID="_1781867999" r:id="rId26"/>
        </w:object>
      </w:r>
      <w:r w:rsidR="006651FC" w:rsidRPr="00E31BD9">
        <w:t xml:space="preserve"> </w:t>
      </w:r>
      <w:r w:rsidR="00016962" w:rsidRPr="00E31BD9">
        <w:tab/>
      </w:r>
      <w:r w:rsidR="00016962" w:rsidRPr="00E31BD9">
        <w:tab/>
      </w:r>
      <w:r w:rsidR="00016962" w:rsidRPr="00E31BD9">
        <w:tab/>
      </w:r>
      <w:r w:rsidR="00016962" w:rsidRPr="00E31BD9">
        <w:tab/>
      </w:r>
      <w:r w:rsidR="00016962" w:rsidRPr="00E31BD9">
        <w:tab/>
      </w:r>
      <w:r w:rsidR="00016962" w:rsidRPr="00E31BD9">
        <w:tab/>
        <w:t xml:space="preserve"> </w:t>
      </w:r>
      <w:r w:rsidR="006651FC" w:rsidRPr="00E31BD9">
        <w:t>(3.</w:t>
      </w:r>
      <w:r w:rsidR="001B4CC2">
        <w:t>3</w:t>
      </w:r>
      <w:r w:rsidR="006651FC" w:rsidRPr="00E31BD9">
        <w:t>)</w:t>
      </w:r>
    </w:p>
    <w:p w14:paraId="0A417CDE" w14:textId="37D3D268" w:rsidR="00803AB0" w:rsidRPr="00E31BD9" w:rsidRDefault="003D6D04" w:rsidP="00D00762">
      <w:pPr>
        <w:pStyle w:val="ae"/>
        <w:numPr>
          <w:ilvl w:val="0"/>
          <w:numId w:val="4"/>
        </w:numPr>
        <w:ind w:left="0" w:firstLine="0"/>
      </w:pPr>
      <w:r w:rsidRPr="00E31BD9">
        <w:t>Истинность</w:t>
      </w:r>
      <w:r w:rsidR="00245CC6" w:rsidRPr="00E31BD9">
        <w:t xml:space="preserve"> (</w:t>
      </w:r>
      <w:r w:rsidRPr="00E31BD9">
        <w:rPr>
          <w:lang w:val="en-US"/>
        </w:rPr>
        <w:t>A</w:t>
      </w:r>
      <w:r w:rsidR="00245CC6" w:rsidRPr="00E31BD9">
        <w:t>)</w:t>
      </w:r>
      <w:r w:rsidR="00121B73">
        <w:t xml:space="preserve"> по формуле 3.4</w:t>
      </w:r>
      <w:r w:rsidRPr="00E31BD9">
        <w:t xml:space="preserve"> показывает долю верно классифицированных меток.</w:t>
      </w:r>
      <w:r w:rsidR="00245CC6" w:rsidRPr="00E31BD9">
        <w:t xml:space="preserve"> </w:t>
      </w:r>
    </w:p>
    <w:p w14:paraId="482967A3" w14:textId="76DD896A" w:rsidR="005A0CBC" w:rsidRPr="00E31BD9" w:rsidRDefault="004D416A" w:rsidP="004D416A">
      <w:pPr>
        <w:pStyle w:val="ae"/>
        <w:ind w:firstLine="0"/>
        <w:jc w:val="center"/>
      </w:pPr>
      <w:r w:rsidRPr="00E31BD9">
        <w:lastRenderedPageBreak/>
        <w:tab/>
      </w:r>
      <w:r w:rsidRPr="00E31BD9">
        <w:tab/>
      </w:r>
      <w:r w:rsidR="00C2007B" w:rsidRPr="00E31BD9">
        <w:tab/>
      </w:r>
      <w:r w:rsidRPr="00E31BD9">
        <w:tab/>
      </w:r>
      <w:r w:rsidR="005A0CBC" w:rsidRPr="00E31BD9">
        <w:rPr>
          <w:position w:val="-24"/>
        </w:rPr>
        <w:object w:dxaOrig="2380" w:dyaOrig="620" w14:anchorId="7C4AF9B3">
          <v:shape id="_x0000_i1028" type="#_x0000_t75" style="width:119pt;height:30.5pt" o:ole="">
            <v:imagedata r:id="rId27" o:title=""/>
          </v:shape>
          <o:OLEObject Type="Embed" ProgID="Equation.DSMT4" ShapeID="_x0000_i1028" DrawAspect="Content" ObjectID="_1781868000" r:id="rId28"/>
        </w:object>
      </w:r>
      <w:r w:rsidR="00016962" w:rsidRPr="00E31BD9">
        <w:tab/>
      </w:r>
      <w:r w:rsidR="00016962" w:rsidRPr="00E31BD9">
        <w:tab/>
      </w:r>
      <w:r w:rsidR="00016962" w:rsidRPr="00E31BD9">
        <w:tab/>
      </w:r>
      <w:r w:rsidR="00016962" w:rsidRPr="00E31BD9">
        <w:tab/>
      </w:r>
      <w:r w:rsidR="00C2007B" w:rsidRPr="00E31BD9">
        <w:tab/>
      </w:r>
      <w:r w:rsidR="005A0CBC" w:rsidRPr="00E31BD9">
        <w:t>(3.</w:t>
      </w:r>
      <w:r w:rsidR="001B4CC2">
        <w:t>4</w:t>
      </w:r>
      <w:r w:rsidR="005A0CBC" w:rsidRPr="00E31BD9">
        <w:t>)</w:t>
      </w:r>
    </w:p>
    <w:p w14:paraId="4E6F3A3D" w14:textId="0E1ACFE8" w:rsidR="003C0EF3" w:rsidRPr="00E31BD9" w:rsidRDefault="00B93F94" w:rsidP="00D00762">
      <w:pPr>
        <w:pStyle w:val="ae"/>
        <w:numPr>
          <w:ilvl w:val="0"/>
          <w:numId w:val="4"/>
        </w:numPr>
        <w:ind w:left="0" w:firstLine="0"/>
      </w:pPr>
      <w:r w:rsidRPr="00E31BD9">
        <w:t>Значение</w:t>
      </w:r>
      <w:r w:rsidR="00245CC6" w:rsidRPr="00E31BD9">
        <w:t xml:space="preserve"> мультиклассового коэффициента корреляции Мэтьюса</w:t>
      </w:r>
      <w:r w:rsidRPr="00E31BD9">
        <w:t xml:space="preserve"> </w:t>
      </w:r>
      <w:r w:rsidR="00245CC6" w:rsidRPr="00E31BD9">
        <w:t>(</w:t>
      </w:r>
      <w:r w:rsidRPr="00E31BD9">
        <w:t>MCC</w:t>
      </w:r>
      <w:r w:rsidR="00245CC6" w:rsidRPr="00E31BD9">
        <w:t>)</w:t>
      </w:r>
      <w:r w:rsidR="00121B73">
        <w:t xml:space="preserve"> по формуле </w:t>
      </w:r>
      <w:r w:rsidR="00245CC6" w:rsidRPr="00E31BD9">
        <w:t>3.</w:t>
      </w:r>
      <w:r w:rsidR="00121B73">
        <w:t>5</w:t>
      </w:r>
      <w:r w:rsidRPr="00E31BD9">
        <w:t xml:space="preserve"> находится в интервале от -1 до +1. Значение +1 указывает на идеальное совпадение между прогнозами и истинными значениями, 0 </w:t>
      </w:r>
      <w:r w:rsidR="00EC6D64">
        <w:t>–</w:t>
      </w:r>
      <w:r w:rsidRPr="00E31BD9">
        <w:t xml:space="preserve"> на случайное совпадение, а -1 </w:t>
      </w:r>
      <w:r w:rsidR="00EC6D64">
        <w:t>–</w:t>
      </w:r>
      <w:r w:rsidRPr="00E31BD9">
        <w:t xml:space="preserve"> на полное несоответствие между прогнозами и истинными значениями.</w:t>
      </w:r>
    </w:p>
    <w:p w14:paraId="655D19E5" w14:textId="4D958078" w:rsidR="00445020" w:rsidRPr="00E31BD9" w:rsidRDefault="004D416A" w:rsidP="004D416A">
      <w:pPr>
        <w:pStyle w:val="ae"/>
        <w:ind w:firstLine="0"/>
        <w:jc w:val="center"/>
      </w:pPr>
      <w:r w:rsidRPr="00E31BD9">
        <w:tab/>
      </w:r>
      <w:r w:rsidRPr="00E31BD9">
        <w:tab/>
      </w:r>
      <w:r w:rsidR="003C0EF3" w:rsidRPr="00E31BD9">
        <w:rPr>
          <w:position w:val="-38"/>
        </w:rPr>
        <w:object w:dxaOrig="5220" w:dyaOrig="760" w14:anchorId="0FE13A94">
          <v:shape id="_x0000_i1029" type="#_x0000_t75" style="width:261pt;height:38pt" o:ole="">
            <v:imagedata r:id="rId29" o:title=""/>
          </v:shape>
          <o:OLEObject Type="Embed" ProgID="Equation.DSMT4" ShapeID="_x0000_i1029" DrawAspect="Content" ObjectID="_1781868001" r:id="rId30"/>
        </w:object>
      </w:r>
      <w:r w:rsidR="003C0EF3" w:rsidRPr="00E31BD9">
        <w:t xml:space="preserve"> </w:t>
      </w:r>
      <w:r w:rsidR="00016962" w:rsidRPr="00E31BD9">
        <w:tab/>
        <w:t xml:space="preserve"> </w:t>
      </w:r>
      <w:r w:rsidR="00C2007B" w:rsidRPr="00E31BD9">
        <w:tab/>
      </w:r>
      <w:r w:rsidR="00016962" w:rsidRPr="00E31BD9">
        <w:tab/>
      </w:r>
      <w:r w:rsidR="003C0EF3" w:rsidRPr="00E31BD9">
        <w:t>(3.</w:t>
      </w:r>
      <w:r w:rsidR="001B4CC2">
        <w:t>5</w:t>
      </w:r>
      <w:r w:rsidR="003C0EF3" w:rsidRPr="00E31BD9">
        <w:t>)</w:t>
      </w:r>
    </w:p>
    <w:p w14:paraId="594EAC87" w14:textId="75D3F844" w:rsidR="00D00762" w:rsidRPr="00DE707E" w:rsidRDefault="003D6D04" w:rsidP="00250B83">
      <w:pPr>
        <w:pStyle w:val="ae"/>
      </w:pPr>
      <w:r w:rsidRPr="00E31BD9">
        <w:t>Для метрик точности</w:t>
      </w:r>
      <w:r w:rsidR="00F661A4" w:rsidRPr="00E31BD9">
        <w:t xml:space="preserve">, </w:t>
      </w:r>
      <w:r w:rsidRPr="00E31BD9">
        <w:t>полноты</w:t>
      </w:r>
      <w:r w:rsidR="00F661A4" w:rsidRPr="00E31BD9">
        <w:t xml:space="preserve"> и коэффициента корреляции Мэтьюса</w:t>
      </w:r>
      <w:r w:rsidRPr="00E31BD9">
        <w:t xml:space="preserve"> используется макроусреднение (Macro</w:t>
      </w:r>
      <w:r w:rsidR="00DB0895" w:rsidRPr="00E31BD9">
        <w:noBreakHyphen/>
      </w:r>
      <w:r w:rsidRPr="00E31BD9">
        <w:t>average). В этом случае точность и полнота для каждого класса вычисляются независимо, а затем усредняются. Это означает, что каждый класс вносит одинаковый вклад в общую метрику.</w:t>
      </w:r>
    </w:p>
    <w:p w14:paraId="3087F933" w14:textId="62B08DC5" w:rsidR="004D54B9" w:rsidRPr="006C234F" w:rsidRDefault="006C234F" w:rsidP="007A5299">
      <w:pPr>
        <w:pStyle w:val="ae"/>
        <w:ind w:left="142" w:firstLine="0"/>
      </w:pPr>
      <w:r>
        <w:t>Таблица 3.1 — Значение метрик качества моделей классификации</w:t>
      </w:r>
      <w:r w:rsidR="007108FF">
        <w:tab/>
      </w:r>
      <w:r>
        <w:t xml:space="preserve"> </w:t>
      </w:r>
      <w:r w:rsidR="007108FF">
        <w:br/>
      </w:r>
      <w:r>
        <w:t>на тестовой выборке</w:t>
      </w:r>
    </w:p>
    <w:tbl>
      <w:tblPr>
        <w:tblW w:w="7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1517"/>
        <w:gridCol w:w="1327"/>
        <w:gridCol w:w="1327"/>
        <w:gridCol w:w="1327"/>
        <w:gridCol w:w="1327"/>
      </w:tblGrid>
      <w:tr w:rsidR="004D54B9" w:rsidRPr="00E31BD9" w14:paraId="3D37B421" w14:textId="77777777" w:rsidTr="004D54B9">
        <w:trPr>
          <w:trHeight w:val="236"/>
          <w:jc w:val="center"/>
        </w:trPr>
        <w:tc>
          <w:tcPr>
            <w:tcW w:w="237" w:type="dxa"/>
            <w:vMerge w:val="restart"/>
            <w:tcBorders>
              <w:top w:val="single" w:sz="4" w:space="0" w:color="auto"/>
              <w:left w:val="single" w:sz="4" w:space="0" w:color="auto"/>
              <w:bottom w:val="single" w:sz="4" w:space="0" w:color="auto"/>
              <w:right w:val="single" w:sz="4" w:space="0" w:color="auto"/>
            </w:tcBorders>
            <w:vAlign w:val="center"/>
            <w:hideMark/>
          </w:tcPr>
          <w:p w14:paraId="6B6FDA7D" w14:textId="7777777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Название модели</w:t>
            </w:r>
          </w:p>
        </w:tc>
        <w:tc>
          <w:tcPr>
            <w:tcW w:w="7301" w:type="dxa"/>
            <w:gridSpan w:val="5"/>
            <w:tcBorders>
              <w:top w:val="single" w:sz="4" w:space="0" w:color="auto"/>
              <w:left w:val="single" w:sz="4" w:space="0" w:color="auto"/>
              <w:bottom w:val="single" w:sz="4" w:space="0" w:color="auto"/>
              <w:right w:val="single" w:sz="4" w:space="0" w:color="auto"/>
            </w:tcBorders>
            <w:vAlign w:val="center"/>
            <w:hideMark/>
          </w:tcPr>
          <w:p w14:paraId="3D1DD9C2" w14:textId="4B7114CA"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Метрики качества обучения</w:t>
            </w:r>
          </w:p>
        </w:tc>
      </w:tr>
      <w:tr w:rsidR="004D54B9" w:rsidRPr="00E31BD9" w14:paraId="52E08F5F" w14:textId="77777777" w:rsidTr="004D54B9">
        <w:trPr>
          <w:trHeight w:val="236"/>
          <w:jc w:val="center"/>
        </w:trPr>
        <w:tc>
          <w:tcPr>
            <w:tcW w:w="237" w:type="dxa"/>
            <w:vMerge/>
            <w:tcBorders>
              <w:top w:val="single" w:sz="4" w:space="0" w:color="auto"/>
              <w:left w:val="single" w:sz="4" w:space="0" w:color="auto"/>
              <w:bottom w:val="single" w:sz="4" w:space="0" w:color="auto"/>
              <w:right w:val="single" w:sz="4" w:space="0" w:color="auto"/>
            </w:tcBorders>
            <w:vAlign w:val="center"/>
            <w:hideMark/>
          </w:tcPr>
          <w:p w14:paraId="1D0628DD" w14:textId="77777777" w:rsidR="004D54B9" w:rsidRPr="000A2431" w:rsidRDefault="004D54B9">
            <w:pPr>
              <w:spacing w:after="0" w:line="240" w:lineRule="auto"/>
              <w:rPr>
                <w:rFonts w:ascii="Times New Roman" w:hAnsi="Times New Roman" w:cs="Times New Roman"/>
              </w:rPr>
            </w:pPr>
          </w:p>
        </w:tc>
        <w:tc>
          <w:tcPr>
            <w:tcW w:w="1552" w:type="dxa"/>
            <w:tcBorders>
              <w:top w:val="single" w:sz="4" w:space="0" w:color="auto"/>
              <w:left w:val="single" w:sz="4" w:space="0" w:color="auto"/>
              <w:bottom w:val="single" w:sz="4" w:space="0" w:color="auto"/>
              <w:right w:val="single" w:sz="4" w:space="0" w:color="auto"/>
            </w:tcBorders>
            <w:vAlign w:val="center"/>
            <w:hideMark/>
          </w:tcPr>
          <w:p w14:paraId="105A55B8" w14:textId="7777777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Коэффициент корреляции Мэтьюса (</w:t>
            </w:r>
            <w:r w:rsidRPr="000A2431">
              <w:rPr>
                <w:rFonts w:ascii="Times New Roman" w:hAnsi="Times New Roman" w:cs="Times New Roman"/>
                <w:lang w:val="en-US"/>
              </w:rPr>
              <w:t>MCC</w:t>
            </w:r>
            <w:r w:rsidRPr="000A2431">
              <w:rPr>
                <w:rFonts w:ascii="Times New Roman" w:hAnsi="Times New Roman" w:cs="Times New Roman"/>
              </w:rPr>
              <w: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497267E" w14:textId="7777777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Истинность</w:t>
            </w:r>
          </w:p>
          <w:p w14:paraId="65ACA7E2" w14:textId="7777777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w:t>
            </w:r>
            <w:r w:rsidRPr="000A2431">
              <w:rPr>
                <w:rFonts w:ascii="Times New Roman" w:hAnsi="Times New Roman" w:cs="Times New Roman"/>
                <w:lang w:val="en-US"/>
              </w:rPr>
              <w:t>accuracy</w:t>
            </w:r>
            <w:r w:rsidRPr="000A2431">
              <w:rPr>
                <w:rFonts w:ascii="Times New Roman" w:hAnsi="Times New Roman" w:cs="Times New Roman"/>
              </w:rPr>
              <w:t>)</w:t>
            </w:r>
          </w:p>
        </w:tc>
        <w:tc>
          <w:tcPr>
            <w:tcW w:w="1410" w:type="dxa"/>
            <w:tcBorders>
              <w:top w:val="single" w:sz="4" w:space="0" w:color="auto"/>
              <w:left w:val="single" w:sz="4" w:space="0" w:color="auto"/>
              <w:bottom w:val="single" w:sz="4" w:space="0" w:color="auto"/>
              <w:right w:val="single" w:sz="4" w:space="0" w:color="auto"/>
            </w:tcBorders>
            <w:vAlign w:val="center"/>
            <w:hideMark/>
          </w:tcPr>
          <w:p w14:paraId="2BB16989" w14:textId="7777777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Точность</w:t>
            </w:r>
          </w:p>
          <w:p w14:paraId="502A7DD7" w14:textId="7777777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w:t>
            </w:r>
            <w:r w:rsidRPr="000A2431">
              <w:rPr>
                <w:rFonts w:ascii="Times New Roman" w:hAnsi="Times New Roman" w:cs="Times New Roman"/>
                <w:lang w:val="en-US"/>
              </w:rPr>
              <w:t>precision</w:t>
            </w:r>
            <w:r w:rsidRPr="000A2431">
              <w:rPr>
                <w:rFonts w:ascii="Times New Roman" w:hAnsi="Times New Roman" w:cs="Times New Roman"/>
              </w:rPr>
              <w:t>)</w:t>
            </w:r>
          </w:p>
        </w:tc>
        <w:tc>
          <w:tcPr>
            <w:tcW w:w="1403" w:type="dxa"/>
            <w:tcBorders>
              <w:top w:val="single" w:sz="4" w:space="0" w:color="auto"/>
              <w:left w:val="single" w:sz="4" w:space="0" w:color="auto"/>
              <w:bottom w:val="single" w:sz="4" w:space="0" w:color="auto"/>
              <w:right w:val="single" w:sz="4" w:space="0" w:color="auto"/>
            </w:tcBorders>
            <w:vAlign w:val="center"/>
            <w:hideMark/>
          </w:tcPr>
          <w:p w14:paraId="092A8F7A" w14:textId="7777777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Полнота</w:t>
            </w:r>
          </w:p>
          <w:p w14:paraId="40CF0427" w14:textId="7777777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w:t>
            </w:r>
            <w:r w:rsidRPr="000A2431">
              <w:rPr>
                <w:rFonts w:ascii="Times New Roman" w:hAnsi="Times New Roman" w:cs="Times New Roman"/>
                <w:lang w:val="en-US"/>
              </w:rPr>
              <w:t>recall</w:t>
            </w:r>
            <w:r w:rsidRPr="000A2431">
              <w:rPr>
                <w:rFonts w:ascii="Times New Roman" w:hAnsi="Times New Roman" w:cs="Times New Roman"/>
              </w:rPr>
              <w:t>)</w:t>
            </w:r>
          </w:p>
        </w:tc>
        <w:tc>
          <w:tcPr>
            <w:tcW w:w="1406" w:type="dxa"/>
            <w:tcBorders>
              <w:top w:val="single" w:sz="4" w:space="0" w:color="auto"/>
              <w:left w:val="single" w:sz="4" w:space="0" w:color="auto"/>
              <w:bottom w:val="single" w:sz="4" w:space="0" w:color="auto"/>
              <w:right w:val="single" w:sz="4" w:space="0" w:color="auto"/>
            </w:tcBorders>
            <w:vAlign w:val="center"/>
            <w:hideMark/>
          </w:tcPr>
          <w:p w14:paraId="60DF14EC" w14:textId="7777777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 xml:space="preserve">F1 </w:t>
            </w:r>
            <w:r w:rsidRPr="000A2431">
              <w:rPr>
                <w:rFonts w:ascii="Times New Roman" w:hAnsi="Times New Roman" w:cs="Times New Roman"/>
              </w:rPr>
              <w:t>мера</w:t>
            </w:r>
          </w:p>
          <w:p w14:paraId="693289E2"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(f1-score)</w:t>
            </w:r>
          </w:p>
        </w:tc>
      </w:tr>
      <w:tr w:rsidR="004D54B9" w:rsidRPr="00E31BD9" w14:paraId="1F78F743" w14:textId="77777777" w:rsidTr="004D54B9">
        <w:trPr>
          <w:trHeight w:val="236"/>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0BE91B69"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VGG16</w:t>
            </w:r>
          </w:p>
        </w:tc>
        <w:tc>
          <w:tcPr>
            <w:tcW w:w="1552" w:type="dxa"/>
            <w:tcBorders>
              <w:top w:val="single" w:sz="4" w:space="0" w:color="auto"/>
              <w:left w:val="single" w:sz="4" w:space="0" w:color="auto"/>
              <w:bottom w:val="single" w:sz="4" w:space="0" w:color="auto"/>
              <w:right w:val="single" w:sz="4" w:space="0" w:color="auto"/>
            </w:tcBorders>
            <w:hideMark/>
          </w:tcPr>
          <w:p w14:paraId="08CD5434" w14:textId="40042E64"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606±0</w:t>
            </w:r>
            <w:r w:rsidR="003B1696" w:rsidRPr="000A2431">
              <w:rPr>
                <w:rFonts w:ascii="Times New Roman" w:hAnsi="Times New Roman" w:cs="Times New Roman"/>
                <w:lang w:val="en-US"/>
              </w:rPr>
              <w:t>,</w:t>
            </w:r>
            <w:r w:rsidRPr="000A2431">
              <w:rPr>
                <w:rFonts w:ascii="Times New Roman" w:hAnsi="Times New Roman" w:cs="Times New Roman"/>
              </w:rPr>
              <w:t>004</w:t>
            </w:r>
          </w:p>
        </w:tc>
        <w:tc>
          <w:tcPr>
            <w:tcW w:w="1530" w:type="dxa"/>
            <w:tcBorders>
              <w:top w:val="single" w:sz="4" w:space="0" w:color="auto"/>
              <w:left w:val="single" w:sz="4" w:space="0" w:color="auto"/>
              <w:bottom w:val="single" w:sz="4" w:space="0" w:color="auto"/>
              <w:right w:val="single" w:sz="4" w:space="0" w:color="auto"/>
            </w:tcBorders>
            <w:hideMark/>
          </w:tcPr>
          <w:p w14:paraId="48240630" w14:textId="037A0926"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765±0</w:t>
            </w:r>
            <w:r w:rsidR="003B1696" w:rsidRPr="000A2431">
              <w:rPr>
                <w:rFonts w:ascii="Times New Roman" w:hAnsi="Times New Roman" w:cs="Times New Roman"/>
                <w:lang w:val="en-US"/>
              </w:rPr>
              <w:t>,</w:t>
            </w:r>
            <w:r w:rsidRPr="000A2431">
              <w:rPr>
                <w:rFonts w:ascii="Times New Roman" w:hAnsi="Times New Roman" w:cs="Times New Roman"/>
              </w:rPr>
              <w:t>005</w:t>
            </w:r>
          </w:p>
        </w:tc>
        <w:tc>
          <w:tcPr>
            <w:tcW w:w="1410" w:type="dxa"/>
            <w:tcBorders>
              <w:top w:val="single" w:sz="4" w:space="0" w:color="auto"/>
              <w:left w:val="single" w:sz="4" w:space="0" w:color="auto"/>
              <w:bottom w:val="single" w:sz="4" w:space="0" w:color="auto"/>
              <w:right w:val="single" w:sz="4" w:space="0" w:color="auto"/>
            </w:tcBorders>
            <w:hideMark/>
          </w:tcPr>
          <w:p w14:paraId="290E3B3A" w14:textId="723CC86A"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830±0</w:t>
            </w:r>
            <w:r w:rsidR="003B1696" w:rsidRPr="000A2431">
              <w:rPr>
                <w:rFonts w:ascii="Times New Roman" w:hAnsi="Times New Roman" w:cs="Times New Roman"/>
                <w:lang w:val="en-US"/>
              </w:rPr>
              <w:t>,</w:t>
            </w:r>
            <w:r w:rsidRPr="000A2431">
              <w:rPr>
                <w:rFonts w:ascii="Times New Roman" w:hAnsi="Times New Roman" w:cs="Times New Roman"/>
              </w:rPr>
              <w:t>002</w:t>
            </w:r>
          </w:p>
        </w:tc>
        <w:tc>
          <w:tcPr>
            <w:tcW w:w="1403" w:type="dxa"/>
            <w:tcBorders>
              <w:top w:val="single" w:sz="4" w:space="0" w:color="auto"/>
              <w:left w:val="single" w:sz="4" w:space="0" w:color="auto"/>
              <w:bottom w:val="single" w:sz="4" w:space="0" w:color="auto"/>
              <w:right w:val="single" w:sz="4" w:space="0" w:color="auto"/>
            </w:tcBorders>
            <w:hideMark/>
          </w:tcPr>
          <w:p w14:paraId="2202E71B" w14:textId="4270E8EA"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671±0</w:t>
            </w:r>
            <w:r w:rsidR="003B1696" w:rsidRPr="000A2431">
              <w:rPr>
                <w:rFonts w:ascii="Times New Roman" w:hAnsi="Times New Roman" w:cs="Times New Roman"/>
                <w:lang w:val="en-US"/>
              </w:rPr>
              <w:t>,</w:t>
            </w:r>
            <w:r w:rsidRPr="000A2431">
              <w:rPr>
                <w:rFonts w:ascii="Times New Roman" w:hAnsi="Times New Roman" w:cs="Times New Roman"/>
              </w:rPr>
              <w:t>004</w:t>
            </w:r>
          </w:p>
        </w:tc>
        <w:tc>
          <w:tcPr>
            <w:tcW w:w="1406" w:type="dxa"/>
            <w:tcBorders>
              <w:top w:val="single" w:sz="4" w:space="0" w:color="auto"/>
              <w:left w:val="single" w:sz="4" w:space="0" w:color="auto"/>
              <w:bottom w:val="single" w:sz="4" w:space="0" w:color="auto"/>
              <w:right w:val="single" w:sz="4" w:space="0" w:color="auto"/>
            </w:tcBorders>
            <w:hideMark/>
          </w:tcPr>
          <w:p w14:paraId="6468B1C6" w14:textId="49646663"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701±0</w:t>
            </w:r>
            <w:r w:rsidR="003B1696" w:rsidRPr="000A2431">
              <w:rPr>
                <w:rFonts w:ascii="Times New Roman" w:hAnsi="Times New Roman" w:cs="Times New Roman"/>
                <w:lang w:val="en-US"/>
              </w:rPr>
              <w:t>,</w:t>
            </w:r>
            <w:r w:rsidRPr="000A2431">
              <w:rPr>
                <w:rFonts w:ascii="Times New Roman" w:hAnsi="Times New Roman" w:cs="Times New Roman"/>
              </w:rPr>
              <w:t>005</w:t>
            </w:r>
          </w:p>
        </w:tc>
      </w:tr>
      <w:tr w:rsidR="004D54B9" w:rsidRPr="00E31BD9" w14:paraId="7236381D" w14:textId="77777777" w:rsidTr="004D54B9">
        <w:trPr>
          <w:trHeight w:val="236"/>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7EB28241"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DenseNet201</w:t>
            </w:r>
          </w:p>
        </w:tc>
        <w:tc>
          <w:tcPr>
            <w:tcW w:w="1552" w:type="dxa"/>
            <w:tcBorders>
              <w:top w:val="single" w:sz="4" w:space="0" w:color="auto"/>
              <w:left w:val="single" w:sz="4" w:space="0" w:color="auto"/>
              <w:bottom w:val="single" w:sz="4" w:space="0" w:color="auto"/>
              <w:right w:val="single" w:sz="4" w:space="0" w:color="auto"/>
            </w:tcBorders>
            <w:hideMark/>
          </w:tcPr>
          <w:p w14:paraId="213BEB4E" w14:textId="17C26AE5"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327±0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530" w:type="dxa"/>
            <w:tcBorders>
              <w:top w:val="single" w:sz="4" w:space="0" w:color="auto"/>
              <w:left w:val="single" w:sz="4" w:space="0" w:color="auto"/>
              <w:bottom w:val="single" w:sz="4" w:space="0" w:color="auto"/>
              <w:right w:val="single" w:sz="4" w:space="0" w:color="auto"/>
            </w:tcBorders>
            <w:hideMark/>
          </w:tcPr>
          <w:p w14:paraId="12BED433" w14:textId="33B39AED"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627±0</w:t>
            </w:r>
            <w:r w:rsidR="003B1696" w:rsidRPr="000A2431">
              <w:rPr>
                <w:rFonts w:ascii="Times New Roman" w:hAnsi="Times New Roman" w:cs="Times New Roman"/>
                <w:lang w:val="en-US"/>
              </w:rPr>
              <w:t>,</w:t>
            </w:r>
            <w:r w:rsidRPr="000A2431">
              <w:rPr>
                <w:rFonts w:ascii="Times New Roman" w:hAnsi="Times New Roman" w:cs="Times New Roman"/>
              </w:rPr>
              <w:t>008</w:t>
            </w:r>
          </w:p>
        </w:tc>
        <w:tc>
          <w:tcPr>
            <w:tcW w:w="1410" w:type="dxa"/>
            <w:tcBorders>
              <w:top w:val="single" w:sz="4" w:space="0" w:color="auto"/>
              <w:left w:val="single" w:sz="4" w:space="0" w:color="auto"/>
              <w:bottom w:val="single" w:sz="4" w:space="0" w:color="auto"/>
              <w:right w:val="single" w:sz="4" w:space="0" w:color="auto"/>
            </w:tcBorders>
            <w:hideMark/>
          </w:tcPr>
          <w:p w14:paraId="3DDF593B" w14:textId="78724CC5"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665±0</w:t>
            </w:r>
            <w:r w:rsidR="003B1696" w:rsidRPr="000A2431">
              <w:rPr>
                <w:rFonts w:ascii="Times New Roman" w:hAnsi="Times New Roman" w:cs="Times New Roman"/>
                <w:lang w:val="en-US"/>
              </w:rPr>
              <w:t>,</w:t>
            </w:r>
            <w:r w:rsidRPr="000A2431">
              <w:rPr>
                <w:rFonts w:ascii="Times New Roman" w:hAnsi="Times New Roman" w:cs="Times New Roman"/>
              </w:rPr>
              <w:t>004</w:t>
            </w:r>
          </w:p>
        </w:tc>
        <w:tc>
          <w:tcPr>
            <w:tcW w:w="1403" w:type="dxa"/>
            <w:tcBorders>
              <w:top w:val="single" w:sz="4" w:space="0" w:color="auto"/>
              <w:left w:val="single" w:sz="4" w:space="0" w:color="auto"/>
              <w:bottom w:val="single" w:sz="4" w:space="0" w:color="auto"/>
              <w:right w:val="single" w:sz="4" w:space="0" w:color="auto"/>
            </w:tcBorders>
            <w:hideMark/>
          </w:tcPr>
          <w:p w14:paraId="3C6F08D2" w14:textId="346255F9"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477±0</w:t>
            </w:r>
            <w:r w:rsidR="003B1696" w:rsidRPr="000A2431">
              <w:rPr>
                <w:rFonts w:ascii="Times New Roman" w:hAnsi="Times New Roman" w:cs="Times New Roman"/>
                <w:lang w:val="en-US"/>
              </w:rPr>
              <w:t>,</w:t>
            </w:r>
            <w:r w:rsidRPr="000A2431">
              <w:rPr>
                <w:rFonts w:ascii="Times New Roman" w:hAnsi="Times New Roman" w:cs="Times New Roman"/>
              </w:rPr>
              <w:t>001</w:t>
            </w:r>
          </w:p>
        </w:tc>
        <w:tc>
          <w:tcPr>
            <w:tcW w:w="1406" w:type="dxa"/>
            <w:tcBorders>
              <w:top w:val="single" w:sz="4" w:space="0" w:color="auto"/>
              <w:left w:val="single" w:sz="4" w:space="0" w:color="auto"/>
              <w:bottom w:val="single" w:sz="4" w:space="0" w:color="auto"/>
              <w:right w:val="single" w:sz="4" w:space="0" w:color="auto"/>
            </w:tcBorders>
            <w:hideMark/>
          </w:tcPr>
          <w:p w14:paraId="0AB238B5" w14:textId="6A8CCB8A"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485±0</w:t>
            </w:r>
            <w:r w:rsidR="003B1696" w:rsidRPr="000A2431">
              <w:rPr>
                <w:rFonts w:ascii="Times New Roman" w:hAnsi="Times New Roman" w:cs="Times New Roman"/>
                <w:lang w:val="en-US"/>
              </w:rPr>
              <w:t>,</w:t>
            </w:r>
            <w:r w:rsidRPr="000A2431">
              <w:rPr>
                <w:rFonts w:ascii="Times New Roman" w:hAnsi="Times New Roman" w:cs="Times New Roman"/>
              </w:rPr>
              <w:t>003</w:t>
            </w:r>
          </w:p>
        </w:tc>
      </w:tr>
      <w:tr w:rsidR="004D54B9" w:rsidRPr="00E31BD9" w14:paraId="746CAD20" w14:textId="77777777" w:rsidTr="004D54B9">
        <w:trPr>
          <w:trHeight w:val="236"/>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2513B1DD"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InceptionV3</w:t>
            </w:r>
          </w:p>
        </w:tc>
        <w:tc>
          <w:tcPr>
            <w:tcW w:w="1552" w:type="dxa"/>
            <w:tcBorders>
              <w:top w:val="single" w:sz="4" w:space="0" w:color="auto"/>
              <w:left w:val="single" w:sz="4" w:space="0" w:color="auto"/>
              <w:bottom w:val="single" w:sz="4" w:space="0" w:color="auto"/>
              <w:right w:val="single" w:sz="4" w:space="0" w:color="auto"/>
            </w:tcBorders>
            <w:hideMark/>
          </w:tcPr>
          <w:p w14:paraId="7F9B328A" w14:textId="43555CE9"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543±0</w:t>
            </w:r>
            <w:r w:rsidR="003B1696" w:rsidRPr="000A2431">
              <w:rPr>
                <w:rFonts w:ascii="Times New Roman" w:hAnsi="Times New Roman" w:cs="Times New Roman"/>
                <w:lang w:val="en-US"/>
              </w:rPr>
              <w:t>,</w:t>
            </w:r>
            <w:r w:rsidRPr="000A2431">
              <w:rPr>
                <w:rFonts w:ascii="Times New Roman" w:hAnsi="Times New Roman" w:cs="Times New Roman"/>
              </w:rPr>
              <w:t>007</w:t>
            </w:r>
          </w:p>
        </w:tc>
        <w:tc>
          <w:tcPr>
            <w:tcW w:w="1530" w:type="dxa"/>
            <w:tcBorders>
              <w:top w:val="single" w:sz="4" w:space="0" w:color="auto"/>
              <w:left w:val="single" w:sz="4" w:space="0" w:color="auto"/>
              <w:bottom w:val="single" w:sz="4" w:space="0" w:color="auto"/>
              <w:right w:val="single" w:sz="4" w:space="0" w:color="auto"/>
            </w:tcBorders>
            <w:hideMark/>
          </w:tcPr>
          <w:p w14:paraId="7FEECE5E" w14:textId="41323141"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726±0</w:t>
            </w:r>
            <w:r w:rsidR="003B1696" w:rsidRPr="000A2431">
              <w:rPr>
                <w:rFonts w:ascii="Times New Roman" w:hAnsi="Times New Roman" w:cs="Times New Roman"/>
                <w:lang w:val="en-US"/>
              </w:rPr>
              <w:t>,</w:t>
            </w:r>
            <w:r w:rsidRPr="000A2431">
              <w:rPr>
                <w:rFonts w:ascii="Times New Roman" w:hAnsi="Times New Roman" w:cs="Times New Roman"/>
              </w:rPr>
              <w:t>008</w:t>
            </w:r>
          </w:p>
        </w:tc>
        <w:tc>
          <w:tcPr>
            <w:tcW w:w="1410" w:type="dxa"/>
            <w:tcBorders>
              <w:top w:val="single" w:sz="4" w:space="0" w:color="auto"/>
              <w:left w:val="single" w:sz="4" w:space="0" w:color="auto"/>
              <w:bottom w:val="single" w:sz="4" w:space="0" w:color="auto"/>
              <w:right w:val="single" w:sz="4" w:space="0" w:color="auto"/>
            </w:tcBorders>
            <w:hideMark/>
          </w:tcPr>
          <w:p w14:paraId="076FDE45" w14:textId="18E138CB"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766±0</w:t>
            </w:r>
            <w:r w:rsidR="003B1696" w:rsidRPr="000A2431">
              <w:rPr>
                <w:rFonts w:ascii="Times New Roman" w:hAnsi="Times New Roman" w:cs="Times New Roman"/>
                <w:lang w:val="en-US"/>
              </w:rPr>
              <w:t>,</w:t>
            </w:r>
            <w:r w:rsidRPr="000A2431">
              <w:rPr>
                <w:rFonts w:ascii="Times New Roman" w:hAnsi="Times New Roman" w:cs="Times New Roman"/>
              </w:rPr>
              <w:t>007</w:t>
            </w:r>
          </w:p>
        </w:tc>
        <w:tc>
          <w:tcPr>
            <w:tcW w:w="1403" w:type="dxa"/>
            <w:tcBorders>
              <w:top w:val="single" w:sz="4" w:space="0" w:color="auto"/>
              <w:left w:val="single" w:sz="4" w:space="0" w:color="auto"/>
              <w:bottom w:val="single" w:sz="4" w:space="0" w:color="auto"/>
              <w:right w:val="single" w:sz="4" w:space="0" w:color="auto"/>
            </w:tcBorders>
            <w:hideMark/>
          </w:tcPr>
          <w:p w14:paraId="69AEA2C1" w14:textId="127ACBAF"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647±0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6" w:type="dxa"/>
            <w:tcBorders>
              <w:top w:val="single" w:sz="4" w:space="0" w:color="auto"/>
              <w:left w:val="single" w:sz="4" w:space="0" w:color="auto"/>
              <w:bottom w:val="single" w:sz="4" w:space="0" w:color="auto"/>
              <w:right w:val="single" w:sz="4" w:space="0" w:color="auto"/>
            </w:tcBorders>
            <w:hideMark/>
          </w:tcPr>
          <w:p w14:paraId="6BA6ADF6" w14:textId="020DB68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677±0</w:t>
            </w:r>
            <w:r w:rsidR="003B1696" w:rsidRPr="000A2431">
              <w:rPr>
                <w:rFonts w:ascii="Times New Roman" w:hAnsi="Times New Roman" w:cs="Times New Roman"/>
                <w:lang w:val="en-US"/>
              </w:rPr>
              <w:t>,</w:t>
            </w:r>
            <w:r w:rsidRPr="000A2431">
              <w:rPr>
                <w:rFonts w:ascii="Times New Roman" w:hAnsi="Times New Roman" w:cs="Times New Roman"/>
              </w:rPr>
              <w:t>005</w:t>
            </w:r>
          </w:p>
        </w:tc>
      </w:tr>
      <w:tr w:rsidR="004D54B9" w:rsidRPr="00E31BD9" w14:paraId="6FF61C21" w14:textId="77777777" w:rsidTr="004D54B9">
        <w:trPr>
          <w:trHeight w:val="236"/>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083AA116"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ResNet50</w:t>
            </w:r>
          </w:p>
        </w:tc>
        <w:tc>
          <w:tcPr>
            <w:tcW w:w="1552" w:type="dxa"/>
            <w:tcBorders>
              <w:top w:val="single" w:sz="4" w:space="0" w:color="auto"/>
              <w:left w:val="single" w:sz="4" w:space="0" w:color="auto"/>
              <w:bottom w:val="single" w:sz="4" w:space="0" w:color="auto"/>
              <w:right w:val="single" w:sz="4" w:space="0" w:color="auto"/>
            </w:tcBorders>
            <w:hideMark/>
          </w:tcPr>
          <w:p w14:paraId="4C42713A" w14:textId="5869F7DE"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582±0</w:t>
            </w:r>
            <w:r w:rsidR="003B1696" w:rsidRPr="000A2431">
              <w:rPr>
                <w:rFonts w:ascii="Times New Roman" w:hAnsi="Times New Roman" w:cs="Times New Roman"/>
                <w:lang w:val="en-US"/>
              </w:rPr>
              <w:t>,</w:t>
            </w:r>
            <w:r w:rsidRPr="000A2431">
              <w:rPr>
                <w:rFonts w:ascii="Times New Roman" w:hAnsi="Times New Roman" w:cs="Times New Roman"/>
              </w:rPr>
              <w:t>004</w:t>
            </w:r>
          </w:p>
        </w:tc>
        <w:tc>
          <w:tcPr>
            <w:tcW w:w="1530" w:type="dxa"/>
            <w:tcBorders>
              <w:top w:val="single" w:sz="4" w:space="0" w:color="auto"/>
              <w:left w:val="single" w:sz="4" w:space="0" w:color="auto"/>
              <w:bottom w:val="single" w:sz="4" w:space="0" w:color="auto"/>
              <w:right w:val="single" w:sz="4" w:space="0" w:color="auto"/>
            </w:tcBorders>
            <w:hideMark/>
          </w:tcPr>
          <w:p w14:paraId="2BFEACAB" w14:textId="1B5AFBEB"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752±0</w:t>
            </w:r>
            <w:r w:rsidR="003B1696" w:rsidRPr="000A2431">
              <w:rPr>
                <w:rFonts w:ascii="Times New Roman" w:hAnsi="Times New Roman" w:cs="Times New Roman"/>
                <w:lang w:val="en-US"/>
              </w:rPr>
              <w:t>,</w:t>
            </w:r>
            <w:r w:rsidRPr="000A2431">
              <w:rPr>
                <w:rFonts w:ascii="Times New Roman" w:hAnsi="Times New Roman" w:cs="Times New Roman"/>
              </w:rPr>
              <w:t>007</w:t>
            </w:r>
          </w:p>
        </w:tc>
        <w:tc>
          <w:tcPr>
            <w:tcW w:w="1410" w:type="dxa"/>
            <w:tcBorders>
              <w:top w:val="single" w:sz="4" w:space="0" w:color="auto"/>
              <w:left w:val="single" w:sz="4" w:space="0" w:color="auto"/>
              <w:bottom w:val="single" w:sz="4" w:space="0" w:color="auto"/>
              <w:right w:val="single" w:sz="4" w:space="0" w:color="auto"/>
            </w:tcBorders>
            <w:hideMark/>
          </w:tcPr>
          <w:p w14:paraId="6432D37E" w14:textId="4F66F010"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869±0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3" w:type="dxa"/>
            <w:tcBorders>
              <w:top w:val="single" w:sz="4" w:space="0" w:color="auto"/>
              <w:left w:val="single" w:sz="4" w:space="0" w:color="auto"/>
              <w:bottom w:val="single" w:sz="4" w:space="0" w:color="auto"/>
              <w:right w:val="single" w:sz="4" w:space="0" w:color="auto"/>
            </w:tcBorders>
            <w:hideMark/>
          </w:tcPr>
          <w:p w14:paraId="0CE86B88" w14:textId="601C0FB6"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643±0</w:t>
            </w:r>
            <w:r w:rsidR="003B1696" w:rsidRPr="000A2431">
              <w:rPr>
                <w:rFonts w:ascii="Times New Roman" w:hAnsi="Times New Roman" w:cs="Times New Roman"/>
                <w:lang w:val="en-US"/>
              </w:rPr>
              <w:t>,</w:t>
            </w:r>
            <w:r w:rsidRPr="000A2431">
              <w:rPr>
                <w:rFonts w:ascii="Times New Roman" w:hAnsi="Times New Roman" w:cs="Times New Roman"/>
              </w:rPr>
              <w:t>002</w:t>
            </w:r>
          </w:p>
        </w:tc>
        <w:tc>
          <w:tcPr>
            <w:tcW w:w="1406" w:type="dxa"/>
            <w:tcBorders>
              <w:top w:val="single" w:sz="4" w:space="0" w:color="auto"/>
              <w:left w:val="single" w:sz="4" w:space="0" w:color="auto"/>
              <w:bottom w:val="single" w:sz="4" w:space="0" w:color="auto"/>
              <w:right w:val="single" w:sz="4" w:space="0" w:color="auto"/>
            </w:tcBorders>
            <w:hideMark/>
          </w:tcPr>
          <w:p w14:paraId="4B720351" w14:textId="5DEF2E9D"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691±0</w:t>
            </w:r>
            <w:r w:rsidR="003B1696" w:rsidRPr="000A2431">
              <w:rPr>
                <w:rFonts w:ascii="Times New Roman" w:hAnsi="Times New Roman" w:cs="Times New Roman"/>
                <w:lang w:val="en-US"/>
              </w:rPr>
              <w:t>,</w:t>
            </w:r>
            <w:r w:rsidRPr="000A2431">
              <w:rPr>
                <w:rFonts w:ascii="Times New Roman" w:hAnsi="Times New Roman" w:cs="Times New Roman"/>
              </w:rPr>
              <w:t>004</w:t>
            </w:r>
          </w:p>
        </w:tc>
      </w:tr>
      <w:tr w:rsidR="004D54B9" w:rsidRPr="00E31BD9" w14:paraId="113502E5" w14:textId="77777777" w:rsidTr="004D54B9">
        <w:trPr>
          <w:trHeight w:val="236"/>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4FA218CC"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Xception</w:t>
            </w:r>
          </w:p>
        </w:tc>
        <w:tc>
          <w:tcPr>
            <w:tcW w:w="1552" w:type="dxa"/>
            <w:tcBorders>
              <w:top w:val="single" w:sz="4" w:space="0" w:color="auto"/>
              <w:left w:val="single" w:sz="4" w:space="0" w:color="auto"/>
              <w:bottom w:val="single" w:sz="4" w:space="0" w:color="auto"/>
              <w:right w:val="single" w:sz="4" w:space="0" w:color="auto"/>
            </w:tcBorders>
            <w:hideMark/>
          </w:tcPr>
          <w:p w14:paraId="189E18DD" w14:textId="2A1B6032"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571±0</w:t>
            </w:r>
            <w:r w:rsidR="003B1696" w:rsidRPr="000A2431">
              <w:rPr>
                <w:rFonts w:ascii="Times New Roman" w:hAnsi="Times New Roman" w:cs="Times New Roman"/>
                <w:lang w:val="en-US"/>
              </w:rPr>
              <w:t>,</w:t>
            </w:r>
            <w:r w:rsidRPr="000A2431">
              <w:rPr>
                <w:rFonts w:ascii="Times New Roman" w:hAnsi="Times New Roman" w:cs="Times New Roman"/>
              </w:rPr>
              <w:t>006</w:t>
            </w:r>
          </w:p>
        </w:tc>
        <w:tc>
          <w:tcPr>
            <w:tcW w:w="1530" w:type="dxa"/>
            <w:tcBorders>
              <w:top w:val="single" w:sz="4" w:space="0" w:color="auto"/>
              <w:left w:val="single" w:sz="4" w:space="0" w:color="auto"/>
              <w:bottom w:val="single" w:sz="4" w:space="0" w:color="auto"/>
              <w:right w:val="single" w:sz="4" w:space="0" w:color="auto"/>
            </w:tcBorders>
            <w:hideMark/>
          </w:tcPr>
          <w:p w14:paraId="042C8618" w14:textId="03AAA486"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744±0</w:t>
            </w:r>
            <w:r w:rsidR="003B1696" w:rsidRPr="000A2431">
              <w:rPr>
                <w:rFonts w:ascii="Times New Roman" w:hAnsi="Times New Roman" w:cs="Times New Roman"/>
                <w:lang w:val="en-US"/>
              </w:rPr>
              <w:t>,</w:t>
            </w:r>
            <w:r w:rsidRPr="000A2431">
              <w:rPr>
                <w:rFonts w:ascii="Times New Roman" w:hAnsi="Times New Roman" w:cs="Times New Roman"/>
              </w:rPr>
              <w:t>008</w:t>
            </w:r>
          </w:p>
        </w:tc>
        <w:tc>
          <w:tcPr>
            <w:tcW w:w="1410" w:type="dxa"/>
            <w:tcBorders>
              <w:top w:val="single" w:sz="4" w:space="0" w:color="auto"/>
              <w:left w:val="single" w:sz="4" w:space="0" w:color="auto"/>
              <w:bottom w:val="single" w:sz="4" w:space="0" w:color="auto"/>
              <w:right w:val="single" w:sz="4" w:space="0" w:color="auto"/>
            </w:tcBorders>
            <w:hideMark/>
          </w:tcPr>
          <w:p w14:paraId="3B20F5D9" w14:textId="6CC8D1D8"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835±0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3" w:type="dxa"/>
            <w:tcBorders>
              <w:top w:val="single" w:sz="4" w:space="0" w:color="auto"/>
              <w:left w:val="single" w:sz="4" w:space="0" w:color="auto"/>
              <w:bottom w:val="single" w:sz="4" w:space="0" w:color="auto"/>
              <w:right w:val="single" w:sz="4" w:space="0" w:color="auto"/>
            </w:tcBorders>
            <w:hideMark/>
          </w:tcPr>
          <w:p w14:paraId="7A846955" w14:textId="4C3A2A03"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652±0</w:t>
            </w:r>
            <w:r w:rsidR="003B1696" w:rsidRPr="000A2431">
              <w:rPr>
                <w:rFonts w:ascii="Times New Roman" w:hAnsi="Times New Roman" w:cs="Times New Roman"/>
                <w:lang w:val="en-US"/>
              </w:rPr>
              <w:t>,</w:t>
            </w:r>
            <w:r w:rsidRPr="000A2431">
              <w:rPr>
                <w:rFonts w:ascii="Times New Roman" w:hAnsi="Times New Roman" w:cs="Times New Roman"/>
              </w:rPr>
              <w:t>004</w:t>
            </w:r>
          </w:p>
        </w:tc>
        <w:tc>
          <w:tcPr>
            <w:tcW w:w="1406" w:type="dxa"/>
            <w:tcBorders>
              <w:top w:val="single" w:sz="4" w:space="0" w:color="auto"/>
              <w:left w:val="single" w:sz="4" w:space="0" w:color="auto"/>
              <w:bottom w:val="single" w:sz="4" w:space="0" w:color="auto"/>
              <w:right w:val="single" w:sz="4" w:space="0" w:color="auto"/>
            </w:tcBorders>
            <w:hideMark/>
          </w:tcPr>
          <w:p w14:paraId="44C9EA79" w14:textId="05B9BD4D"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695±0</w:t>
            </w:r>
            <w:r w:rsidR="003B1696" w:rsidRPr="000A2431">
              <w:rPr>
                <w:rFonts w:ascii="Times New Roman" w:hAnsi="Times New Roman" w:cs="Times New Roman"/>
                <w:lang w:val="en-US"/>
              </w:rPr>
              <w:t>,</w:t>
            </w:r>
            <w:r w:rsidRPr="000A2431">
              <w:rPr>
                <w:rFonts w:ascii="Times New Roman" w:hAnsi="Times New Roman" w:cs="Times New Roman"/>
              </w:rPr>
              <w:t>005</w:t>
            </w:r>
          </w:p>
        </w:tc>
      </w:tr>
      <w:tr w:rsidR="004D54B9" w:rsidRPr="00E31BD9" w14:paraId="1FC4ED61" w14:textId="77777777" w:rsidTr="004D54B9">
        <w:trPr>
          <w:trHeight w:val="236"/>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39BCC3FD"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MobileNet</w:t>
            </w:r>
          </w:p>
        </w:tc>
        <w:tc>
          <w:tcPr>
            <w:tcW w:w="1552" w:type="dxa"/>
            <w:tcBorders>
              <w:top w:val="single" w:sz="4" w:space="0" w:color="auto"/>
              <w:left w:val="single" w:sz="4" w:space="0" w:color="auto"/>
              <w:bottom w:val="single" w:sz="4" w:space="0" w:color="auto"/>
              <w:right w:val="single" w:sz="4" w:space="0" w:color="auto"/>
            </w:tcBorders>
            <w:hideMark/>
          </w:tcPr>
          <w:p w14:paraId="19B78E9D" w14:textId="1056D32C"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566±0</w:t>
            </w:r>
            <w:r w:rsidR="003B1696" w:rsidRPr="000A2431">
              <w:rPr>
                <w:rFonts w:ascii="Times New Roman" w:hAnsi="Times New Roman" w:cs="Times New Roman"/>
                <w:lang w:val="en-US"/>
              </w:rPr>
              <w:t>,</w:t>
            </w:r>
            <w:r w:rsidRPr="000A2431">
              <w:rPr>
                <w:rFonts w:ascii="Times New Roman" w:hAnsi="Times New Roman" w:cs="Times New Roman"/>
              </w:rPr>
              <w:t>004</w:t>
            </w:r>
          </w:p>
        </w:tc>
        <w:tc>
          <w:tcPr>
            <w:tcW w:w="1530" w:type="dxa"/>
            <w:tcBorders>
              <w:top w:val="single" w:sz="4" w:space="0" w:color="auto"/>
              <w:left w:val="single" w:sz="4" w:space="0" w:color="auto"/>
              <w:bottom w:val="single" w:sz="4" w:space="0" w:color="auto"/>
              <w:right w:val="single" w:sz="4" w:space="0" w:color="auto"/>
            </w:tcBorders>
            <w:hideMark/>
          </w:tcPr>
          <w:p w14:paraId="31E6DE60" w14:textId="0CCE2FCB"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737±0</w:t>
            </w:r>
            <w:r w:rsidR="003B1696" w:rsidRPr="000A2431">
              <w:rPr>
                <w:rFonts w:ascii="Times New Roman" w:hAnsi="Times New Roman" w:cs="Times New Roman"/>
                <w:lang w:val="en-US"/>
              </w:rPr>
              <w:t>,</w:t>
            </w:r>
            <w:r w:rsidRPr="000A2431">
              <w:rPr>
                <w:rFonts w:ascii="Times New Roman" w:hAnsi="Times New Roman" w:cs="Times New Roman"/>
              </w:rPr>
              <w:t>006</w:t>
            </w:r>
          </w:p>
        </w:tc>
        <w:tc>
          <w:tcPr>
            <w:tcW w:w="1410" w:type="dxa"/>
            <w:tcBorders>
              <w:top w:val="single" w:sz="4" w:space="0" w:color="auto"/>
              <w:left w:val="single" w:sz="4" w:space="0" w:color="auto"/>
              <w:bottom w:val="single" w:sz="4" w:space="0" w:color="auto"/>
              <w:right w:val="single" w:sz="4" w:space="0" w:color="auto"/>
            </w:tcBorders>
            <w:hideMark/>
          </w:tcPr>
          <w:p w14:paraId="00EDCB57" w14:textId="622998AD"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863±0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3" w:type="dxa"/>
            <w:tcBorders>
              <w:top w:val="single" w:sz="4" w:space="0" w:color="auto"/>
              <w:left w:val="single" w:sz="4" w:space="0" w:color="auto"/>
              <w:bottom w:val="single" w:sz="4" w:space="0" w:color="auto"/>
              <w:right w:val="single" w:sz="4" w:space="0" w:color="auto"/>
            </w:tcBorders>
            <w:hideMark/>
          </w:tcPr>
          <w:p w14:paraId="3D9E8081" w14:textId="07C67FF9"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618±0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6" w:type="dxa"/>
            <w:tcBorders>
              <w:top w:val="single" w:sz="4" w:space="0" w:color="auto"/>
              <w:left w:val="single" w:sz="4" w:space="0" w:color="auto"/>
              <w:bottom w:val="single" w:sz="4" w:space="0" w:color="auto"/>
              <w:right w:val="single" w:sz="4" w:space="0" w:color="auto"/>
            </w:tcBorders>
            <w:hideMark/>
          </w:tcPr>
          <w:p w14:paraId="04B49BAD" w14:textId="2D9DC3DB"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663±0</w:t>
            </w:r>
            <w:r w:rsidR="003B1696" w:rsidRPr="000A2431">
              <w:rPr>
                <w:rFonts w:ascii="Times New Roman" w:hAnsi="Times New Roman" w:cs="Times New Roman"/>
                <w:lang w:val="en-US"/>
              </w:rPr>
              <w:t>,</w:t>
            </w:r>
            <w:r w:rsidRPr="000A2431">
              <w:rPr>
                <w:rFonts w:ascii="Times New Roman" w:hAnsi="Times New Roman" w:cs="Times New Roman"/>
              </w:rPr>
              <w:t>004</w:t>
            </w:r>
          </w:p>
        </w:tc>
      </w:tr>
      <w:tr w:rsidR="004D54B9" w:rsidRPr="00E31BD9" w14:paraId="0FDADC38" w14:textId="77777777" w:rsidTr="003B1696">
        <w:trPr>
          <w:trHeight w:val="236"/>
          <w:jc w:val="center"/>
        </w:trPr>
        <w:tc>
          <w:tcPr>
            <w:tcW w:w="237"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0D3582F" w14:textId="0A432770"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EfficientNetB3</w:t>
            </w:r>
          </w:p>
        </w:tc>
        <w:tc>
          <w:tcPr>
            <w:tcW w:w="155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6EAFAE3" w14:textId="146138FD"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689±0</w:t>
            </w:r>
            <w:r w:rsidR="003B1696" w:rsidRPr="000A2431">
              <w:rPr>
                <w:rFonts w:ascii="Times New Roman" w:hAnsi="Times New Roman" w:cs="Times New Roman"/>
                <w:lang w:val="en-US"/>
              </w:rPr>
              <w:t>,</w:t>
            </w:r>
            <w:r w:rsidRPr="000A2431">
              <w:rPr>
                <w:rFonts w:ascii="Times New Roman" w:hAnsi="Times New Roman" w:cs="Times New Roman"/>
              </w:rPr>
              <w:t>005</w:t>
            </w:r>
          </w:p>
        </w:tc>
        <w:tc>
          <w:tcPr>
            <w:tcW w:w="153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FA79AF4" w14:textId="36125BD9"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817±0</w:t>
            </w:r>
            <w:r w:rsidR="003B1696" w:rsidRPr="000A2431">
              <w:rPr>
                <w:rFonts w:ascii="Times New Roman" w:hAnsi="Times New Roman" w:cs="Times New Roman"/>
                <w:lang w:val="en-US"/>
              </w:rPr>
              <w:t>,</w:t>
            </w:r>
            <w:r w:rsidRPr="000A2431">
              <w:rPr>
                <w:rFonts w:ascii="Times New Roman" w:hAnsi="Times New Roman" w:cs="Times New Roman"/>
              </w:rPr>
              <w:t>005</w:t>
            </w:r>
          </w:p>
        </w:tc>
        <w:tc>
          <w:tcPr>
            <w:tcW w:w="141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BF036DD" w14:textId="5EB99158"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831±0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3"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975AD47" w14:textId="5333506C"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765±0</w:t>
            </w:r>
            <w:r w:rsidR="003B1696" w:rsidRPr="000A2431">
              <w:rPr>
                <w:rFonts w:ascii="Times New Roman" w:hAnsi="Times New Roman" w:cs="Times New Roman"/>
                <w:lang w:val="en-US"/>
              </w:rPr>
              <w:t>,</w:t>
            </w:r>
            <w:r w:rsidRPr="000A2431">
              <w:rPr>
                <w:rFonts w:ascii="Times New Roman" w:hAnsi="Times New Roman" w:cs="Times New Roman"/>
              </w:rPr>
              <w:t>006</w:t>
            </w:r>
          </w:p>
        </w:tc>
        <w:tc>
          <w:tcPr>
            <w:tcW w:w="140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2855356" w14:textId="08BF36AC"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789±0</w:t>
            </w:r>
            <w:r w:rsidR="003B1696" w:rsidRPr="000A2431">
              <w:rPr>
                <w:rFonts w:ascii="Times New Roman" w:hAnsi="Times New Roman" w:cs="Times New Roman"/>
                <w:lang w:val="en-US"/>
              </w:rPr>
              <w:t>,</w:t>
            </w:r>
            <w:r w:rsidRPr="000A2431">
              <w:rPr>
                <w:rFonts w:ascii="Times New Roman" w:hAnsi="Times New Roman" w:cs="Times New Roman"/>
              </w:rPr>
              <w:t>005</w:t>
            </w:r>
          </w:p>
        </w:tc>
      </w:tr>
      <w:tr w:rsidR="004D54B9" w:rsidRPr="00E31BD9" w14:paraId="515C5126" w14:textId="77777777" w:rsidTr="004D54B9">
        <w:trPr>
          <w:trHeight w:val="236"/>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5A3EF8E1"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EfficientNetB2</w:t>
            </w:r>
          </w:p>
        </w:tc>
        <w:tc>
          <w:tcPr>
            <w:tcW w:w="1552" w:type="dxa"/>
            <w:tcBorders>
              <w:top w:val="single" w:sz="4" w:space="0" w:color="auto"/>
              <w:left w:val="single" w:sz="4" w:space="0" w:color="auto"/>
              <w:bottom w:val="single" w:sz="4" w:space="0" w:color="auto"/>
              <w:right w:val="single" w:sz="4" w:space="0" w:color="auto"/>
            </w:tcBorders>
            <w:hideMark/>
          </w:tcPr>
          <w:p w14:paraId="3CDEB3D8" w14:textId="12D38A7E"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600±0</w:t>
            </w:r>
            <w:r w:rsidR="003B1696" w:rsidRPr="000A2431">
              <w:rPr>
                <w:rFonts w:ascii="Times New Roman" w:hAnsi="Times New Roman" w:cs="Times New Roman"/>
                <w:lang w:val="en-US"/>
              </w:rPr>
              <w:t>,</w:t>
            </w:r>
            <w:r w:rsidRPr="000A2431">
              <w:rPr>
                <w:rFonts w:ascii="Times New Roman" w:hAnsi="Times New Roman" w:cs="Times New Roman"/>
              </w:rPr>
              <w:t>006</w:t>
            </w:r>
          </w:p>
        </w:tc>
        <w:tc>
          <w:tcPr>
            <w:tcW w:w="1530" w:type="dxa"/>
            <w:tcBorders>
              <w:top w:val="single" w:sz="4" w:space="0" w:color="auto"/>
              <w:left w:val="single" w:sz="4" w:space="0" w:color="auto"/>
              <w:bottom w:val="single" w:sz="4" w:space="0" w:color="auto"/>
              <w:right w:val="single" w:sz="4" w:space="0" w:color="auto"/>
            </w:tcBorders>
            <w:hideMark/>
          </w:tcPr>
          <w:p w14:paraId="46A632B8" w14:textId="1C25BD0F"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751±0</w:t>
            </w:r>
            <w:r w:rsidR="003B1696" w:rsidRPr="000A2431">
              <w:rPr>
                <w:rFonts w:ascii="Times New Roman" w:hAnsi="Times New Roman" w:cs="Times New Roman"/>
                <w:lang w:val="en-US"/>
              </w:rPr>
              <w:t>,</w:t>
            </w:r>
            <w:r w:rsidRPr="000A2431">
              <w:rPr>
                <w:rFonts w:ascii="Times New Roman" w:hAnsi="Times New Roman" w:cs="Times New Roman"/>
              </w:rPr>
              <w:t>009</w:t>
            </w:r>
          </w:p>
        </w:tc>
        <w:tc>
          <w:tcPr>
            <w:tcW w:w="1410" w:type="dxa"/>
            <w:tcBorders>
              <w:top w:val="single" w:sz="4" w:space="0" w:color="auto"/>
              <w:left w:val="single" w:sz="4" w:space="0" w:color="auto"/>
              <w:bottom w:val="single" w:sz="4" w:space="0" w:color="auto"/>
              <w:right w:val="single" w:sz="4" w:space="0" w:color="auto"/>
            </w:tcBorders>
            <w:hideMark/>
          </w:tcPr>
          <w:p w14:paraId="70F4A118" w14:textId="199AD9FF"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850±0</w:t>
            </w:r>
            <w:r w:rsidR="003B1696" w:rsidRPr="000A2431">
              <w:rPr>
                <w:rFonts w:ascii="Times New Roman" w:hAnsi="Times New Roman" w:cs="Times New Roman"/>
                <w:lang w:val="en-US"/>
              </w:rPr>
              <w:t>,</w:t>
            </w:r>
            <w:r w:rsidRPr="000A2431">
              <w:rPr>
                <w:rFonts w:ascii="Times New Roman" w:hAnsi="Times New Roman" w:cs="Times New Roman"/>
              </w:rPr>
              <w:t>005</w:t>
            </w:r>
          </w:p>
        </w:tc>
        <w:tc>
          <w:tcPr>
            <w:tcW w:w="1403" w:type="dxa"/>
            <w:tcBorders>
              <w:top w:val="single" w:sz="4" w:space="0" w:color="auto"/>
              <w:left w:val="single" w:sz="4" w:space="0" w:color="auto"/>
              <w:bottom w:val="single" w:sz="4" w:space="0" w:color="auto"/>
              <w:right w:val="single" w:sz="4" w:space="0" w:color="auto"/>
            </w:tcBorders>
            <w:hideMark/>
          </w:tcPr>
          <w:p w14:paraId="73D51744" w14:textId="2B4B688E"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664±0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6" w:type="dxa"/>
            <w:tcBorders>
              <w:top w:val="single" w:sz="4" w:space="0" w:color="auto"/>
              <w:left w:val="single" w:sz="4" w:space="0" w:color="auto"/>
              <w:bottom w:val="single" w:sz="4" w:space="0" w:color="auto"/>
              <w:right w:val="single" w:sz="4" w:space="0" w:color="auto"/>
            </w:tcBorders>
            <w:hideMark/>
          </w:tcPr>
          <w:p w14:paraId="50EA8E27" w14:textId="7ED3C48C"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701±0</w:t>
            </w:r>
            <w:r w:rsidR="003B1696" w:rsidRPr="000A2431">
              <w:rPr>
                <w:rFonts w:ascii="Times New Roman" w:hAnsi="Times New Roman" w:cs="Times New Roman"/>
                <w:lang w:val="en-US"/>
              </w:rPr>
              <w:t>,</w:t>
            </w:r>
            <w:r w:rsidRPr="000A2431">
              <w:rPr>
                <w:rFonts w:ascii="Times New Roman" w:hAnsi="Times New Roman" w:cs="Times New Roman"/>
              </w:rPr>
              <w:t>005</w:t>
            </w:r>
          </w:p>
        </w:tc>
      </w:tr>
      <w:tr w:rsidR="004D54B9" w:rsidRPr="00E31BD9" w14:paraId="19331C31" w14:textId="77777777" w:rsidTr="004D54B9">
        <w:trPr>
          <w:trHeight w:val="236"/>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5DA1F69F"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EfficientNetB4</w:t>
            </w:r>
          </w:p>
        </w:tc>
        <w:tc>
          <w:tcPr>
            <w:tcW w:w="1552" w:type="dxa"/>
            <w:tcBorders>
              <w:top w:val="single" w:sz="4" w:space="0" w:color="auto"/>
              <w:left w:val="single" w:sz="4" w:space="0" w:color="auto"/>
              <w:bottom w:val="single" w:sz="4" w:space="0" w:color="auto"/>
              <w:right w:val="single" w:sz="4" w:space="0" w:color="auto"/>
            </w:tcBorders>
            <w:hideMark/>
          </w:tcPr>
          <w:p w14:paraId="297F071B" w14:textId="18A6B723"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615±0</w:t>
            </w:r>
            <w:r w:rsidR="003B1696" w:rsidRPr="000A2431">
              <w:rPr>
                <w:rFonts w:ascii="Times New Roman" w:hAnsi="Times New Roman" w:cs="Times New Roman"/>
                <w:lang w:val="en-US"/>
              </w:rPr>
              <w:t>,</w:t>
            </w:r>
            <w:r w:rsidRPr="000A2431">
              <w:rPr>
                <w:rFonts w:ascii="Times New Roman" w:hAnsi="Times New Roman" w:cs="Times New Roman"/>
              </w:rPr>
              <w:t>004</w:t>
            </w:r>
          </w:p>
        </w:tc>
        <w:tc>
          <w:tcPr>
            <w:tcW w:w="1530" w:type="dxa"/>
            <w:tcBorders>
              <w:top w:val="single" w:sz="4" w:space="0" w:color="auto"/>
              <w:left w:val="single" w:sz="4" w:space="0" w:color="auto"/>
              <w:bottom w:val="single" w:sz="4" w:space="0" w:color="auto"/>
              <w:right w:val="single" w:sz="4" w:space="0" w:color="auto"/>
            </w:tcBorders>
            <w:hideMark/>
          </w:tcPr>
          <w:p w14:paraId="09406C61" w14:textId="1FFCAD0C"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779±0</w:t>
            </w:r>
            <w:r w:rsidR="003B1696" w:rsidRPr="000A2431">
              <w:rPr>
                <w:rFonts w:ascii="Times New Roman" w:hAnsi="Times New Roman" w:cs="Times New Roman"/>
                <w:lang w:val="en-US"/>
              </w:rPr>
              <w:t>,</w:t>
            </w:r>
            <w:r w:rsidRPr="000A2431">
              <w:rPr>
                <w:rFonts w:ascii="Times New Roman" w:hAnsi="Times New Roman" w:cs="Times New Roman"/>
              </w:rPr>
              <w:t>004</w:t>
            </w:r>
          </w:p>
        </w:tc>
        <w:tc>
          <w:tcPr>
            <w:tcW w:w="1410" w:type="dxa"/>
            <w:tcBorders>
              <w:top w:val="single" w:sz="4" w:space="0" w:color="auto"/>
              <w:left w:val="single" w:sz="4" w:space="0" w:color="auto"/>
              <w:bottom w:val="single" w:sz="4" w:space="0" w:color="auto"/>
              <w:right w:val="single" w:sz="4" w:space="0" w:color="auto"/>
            </w:tcBorders>
            <w:hideMark/>
          </w:tcPr>
          <w:p w14:paraId="078A895A" w14:textId="7B25949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836±0</w:t>
            </w:r>
            <w:r w:rsidR="003B1696" w:rsidRPr="000A2431">
              <w:rPr>
                <w:rFonts w:ascii="Times New Roman" w:hAnsi="Times New Roman" w:cs="Times New Roman"/>
                <w:lang w:val="en-US"/>
              </w:rPr>
              <w:t>,</w:t>
            </w:r>
            <w:r w:rsidRPr="000A2431">
              <w:rPr>
                <w:rFonts w:ascii="Times New Roman" w:hAnsi="Times New Roman" w:cs="Times New Roman"/>
              </w:rPr>
              <w:t>002</w:t>
            </w:r>
          </w:p>
        </w:tc>
        <w:tc>
          <w:tcPr>
            <w:tcW w:w="1403" w:type="dxa"/>
            <w:tcBorders>
              <w:top w:val="single" w:sz="4" w:space="0" w:color="auto"/>
              <w:left w:val="single" w:sz="4" w:space="0" w:color="auto"/>
              <w:bottom w:val="single" w:sz="4" w:space="0" w:color="auto"/>
              <w:right w:val="single" w:sz="4" w:space="0" w:color="auto"/>
            </w:tcBorders>
            <w:hideMark/>
          </w:tcPr>
          <w:p w14:paraId="68C3F971" w14:textId="48A25510"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682±0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6" w:type="dxa"/>
            <w:tcBorders>
              <w:top w:val="single" w:sz="4" w:space="0" w:color="auto"/>
              <w:left w:val="single" w:sz="4" w:space="0" w:color="auto"/>
              <w:bottom w:val="single" w:sz="4" w:space="0" w:color="auto"/>
              <w:right w:val="single" w:sz="4" w:space="0" w:color="auto"/>
            </w:tcBorders>
            <w:hideMark/>
          </w:tcPr>
          <w:p w14:paraId="41454349" w14:textId="29B0A9D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727±0</w:t>
            </w:r>
            <w:r w:rsidR="003B1696" w:rsidRPr="000A2431">
              <w:rPr>
                <w:rFonts w:ascii="Times New Roman" w:hAnsi="Times New Roman" w:cs="Times New Roman"/>
                <w:lang w:val="en-US"/>
              </w:rPr>
              <w:t>,</w:t>
            </w:r>
            <w:r w:rsidRPr="000A2431">
              <w:rPr>
                <w:rFonts w:ascii="Times New Roman" w:hAnsi="Times New Roman" w:cs="Times New Roman"/>
              </w:rPr>
              <w:t>004</w:t>
            </w:r>
          </w:p>
        </w:tc>
      </w:tr>
      <w:tr w:rsidR="004D54B9" w:rsidRPr="00E31BD9" w14:paraId="61369221" w14:textId="77777777" w:rsidTr="004D54B9">
        <w:trPr>
          <w:trHeight w:val="41"/>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58CD4104"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inceptionResNetV2</w:t>
            </w:r>
          </w:p>
        </w:tc>
        <w:tc>
          <w:tcPr>
            <w:tcW w:w="1552" w:type="dxa"/>
            <w:tcBorders>
              <w:top w:val="single" w:sz="4" w:space="0" w:color="auto"/>
              <w:left w:val="single" w:sz="4" w:space="0" w:color="auto"/>
              <w:bottom w:val="single" w:sz="4" w:space="0" w:color="auto"/>
              <w:right w:val="single" w:sz="4" w:space="0" w:color="auto"/>
            </w:tcBorders>
            <w:hideMark/>
          </w:tcPr>
          <w:p w14:paraId="55441FA7" w14:textId="49293526"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414±0</w:t>
            </w:r>
            <w:r w:rsidR="003B1696" w:rsidRPr="000A2431">
              <w:rPr>
                <w:rFonts w:ascii="Times New Roman" w:hAnsi="Times New Roman" w:cs="Times New Roman"/>
                <w:lang w:val="en-US"/>
              </w:rPr>
              <w:t>,</w:t>
            </w:r>
            <w:r w:rsidRPr="000A2431">
              <w:rPr>
                <w:rFonts w:ascii="Times New Roman" w:hAnsi="Times New Roman" w:cs="Times New Roman"/>
              </w:rPr>
              <w:t>007</w:t>
            </w:r>
          </w:p>
        </w:tc>
        <w:tc>
          <w:tcPr>
            <w:tcW w:w="1530" w:type="dxa"/>
            <w:tcBorders>
              <w:top w:val="single" w:sz="4" w:space="0" w:color="auto"/>
              <w:left w:val="single" w:sz="4" w:space="0" w:color="auto"/>
              <w:bottom w:val="single" w:sz="4" w:space="0" w:color="auto"/>
              <w:right w:val="single" w:sz="4" w:space="0" w:color="auto"/>
            </w:tcBorders>
            <w:hideMark/>
          </w:tcPr>
          <w:p w14:paraId="317F2468" w14:textId="576421FE"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622±0</w:t>
            </w:r>
            <w:r w:rsidR="003B1696" w:rsidRPr="000A2431">
              <w:rPr>
                <w:rFonts w:ascii="Times New Roman" w:hAnsi="Times New Roman" w:cs="Times New Roman"/>
                <w:lang w:val="en-US"/>
              </w:rPr>
              <w:t>,</w:t>
            </w:r>
            <w:r w:rsidRPr="000A2431">
              <w:rPr>
                <w:rFonts w:ascii="Times New Roman" w:hAnsi="Times New Roman" w:cs="Times New Roman"/>
              </w:rPr>
              <w:t>006</w:t>
            </w:r>
          </w:p>
        </w:tc>
        <w:tc>
          <w:tcPr>
            <w:tcW w:w="1410" w:type="dxa"/>
            <w:tcBorders>
              <w:top w:val="single" w:sz="4" w:space="0" w:color="auto"/>
              <w:left w:val="single" w:sz="4" w:space="0" w:color="auto"/>
              <w:bottom w:val="single" w:sz="4" w:space="0" w:color="auto"/>
              <w:right w:val="single" w:sz="4" w:space="0" w:color="auto"/>
            </w:tcBorders>
            <w:hideMark/>
          </w:tcPr>
          <w:p w14:paraId="75A48258" w14:textId="330C24A7"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679±0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3" w:type="dxa"/>
            <w:tcBorders>
              <w:top w:val="single" w:sz="4" w:space="0" w:color="auto"/>
              <w:left w:val="single" w:sz="4" w:space="0" w:color="auto"/>
              <w:bottom w:val="single" w:sz="4" w:space="0" w:color="auto"/>
              <w:right w:val="single" w:sz="4" w:space="0" w:color="auto"/>
            </w:tcBorders>
            <w:hideMark/>
          </w:tcPr>
          <w:p w14:paraId="43295EA2" w14:textId="7FEEA4F0"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628±0</w:t>
            </w:r>
            <w:r w:rsidR="003B1696" w:rsidRPr="000A2431">
              <w:rPr>
                <w:rFonts w:ascii="Times New Roman" w:hAnsi="Times New Roman" w:cs="Times New Roman"/>
                <w:lang w:val="en-US"/>
              </w:rPr>
              <w:t>,</w:t>
            </w:r>
            <w:r w:rsidRPr="000A2431">
              <w:rPr>
                <w:rFonts w:ascii="Times New Roman" w:hAnsi="Times New Roman" w:cs="Times New Roman"/>
              </w:rPr>
              <w:t>006</w:t>
            </w:r>
          </w:p>
        </w:tc>
        <w:tc>
          <w:tcPr>
            <w:tcW w:w="1406" w:type="dxa"/>
            <w:tcBorders>
              <w:top w:val="single" w:sz="4" w:space="0" w:color="auto"/>
              <w:left w:val="single" w:sz="4" w:space="0" w:color="auto"/>
              <w:bottom w:val="single" w:sz="4" w:space="0" w:color="auto"/>
              <w:right w:val="single" w:sz="4" w:space="0" w:color="auto"/>
            </w:tcBorders>
            <w:hideMark/>
          </w:tcPr>
          <w:p w14:paraId="25203FA6" w14:textId="676837ED"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620±0</w:t>
            </w:r>
            <w:r w:rsidR="003B1696" w:rsidRPr="000A2431">
              <w:rPr>
                <w:rFonts w:ascii="Times New Roman" w:hAnsi="Times New Roman" w:cs="Times New Roman"/>
                <w:lang w:val="en-US"/>
              </w:rPr>
              <w:t>,</w:t>
            </w:r>
            <w:r w:rsidRPr="000A2431">
              <w:rPr>
                <w:rFonts w:ascii="Times New Roman" w:hAnsi="Times New Roman" w:cs="Times New Roman"/>
              </w:rPr>
              <w:t>005</w:t>
            </w:r>
          </w:p>
        </w:tc>
      </w:tr>
      <w:tr w:rsidR="004D54B9" w:rsidRPr="00E31BD9" w14:paraId="136930BF" w14:textId="77777777" w:rsidTr="004D54B9">
        <w:trPr>
          <w:trHeight w:val="68"/>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0590D921"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NasNetMobile</w:t>
            </w:r>
          </w:p>
        </w:tc>
        <w:tc>
          <w:tcPr>
            <w:tcW w:w="1552" w:type="dxa"/>
            <w:tcBorders>
              <w:top w:val="single" w:sz="4" w:space="0" w:color="auto"/>
              <w:left w:val="single" w:sz="4" w:space="0" w:color="auto"/>
              <w:bottom w:val="single" w:sz="4" w:space="0" w:color="auto"/>
              <w:right w:val="single" w:sz="4" w:space="0" w:color="auto"/>
            </w:tcBorders>
            <w:hideMark/>
          </w:tcPr>
          <w:p w14:paraId="20E67200" w14:textId="64DC6840"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555±0</w:t>
            </w:r>
            <w:r w:rsidR="003B1696" w:rsidRPr="000A2431">
              <w:rPr>
                <w:rFonts w:ascii="Times New Roman" w:hAnsi="Times New Roman" w:cs="Times New Roman"/>
                <w:lang w:val="en-US"/>
              </w:rPr>
              <w:t>,</w:t>
            </w:r>
            <w:r w:rsidRPr="000A2431">
              <w:rPr>
                <w:rFonts w:ascii="Times New Roman" w:hAnsi="Times New Roman" w:cs="Times New Roman"/>
              </w:rPr>
              <w:t>007</w:t>
            </w:r>
          </w:p>
        </w:tc>
        <w:tc>
          <w:tcPr>
            <w:tcW w:w="1530" w:type="dxa"/>
            <w:tcBorders>
              <w:top w:val="single" w:sz="4" w:space="0" w:color="auto"/>
              <w:left w:val="single" w:sz="4" w:space="0" w:color="auto"/>
              <w:bottom w:val="single" w:sz="4" w:space="0" w:color="auto"/>
              <w:right w:val="single" w:sz="4" w:space="0" w:color="auto"/>
            </w:tcBorders>
            <w:hideMark/>
          </w:tcPr>
          <w:p w14:paraId="43B02784" w14:textId="35F641CF"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721±0</w:t>
            </w:r>
            <w:r w:rsidR="003B1696" w:rsidRPr="000A2431">
              <w:rPr>
                <w:rFonts w:ascii="Times New Roman" w:hAnsi="Times New Roman" w:cs="Times New Roman"/>
                <w:lang w:val="en-US"/>
              </w:rPr>
              <w:t>,</w:t>
            </w:r>
            <w:r w:rsidRPr="000A2431">
              <w:rPr>
                <w:rFonts w:ascii="Times New Roman" w:hAnsi="Times New Roman" w:cs="Times New Roman"/>
              </w:rPr>
              <w:t>009</w:t>
            </w:r>
          </w:p>
        </w:tc>
        <w:tc>
          <w:tcPr>
            <w:tcW w:w="1410" w:type="dxa"/>
            <w:tcBorders>
              <w:top w:val="single" w:sz="4" w:space="0" w:color="auto"/>
              <w:left w:val="single" w:sz="4" w:space="0" w:color="auto"/>
              <w:bottom w:val="single" w:sz="4" w:space="0" w:color="auto"/>
              <w:right w:val="single" w:sz="4" w:space="0" w:color="auto"/>
            </w:tcBorders>
            <w:hideMark/>
          </w:tcPr>
          <w:p w14:paraId="57E8D1A9" w14:textId="635A542C"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861±0</w:t>
            </w:r>
            <w:r w:rsidR="003B1696" w:rsidRPr="000A2431">
              <w:rPr>
                <w:rFonts w:ascii="Times New Roman" w:hAnsi="Times New Roman" w:cs="Times New Roman"/>
                <w:lang w:val="en-US"/>
              </w:rPr>
              <w:t>,</w:t>
            </w:r>
            <w:r w:rsidRPr="000A2431">
              <w:rPr>
                <w:rFonts w:ascii="Times New Roman" w:hAnsi="Times New Roman" w:cs="Times New Roman"/>
              </w:rPr>
              <w:t>003</w:t>
            </w:r>
          </w:p>
        </w:tc>
        <w:tc>
          <w:tcPr>
            <w:tcW w:w="1403" w:type="dxa"/>
            <w:tcBorders>
              <w:top w:val="single" w:sz="4" w:space="0" w:color="auto"/>
              <w:left w:val="single" w:sz="4" w:space="0" w:color="auto"/>
              <w:bottom w:val="single" w:sz="4" w:space="0" w:color="auto"/>
              <w:right w:val="single" w:sz="4" w:space="0" w:color="auto"/>
            </w:tcBorders>
            <w:hideMark/>
          </w:tcPr>
          <w:p w14:paraId="19C03104" w14:textId="3D4A555A"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614±0</w:t>
            </w:r>
            <w:r w:rsidR="003B1696" w:rsidRPr="000A2431">
              <w:rPr>
                <w:rFonts w:ascii="Times New Roman" w:hAnsi="Times New Roman" w:cs="Times New Roman"/>
                <w:lang w:val="en-US"/>
              </w:rPr>
              <w:t>,</w:t>
            </w:r>
            <w:r w:rsidRPr="000A2431">
              <w:rPr>
                <w:rFonts w:ascii="Times New Roman" w:hAnsi="Times New Roman" w:cs="Times New Roman"/>
              </w:rPr>
              <w:t>005</w:t>
            </w:r>
          </w:p>
        </w:tc>
        <w:tc>
          <w:tcPr>
            <w:tcW w:w="1406" w:type="dxa"/>
            <w:tcBorders>
              <w:top w:val="single" w:sz="4" w:space="0" w:color="auto"/>
              <w:left w:val="single" w:sz="4" w:space="0" w:color="auto"/>
              <w:bottom w:val="single" w:sz="4" w:space="0" w:color="auto"/>
              <w:right w:val="single" w:sz="4" w:space="0" w:color="auto"/>
            </w:tcBorders>
            <w:hideMark/>
          </w:tcPr>
          <w:p w14:paraId="7D251A26" w14:textId="55017538"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655±0</w:t>
            </w:r>
            <w:r w:rsidR="003B1696" w:rsidRPr="000A2431">
              <w:rPr>
                <w:rFonts w:ascii="Times New Roman" w:hAnsi="Times New Roman" w:cs="Times New Roman"/>
                <w:lang w:val="en-US"/>
              </w:rPr>
              <w:t>,</w:t>
            </w:r>
            <w:r w:rsidRPr="000A2431">
              <w:rPr>
                <w:rFonts w:ascii="Times New Roman" w:hAnsi="Times New Roman" w:cs="Times New Roman"/>
              </w:rPr>
              <w:t>008</w:t>
            </w:r>
          </w:p>
        </w:tc>
      </w:tr>
      <w:tr w:rsidR="004D54B9" w:rsidRPr="00E31BD9" w14:paraId="0A2A54A8" w14:textId="77777777" w:rsidTr="004D54B9">
        <w:trPr>
          <w:trHeight w:val="116"/>
          <w:jc w:val="center"/>
        </w:trPr>
        <w:tc>
          <w:tcPr>
            <w:tcW w:w="237" w:type="dxa"/>
            <w:tcBorders>
              <w:top w:val="single" w:sz="4" w:space="0" w:color="auto"/>
              <w:left w:val="single" w:sz="4" w:space="0" w:color="auto"/>
              <w:bottom w:val="single" w:sz="4" w:space="0" w:color="auto"/>
              <w:right w:val="single" w:sz="4" w:space="0" w:color="auto"/>
            </w:tcBorders>
            <w:vAlign w:val="center"/>
            <w:hideMark/>
          </w:tcPr>
          <w:p w14:paraId="457FDC7D" w14:textId="77777777" w:rsidR="004D54B9" w:rsidRPr="000A2431" w:rsidRDefault="004D54B9">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lang w:val="en-US"/>
              </w:rPr>
              <w:t>ResNet101</w:t>
            </w:r>
          </w:p>
        </w:tc>
        <w:tc>
          <w:tcPr>
            <w:tcW w:w="1552" w:type="dxa"/>
            <w:tcBorders>
              <w:top w:val="single" w:sz="4" w:space="0" w:color="auto"/>
              <w:left w:val="single" w:sz="4" w:space="0" w:color="auto"/>
              <w:bottom w:val="single" w:sz="4" w:space="0" w:color="auto"/>
              <w:right w:val="single" w:sz="4" w:space="0" w:color="auto"/>
            </w:tcBorders>
            <w:hideMark/>
          </w:tcPr>
          <w:p w14:paraId="553A7DBA" w14:textId="60A46AD1"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313±0</w:t>
            </w:r>
            <w:r w:rsidR="003B1696" w:rsidRPr="000A2431">
              <w:rPr>
                <w:rFonts w:ascii="Times New Roman" w:hAnsi="Times New Roman" w:cs="Times New Roman"/>
                <w:lang w:val="en-US"/>
              </w:rPr>
              <w:t>,</w:t>
            </w:r>
            <w:r w:rsidRPr="000A2431">
              <w:rPr>
                <w:rFonts w:ascii="Times New Roman" w:hAnsi="Times New Roman" w:cs="Times New Roman"/>
              </w:rPr>
              <w:t>005</w:t>
            </w:r>
          </w:p>
        </w:tc>
        <w:tc>
          <w:tcPr>
            <w:tcW w:w="1530" w:type="dxa"/>
            <w:tcBorders>
              <w:top w:val="single" w:sz="4" w:space="0" w:color="auto"/>
              <w:left w:val="single" w:sz="4" w:space="0" w:color="auto"/>
              <w:bottom w:val="single" w:sz="4" w:space="0" w:color="auto"/>
              <w:right w:val="single" w:sz="4" w:space="0" w:color="auto"/>
            </w:tcBorders>
            <w:hideMark/>
          </w:tcPr>
          <w:p w14:paraId="3FF62C00" w14:textId="27B66595"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541±0</w:t>
            </w:r>
            <w:r w:rsidR="003B1696" w:rsidRPr="000A2431">
              <w:rPr>
                <w:rFonts w:ascii="Times New Roman" w:hAnsi="Times New Roman" w:cs="Times New Roman"/>
                <w:lang w:val="en-US"/>
              </w:rPr>
              <w:t>,</w:t>
            </w:r>
            <w:r w:rsidRPr="000A2431">
              <w:rPr>
                <w:rFonts w:ascii="Times New Roman" w:hAnsi="Times New Roman" w:cs="Times New Roman"/>
              </w:rPr>
              <w:t>005</w:t>
            </w:r>
          </w:p>
        </w:tc>
        <w:tc>
          <w:tcPr>
            <w:tcW w:w="1410" w:type="dxa"/>
            <w:tcBorders>
              <w:top w:val="single" w:sz="4" w:space="0" w:color="auto"/>
              <w:left w:val="single" w:sz="4" w:space="0" w:color="auto"/>
              <w:bottom w:val="single" w:sz="4" w:space="0" w:color="auto"/>
              <w:right w:val="single" w:sz="4" w:space="0" w:color="auto"/>
            </w:tcBorders>
            <w:hideMark/>
          </w:tcPr>
          <w:p w14:paraId="6202D743" w14:textId="241010C6"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609±0</w:t>
            </w:r>
            <w:r w:rsidR="003B1696" w:rsidRPr="000A2431">
              <w:rPr>
                <w:rFonts w:ascii="Times New Roman" w:hAnsi="Times New Roman" w:cs="Times New Roman"/>
                <w:lang w:val="en-US"/>
              </w:rPr>
              <w:t>,</w:t>
            </w:r>
            <w:r w:rsidRPr="000A2431">
              <w:rPr>
                <w:rFonts w:ascii="Times New Roman" w:hAnsi="Times New Roman" w:cs="Times New Roman"/>
              </w:rPr>
              <w:t>013</w:t>
            </w:r>
          </w:p>
        </w:tc>
        <w:tc>
          <w:tcPr>
            <w:tcW w:w="1403" w:type="dxa"/>
            <w:tcBorders>
              <w:top w:val="single" w:sz="4" w:space="0" w:color="auto"/>
              <w:left w:val="single" w:sz="4" w:space="0" w:color="auto"/>
              <w:bottom w:val="single" w:sz="4" w:space="0" w:color="auto"/>
              <w:right w:val="single" w:sz="4" w:space="0" w:color="auto"/>
            </w:tcBorders>
            <w:hideMark/>
          </w:tcPr>
          <w:p w14:paraId="22090853" w14:textId="47D67CEE"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533±0</w:t>
            </w:r>
            <w:r w:rsidR="003B1696" w:rsidRPr="000A2431">
              <w:rPr>
                <w:rFonts w:ascii="Times New Roman" w:hAnsi="Times New Roman" w:cs="Times New Roman"/>
                <w:lang w:val="en-US"/>
              </w:rPr>
              <w:t>,</w:t>
            </w:r>
            <w:r w:rsidRPr="000A2431">
              <w:rPr>
                <w:rFonts w:ascii="Times New Roman" w:hAnsi="Times New Roman" w:cs="Times New Roman"/>
              </w:rPr>
              <w:t>004</w:t>
            </w:r>
          </w:p>
        </w:tc>
        <w:tc>
          <w:tcPr>
            <w:tcW w:w="1406" w:type="dxa"/>
            <w:tcBorders>
              <w:top w:val="single" w:sz="4" w:space="0" w:color="auto"/>
              <w:left w:val="single" w:sz="4" w:space="0" w:color="auto"/>
              <w:bottom w:val="single" w:sz="4" w:space="0" w:color="auto"/>
              <w:right w:val="single" w:sz="4" w:space="0" w:color="auto"/>
            </w:tcBorders>
            <w:hideMark/>
          </w:tcPr>
          <w:p w14:paraId="4F91099B" w14:textId="375CAA8A" w:rsidR="004D54B9" w:rsidRPr="000A2431" w:rsidRDefault="004D54B9">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496±0</w:t>
            </w:r>
            <w:r w:rsidR="003B1696" w:rsidRPr="000A2431">
              <w:rPr>
                <w:rFonts w:ascii="Times New Roman" w:hAnsi="Times New Roman" w:cs="Times New Roman"/>
                <w:lang w:val="en-US"/>
              </w:rPr>
              <w:t>,</w:t>
            </w:r>
            <w:r w:rsidRPr="000A2431">
              <w:rPr>
                <w:rFonts w:ascii="Times New Roman" w:hAnsi="Times New Roman" w:cs="Times New Roman"/>
              </w:rPr>
              <w:t>004</w:t>
            </w:r>
          </w:p>
        </w:tc>
      </w:tr>
    </w:tbl>
    <w:p w14:paraId="04A36A3F" w14:textId="1AFB3322" w:rsidR="00250B83" w:rsidRPr="00E31BD9" w:rsidRDefault="00250B83" w:rsidP="0072796F">
      <w:r>
        <w:br w:type="page"/>
      </w:r>
    </w:p>
    <w:p w14:paraId="15676188" w14:textId="53F8C7BF" w:rsidR="006D5981" w:rsidRPr="00E31BD9" w:rsidRDefault="00164A27" w:rsidP="00164A27">
      <w:pPr>
        <w:pStyle w:val="21"/>
        <w:ind w:left="567" w:firstLine="0"/>
        <w:rPr>
          <w:lang w:val="ru-RU"/>
        </w:rPr>
      </w:pPr>
      <w:bookmarkStart w:id="33" w:name="_Toc167396590"/>
      <w:r>
        <w:rPr>
          <w:lang w:val="ru-RU"/>
        </w:rPr>
        <w:lastRenderedPageBreak/>
        <w:t xml:space="preserve">3.2. </w:t>
      </w:r>
      <w:r w:rsidR="0077386A" w:rsidRPr="00E31BD9">
        <w:rPr>
          <w:lang w:val="ru-RU"/>
        </w:rPr>
        <w:t>Результаты</w:t>
      </w:r>
      <w:r w:rsidR="00B36E52" w:rsidRPr="00E31BD9">
        <w:rPr>
          <w:lang w:val="ru-RU"/>
        </w:rPr>
        <w:t xml:space="preserve"> обучения модел</w:t>
      </w:r>
      <w:r w:rsidR="00F33DA7" w:rsidRPr="00E31BD9">
        <w:rPr>
          <w:lang w:val="ru-RU"/>
        </w:rPr>
        <w:t>ей</w:t>
      </w:r>
      <w:r w:rsidR="00B36E52" w:rsidRPr="00E31BD9">
        <w:rPr>
          <w:lang w:val="ru-RU"/>
        </w:rPr>
        <w:t xml:space="preserve"> сегментации</w:t>
      </w:r>
      <w:bookmarkEnd w:id="33"/>
    </w:p>
    <w:p w14:paraId="5F74018A" w14:textId="7278097F" w:rsidR="00F33DA7" w:rsidRPr="00E31BD9" w:rsidRDefault="00F33DA7" w:rsidP="00250B83">
      <w:pPr>
        <w:pStyle w:val="ae"/>
      </w:pPr>
      <w:r w:rsidRPr="00E31BD9">
        <w:t>Геометрические трансформации данных применялась одинаково для изображения и соответствующей маски, в то время как аугментация с использованием методов, влияющих на структуру изображения (добавление шума, искажение, изменение контраста или яркости) применялось только к изображению. В связи с тем, что задача сегментации вычислительно требовательнее, чем задача классификации, обучение проводилось в течение 10 эпох для каждой модели.</w:t>
      </w:r>
    </w:p>
    <w:p w14:paraId="006BE490" w14:textId="58A3871C" w:rsidR="00F33DA7" w:rsidRPr="00E31BD9" w:rsidRDefault="00F33DA7" w:rsidP="00F33DA7">
      <w:pPr>
        <w:pStyle w:val="ae"/>
      </w:pPr>
      <w:r w:rsidRPr="00E31BD9">
        <w:t xml:space="preserve">После завершения обучения были оценены метрики качества для каждой модели на тестовой выборке, состоящей из 422 изображений, представленные в таблице </w:t>
      </w:r>
      <w:r w:rsidR="00121B73">
        <w:t>3.</w:t>
      </w:r>
      <w:r w:rsidRPr="00E31BD9">
        <w:t xml:space="preserve">2. </w:t>
      </w:r>
      <w:r w:rsidR="00822FCD" w:rsidRPr="00E31BD9">
        <w:t xml:space="preserve">Обозначения </w:t>
      </w:r>
      <w:r w:rsidR="00822FCD" w:rsidRPr="00E31BD9">
        <w:rPr>
          <w:lang w:val="en-US"/>
        </w:rPr>
        <w:t>TP</w:t>
      </w:r>
      <w:r w:rsidR="00822FCD" w:rsidRPr="00E31BD9">
        <w:t xml:space="preserve">, </w:t>
      </w:r>
      <w:r w:rsidR="00822FCD" w:rsidRPr="00E31BD9">
        <w:rPr>
          <w:lang w:val="en-US"/>
        </w:rPr>
        <w:t>FP</w:t>
      </w:r>
      <w:r w:rsidR="00822FCD" w:rsidRPr="00E31BD9">
        <w:t xml:space="preserve">, </w:t>
      </w:r>
      <w:r w:rsidR="00822FCD" w:rsidRPr="00E31BD9">
        <w:rPr>
          <w:lang w:val="en-US"/>
        </w:rPr>
        <w:t>TN</w:t>
      </w:r>
      <w:r w:rsidR="00822FCD" w:rsidRPr="00E31BD9">
        <w:t xml:space="preserve">, </w:t>
      </w:r>
      <w:r w:rsidR="00822FCD" w:rsidRPr="00E31BD9">
        <w:rPr>
          <w:lang w:val="en-US"/>
        </w:rPr>
        <w:t>FN</w:t>
      </w:r>
      <w:r w:rsidR="00822FCD" w:rsidRPr="00E31BD9">
        <w:t xml:space="preserve"> применяются со схожим смыслом рис. </w:t>
      </w:r>
      <w:r w:rsidR="00121B73">
        <w:t>3</w:t>
      </w:r>
      <w:r w:rsidR="00822FCD" w:rsidRPr="00E31BD9">
        <w:t>.</w:t>
      </w:r>
      <w:r w:rsidR="00121B73">
        <w:t>1</w:t>
      </w:r>
      <w:r w:rsidR="00822FCD" w:rsidRPr="00E31BD9">
        <w:t>, за исключением того, что они относятся к множеству пикселей бинарной маски классифицируемых к одному из двух классов либо 0, либо 1.</w:t>
      </w:r>
    </w:p>
    <w:p w14:paraId="0FC4BB4B" w14:textId="6A15DFD3" w:rsidR="00F33DA7" w:rsidRPr="00E31BD9" w:rsidRDefault="00F33DA7" w:rsidP="0026313C">
      <w:pPr>
        <w:pStyle w:val="ae"/>
        <w:ind w:firstLine="0"/>
      </w:pPr>
      <w:r w:rsidRPr="00E31BD9">
        <w:t>Метрики задачи сегментации:</w:t>
      </w:r>
    </w:p>
    <w:p w14:paraId="643884B5" w14:textId="63B41522" w:rsidR="00F33DA7" w:rsidRPr="00E31BD9" w:rsidRDefault="00F33DA7" w:rsidP="00334E7E">
      <w:pPr>
        <w:pStyle w:val="ae"/>
        <w:numPr>
          <w:ilvl w:val="0"/>
          <w:numId w:val="4"/>
        </w:numPr>
        <w:ind w:left="0" w:firstLine="0"/>
      </w:pPr>
      <w:r w:rsidRPr="00E31BD9">
        <w:t>Отношение пересечения к объединению (</w:t>
      </w:r>
      <w:r w:rsidRPr="00E31BD9">
        <w:rPr>
          <w:lang w:val="en-US"/>
        </w:rPr>
        <w:t>IoU</w:t>
      </w:r>
      <w:r w:rsidRPr="00E31BD9">
        <w:t>)</w:t>
      </w:r>
      <w:r w:rsidR="00121B73">
        <w:t xml:space="preserve"> по формуле 3.6</w:t>
      </w:r>
      <w:r w:rsidRPr="00E31BD9">
        <w:t xml:space="preserve"> </w:t>
      </w:r>
      <w:r w:rsidR="00822FCD" w:rsidRPr="00E31BD9">
        <w:t>— это одна из ключевых метрик для оценки качества сегментации изображений. Она измеряет сходство между маской, предсказанной моделью, и действительной маской, выражая соотношение площади пересечения и площади объединения этих масок. Чем ближе значение IoU к 1, тем лучше сегментация.</w:t>
      </w:r>
    </w:p>
    <w:p w14:paraId="1C67D072" w14:textId="1C657962" w:rsidR="00822FCD" w:rsidRPr="00E31BD9" w:rsidRDefault="00822FCD" w:rsidP="00334E7E">
      <w:pPr>
        <w:pStyle w:val="ae"/>
        <w:ind w:firstLine="0"/>
        <w:jc w:val="center"/>
        <w:rPr>
          <w:lang w:val="en-US"/>
        </w:rPr>
      </w:pPr>
      <w:r w:rsidRPr="00E31BD9">
        <w:tab/>
        <w:t xml:space="preserve"> </w:t>
      </w:r>
      <w:r w:rsidRPr="00E31BD9">
        <w:tab/>
        <w:t xml:space="preserve"> </w:t>
      </w:r>
      <w:r w:rsidRPr="00E31BD9">
        <w:tab/>
        <w:t xml:space="preserve"> </w:t>
      </w:r>
      <w:r w:rsidRPr="00E31BD9">
        <w:tab/>
        <w:t xml:space="preserve">  </w:t>
      </w:r>
      <w:r w:rsidR="00334E7E" w:rsidRPr="00E31BD9">
        <w:tab/>
      </w:r>
      <w:r w:rsidRPr="00E31BD9">
        <w:rPr>
          <w:position w:val="-24"/>
        </w:rPr>
        <w:object w:dxaOrig="2120" w:dyaOrig="620" w14:anchorId="6EFEC660">
          <v:shape id="_x0000_i1030" type="#_x0000_t75" style="width:106pt;height:30.5pt" o:ole="">
            <v:imagedata r:id="rId31" o:title=""/>
          </v:shape>
          <o:OLEObject Type="Embed" ProgID="Equation.DSMT4" ShapeID="_x0000_i1030" DrawAspect="Content" ObjectID="_1781868002" r:id="rId32"/>
        </w:object>
      </w:r>
      <w:r w:rsidRPr="00E31BD9">
        <w:tab/>
        <w:t xml:space="preserve"> </w:t>
      </w:r>
      <w:r w:rsidRPr="00E31BD9">
        <w:tab/>
        <w:t xml:space="preserve"> </w:t>
      </w:r>
      <w:r w:rsidR="00334E7E" w:rsidRPr="00E31BD9">
        <w:tab/>
      </w:r>
      <w:r w:rsidR="00334E7E" w:rsidRPr="00E31BD9">
        <w:tab/>
      </w:r>
      <w:r w:rsidRPr="00E31BD9">
        <w:t xml:space="preserve"> </w:t>
      </w:r>
      <w:r w:rsidRPr="00E31BD9">
        <w:tab/>
        <w:t xml:space="preserve"> </w:t>
      </w:r>
      <w:r w:rsidRPr="00E31BD9">
        <w:rPr>
          <w:lang w:val="en-US"/>
        </w:rPr>
        <w:t>(3.</w:t>
      </w:r>
      <w:r w:rsidR="001B4CC2">
        <w:t>6</w:t>
      </w:r>
      <w:r w:rsidRPr="00E31BD9">
        <w:rPr>
          <w:lang w:val="en-US"/>
        </w:rPr>
        <w:t>)</w:t>
      </w:r>
    </w:p>
    <w:p w14:paraId="7CE40E2C" w14:textId="720191F8" w:rsidR="0026332E" w:rsidRPr="00E31BD9" w:rsidRDefault="0026332E" w:rsidP="00334E7E">
      <w:pPr>
        <w:pStyle w:val="ae"/>
        <w:numPr>
          <w:ilvl w:val="0"/>
          <w:numId w:val="3"/>
        </w:numPr>
        <w:ind w:left="0" w:firstLine="0"/>
      </w:pPr>
      <w:r w:rsidRPr="00E31BD9">
        <w:t>PR-кривая строится в пространстве точность-полнота и отображает зависимость точности (P)</w:t>
      </w:r>
      <w:r w:rsidR="00121B73">
        <w:t xml:space="preserve"> по формуле 3.1 </w:t>
      </w:r>
      <w:r w:rsidRPr="00E31BD9">
        <w:t xml:space="preserve"> от полноты </w:t>
      </w:r>
      <w:r w:rsidR="00121B73">
        <w:rPr>
          <w:lang w:val="en-US"/>
        </w:rPr>
        <w:t>R</w:t>
      </w:r>
      <w:r w:rsidR="00121B73">
        <w:t xml:space="preserve"> по формуле 3.2</w:t>
      </w:r>
      <w:r w:rsidRPr="00E31BD9">
        <w:t xml:space="preserve"> для различных порогов классификации. Площадь под этой кривой выражает общую производительность модели при учете всего диапазона порогов классификации. Чем больше площадь под PR-кривой, тем лучше качество модели. Если модель предсказывает большое количество истинно положительных примеров (высокая полнота) при минимальном количестве ложно положительных примеров (высокая точность), то площадь под PR-кривой будет близка к 1.</w:t>
      </w:r>
    </w:p>
    <w:p w14:paraId="0033945C" w14:textId="5FA74C64" w:rsidR="00061072" w:rsidRPr="00E31BD9" w:rsidRDefault="0026332E" w:rsidP="00334E7E">
      <w:pPr>
        <w:pStyle w:val="ae"/>
        <w:numPr>
          <w:ilvl w:val="0"/>
          <w:numId w:val="3"/>
        </w:numPr>
        <w:ind w:left="0" w:firstLine="0"/>
      </w:pPr>
      <w:r w:rsidRPr="00E31BD9">
        <w:t xml:space="preserve">ROC-кривая строится в пространстве истинно положительного показателя (TPR) и </w:t>
      </w:r>
      <w:r w:rsidR="00F661A4" w:rsidRPr="00E31BD9">
        <w:t xml:space="preserve">ложно положительного показателя </w:t>
      </w:r>
      <w:r w:rsidRPr="00E31BD9">
        <w:t>(FPR) и отображает зависимость TPR от FPR для различных порогов классификации.</w:t>
      </w:r>
      <w:r w:rsidR="00F661A4" w:rsidRPr="00E31BD9">
        <w:t xml:space="preserve"> TPR, также известный как </w:t>
      </w:r>
      <w:r w:rsidR="00F661A4" w:rsidRPr="00E31BD9">
        <w:lastRenderedPageBreak/>
        <w:t xml:space="preserve">чувствительность, выражает долю истинно положительных прогнозов среди всех действительных положительных случаев </w:t>
      </w:r>
      <w:r w:rsidR="00121B73">
        <w:t>по формуле 3.7</w:t>
      </w:r>
      <w:r w:rsidR="00F661A4" w:rsidRPr="00E31BD9">
        <w:t>. FPR, выражает долю ложно положительных прогнозов среди всех действительных отрицательных случаев.</w:t>
      </w:r>
    </w:p>
    <w:p w14:paraId="4B82A7B0" w14:textId="0F1E6716" w:rsidR="00061072" w:rsidRPr="00E31BD9" w:rsidRDefault="00061072" w:rsidP="00334E7E">
      <w:pPr>
        <w:pStyle w:val="ae"/>
        <w:ind w:firstLine="0"/>
      </w:pPr>
      <w:r w:rsidRPr="00E31BD9">
        <w:tab/>
      </w:r>
      <w:r w:rsidRPr="00E31BD9">
        <w:tab/>
      </w:r>
      <w:r w:rsidRPr="00E31BD9">
        <w:tab/>
      </w:r>
      <w:r w:rsidRPr="00E31BD9">
        <w:tab/>
      </w:r>
      <w:r w:rsidR="00334E7E" w:rsidRPr="00E31BD9">
        <w:tab/>
      </w:r>
      <w:r w:rsidRPr="00E31BD9">
        <w:rPr>
          <w:position w:val="-24"/>
        </w:rPr>
        <w:object w:dxaOrig="1600" w:dyaOrig="620" w14:anchorId="5B5A31F8">
          <v:shape id="_x0000_i1031" type="#_x0000_t75" style="width:80pt;height:30.5pt" o:ole="">
            <v:imagedata r:id="rId33" o:title=""/>
          </v:shape>
          <o:OLEObject Type="Embed" ProgID="Equation.DSMT4" ShapeID="_x0000_i1031" DrawAspect="Content" ObjectID="_1781868003" r:id="rId34"/>
        </w:object>
      </w:r>
      <w:r w:rsidRPr="00E31BD9">
        <w:tab/>
      </w:r>
      <w:r w:rsidRPr="00E31BD9">
        <w:tab/>
      </w:r>
      <w:r w:rsidRPr="00E31BD9">
        <w:tab/>
      </w:r>
      <w:r w:rsidRPr="00E31BD9">
        <w:tab/>
      </w:r>
      <w:r w:rsidRPr="00E31BD9">
        <w:tab/>
        <w:t xml:space="preserve"> (3.</w:t>
      </w:r>
      <w:r w:rsidR="001B4CC2">
        <w:t>7</w:t>
      </w:r>
      <w:r w:rsidRPr="00E31BD9">
        <w:t>)</w:t>
      </w:r>
    </w:p>
    <w:p w14:paraId="6730EF53" w14:textId="16F93D9C" w:rsidR="00061072" w:rsidRPr="00E31BD9" w:rsidRDefault="00061072" w:rsidP="00334E7E">
      <w:pPr>
        <w:pStyle w:val="ae"/>
        <w:ind w:firstLine="0"/>
      </w:pPr>
      <w:r w:rsidRPr="00E31BD9">
        <w:tab/>
      </w:r>
      <w:r w:rsidRPr="00E31BD9">
        <w:tab/>
      </w:r>
      <w:r w:rsidRPr="00E31BD9">
        <w:tab/>
      </w:r>
      <w:r w:rsidRPr="00E31BD9">
        <w:tab/>
      </w:r>
      <w:r w:rsidRPr="00E31BD9">
        <w:tab/>
      </w:r>
      <w:r w:rsidRPr="00E31BD9">
        <w:rPr>
          <w:position w:val="-24"/>
        </w:rPr>
        <w:object w:dxaOrig="1640" w:dyaOrig="620" w14:anchorId="2E3BE9BC">
          <v:shape id="_x0000_i1032" type="#_x0000_t75" style="width:82pt;height:30.5pt" o:ole="">
            <v:imagedata r:id="rId35" o:title=""/>
          </v:shape>
          <o:OLEObject Type="Embed" ProgID="Equation.DSMT4" ShapeID="_x0000_i1032" DrawAspect="Content" ObjectID="_1781868004" r:id="rId36"/>
        </w:object>
      </w:r>
      <w:r w:rsidRPr="00E31BD9">
        <w:tab/>
      </w:r>
      <w:r w:rsidRPr="00E31BD9">
        <w:tab/>
      </w:r>
      <w:r w:rsidRPr="00E31BD9">
        <w:tab/>
      </w:r>
      <w:r w:rsidRPr="00E31BD9">
        <w:tab/>
      </w:r>
      <w:r w:rsidRPr="00E31BD9">
        <w:tab/>
        <w:t xml:space="preserve"> (3.</w:t>
      </w:r>
      <w:r w:rsidR="001B4CC2">
        <w:t>8</w:t>
      </w:r>
      <w:r w:rsidRPr="00E31BD9">
        <w:t>)</w:t>
      </w:r>
    </w:p>
    <w:p w14:paraId="0E0439F3" w14:textId="2DA2705D" w:rsidR="00061072" w:rsidRPr="00E31BD9" w:rsidRDefault="00061072" w:rsidP="0033252D">
      <w:pPr>
        <w:pStyle w:val="ae"/>
        <w:numPr>
          <w:ilvl w:val="0"/>
          <w:numId w:val="3"/>
        </w:numPr>
        <w:ind w:left="0" w:firstLine="0"/>
      </w:pPr>
      <w:r w:rsidRPr="00E31BD9">
        <w:t xml:space="preserve">Площадь под </w:t>
      </w:r>
      <w:r w:rsidRPr="00E31BD9">
        <w:rPr>
          <w:lang w:val="en-US"/>
        </w:rPr>
        <w:t>ROC</w:t>
      </w:r>
      <w:r w:rsidRPr="00E31BD9">
        <w:t xml:space="preserve">-кривой выражает общую производительность модели при учете всего диапазона порогов классификации. Чем больше площадь под </w:t>
      </w:r>
      <w:r w:rsidRPr="00E31BD9">
        <w:rPr>
          <w:lang w:val="en-US"/>
        </w:rPr>
        <w:t>ROC</w:t>
      </w:r>
      <w:r w:rsidRPr="00E31BD9">
        <w:t xml:space="preserve">-кривой, тем лучше качество модели. Значение </w:t>
      </w:r>
      <w:r w:rsidRPr="00E31BD9">
        <w:rPr>
          <w:lang w:val="en-US"/>
        </w:rPr>
        <w:t>ROC</w:t>
      </w:r>
      <w:r w:rsidRPr="00E31BD9">
        <w:t>-</w:t>
      </w:r>
      <w:r w:rsidRPr="00E31BD9">
        <w:rPr>
          <w:lang w:val="en-US"/>
        </w:rPr>
        <w:t>AUC</w:t>
      </w:r>
      <w:r w:rsidRPr="00E31BD9">
        <w:t xml:space="preserve"> равное 1 означает идеальную модель, которая абсолютно разделяет классы без ложных срабатываний, а значение 0.5 соответствует случайному классификатору.</w:t>
      </w:r>
    </w:p>
    <w:p w14:paraId="2F3AA030" w14:textId="5C42054A" w:rsidR="007108FF" w:rsidRPr="006C234F" w:rsidRDefault="007108FF" w:rsidP="007A5299">
      <w:pPr>
        <w:pStyle w:val="ae"/>
        <w:ind w:left="284" w:firstLine="0"/>
      </w:pPr>
      <w:r>
        <w:t>Таблица 3.2 — Значение метрик качества моделей сегментации</w:t>
      </w:r>
      <w:r>
        <w:tab/>
        <w:t xml:space="preserve"> </w:t>
      </w:r>
      <w:r>
        <w:br/>
        <w:t>на тестовой выборке</w:t>
      </w:r>
    </w:p>
    <w:tbl>
      <w:tblPr>
        <w:tblW w:w="84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604"/>
        <w:gridCol w:w="1495"/>
        <w:gridCol w:w="1326"/>
        <w:gridCol w:w="1107"/>
        <w:gridCol w:w="1107"/>
      </w:tblGrid>
      <w:tr w:rsidR="0088638B" w:rsidRPr="00E31BD9" w14:paraId="654C0E06" w14:textId="77777777" w:rsidTr="00AA2103">
        <w:trPr>
          <w:trHeight w:val="236"/>
          <w:jc w:val="center"/>
        </w:trPr>
        <w:tc>
          <w:tcPr>
            <w:tcW w:w="1842" w:type="dxa"/>
            <w:vMerge w:val="restart"/>
            <w:tcBorders>
              <w:top w:val="single" w:sz="4" w:space="0" w:color="auto"/>
              <w:left w:val="single" w:sz="4" w:space="0" w:color="auto"/>
              <w:bottom w:val="single" w:sz="4" w:space="0" w:color="auto"/>
              <w:right w:val="single" w:sz="4" w:space="0" w:color="auto"/>
            </w:tcBorders>
            <w:vAlign w:val="center"/>
            <w:hideMark/>
          </w:tcPr>
          <w:p w14:paraId="23BBE88E"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Название модели</w:t>
            </w:r>
          </w:p>
        </w:tc>
        <w:tc>
          <w:tcPr>
            <w:tcW w:w="6639" w:type="dxa"/>
            <w:gridSpan w:val="5"/>
            <w:tcBorders>
              <w:top w:val="single" w:sz="4" w:space="0" w:color="auto"/>
              <w:left w:val="single" w:sz="4" w:space="0" w:color="auto"/>
              <w:bottom w:val="single" w:sz="4" w:space="0" w:color="auto"/>
              <w:right w:val="single" w:sz="4" w:space="0" w:color="auto"/>
            </w:tcBorders>
            <w:vAlign w:val="center"/>
            <w:hideMark/>
          </w:tcPr>
          <w:p w14:paraId="7AD555DE"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Метрики качества обучения</w:t>
            </w:r>
          </w:p>
        </w:tc>
      </w:tr>
      <w:tr w:rsidR="0088638B" w:rsidRPr="00E31BD9" w14:paraId="724FFBD8" w14:textId="77777777" w:rsidTr="00AA2103">
        <w:trPr>
          <w:trHeight w:val="236"/>
          <w:jc w:val="center"/>
        </w:trPr>
        <w:tc>
          <w:tcPr>
            <w:tcW w:w="1842" w:type="dxa"/>
            <w:vMerge/>
            <w:tcBorders>
              <w:top w:val="single" w:sz="4" w:space="0" w:color="auto"/>
              <w:left w:val="single" w:sz="4" w:space="0" w:color="auto"/>
              <w:bottom w:val="single" w:sz="4" w:space="0" w:color="auto"/>
              <w:right w:val="single" w:sz="4" w:space="0" w:color="auto"/>
            </w:tcBorders>
            <w:vAlign w:val="center"/>
            <w:hideMark/>
          </w:tcPr>
          <w:p w14:paraId="31C2D712" w14:textId="77777777" w:rsidR="0088638B" w:rsidRPr="000A2431" w:rsidRDefault="0088638B">
            <w:pPr>
              <w:spacing w:after="0" w:line="240" w:lineRule="auto"/>
              <w:rPr>
                <w:rFonts w:ascii="Times New Roman" w:hAnsi="Times New Roman" w:cs="Times New Roman"/>
              </w:rPr>
            </w:pPr>
          </w:p>
        </w:tc>
        <w:tc>
          <w:tcPr>
            <w:tcW w:w="1604" w:type="dxa"/>
            <w:tcBorders>
              <w:top w:val="single" w:sz="4" w:space="0" w:color="auto"/>
              <w:left w:val="single" w:sz="4" w:space="0" w:color="auto"/>
              <w:bottom w:val="single" w:sz="4" w:space="0" w:color="auto"/>
              <w:right w:val="single" w:sz="4" w:space="0" w:color="auto"/>
            </w:tcBorders>
            <w:vAlign w:val="center"/>
            <w:hideMark/>
          </w:tcPr>
          <w:p w14:paraId="1AC18DAE" w14:textId="64CFC2A0" w:rsidR="0088638B" w:rsidRPr="000A2431" w:rsidRDefault="00803AB0">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Коэффициент корреляции Мэтьюса (</w:t>
            </w:r>
            <w:r w:rsidRPr="000A2431">
              <w:rPr>
                <w:rFonts w:ascii="Times New Roman" w:hAnsi="Times New Roman" w:cs="Times New Roman"/>
                <w:lang w:val="en-US"/>
              </w:rPr>
              <w:t>MCC</w:t>
            </w:r>
            <w:r w:rsidRPr="000A2431">
              <w:rPr>
                <w:rFonts w:ascii="Times New Roman" w:hAnsi="Times New Roman" w:cs="Times New Roman"/>
              </w:rPr>
              <w:t>)</w:t>
            </w:r>
          </w:p>
        </w:tc>
        <w:tc>
          <w:tcPr>
            <w:tcW w:w="1495" w:type="dxa"/>
            <w:tcBorders>
              <w:top w:val="single" w:sz="4" w:space="0" w:color="auto"/>
              <w:left w:val="single" w:sz="4" w:space="0" w:color="auto"/>
              <w:bottom w:val="single" w:sz="4" w:space="0" w:color="auto"/>
              <w:right w:val="single" w:sz="4" w:space="0" w:color="auto"/>
            </w:tcBorders>
            <w:vAlign w:val="center"/>
            <w:hideMark/>
          </w:tcPr>
          <w:p w14:paraId="0E651246"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Отношение пере</w:t>
            </w:r>
            <w:r w:rsidRPr="000A2431">
              <w:rPr>
                <w:rFonts w:ascii="Times New Roman" w:hAnsi="Times New Roman" w:cs="Times New Roman"/>
                <w:lang w:val="en-US"/>
              </w:rPr>
              <w:t>c</w:t>
            </w:r>
            <w:r w:rsidRPr="000A2431">
              <w:rPr>
                <w:rFonts w:ascii="Times New Roman" w:hAnsi="Times New Roman" w:cs="Times New Roman"/>
              </w:rPr>
              <w:t>ечения к объединению (</w:t>
            </w:r>
            <w:r w:rsidRPr="000A2431">
              <w:rPr>
                <w:rFonts w:ascii="Times New Roman" w:hAnsi="Times New Roman" w:cs="Times New Roman"/>
                <w:lang w:val="en-US"/>
              </w:rPr>
              <w:t>IoU</w:t>
            </w:r>
            <w:r w:rsidRPr="000A2431">
              <w:rPr>
                <w:rFonts w:ascii="Times New Roman" w:hAnsi="Times New Roman" w:cs="Times New Roman"/>
              </w:rPr>
              <w:t>)</w:t>
            </w:r>
          </w:p>
        </w:tc>
        <w:tc>
          <w:tcPr>
            <w:tcW w:w="1326" w:type="dxa"/>
            <w:tcBorders>
              <w:top w:val="single" w:sz="4" w:space="0" w:color="auto"/>
              <w:left w:val="single" w:sz="4" w:space="0" w:color="auto"/>
              <w:bottom w:val="single" w:sz="4" w:space="0" w:color="auto"/>
              <w:right w:val="single" w:sz="4" w:space="0" w:color="auto"/>
            </w:tcBorders>
            <w:vAlign w:val="center"/>
          </w:tcPr>
          <w:p w14:paraId="3C6CD2F2" w14:textId="4DDB3605" w:rsidR="0088638B" w:rsidRPr="000A2431" w:rsidRDefault="0088638B" w:rsidP="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Истинность маски</w:t>
            </w:r>
            <w:r w:rsidRPr="000A2431">
              <w:rPr>
                <w:rFonts w:ascii="Times New Roman" w:hAnsi="Times New Roman" w:cs="Times New Roman"/>
                <w:lang w:val="en-US"/>
              </w:rPr>
              <w:t xml:space="preserve"> (accuracy)</w:t>
            </w:r>
          </w:p>
        </w:tc>
        <w:tc>
          <w:tcPr>
            <w:tcW w:w="1107" w:type="dxa"/>
            <w:tcBorders>
              <w:top w:val="single" w:sz="4" w:space="0" w:color="auto"/>
              <w:left w:val="single" w:sz="4" w:space="0" w:color="auto"/>
              <w:bottom w:val="single" w:sz="4" w:space="0" w:color="auto"/>
              <w:right w:val="single" w:sz="4" w:space="0" w:color="auto"/>
            </w:tcBorders>
            <w:vAlign w:val="center"/>
          </w:tcPr>
          <w:p w14:paraId="3D7980E6" w14:textId="6DB43661" w:rsidR="0088638B" w:rsidRPr="000A2431" w:rsidRDefault="0088638B" w:rsidP="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 xml:space="preserve">Площадь под </w:t>
            </w:r>
            <w:r w:rsidRPr="000A2431">
              <w:rPr>
                <w:rFonts w:ascii="Times New Roman" w:hAnsi="Times New Roman" w:cs="Times New Roman"/>
                <w:lang w:val="en-US"/>
              </w:rPr>
              <w:t>ROC-</w:t>
            </w:r>
            <w:r w:rsidRPr="000A2431">
              <w:rPr>
                <w:rFonts w:ascii="Times New Roman" w:hAnsi="Times New Roman" w:cs="Times New Roman"/>
              </w:rPr>
              <w:t>кривой</w:t>
            </w:r>
          </w:p>
        </w:tc>
        <w:tc>
          <w:tcPr>
            <w:tcW w:w="1107" w:type="dxa"/>
            <w:tcBorders>
              <w:top w:val="single" w:sz="4" w:space="0" w:color="auto"/>
              <w:left w:val="single" w:sz="4" w:space="0" w:color="auto"/>
              <w:bottom w:val="single" w:sz="4" w:space="0" w:color="auto"/>
              <w:right w:val="single" w:sz="4" w:space="0" w:color="auto"/>
            </w:tcBorders>
            <w:vAlign w:val="center"/>
          </w:tcPr>
          <w:p w14:paraId="75F926BC" w14:textId="35971BE7" w:rsidR="0088638B" w:rsidRPr="000A2431" w:rsidRDefault="0088638B" w:rsidP="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 xml:space="preserve">Площадь под </w:t>
            </w:r>
            <w:r w:rsidRPr="000A2431">
              <w:rPr>
                <w:rFonts w:ascii="Times New Roman" w:hAnsi="Times New Roman" w:cs="Times New Roman"/>
                <w:lang w:val="en-US"/>
              </w:rPr>
              <w:t>PR</w:t>
            </w:r>
            <w:r w:rsidRPr="000A2431">
              <w:rPr>
                <w:rFonts w:ascii="Times New Roman" w:hAnsi="Times New Roman" w:cs="Times New Roman"/>
              </w:rPr>
              <w:t>-кривой</w:t>
            </w:r>
          </w:p>
        </w:tc>
      </w:tr>
      <w:tr w:rsidR="0088638B" w:rsidRPr="00E31BD9" w14:paraId="2BFE549B"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017D8FEC"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SegHRnet</w:t>
            </w:r>
          </w:p>
        </w:tc>
        <w:tc>
          <w:tcPr>
            <w:tcW w:w="1604" w:type="dxa"/>
            <w:tcBorders>
              <w:top w:val="single" w:sz="4" w:space="0" w:color="auto"/>
              <w:left w:val="single" w:sz="4" w:space="0" w:color="auto"/>
              <w:bottom w:val="single" w:sz="4" w:space="0" w:color="auto"/>
              <w:right w:val="single" w:sz="4" w:space="0" w:color="auto"/>
            </w:tcBorders>
            <w:vAlign w:val="center"/>
            <w:hideMark/>
          </w:tcPr>
          <w:p w14:paraId="49070D5A" w14:textId="41D3D1A8"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w:t>
            </w:r>
            <w:r w:rsidRPr="000A2431">
              <w:rPr>
                <w:rFonts w:ascii="Times New Roman" w:hAnsi="Times New Roman" w:cs="Times New Roman"/>
                <w:lang w:val="en-US"/>
              </w:rPr>
              <w:t>7</w:t>
            </w: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06</w:t>
            </w:r>
          </w:p>
        </w:tc>
        <w:tc>
          <w:tcPr>
            <w:tcW w:w="1495" w:type="dxa"/>
            <w:tcBorders>
              <w:top w:val="single" w:sz="4" w:space="0" w:color="auto"/>
              <w:left w:val="single" w:sz="4" w:space="0" w:color="auto"/>
              <w:bottom w:val="single" w:sz="4" w:space="0" w:color="auto"/>
              <w:right w:val="single" w:sz="4" w:space="0" w:color="auto"/>
            </w:tcBorders>
            <w:vAlign w:val="center"/>
            <w:hideMark/>
          </w:tcPr>
          <w:p w14:paraId="2E980D84" w14:textId="715DD063" w:rsidR="0088638B" w:rsidRPr="000A2431" w:rsidRDefault="0088638B">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08±0</w:t>
            </w:r>
            <w:r w:rsidR="003B1696" w:rsidRPr="000A2431">
              <w:rPr>
                <w:rFonts w:ascii="Times New Roman" w:hAnsi="Times New Roman" w:cs="Times New Roman"/>
                <w:lang w:val="en-US"/>
              </w:rPr>
              <w:t>,</w:t>
            </w:r>
            <w:r w:rsidRPr="000A2431">
              <w:rPr>
                <w:rFonts w:ascii="Times New Roman" w:hAnsi="Times New Roman" w:cs="Times New Roman"/>
              </w:rPr>
              <w:t>0</w:t>
            </w:r>
            <w:r w:rsidRPr="000A2431">
              <w:rPr>
                <w:rFonts w:ascii="Times New Roman" w:hAnsi="Times New Roman" w:cs="Times New Roman"/>
                <w:lang w:val="en-US"/>
              </w:rPr>
              <w:t>3</w:t>
            </w:r>
          </w:p>
        </w:tc>
        <w:tc>
          <w:tcPr>
            <w:tcW w:w="1326" w:type="dxa"/>
            <w:tcBorders>
              <w:top w:val="single" w:sz="4" w:space="0" w:color="auto"/>
              <w:left w:val="single" w:sz="4" w:space="0" w:color="auto"/>
              <w:bottom w:val="single" w:sz="4" w:space="0" w:color="auto"/>
              <w:right w:val="single" w:sz="4" w:space="0" w:color="auto"/>
            </w:tcBorders>
            <w:vAlign w:val="center"/>
            <w:hideMark/>
          </w:tcPr>
          <w:p w14:paraId="1A4B3B66" w14:textId="6C2FBD66"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w:t>
            </w:r>
            <w:r w:rsidRPr="000A2431">
              <w:rPr>
                <w:rFonts w:ascii="Times New Roman" w:hAnsi="Times New Roman" w:cs="Times New Roman"/>
                <w:lang w:val="en-US"/>
              </w:rPr>
              <w:t>6</w:t>
            </w: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107" w:type="dxa"/>
            <w:tcBorders>
              <w:top w:val="single" w:sz="4" w:space="0" w:color="auto"/>
              <w:left w:val="single" w:sz="4" w:space="0" w:color="auto"/>
              <w:bottom w:val="single" w:sz="4" w:space="0" w:color="auto"/>
              <w:right w:val="single" w:sz="4" w:space="0" w:color="auto"/>
            </w:tcBorders>
            <w:vAlign w:val="center"/>
            <w:hideMark/>
          </w:tcPr>
          <w:p w14:paraId="5332859B" w14:textId="62DFAE20" w:rsidR="0088638B" w:rsidRPr="000A2431" w:rsidRDefault="0088638B">
            <w:pPr>
              <w:autoSpaceDE w:val="0"/>
              <w:autoSpaceDN w:val="0"/>
              <w:spacing w:line="252" w:lineRule="auto"/>
              <w:jc w:val="center"/>
              <w:rPr>
                <w:rFonts w:ascii="Times New Roman" w:hAnsi="Times New Roman" w:cs="Times New Roman"/>
                <w:lang w:val="en-US"/>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56±0</w:t>
            </w:r>
            <w:r w:rsidR="003B1696" w:rsidRPr="000A2431">
              <w:rPr>
                <w:rFonts w:ascii="Times New Roman" w:hAnsi="Times New Roman" w:cs="Times New Roman"/>
                <w:lang w:val="en-US"/>
              </w:rPr>
              <w:t>,</w:t>
            </w:r>
            <w:r w:rsidRPr="000A2431">
              <w:rPr>
                <w:rFonts w:ascii="Times New Roman" w:hAnsi="Times New Roman" w:cs="Times New Roman"/>
              </w:rPr>
              <w:t>0</w:t>
            </w:r>
            <w:r w:rsidRPr="000A2431">
              <w:rPr>
                <w:rFonts w:ascii="Times New Roman" w:hAnsi="Times New Roman" w:cs="Times New Roman"/>
                <w:lang w:val="en-US"/>
              </w:rPr>
              <w:t>3</w:t>
            </w:r>
          </w:p>
        </w:tc>
        <w:tc>
          <w:tcPr>
            <w:tcW w:w="1107" w:type="dxa"/>
            <w:tcBorders>
              <w:top w:val="single" w:sz="4" w:space="0" w:color="auto"/>
              <w:left w:val="single" w:sz="4" w:space="0" w:color="auto"/>
              <w:bottom w:val="single" w:sz="4" w:space="0" w:color="auto"/>
              <w:right w:val="single" w:sz="4" w:space="0" w:color="auto"/>
            </w:tcBorders>
            <w:vAlign w:val="center"/>
            <w:hideMark/>
          </w:tcPr>
          <w:p w14:paraId="543C6512" w14:textId="1BD98006"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16±0</w:t>
            </w:r>
            <w:r w:rsidR="003B1696" w:rsidRPr="000A2431">
              <w:rPr>
                <w:rFonts w:ascii="Times New Roman" w:hAnsi="Times New Roman" w:cs="Times New Roman"/>
                <w:lang w:val="en-US"/>
              </w:rPr>
              <w:t>,</w:t>
            </w:r>
            <w:r w:rsidRPr="000A2431">
              <w:rPr>
                <w:rFonts w:ascii="Times New Roman" w:hAnsi="Times New Roman" w:cs="Times New Roman"/>
              </w:rPr>
              <w:t>06</w:t>
            </w:r>
          </w:p>
        </w:tc>
      </w:tr>
      <w:tr w:rsidR="0088638B" w:rsidRPr="00E31BD9" w14:paraId="777DF56A"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57009BD1"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UnetPlus</w:t>
            </w:r>
          </w:p>
        </w:tc>
        <w:tc>
          <w:tcPr>
            <w:tcW w:w="1604" w:type="dxa"/>
            <w:tcBorders>
              <w:top w:val="single" w:sz="4" w:space="0" w:color="auto"/>
              <w:left w:val="single" w:sz="4" w:space="0" w:color="auto"/>
              <w:bottom w:val="single" w:sz="4" w:space="0" w:color="auto"/>
              <w:right w:val="single" w:sz="4" w:space="0" w:color="auto"/>
            </w:tcBorders>
            <w:vAlign w:val="center"/>
            <w:hideMark/>
          </w:tcPr>
          <w:p w14:paraId="4D669524" w14:textId="27D1FECE"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16±0</w:t>
            </w:r>
            <w:r w:rsidR="003B1696" w:rsidRPr="000A2431">
              <w:rPr>
                <w:rFonts w:ascii="Times New Roman" w:hAnsi="Times New Roman" w:cs="Times New Roman"/>
              </w:rPr>
              <w:t>,</w:t>
            </w:r>
            <w:r w:rsidRPr="000A2431">
              <w:rPr>
                <w:rFonts w:ascii="Times New Roman" w:hAnsi="Times New Roman" w:cs="Times New Roman"/>
              </w:rPr>
              <w:t>05</w:t>
            </w:r>
          </w:p>
        </w:tc>
        <w:tc>
          <w:tcPr>
            <w:tcW w:w="1495" w:type="dxa"/>
            <w:tcBorders>
              <w:top w:val="single" w:sz="4" w:space="0" w:color="auto"/>
              <w:left w:val="single" w:sz="4" w:space="0" w:color="auto"/>
              <w:bottom w:val="single" w:sz="4" w:space="0" w:color="auto"/>
              <w:right w:val="single" w:sz="4" w:space="0" w:color="auto"/>
            </w:tcBorders>
            <w:vAlign w:val="center"/>
            <w:hideMark/>
          </w:tcPr>
          <w:p w14:paraId="73745559" w14:textId="188654F6"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10±0</w:t>
            </w:r>
            <w:r w:rsidR="003B1696" w:rsidRPr="000A2431">
              <w:rPr>
                <w:rFonts w:ascii="Times New Roman" w:hAnsi="Times New Roman" w:cs="Times New Roman"/>
                <w:lang w:val="en-US"/>
              </w:rPr>
              <w:t>,</w:t>
            </w:r>
            <w:r w:rsidRPr="000A2431">
              <w:rPr>
                <w:rFonts w:ascii="Times New Roman" w:hAnsi="Times New Roman" w:cs="Times New Roman"/>
              </w:rPr>
              <w:t>02</w:t>
            </w:r>
          </w:p>
        </w:tc>
        <w:tc>
          <w:tcPr>
            <w:tcW w:w="1326" w:type="dxa"/>
            <w:tcBorders>
              <w:top w:val="single" w:sz="4" w:space="0" w:color="auto"/>
              <w:left w:val="single" w:sz="4" w:space="0" w:color="auto"/>
              <w:bottom w:val="single" w:sz="4" w:space="0" w:color="auto"/>
              <w:right w:val="single" w:sz="4" w:space="0" w:color="auto"/>
            </w:tcBorders>
            <w:vAlign w:val="center"/>
            <w:hideMark/>
          </w:tcPr>
          <w:p w14:paraId="50FB3E47" w14:textId="490CA166"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24±0</w:t>
            </w:r>
            <w:r w:rsidR="003B1696" w:rsidRPr="000A2431">
              <w:rPr>
                <w:rFonts w:ascii="Times New Roman" w:hAnsi="Times New Roman" w:cs="Times New Roman"/>
                <w:lang w:val="en-US"/>
              </w:rPr>
              <w:t>,</w:t>
            </w:r>
            <w:r w:rsidRPr="000A2431">
              <w:rPr>
                <w:rFonts w:ascii="Times New Roman" w:hAnsi="Times New Roman" w:cs="Times New Roman"/>
              </w:rPr>
              <w:t>06</w:t>
            </w:r>
          </w:p>
        </w:tc>
        <w:tc>
          <w:tcPr>
            <w:tcW w:w="1107" w:type="dxa"/>
            <w:tcBorders>
              <w:top w:val="single" w:sz="4" w:space="0" w:color="auto"/>
              <w:left w:val="single" w:sz="4" w:space="0" w:color="auto"/>
              <w:bottom w:val="single" w:sz="4" w:space="0" w:color="auto"/>
              <w:right w:val="single" w:sz="4" w:space="0" w:color="auto"/>
            </w:tcBorders>
            <w:vAlign w:val="center"/>
            <w:hideMark/>
          </w:tcPr>
          <w:p w14:paraId="519108E0" w14:textId="6C3F06B4"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57±0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107" w:type="dxa"/>
            <w:tcBorders>
              <w:top w:val="single" w:sz="4" w:space="0" w:color="auto"/>
              <w:left w:val="single" w:sz="4" w:space="0" w:color="auto"/>
              <w:bottom w:val="single" w:sz="4" w:space="0" w:color="auto"/>
              <w:right w:val="single" w:sz="4" w:space="0" w:color="auto"/>
            </w:tcBorders>
            <w:vAlign w:val="center"/>
            <w:hideMark/>
          </w:tcPr>
          <w:p w14:paraId="440E6678" w14:textId="76DB20BF"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19±0</w:t>
            </w:r>
            <w:r w:rsidR="003B1696" w:rsidRPr="000A2431">
              <w:rPr>
                <w:rFonts w:ascii="Times New Roman" w:hAnsi="Times New Roman" w:cs="Times New Roman"/>
                <w:lang w:val="en-US"/>
              </w:rPr>
              <w:t>,</w:t>
            </w:r>
            <w:r w:rsidRPr="000A2431">
              <w:rPr>
                <w:rFonts w:ascii="Times New Roman" w:hAnsi="Times New Roman" w:cs="Times New Roman"/>
              </w:rPr>
              <w:t>06</w:t>
            </w:r>
          </w:p>
        </w:tc>
      </w:tr>
      <w:tr w:rsidR="0088638B" w:rsidRPr="00E31BD9" w14:paraId="6E71B9DE"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363CCBF5"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PrismaNet</w:t>
            </w:r>
          </w:p>
        </w:tc>
        <w:tc>
          <w:tcPr>
            <w:tcW w:w="1604" w:type="dxa"/>
            <w:tcBorders>
              <w:top w:val="single" w:sz="4" w:space="0" w:color="auto"/>
              <w:left w:val="single" w:sz="4" w:space="0" w:color="auto"/>
              <w:bottom w:val="single" w:sz="4" w:space="0" w:color="auto"/>
              <w:right w:val="single" w:sz="4" w:space="0" w:color="auto"/>
            </w:tcBorders>
            <w:vAlign w:val="center"/>
            <w:hideMark/>
          </w:tcPr>
          <w:p w14:paraId="556957EF" w14:textId="5CC53029"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24±0</w:t>
            </w:r>
            <w:r w:rsidR="003B1696" w:rsidRPr="000A2431">
              <w:rPr>
                <w:rFonts w:ascii="Times New Roman" w:hAnsi="Times New Roman" w:cs="Times New Roman"/>
                <w:lang w:val="en-US"/>
              </w:rPr>
              <w:t>,</w:t>
            </w:r>
            <w:r w:rsidRPr="000A2431">
              <w:rPr>
                <w:rFonts w:ascii="Times New Roman" w:hAnsi="Times New Roman" w:cs="Times New Roman"/>
              </w:rPr>
              <w:t>07</w:t>
            </w:r>
          </w:p>
        </w:tc>
        <w:tc>
          <w:tcPr>
            <w:tcW w:w="1495" w:type="dxa"/>
            <w:tcBorders>
              <w:top w:val="single" w:sz="4" w:space="0" w:color="auto"/>
              <w:left w:val="single" w:sz="4" w:space="0" w:color="auto"/>
              <w:bottom w:val="single" w:sz="4" w:space="0" w:color="auto"/>
              <w:right w:val="single" w:sz="4" w:space="0" w:color="auto"/>
            </w:tcBorders>
            <w:vAlign w:val="center"/>
            <w:hideMark/>
          </w:tcPr>
          <w:p w14:paraId="455F552C" w14:textId="7400A9F9"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16±0</w:t>
            </w:r>
            <w:r w:rsidR="003B1696" w:rsidRPr="000A2431">
              <w:rPr>
                <w:rFonts w:ascii="Times New Roman" w:hAnsi="Times New Roman" w:cs="Times New Roman"/>
                <w:lang w:val="en-US"/>
              </w:rPr>
              <w:t>,</w:t>
            </w:r>
            <w:r w:rsidRPr="000A2431">
              <w:rPr>
                <w:rFonts w:ascii="Times New Roman" w:hAnsi="Times New Roman" w:cs="Times New Roman"/>
              </w:rPr>
              <w:t>05</w:t>
            </w:r>
          </w:p>
        </w:tc>
        <w:tc>
          <w:tcPr>
            <w:tcW w:w="1326" w:type="dxa"/>
            <w:tcBorders>
              <w:top w:val="single" w:sz="4" w:space="0" w:color="auto"/>
              <w:left w:val="single" w:sz="4" w:space="0" w:color="auto"/>
              <w:bottom w:val="single" w:sz="4" w:space="0" w:color="auto"/>
              <w:right w:val="single" w:sz="4" w:space="0" w:color="auto"/>
            </w:tcBorders>
            <w:vAlign w:val="center"/>
            <w:hideMark/>
          </w:tcPr>
          <w:p w14:paraId="755361A8" w14:textId="3D25C26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40±0</w:t>
            </w:r>
            <w:r w:rsidR="003B1696" w:rsidRPr="000A2431">
              <w:rPr>
                <w:rFonts w:ascii="Times New Roman" w:hAnsi="Times New Roman" w:cs="Times New Roman"/>
                <w:lang w:val="en-US"/>
              </w:rPr>
              <w:t>,</w:t>
            </w:r>
            <w:r w:rsidRPr="000A2431">
              <w:rPr>
                <w:rFonts w:ascii="Times New Roman" w:hAnsi="Times New Roman" w:cs="Times New Roman"/>
              </w:rPr>
              <w:t>07</w:t>
            </w:r>
          </w:p>
        </w:tc>
        <w:tc>
          <w:tcPr>
            <w:tcW w:w="1107" w:type="dxa"/>
            <w:tcBorders>
              <w:top w:val="single" w:sz="4" w:space="0" w:color="auto"/>
              <w:left w:val="single" w:sz="4" w:space="0" w:color="auto"/>
              <w:bottom w:val="single" w:sz="4" w:space="0" w:color="auto"/>
              <w:right w:val="single" w:sz="4" w:space="0" w:color="auto"/>
            </w:tcBorders>
            <w:vAlign w:val="center"/>
            <w:hideMark/>
          </w:tcPr>
          <w:p w14:paraId="1AD660B8" w14:textId="5062E63C"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60±0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107" w:type="dxa"/>
            <w:tcBorders>
              <w:top w:val="single" w:sz="4" w:space="0" w:color="auto"/>
              <w:left w:val="single" w:sz="4" w:space="0" w:color="auto"/>
              <w:bottom w:val="single" w:sz="4" w:space="0" w:color="auto"/>
              <w:right w:val="single" w:sz="4" w:space="0" w:color="auto"/>
            </w:tcBorders>
            <w:vAlign w:val="center"/>
            <w:hideMark/>
          </w:tcPr>
          <w:p w14:paraId="2D4941E5" w14:textId="2520B10D"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24±0</w:t>
            </w:r>
            <w:r w:rsidR="003B1696" w:rsidRPr="000A2431">
              <w:rPr>
                <w:rFonts w:ascii="Times New Roman" w:hAnsi="Times New Roman" w:cs="Times New Roman"/>
                <w:lang w:val="en-US"/>
              </w:rPr>
              <w:t>,</w:t>
            </w:r>
            <w:r w:rsidRPr="000A2431">
              <w:rPr>
                <w:rFonts w:ascii="Times New Roman" w:hAnsi="Times New Roman" w:cs="Times New Roman"/>
              </w:rPr>
              <w:t>07</w:t>
            </w:r>
          </w:p>
        </w:tc>
      </w:tr>
      <w:tr w:rsidR="0088638B" w:rsidRPr="00E31BD9" w14:paraId="2FD3A681"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1BF46506"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PrismaMattingNet</w:t>
            </w:r>
          </w:p>
        </w:tc>
        <w:tc>
          <w:tcPr>
            <w:tcW w:w="1604" w:type="dxa"/>
            <w:tcBorders>
              <w:top w:val="single" w:sz="4" w:space="0" w:color="auto"/>
              <w:left w:val="single" w:sz="4" w:space="0" w:color="auto"/>
              <w:bottom w:val="single" w:sz="4" w:space="0" w:color="auto"/>
              <w:right w:val="single" w:sz="4" w:space="0" w:color="auto"/>
            </w:tcBorders>
            <w:vAlign w:val="center"/>
            <w:hideMark/>
          </w:tcPr>
          <w:p w14:paraId="09D455E6" w14:textId="6AE836EE"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21±0</w:t>
            </w:r>
            <w:r w:rsidR="003B1696" w:rsidRPr="000A2431">
              <w:rPr>
                <w:rFonts w:ascii="Times New Roman" w:hAnsi="Times New Roman" w:cs="Times New Roman"/>
                <w:lang w:val="en-US"/>
              </w:rPr>
              <w:t>,</w:t>
            </w:r>
            <w:r w:rsidRPr="000A2431">
              <w:rPr>
                <w:rFonts w:ascii="Times New Roman" w:hAnsi="Times New Roman" w:cs="Times New Roman"/>
              </w:rPr>
              <w:t>07</w:t>
            </w:r>
          </w:p>
        </w:tc>
        <w:tc>
          <w:tcPr>
            <w:tcW w:w="1495" w:type="dxa"/>
            <w:tcBorders>
              <w:top w:val="single" w:sz="4" w:space="0" w:color="auto"/>
              <w:left w:val="single" w:sz="4" w:space="0" w:color="auto"/>
              <w:bottom w:val="single" w:sz="4" w:space="0" w:color="auto"/>
              <w:right w:val="single" w:sz="4" w:space="0" w:color="auto"/>
            </w:tcBorders>
            <w:vAlign w:val="center"/>
            <w:hideMark/>
          </w:tcPr>
          <w:p w14:paraId="31F00D4E" w14:textId="5FD256AE"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14±0</w:t>
            </w:r>
            <w:r w:rsidR="003B1696" w:rsidRPr="000A2431">
              <w:rPr>
                <w:rFonts w:ascii="Times New Roman" w:hAnsi="Times New Roman" w:cs="Times New Roman"/>
                <w:lang w:val="en-US"/>
              </w:rPr>
              <w:t>,</w:t>
            </w:r>
            <w:r w:rsidRPr="000A2431">
              <w:rPr>
                <w:rFonts w:ascii="Times New Roman" w:hAnsi="Times New Roman" w:cs="Times New Roman"/>
              </w:rPr>
              <w:t>04</w:t>
            </w:r>
          </w:p>
        </w:tc>
        <w:tc>
          <w:tcPr>
            <w:tcW w:w="1326" w:type="dxa"/>
            <w:tcBorders>
              <w:top w:val="single" w:sz="4" w:space="0" w:color="auto"/>
              <w:left w:val="single" w:sz="4" w:space="0" w:color="auto"/>
              <w:bottom w:val="single" w:sz="4" w:space="0" w:color="auto"/>
              <w:right w:val="single" w:sz="4" w:space="0" w:color="auto"/>
            </w:tcBorders>
            <w:vAlign w:val="center"/>
            <w:hideMark/>
          </w:tcPr>
          <w:p w14:paraId="613B3E61" w14:textId="218C7A95"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29±0</w:t>
            </w:r>
            <w:r w:rsidR="003B1696" w:rsidRPr="000A2431">
              <w:rPr>
                <w:rFonts w:ascii="Times New Roman" w:hAnsi="Times New Roman" w:cs="Times New Roman"/>
                <w:lang w:val="en-US"/>
              </w:rPr>
              <w:t>,</w:t>
            </w:r>
            <w:r w:rsidRPr="000A2431">
              <w:rPr>
                <w:rFonts w:ascii="Times New Roman" w:hAnsi="Times New Roman" w:cs="Times New Roman"/>
              </w:rPr>
              <w:t>07</w:t>
            </w:r>
          </w:p>
        </w:tc>
        <w:tc>
          <w:tcPr>
            <w:tcW w:w="1107" w:type="dxa"/>
            <w:tcBorders>
              <w:top w:val="single" w:sz="4" w:space="0" w:color="auto"/>
              <w:left w:val="single" w:sz="4" w:space="0" w:color="auto"/>
              <w:bottom w:val="single" w:sz="4" w:space="0" w:color="auto"/>
              <w:right w:val="single" w:sz="4" w:space="0" w:color="auto"/>
            </w:tcBorders>
            <w:vAlign w:val="center"/>
            <w:hideMark/>
          </w:tcPr>
          <w:p w14:paraId="38D4EF4C" w14:textId="46E3EEDD"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59±0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107" w:type="dxa"/>
            <w:tcBorders>
              <w:top w:val="single" w:sz="4" w:space="0" w:color="auto"/>
              <w:left w:val="single" w:sz="4" w:space="0" w:color="auto"/>
              <w:bottom w:val="single" w:sz="4" w:space="0" w:color="auto"/>
              <w:right w:val="single" w:sz="4" w:space="0" w:color="auto"/>
            </w:tcBorders>
            <w:vAlign w:val="center"/>
            <w:hideMark/>
          </w:tcPr>
          <w:p w14:paraId="5BED0B34" w14:textId="46A1E0FE"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22±0</w:t>
            </w:r>
            <w:r w:rsidR="003B1696" w:rsidRPr="000A2431">
              <w:rPr>
                <w:rFonts w:ascii="Times New Roman" w:hAnsi="Times New Roman" w:cs="Times New Roman"/>
                <w:lang w:val="en-US"/>
              </w:rPr>
              <w:t>,</w:t>
            </w:r>
            <w:r w:rsidRPr="000A2431">
              <w:rPr>
                <w:rFonts w:ascii="Times New Roman" w:hAnsi="Times New Roman" w:cs="Times New Roman"/>
              </w:rPr>
              <w:t>07</w:t>
            </w:r>
          </w:p>
        </w:tc>
      </w:tr>
      <w:tr w:rsidR="0088638B" w:rsidRPr="00E31BD9" w14:paraId="3F974EE7"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65A769D2"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FastDeepMatting</w:t>
            </w:r>
          </w:p>
        </w:tc>
        <w:tc>
          <w:tcPr>
            <w:tcW w:w="1604" w:type="dxa"/>
            <w:tcBorders>
              <w:top w:val="single" w:sz="4" w:space="0" w:color="auto"/>
              <w:left w:val="single" w:sz="4" w:space="0" w:color="auto"/>
              <w:bottom w:val="single" w:sz="4" w:space="0" w:color="auto"/>
              <w:right w:val="single" w:sz="4" w:space="0" w:color="auto"/>
            </w:tcBorders>
            <w:vAlign w:val="center"/>
            <w:hideMark/>
          </w:tcPr>
          <w:p w14:paraId="629377A7" w14:textId="7598DABC"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16±0</w:t>
            </w:r>
            <w:r w:rsidR="003B1696" w:rsidRPr="000A2431">
              <w:rPr>
                <w:rFonts w:ascii="Times New Roman" w:hAnsi="Times New Roman" w:cs="Times New Roman"/>
                <w:lang w:val="en-US"/>
              </w:rPr>
              <w:t>,</w:t>
            </w:r>
            <w:r w:rsidRPr="000A2431">
              <w:rPr>
                <w:rFonts w:ascii="Times New Roman" w:hAnsi="Times New Roman" w:cs="Times New Roman"/>
              </w:rPr>
              <w:t>05</w:t>
            </w:r>
          </w:p>
        </w:tc>
        <w:tc>
          <w:tcPr>
            <w:tcW w:w="1495" w:type="dxa"/>
            <w:tcBorders>
              <w:top w:val="single" w:sz="4" w:space="0" w:color="auto"/>
              <w:left w:val="single" w:sz="4" w:space="0" w:color="auto"/>
              <w:bottom w:val="single" w:sz="4" w:space="0" w:color="auto"/>
              <w:right w:val="single" w:sz="4" w:space="0" w:color="auto"/>
            </w:tcBorders>
            <w:vAlign w:val="center"/>
            <w:hideMark/>
          </w:tcPr>
          <w:p w14:paraId="4E621DC1" w14:textId="60DA4A05"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12±0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326" w:type="dxa"/>
            <w:tcBorders>
              <w:top w:val="single" w:sz="4" w:space="0" w:color="auto"/>
              <w:left w:val="single" w:sz="4" w:space="0" w:color="auto"/>
              <w:bottom w:val="single" w:sz="4" w:space="0" w:color="auto"/>
              <w:right w:val="single" w:sz="4" w:space="0" w:color="auto"/>
            </w:tcBorders>
            <w:vAlign w:val="center"/>
            <w:hideMark/>
          </w:tcPr>
          <w:p w14:paraId="251C5805" w14:textId="7E2EEBA6"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23±0</w:t>
            </w:r>
            <w:r w:rsidR="003B1696" w:rsidRPr="000A2431">
              <w:rPr>
                <w:rFonts w:ascii="Times New Roman" w:hAnsi="Times New Roman" w:cs="Times New Roman"/>
                <w:lang w:val="en-US"/>
              </w:rPr>
              <w:t>,</w:t>
            </w:r>
            <w:r w:rsidRPr="000A2431">
              <w:rPr>
                <w:rFonts w:ascii="Times New Roman" w:hAnsi="Times New Roman" w:cs="Times New Roman"/>
              </w:rPr>
              <w:t>05</w:t>
            </w:r>
          </w:p>
        </w:tc>
        <w:tc>
          <w:tcPr>
            <w:tcW w:w="1107" w:type="dxa"/>
            <w:tcBorders>
              <w:top w:val="single" w:sz="4" w:space="0" w:color="auto"/>
              <w:left w:val="single" w:sz="4" w:space="0" w:color="auto"/>
              <w:bottom w:val="single" w:sz="4" w:space="0" w:color="auto"/>
              <w:right w:val="single" w:sz="4" w:space="0" w:color="auto"/>
            </w:tcBorders>
            <w:vAlign w:val="center"/>
            <w:hideMark/>
          </w:tcPr>
          <w:p w14:paraId="4B6988AA" w14:textId="7DB011E1"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58±0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107" w:type="dxa"/>
            <w:tcBorders>
              <w:top w:val="single" w:sz="4" w:space="0" w:color="auto"/>
              <w:left w:val="single" w:sz="4" w:space="0" w:color="auto"/>
              <w:bottom w:val="single" w:sz="4" w:space="0" w:color="auto"/>
              <w:right w:val="single" w:sz="4" w:space="0" w:color="auto"/>
            </w:tcBorders>
            <w:vAlign w:val="center"/>
            <w:hideMark/>
          </w:tcPr>
          <w:p w14:paraId="2AACBB39" w14:textId="3D951BC2"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21±0</w:t>
            </w:r>
            <w:r w:rsidR="003B1696" w:rsidRPr="000A2431">
              <w:rPr>
                <w:rFonts w:ascii="Times New Roman" w:hAnsi="Times New Roman" w:cs="Times New Roman"/>
                <w:lang w:val="en-US"/>
              </w:rPr>
              <w:t>,</w:t>
            </w:r>
            <w:r w:rsidRPr="000A2431">
              <w:rPr>
                <w:rFonts w:ascii="Times New Roman" w:hAnsi="Times New Roman" w:cs="Times New Roman"/>
              </w:rPr>
              <w:t>05</w:t>
            </w:r>
          </w:p>
        </w:tc>
      </w:tr>
      <w:tr w:rsidR="0088638B" w:rsidRPr="00E31BD9" w14:paraId="369CC48D"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2ABABB8D"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UnetZF</w:t>
            </w:r>
          </w:p>
        </w:tc>
        <w:tc>
          <w:tcPr>
            <w:tcW w:w="1604" w:type="dxa"/>
            <w:tcBorders>
              <w:top w:val="single" w:sz="4" w:space="0" w:color="auto"/>
              <w:left w:val="single" w:sz="4" w:space="0" w:color="auto"/>
              <w:bottom w:val="single" w:sz="4" w:space="0" w:color="auto"/>
              <w:right w:val="single" w:sz="4" w:space="0" w:color="auto"/>
            </w:tcBorders>
            <w:vAlign w:val="center"/>
            <w:hideMark/>
          </w:tcPr>
          <w:p w14:paraId="58B9DC93" w14:textId="498FF201"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27±0</w:t>
            </w:r>
            <w:r w:rsidR="003B1696" w:rsidRPr="000A2431">
              <w:rPr>
                <w:rFonts w:ascii="Times New Roman" w:hAnsi="Times New Roman" w:cs="Times New Roman"/>
                <w:lang w:val="en-US"/>
              </w:rPr>
              <w:t>,</w:t>
            </w:r>
            <w:r w:rsidRPr="000A2431">
              <w:rPr>
                <w:rFonts w:ascii="Times New Roman" w:hAnsi="Times New Roman" w:cs="Times New Roman"/>
              </w:rPr>
              <w:t>07</w:t>
            </w:r>
          </w:p>
        </w:tc>
        <w:tc>
          <w:tcPr>
            <w:tcW w:w="1495" w:type="dxa"/>
            <w:tcBorders>
              <w:top w:val="single" w:sz="4" w:space="0" w:color="auto"/>
              <w:left w:val="single" w:sz="4" w:space="0" w:color="auto"/>
              <w:bottom w:val="single" w:sz="4" w:space="0" w:color="auto"/>
              <w:right w:val="single" w:sz="4" w:space="0" w:color="auto"/>
            </w:tcBorders>
            <w:vAlign w:val="center"/>
            <w:hideMark/>
          </w:tcPr>
          <w:p w14:paraId="6D4FD0C3" w14:textId="3255854A"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16±0</w:t>
            </w:r>
            <w:r w:rsidR="003B1696" w:rsidRPr="000A2431">
              <w:rPr>
                <w:rFonts w:ascii="Times New Roman" w:hAnsi="Times New Roman" w:cs="Times New Roman"/>
                <w:lang w:val="en-US"/>
              </w:rPr>
              <w:t>,</w:t>
            </w:r>
            <w:r w:rsidRPr="000A2431">
              <w:rPr>
                <w:rFonts w:ascii="Times New Roman" w:hAnsi="Times New Roman" w:cs="Times New Roman"/>
              </w:rPr>
              <w:t>04</w:t>
            </w:r>
          </w:p>
        </w:tc>
        <w:tc>
          <w:tcPr>
            <w:tcW w:w="1326" w:type="dxa"/>
            <w:tcBorders>
              <w:top w:val="single" w:sz="4" w:space="0" w:color="auto"/>
              <w:left w:val="single" w:sz="4" w:space="0" w:color="auto"/>
              <w:bottom w:val="single" w:sz="4" w:space="0" w:color="auto"/>
              <w:right w:val="single" w:sz="4" w:space="0" w:color="auto"/>
            </w:tcBorders>
            <w:vAlign w:val="center"/>
            <w:hideMark/>
          </w:tcPr>
          <w:p w14:paraId="2A08AF1E" w14:textId="0F4C0951"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34±0</w:t>
            </w:r>
            <w:r w:rsidR="003B1696" w:rsidRPr="000A2431">
              <w:rPr>
                <w:rFonts w:ascii="Times New Roman" w:hAnsi="Times New Roman" w:cs="Times New Roman"/>
                <w:lang w:val="en-US"/>
              </w:rPr>
              <w:t>,</w:t>
            </w:r>
            <w:r w:rsidRPr="000A2431">
              <w:rPr>
                <w:rFonts w:ascii="Times New Roman" w:hAnsi="Times New Roman" w:cs="Times New Roman"/>
              </w:rPr>
              <w:t>07</w:t>
            </w:r>
          </w:p>
        </w:tc>
        <w:tc>
          <w:tcPr>
            <w:tcW w:w="1107" w:type="dxa"/>
            <w:tcBorders>
              <w:top w:val="single" w:sz="4" w:space="0" w:color="auto"/>
              <w:left w:val="single" w:sz="4" w:space="0" w:color="auto"/>
              <w:bottom w:val="single" w:sz="4" w:space="0" w:color="auto"/>
              <w:right w:val="single" w:sz="4" w:space="0" w:color="auto"/>
            </w:tcBorders>
            <w:vAlign w:val="center"/>
            <w:hideMark/>
          </w:tcPr>
          <w:p w14:paraId="2A32E97E" w14:textId="174BAB82"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63±0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107" w:type="dxa"/>
            <w:tcBorders>
              <w:top w:val="single" w:sz="4" w:space="0" w:color="auto"/>
              <w:left w:val="single" w:sz="4" w:space="0" w:color="auto"/>
              <w:bottom w:val="single" w:sz="4" w:space="0" w:color="auto"/>
              <w:right w:val="single" w:sz="4" w:space="0" w:color="auto"/>
            </w:tcBorders>
            <w:vAlign w:val="center"/>
            <w:hideMark/>
          </w:tcPr>
          <w:p w14:paraId="7E344735" w14:textId="6D945B29"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27±0</w:t>
            </w:r>
            <w:r w:rsidR="003B1696" w:rsidRPr="000A2431">
              <w:rPr>
                <w:rFonts w:ascii="Times New Roman" w:hAnsi="Times New Roman" w:cs="Times New Roman"/>
                <w:lang w:val="en-US"/>
              </w:rPr>
              <w:t>,</w:t>
            </w:r>
            <w:r w:rsidRPr="000A2431">
              <w:rPr>
                <w:rFonts w:ascii="Times New Roman" w:hAnsi="Times New Roman" w:cs="Times New Roman"/>
              </w:rPr>
              <w:t>07</w:t>
            </w:r>
          </w:p>
        </w:tc>
      </w:tr>
      <w:tr w:rsidR="0088638B" w:rsidRPr="00E31BD9" w14:paraId="502571DA"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72D1849"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Vnet</w:t>
            </w:r>
          </w:p>
        </w:tc>
        <w:tc>
          <w:tcPr>
            <w:tcW w:w="160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0971CC" w14:textId="0925F020"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21±0</w:t>
            </w:r>
            <w:r w:rsidR="003B1696" w:rsidRPr="000A2431">
              <w:rPr>
                <w:rFonts w:ascii="Times New Roman" w:hAnsi="Times New Roman" w:cs="Times New Roman"/>
                <w:lang w:val="en-US"/>
              </w:rPr>
              <w:t>,</w:t>
            </w:r>
            <w:r w:rsidRPr="000A2431">
              <w:rPr>
                <w:rFonts w:ascii="Times New Roman" w:hAnsi="Times New Roman" w:cs="Times New Roman"/>
              </w:rPr>
              <w:t>06</w:t>
            </w:r>
          </w:p>
        </w:tc>
        <w:tc>
          <w:tcPr>
            <w:tcW w:w="149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5F91AC" w14:textId="2B90CBD6"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14±0</w:t>
            </w:r>
            <w:r w:rsidR="003B1696" w:rsidRPr="000A2431">
              <w:rPr>
                <w:rFonts w:ascii="Times New Roman" w:hAnsi="Times New Roman" w:cs="Times New Roman"/>
                <w:lang w:val="en-US"/>
              </w:rPr>
              <w:t>,</w:t>
            </w:r>
            <w:r w:rsidRPr="000A2431">
              <w:rPr>
                <w:rFonts w:ascii="Times New Roman" w:hAnsi="Times New Roman" w:cs="Times New Roman"/>
              </w:rPr>
              <w:t>04</w:t>
            </w:r>
          </w:p>
        </w:tc>
        <w:tc>
          <w:tcPr>
            <w:tcW w:w="132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6646945" w14:textId="2890E7E1"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38±0</w:t>
            </w:r>
            <w:r w:rsidR="003B1696" w:rsidRPr="000A2431">
              <w:rPr>
                <w:rFonts w:ascii="Times New Roman" w:hAnsi="Times New Roman" w:cs="Times New Roman"/>
                <w:lang w:val="en-US"/>
              </w:rPr>
              <w:t>,</w:t>
            </w:r>
            <w:r w:rsidRPr="000A2431">
              <w:rPr>
                <w:rFonts w:ascii="Times New Roman" w:hAnsi="Times New Roman" w:cs="Times New Roman"/>
              </w:rPr>
              <w:t>06</w:t>
            </w:r>
          </w:p>
        </w:tc>
        <w:tc>
          <w:tcPr>
            <w:tcW w:w="110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5276A95" w14:textId="400CF3E3"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58±0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10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430D343" w14:textId="76AF343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22±0</w:t>
            </w:r>
            <w:r w:rsidR="003B1696" w:rsidRPr="000A2431">
              <w:rPr>
                <w:rFonts w:ascii="Times New Roman" w:hAnsi="Times New Roman" w:cs="Times New Roman"/>
                <w:lang w:val="en-US"/>
              </w:rPr>
              <w:t>,</w:t>
            </w:r>
            <w:r w:rsidRPr="000A2431">
              <w:rPr>
                <w:rFonts w:ascii="Times New Roman" w:hAnsi="Times New Roman" w:cs="Times New Roman"/>
              </w:rPr>
              <w:t>06</w:t>
            </w:r>
          </w:p>
        </w:tc>
      </w:tr>
      <w:tr w:rsidR="0088638B" w:rsidRPr="00E31BD9" w14:paraId="5D457A2B"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478DA118"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BCDUnet</w:t>
            </w:r>
          </w:p>
        </w:tc>
        <w:tc>
          <w:tcPr>
            <w:tcW w:w="1604" w:type="dxa"/>
            <w:tcBorders>
              <w:top w:val="single" w:sz="4" w:space="0" w:color="auto"/>
              <w:left w:val="single" w:sz="4" w:space="0" w:color="auto"/>
              <w:bottom w:val="single" w:sz="4" w:space="0" w:color="auto"/>
              <w:right w:val="single" w:sz="4" w:space="0" w:color="auto"/>
            </w:tcBorders>
            <w:vAlign w:val="center"/>
            <w:hideMark/>
          </w:tcPr>
          <w:p w14:paraId="1F69FAF3" w14:textId="003FD585"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23±0</w:t>
            </w:r>
            <w:r w:rsidR="003B1696" w:rsidRPr="000A2431">
              <w:rPr>
                <w:rFonts w:ascii="Times New Roman" w:hAnsi="Times New Roman" w:cs="Times New Roman"/>
                <w:lang w:val="en-US"/>
              </w:rPr>
              <w:t>,</w:t>
            </w:r>
            <w:r w:rsidRPr="000A2431">
              <w:rPr>
                <w:rFonts w:ascii="Times New Roman" w:hAnsi="Times New Roman" w:cs="Times New Roman"/>
              </w:rPr>
              <w:t>07</w:t>
            </w:r>
          </w:p>
        </w:tc>
        <w:tc>
          <w:tcPr>
            <w:tcW w:w="1495" w:type="dxa"/>
            <w:tcBorders>
              <w:top w:val="single" w:sz="4" w:space="0" w:color="auto"/>
              <w:left w:val="single" w:sz="4" w:space="0" w:color="auto"/>
              <w:bottom w:val="single" w:sz="4" w:space="0" w:color="auto"/>
              <w:right w:val="single" w:sz="4" w:space="0" w:color="auto"/>
            </w:tcBorders>
            <w:vAlign w:val="center"/>
            <w:hideMark/>
          </w:tcPr>
          <w:p w14:paraId="3FCCFEF7" w14:textId="09D618A3"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15±0</w:t>
            </w:r>
            <w:r w:rsidR="003B1696" w:rsidRPr="000A2431">
              <w:rPr>
                <w:rFonts w:ascii="Times New Roman" w:hAnsi="Times New Roman" w:cs="Times New Roman"/>
                <w:lang w:val="en-US"/>
              </w:rPr>
              <w:t>,</w:t>
            </w:r>
            <w:r w:rsidRPr="000A2431">
              <w:rPr>
                <w:rFonts w:ascii="Times New Roman" w:hAnsi="Times New Roman" w:cs="Times New Roman"/>
              </w:rPr>
              <w:t>04</w:t>
            </w:r>
          </w:p>
        </w:tc>
        <w:tc>
          <w:tcPr>
            <w:tcW w:w="1326" w:type="dxa"/>
            <w:tcBorders>
              <w:top w:val="single" w:sz="4" w:space="0" w:color="auto"/>
              <w:left w:val="single" w:sz="4" w:space="0" w:color="auto"/>
              <w:bottom w:val="single" w:sz="4" w:space="0" w:color="auto"/>
              <w:right w:val="single" w:sz="4" w:space="0" w:color="auto"/>
            </w:tcBorders>
            <w:vAlign w:val="center"/>
            <w:hideMark/>
          </w:tcPr>
          <w:p w14:paraId="365E1688" w14:textId="0677F060"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40±0</w:t>
            </w:r>
            <w:r w:rsidR="003B1696" w:rsidRPr="000A2431">
              <w:rPr>
                <w:rFonts w:ascii="Times New Roman" w:hAnsi="Times New Roman" w:cs="Times New Roman"/>
                <w:lang w:val="en-US"/>
              </w:rPr>
              <w:t>,</w:t>
            </w:r>
            <w:r w:rsidRPr="000A2431">
              <w:rPr>
                <w:rFonts w:ascii="Times New Roman" w:hAnsi="Times New Roman" w:cs="Times New Roman"/>
              </w:rPr>
              <w:t>06</w:t>
            </w:r>
          </w:p>
        </w:tc>
        <w:tc>
          <w:tcPr>
            <w:tcW w:w="1107" w:type="dxa"/>
            <w:tcBorders>
              <w:top w:val="single" w:sz="4" w:space="0" w:color="auto"/>
              <w:left w:val="single" w:sz="4" w:space="0" w:color="auto"/>
              <w:bottom w:val="single" w:sz="4" w:space="0" w:color="auto"/>
              <w:right w:val="single" w:sz="4" w:space="0" w:color="auto"/>
            </w:tcBorders>
            <w:vAlign w:val="center"/>
            <w:hideMark/>
          </w:tcPr>
          <w:p w14:paraId="52934036" w14:textId="49C227CB"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59±0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107" w:type="dxa"/>
            <w:tcBorders>
              <w:top w:val="single" w:sz="4" w:space="0" w:color="auto"/>
              <w:left w:val="single" w:sz="4" w:space="0" w:color="auto"/>
              <w:bottom w:val="single" w:sz="4" w:space="0" w:color="auto"/>
              <w:right w:val="single" w:sz="4" w:space="0" w:color="auto"/>
            </w:tcBorders>
            <w:vAlign w:val="center"/>
            <w:hideMark/>
          </w:tcPr>
          <w:p w14:paraId="76134B87" w14:textId="7CD5B201"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24±0</w:t>
            </w:r>
            <w:r w:rsidR="003B1696" w:rsidRPr="000A2431">
              <w:rPr>
                <w:rFonts w:ascii="Times New Roman" w:hAnsi="Times New Roman" w:cs="Times New Roman"/>
                <w:lang w:val="en-US"/>
              </w:rPr>
              <w:t>,</w:t>
            </w:r>
            <w:r w:rsidRPr="000A2431">
              <w:rPr>
                <w:rFonts w:ascii="Times New Roman" w:hAnsi="Times New Roman" w:cs="Times New Roman"/>
              </w:rPr>
              <w:t>07</w:t>
            </w:r>
          </w:p>
        </w:tc>
      </w:tr>
      <w:tr w:rsidR="0088638B" w:rsidRPr="00E31BD9" w14:paraId="52F678F5"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4D6CB4D6"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Unet</w:t>
            </w:r>
          </w:p>
        </w:tc>
        <w:tc>
          <w:tcPr>
            <w:tcW w:w="1604" w:type="dxa"/>
            <w:tcBorders>
              <w:top w:val="single" w:sz="4" w:space="0" w:color="auto"/>
              <w:left w:val="single" w:sz="4" w:space="0" w:color="auto"/>
              <w:bottom w:val="single" w:sz="4" w:space="0" w:color="auto"/>
              <w:right w:val="single" w:sz="4" w:space="0" w:color="auto"/>
            </w:tcBorders>
            <w:vAlign w:val="center"/>
            <w:hideMark/>
          </w:tcPr>
          <w:p w14:paraId="5E626130" w14:textId="6254A0E3"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26±0</w:t>
            </w:r>
            <w:r w:rsidR="003B1696" w:rsidRPr="000A2431">
              <w:rPr>
                <w:rFonts w:ascii="Times New Roman" w:hAnsi="Times New Roman" w:cs="Times New Roman"/>
                <w:lang w:val="en-US"/>
              </w:rPr>
              <w:t>,</w:t>
            </w:r>
            <w:r w:rsidRPr="000A2431">
              <w:rPr>
                <w:rFonts w:ascii="Times New Roman" w:hAnsi="Times New Roman" w:cs="Times New Roman"/>
              </w:rPr>
              <w:t>06</w:t>
            </w:r>
          </w:p>
        </w:tc>
        <w:tc>
          <w:tcPr>
            <w:tcW w:w="1495" w:type="dxa"/>
            <w:tcBorders>
              <w:top w:val="single" w:sz="4" w:space="0" w:color="auto"/>
              <w:left w:val="single" w:sz="4" w:space="0" w:color="auto"/>
              <w:bottom w:val="single" w:sz="4" w:space="0" w:color="auto"/>
              <w:right w:val="single" w:sz="4" w:space="0" w:color="auto"/>
            </w:tcBorders>
            <w:vAlign w:val="center"/>
            <w:hideMark/>
          </w:tcPr>
          <w:p w14:paraId="7F375A68" w14:textId="399AAE9A"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13±0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326" w:type="dxa"/>
            <w:tcBorders>
              <w:top w:val="single" w:sz="4" w:space="0" w:color="auto"/>
              <w:left w:val="single" w:sz="4" w:space="0" w:color="auto"/>
              <w:bottom w:val="single" w:sz="4" w:space="0" w:color="auto"/>
              <w:right w:val="single" w:sz="4" w:space="0" w:color="auto"/>
            </w:tcBorders>
            <w:vAlign w:val="center"/>
            <w:hideMark/>
          </w:tcPr>
          <w:p w14:paraId="09943E2C" w14:textId="742FB1A4"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46±0</w:t>
            </w:r>
            <w:r w:rsidR="003B1696" w:rsidRPr="000A2431">
              <w:rPr>
                <w:rFonts w:ascii="Times New Roman" w:hAnsi="Times New Roman" w:cs="Times New Roman"/>
                <w:lang w:val="en-US"/>
              </w:rPr>
              <w:t>,</w:t>
            </w:r>
            <w:r w:rsidRPr="000A2431">
              <w:rPr>
                <w:rFonts w:ascii="Times New Roman" w:hAnsi="Times New Roman" w:cs="Times New Roman"/>
              </w:rPr>
              <w:t>05</w:t>
            </w:r>
          </w:p>
        </w:tc>
        <w:tc>
          <w:tcPr>
            <w:tcW w:w="1107" w:type="dxa"/>
            <w:tcBorders>
              <w:top w:val="single" w:sz="4" w:space="0" w:color="auto"/>
              <w:left w:val="single" w:sz="4" w:space="0" w:color="auto"/>
              <w:bottom w:val="single" w:sz="4" w:space="0" w:color="auto"/>
              <w:right w:val="single" w:sz="4" w:space="0" w:color="auto"/>
            </w:tcBorders>
            <w:vAlign w:val="center"/>
            <w:hideMark/>
          </w:tcPr>
          <w:p w14:paraId="1721D12A" w14:textId="1C26E139"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60±0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107" w:type="dxa"/>
            <w:tcBorders>
              <w:top w:val="single" w:sz="4" w:space="0" w:color="auto"/>
              <w:left w:val="single" w:sz="4" w:space="0" w:color="auto"/>
              <w:bottom w:val="single" w:sz="4" w:space="0" w:color="auto"/>
              <w:right w:val="single" w:sz="4" w:space="0" w:color="auto"/>
            </w:tcBorders>
            <w:vAlign w:val="center"/>
            <w:hideMark/>
          </w:tcPr>
          <w:p w14:paraId="0761EE0F" w14:textId="558F5136"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26±0</w:t>
            </w:r>
            <w:r w:rsidR="003B1696" w:rsidRPr="000A2431">
              <w:rPr>
                <w:rFonts w:ascii="Times New Roman" w:hAnsi="Times New Roman" w:cs="Times New Roman"/>
                <w:lang w:val="en-US"/>
              </w:rPr>
              <w:t>,</w:t>
            </w:r>
            <w:r w:rsidRPr="000A2431">
              <w:rPr>
                <w:rFonts w:ascii="Times New Roman" w:hAnsi="Times New Roman" w:cs="Times New Roman"/>
              </w:rPr>
              <w:t>06</w:t>
            </w:r>
          </w:p>
        </w:tc>
      </w:tr>
      <w:tr w:rsidR="0088638B" w:rsidRPr="00E31BD9" w14:paraId="63BB19CC" w14:textId="77777777" w:rsidTr="00AA2103">
        <w:trPr>
          <w:trHeight w:val="236"/>
          <w:jc w:val="center"/>
        </w:trPr>
        <w:tc>
          <w:tcPr>
            <w:tcW w:w="1842" w:type="dxa"/>
            <w:tcBorders>
              <w:top w:val="single" w:sz="4" w:space="0" w:color="auto"/>
              <w:left w:val="single" w:sz="4" w:space="0" w:color="auto"/>
              <w:bottom w:val="single" w:sz="4" w:space="0" w:color="auto"/>
              <w:right w:val="single" w:sz="4" w:space="0" w:color="auto"/>
            </w:tcBorders>
            <w:vAlign w:val="center"/>
            <w:hideMark/>
          </w:tcPr>
          <w:p w14:paraId="548B4218" w14:textId="77777777"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ResAttUnet</w:t>
            </w:r>
          </w:p>
        </w:tc>
        <w:tc>
          <w:tcPr>
            <w:tcW w:w="1604" w:type="dxa"/>
            <w:tcBorders>
              <w:top w:val="single" w:sz="4" w:space="0" w:color="auto"/>
              <w:left w:val="single" w:sz="4" w:space="0" w:color="auto"/>
              <w:bottom w:val="single" w:sz="4" w:space="0" w:color="auto"/>
              <w:right w:val="single" w:sz="4" w:space="0" w:color="auto"/>
            </w:tcBorders>
            <w:vAlign w:val="center"/>
            <w:hideMark/>
          </w:tcPr>
          <w:p w14:paraId="7D736C8E" w14:textId="3C2CE50D"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12±0</w:t>
            </w:r>
            <w:r w:rsidR="003B1696" w:rsidRPr="000A2431">
              <w:rPr>
                <w:rFonts w:ascii="Times New Roman" w:hAnsi="Times New Roman" w:cs="Times New Roman"/>
                <w:lang w:val="en-US"/>
              </w:rPr>
              <w:t>,</w:t>
            </w:r>
            <w:r w:rsidRPr="000A2431">
              <w:rPr>
                <w:rFonts w:ascii="Times New Roman" w:hAnsi="Times New Roman" w:cs="Times New Roman"/>
              </w:rPr>
              <w:t>05</w:t>
            </w:r>
          </w:p>
        </w:tc>
        <w:tc>
          <w:tcPr>
            <w:tcW w:w="1495" w:type="dxa"/>
            <w:tcBorders>
              <w:top w:val="single" w:sz="4" w:space="0" w:color="auto"/>
              <w:left w:val="single" w:sz="4" w:space="0" w:color="auto"/>
              <w:bottom w:val="single" w:sz="4" w:space="0" w:color="auto"/>
              <w:right w:val="single" w:sz="4" w:space="0" w:color="auto"/>
            </w:tcBorders>
            <w:vAlign w:val="center"/>
            <w:hideMark/>
          </w:tcPr>
          <w:p w14:paraId="50187B9F" w14:textId="78CCBB10"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07±0</w:t>
            </w:r>
            <w:r w:rsidR="003B1696" w:rsidRPr="000A2431">
              <w:rPr>
                <w:rFonts w:ascii="Times New Roman" w:hAnsi="Times New Roman" w:cs="Times New Roman"/>
                <w:lang w:val="en-US"/>
              </w:rPr>
              <w:t>,</w:t>
            </w:r>
            <w:r w:rsidRPr="000A2431">
              <w:rPr>
                <w:rFonts w:ascii="Times New Roman" w:hAnsi="Times New Roman" w:cs="Times New Roman"/>
              </w:rPr>
              <w:t>03</w:t>
            </w:r>
          </w:p>
        </w:tc>
        <w:tc>
          <w:tcPr>
            <w:tcW w:w="1326" w:type="dxa"/>
            <w:tcBorders>
              <w:top w:val="single" w:sz="4" w:space="0" w:color="auto"/>
              <w:left w:val="single" w:sz="4" w:space="0" w:color="auto"/>
              <w:bottom w:val="single" w:sz="4" w:space="0" w:color="auto"/>
              <w:right w:val="single" w:sz="4" w:space="0" w:color="auto"/>
            </w:tcBorders>
            <w:vAlign w:val="center"/>
            <w:hideMark/>
          </w:tcPr>
          <w:p w14:paraId="564B5C4D" w14:textId="1851BB61"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38±0</w:t>
            </w:r>
            <w:r w:rsidR="003B1696" w:rsidRPr="000A2431">
              <w:rPr>
                <w:rFonts w:ascii="Times New Roman" w:hAnsi="Times New Roman" w:cs="Times New Roman"/>
                <w:lang w:val="en-US"/>
              </w:rPr>
              <w:t>,</w:t>
            </w:r>
            <w:r w:rsidRPr="000A2431">
              <w:rPr>
                <w:rFonts w:ascii="Times New Roman" w:hAnsi="Times New Roman" w:cs="Times New Roman"/>
              </w:rPr>
              <w:t>06</w:t>
            </w:r>
          </w:p>
        </w:tc>
        <w:tc>
          <w:tcPr>
            <w:tcW w:w="1107" w:type="dxa"/>
            <w:tcBorders>
              <w:top w:val="single" w:sz="4" w:space="0" w:color="auto"/>
              <w:left w:val="single" w:sz="4" w:space="0" w:color="auto"/>
              <w:bottom w:val="single" w:sz="4" w:space="0" w:color="auto"/>
              <w:right w:val="single" w:sz="4" w:space="0" w:color="auto"/>
            </w:tcBorders>
            <w:vAlign w:val="center"/>
            <w:hideMark/>
          </w:tcPr>
          <w:p w14:paraId="2420D223" w14:textId="5BFD4294"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54±0</w:t>
            </w:r>
            <w:r w:rsidR="003B1696" w:rsidRPr="000A2431">
              <w:rPr>
                <w:rFonts w:ascii="Times New Roman" w:hAnsi="Times New Roman" w:cs="Times New Roman"/>
                <w:lang w:val="en-US"/>
              </w:rPr>
              <w:t>,</w:t>
            </w:r>
            <w:r w:rsidRPr="000A2431">
              <w:rPr>
                <w:rFonts w:ascii="Times New Roman" w:hAnsi="Times New Roman" w:cs="Times New Roman"/>
              </w:rPr>
              <w:t>02</w:t>
            </w:r>
          </w:p>
        </w:tc>
        <w:tc>
          <w:tcPr>
            <w:tcW w:w="1107" w:type="dxa"/>
            <w:tcBorders>
              <w:top w:val="single" w:sz="4" w:space="0" w:color="auto"/>
              <w:left w:val="single" w:sz="4" w:space="0" w:color="auto"/>
              <w:bottom w:val="single" w:sz="4" w:space="0" w:color="auto"/>
              <w:right w:val="single" w:sz="4" w:space="0" w:color="auto"/>
            </w:tcBorders>
            <w:vAlign w:val="center"/>
            <w:hideMark/>
          </w:tcPr>
          <w:p w14:paraId="1A2A4C3A" w14:textId="7AF3102F" w:rsidR="0088638B" w:rsidRPr="000A2431" w:rsidRDefault="0088638B">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11±0</w:t>
            </w:r>
            <w:r w:rsidR="003B1696" w:rsidRPr="000A2431">
              <w:rPr>
                <w:rFonts w:ascii="Times New Roman" w:hAnsi="Times New Roman" w:cs="Times New Roman"/>
                <w:lang w:val="en-US"/>
              </w:rPr>
              <w:t>,</w:t>
            </w:r>
            <w:r w:rsidRPr="000A2431">
              <w:rPr>
                <w:rFonts w:ascii="Times New Roman" w:hAnsi="Times New Roman" w:cs="Times New Roman"/>
              </w:rPr>
              <w:t>05</w:t>
            </w:r>
          </w:p>
        </w:tc>
      </w:tr>
      <w:tr w:rsidR="00AA2103" w14:paraId="7D8BCC26" w14:textId="77777777" w:rsidTr="003B1696">
        <w:trPr>
          <w:trHeight w:val="236"/>
          <w:jc w:val="center"/>
        </w:trPr>
        <w:tc>
          <w:tcPr>
            <w:tcW w:w="184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BD980F3" w14:textId="68A88670" w:rsidR="00AA2103" w:rsidRPr="000A2431" w:rsidRDefault="00AA2103" w:rsidP="00AA2103">
            <w:pPr>
              <w:autoSpaceDE w:val="0"/>
              <w:autoSpaceDN w:val="0"/>
              <w:spacing w:line="252" w:lineRule="auto"/>
              <w:jc w:val="center"/>
              <w:rPr>
                <w:rFonts w:ascii="Times New Roman" w:hAnsi="Times New Roman" w:cs="Times New Roman"/>
              </w:rPr>
            </w:pPr>
            <w:r w:rsidRPr="000A2431">
              <w:rPr>
                <w:rFonts w:ascii="Times New Roman" w:hAnsi="Times New Roman" w:cs="Times New Roman"/>
                <w:lang w:val="en-US"/>
              </w:rPr>
              <w:t>U</w:t>
            </w:r>
            <w:r w:rsidR="00EC6D64" w:rsidRPr="000A2431">
              <w:rPr>
                <w:rFonts w:ascii="Times New Roman" w:hAnsi="Times New Roman" w:cs="Times New Roman"/>
                <w:lang w:val="en-US"/>
              </w:rPr>
              <w:t>e</w:t>
            </w:r>
            <w:r w:rsidRPr="000A2431">
              <w:rPr>
                <w:rFonts w:ascii="Times New Roman" w:hAnsi="Times New Roman" w:cs="Times New Roman"/>
                <w:lang w:val="en-US"/>
              </w:rPr>
              <w:t>fficientNetB3</w:t>
            </w:r>
          </w:p>
        </w:tc>
        <w:tc>
          <w:tcPr>
            <w:tcW w:w="160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234BBF4" w14:textId="67470B33" w:rsidR="00AA2103" w:rsidRPr="000A2431" w:rsidRDefault="00AA2103" w:rsidP="00AA2103">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37±0</w:t>
            </w:r>
            <w:r w:rsidR="003B1696" w:rsidRPr="000A2431">
              <w:rPr>
                <w:rFonts w:ascii="Times New Roman" w:hAnsi="Times New Roman" w:cs="Times New Roman"/>
                <w:lang w:val="en-US"/>
              </w:rPr>
              <w:t>,</w:t>
            </w:r>
            <w:r w:rsidRPr="000A2431">
              <w:rPr>
                <w:rFonts w:ascii="Times New Roman" w:hAnsi="Times New Roman" w:cs="Times New Roman"/>
              </w:rPr>
              <w:t>07</w:t>
            </w:r>
          </w:p>
        </w:tc>
        <w:tc>
          <w:tcPr>
            <w:tcW w:w="149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C1B32AB" w14:textId="06B2AAE6" w:rsidR="00AA2103" w:rsidRPr="000A2431" w:rsidRDefault="00AA2103" w:rsidP="00AA2103">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22±0</w:t>
            </w:r>
            <w:r w:rsidR="003B1696" w:rsidRPr="000A2431">
              <w:rPr>
                <w:rFonts w:ascii="Times New Roman" w:hAnsi="Times New Roman" w:cs="Times New Roman"/>
                <w:lang w:val="en-US"/>
              </w:rPr>
              <w:t>,</w:t>
            </w:r>
            <w:r w:rsidRPr="000A2431">
              <w:rPr>
                <w:rFonts w:ascii="Times New Roman" w:hAnsi="Times New Roman" w:cs="Times New Roman"/>
              </w:rPr>
              <w:t>05</w:t>
            </w:r>
          </w:p>
        </w:tc>
        <w:tc>
          <w:tcPr>
            <w:tcW w:w="132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A739858" w14:textId="4BEBCF31" w:rsidR="00AA2103" w:rsidRPr="000A2431" w:rsidRDefault="00AA2103" w:rsidP="00AA2103">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48±0</w:t>
            </w:r>
            <w:r w:rsidR="003B1696" w:rsidRPr="000A2431">
              <w:rPr>
                <w:rFonts w:ascii="Times New Roman" w:hAnsi="Times New Roman" w:cs="Times New Roman"/>
                <w:lang w:val="en-US"/>
              </w:rPr>
              <w:t>,</w:t>
            </w:r>
            <w:r w:rsidRPr="000A2431">
              <w:rPr>
                <w:rFonts w:ascii="Times New Roman" w:hAnsi="Times New Roman" w:cs="Times New Roman"/>
              </w:rPr>
              <w:t>07</w:t>
            </w:r>
          </w:p>
        </w:tc>
        <w:tc>
          <w:tcPr>
            <w:tcW w:w="1107"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FA87116" w14:textId="1BDC8575" w:rsidR="00AA2103" w:rsidRPr="000A2431" w:rsidRDefault="00AA2103" w:rsidP="00AA2103">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67±0</w:t>
            </w:r>
            <w:r w:rsidR="003B1696" w:rsidRPr="000A2431">
              <w:rPr>
                <w:rFonts w:ascii="Times New Roman" w:hAnsi="Times New Roman" w:cs="Times New Roman"/>
                <w:lang w:val="en-US"/>
              </w:rPr>
              <w:t>,</w:t>
            </w:r>
            <w:r w:rsidRPr="000A2431">
              <w:rPr>
                <w:rFonts w:ascii="Times New Roman" w:hAnsi="Times New Roman" w:cs="Times New Roman"/>
              </w:rPr>
              <w:t>04</w:t>
            </w:r>
          </w:p>
        </w:tc>
        <w:tc>
          <w:tcPr>
            <w:tcW w:w="1107"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C07426B" w14:textId="20C45024" w:rsidR="00AA2103" w:rsidRPr="000A2431" w:rsidRDefault="00AA2103" w:rsidP="00AA2103">
            <w:pPr>
              <w:autoSpaceDE w:val="0"/>
              <w:autoSpaceDN w:val="0"/>
              <w:spacing w:line="252" w:lineRule="auto"/>
              <w:jc w:val="center"/>
              <w:rPr>
                <w:rFonts w:ascii="Times New Roman" w:hAnsi="Times New Roman" w:cs="Times New Roman"/>
              </w:rPr>
            </w:pPr>
            <w:r w:rsidRPr="000A2431">
              <w:rPr>
                <w:rFonts w:ascii="Times New Roman" w:hAnsi="Times New Roman" w:cs="Times New Roman"/>
              </w:rPr>
              <w:t>0</w:t>
            </w:r>
            <w:r w:rsidR="003B1696" w:rsidRPr="000A2431">
              <w:rPr>
                <w:rFonts w:ascii="Times New Roman" w:hAnsi="Times New Roman" w:cs="Times New Roman"/>
                <w:lang w:val="en-US"/>
              </w:rPr>
              <w:t>,</w:t>
            </w:r>
            <w:r w:rsidRPr="000A2431">
              <w:rPr>
                <w:rFonts w:ascii="Times New Roman" w:hAnsi="Times New Roman" w:cs="Times New Roman"/>
              </w:rPr>
              <w:t>36±0</w:t>
            </w:r>
            <w:r w:rsidR="003B1696" w:rsidRPr="000A2431">
              <w:rPr>
                <w:rFonts w:ascii="Times New Roman" w:hAnsi="Times New Roman" w:cs="Times New Roman"/>
                <w:lang w:val="en-US"/>
              </w:rPr>
              <w:t>,</w:t>
            </w:r>
            <w:r w:rsidRPr="000A2431">
              <w:rPr>
                <w:rFonts w:ascii="Times New Roman" w:hAnsi="Times New Roman" w:cs="Times New Roman"/>
              </w:rPr>
              <w:t>07</w:t>
            </w:r>
          </w:p>
        </w:tc>
      </w:tr>
    </w:tbl>
    <w:p w14:paraId="517DBE7C" w14:textId="121CD538" w:rsidR="00A561B6" w:rsidRDefault="00A561B6" w:rsidP="0072796F">
      <w:pPr>
        <w:rPr>
          <w:i/>
          <w:iCs/>
        </w:rPr>
      </w:pPr>
    </w:p>
    <w:p w14:paraId="40101E47" w14:textId="491AD51A" w:rsidR="00B915FE" w:rsidRPr="00E31BD9" w:rsidRDefault="00164A27" w:rsidP="00164A27">
      <w:pPr>
        <w:pStyle w:val="21"/>
        <w:ind w:left="567" w:firstLine="0"/>
        <w:rPr>
          <w:lang w:val="ru-RU"/>
        </w:rPr>
      </w:pPr>
      <w:bookmarkStart w:id="34" w:name="_Toc167396591"/>
      <w:r>
        <w:rPr>
          <w:lang w:val="ru-RU"/>
        </w:rPr>
        <w:lastRenderedPageBreak/>
        <w:t xml:space="preserve">3.3. </w:t>
      </w:r>
      <w:r w:rsidR="0077386A" w:rsidRPr="00E31BD9">
        <w:rPr>
          <w:lang w:val="ru-RU"/>
        </w:rPr>
        <w:t>Результаты</w:t>
      </w:r>
      <w:r w:rsidR="00E14F57" w:rsidRPr="00E31BD9">
        <w:rPr>
          <w:lang w:val="ru-RU"/>
        </w:rPr>
        <w:t xml:space="preserve"> обучения моделей детекции и распознавани</w:t>
      </w:r>
      <w:r w:rsidR="006A2706" w:rsidRPr="00E31BD9">
        <w:rPr>
          <w:lang w:val="ru-RU"/>
        </w:rPr>
        <w:t>я</w:t>
      </w:r>
      <w:r w:rsidR="00E14F57" w:rsidRPr="00E31BD9">
        <w:rPr>
          <w:lang w:val="ru-RU"/>
        </w:rPr>
        <w:t xml:space="preserve"> текста</w:t>
      </w:r>
      <w:bookmarkEnd w:id="34"/>
    </w:p>
    <w:p w14:paraId="42C05915" w14:textId="46AED1BD" w:rsidR="00FA32B0" w:rsidRPr="00E31BD9" w:rsidRDefault="00FA32B0" w:rsidP="00FA32B0">
      <w:pPr>
        <w:pStyle w:val="ae"/>
      </w:pPr>
      <w:r w:rsidRPr="00E31BD9">
        <w:t>Для детектирования сферических объектов была выбрана архитектура модели YOLOv8m. Хотя версия YOLOv8x обещает повышенную точность, она требует в 2 раза больше вычислительных ресурсов, поэтому был сделан выбор в пользу компромисса между качеством и скоростью. Для обучения моделей была использована популярная библиотека ultralytics, которая обеспечивает удобный интерфейс для обучения, построения графиков и т.д. После проведения автоматической разметки данных прямоугольных рамок, набор данных был преобразован в формат COCO. Это означает, что для каждого изображения был создан текстовый файл, содержащий класс каждого объекта и его координаты в формате центра, ширины и высоты рамки.</w:t>
      </w:r>
    </w:p>
    <w:p w14:paraId="4D653B0C" w14:textId="3F9711D4" w:rsidR="007A5299" w:rsidRPr="00BC2489" w:rsidRDefault="00FA32B0" w:rsidP="007A5299">
      <w:pPr>
        <w:pStyle w:val="ae"/>
      </w:pPr>
      <w:r w:rsidRPr="00E31BD9">
        <w:t xml:space="preserve">В итоге было обучено и протестировано четыре модели на тестовой выборке из 23 примеров. Модель </w:t>
      </w:r>
      <w:r w:rsidR="00DD23FD">
        <w:t>№</w:t>
      </w:r>
      <w:r w:rsidR="00DD23FD" w:rsidRPr="00DD23FD">
        <w:t>1</w:t>
      </w:r>
      <w:r w:rsidRPr="00E31BD9">
        <w:t xml:space="preserve"> предназначена для детекции сферических объектов, </w:t>
      </w:r>
      <w:r w:rsidR="00DD23FD">
        <w:t>№2</w:t>
      </w:r>
      <w:r w:rsidRPr="00E31BD9">
        <w:t xml:space="preserve"> – для обнаружения колонтитула на СЭМ-изображении, </w:t>
      </w:r>
      <w:r w:rsidR="00DD23FD">
        <w:t>№3</w:t>
      </w:r>
      <w:r w:rsidRPr="00E31BD9">
        <w:t xml:space="preserve"> – для обнаружения измерительной линии на колонтитуле, а </w:t>
      </w:r>
      <w:r w:rsidR="00DD23FD">
        <w:t>№4</w:t>
      </w:r>
      <w:r w:rsidRPr="00E31BD9">
        <w:t xml:space="preserve"> – для обнаружения области, содержащей только цифры и две буквы масштаба, например, «300 нм». Для распознавания текста была использована</w:t>
      </w:r>
      <w:r w:rsidR="008F1504">
        <w:t xml:space="preserve"> модель </w:t>
      </w:r>
      <w:r w:rsidR="008F1504">
        <w:rPr>
          <w:lang w:val="en-US"/>
        </w:rPr>
        <w:t>ABINet</w:t>
      </w:r>
      <w:r w:rsidRPr="00E31BD9">
        <w:t xml:space="preserve"> </w:t>
      </w:r>
      <w:r w:rsidR="008F1504">
        <w:t xml:space="preserve">из </w:t>
      </w:r>
      <w:r w:rsidRPr="00E31BD9">
        <w:t>библиотек</w:t>
      </w:r>
      <w:r w:rsidR="008F1504">
        <w:t>и</w:t>
      </w:r>
      <w:r w:rsidRPr="00E31BD9">
        <w:t xml:space="preserve"> mmocr, которая предоставляет набор предобученных классификаторов текста. Общие результаты тестирования представлены в таблиц</w:t>
      </w:r>
      <w:r w:rsidR="00D32C88">
        <w:t>ах</w:t>
      </w:r>
      <w:r w:rsidRPr="00E31BD9">
        <w:t xml:space="preserve"> 3</w:t>
      </w:r>
      <w:r w:rsidR="009F1322">
        <w:t>.</w:t>
      </w:r>
      <w:r w:rsidR="009F1322" w:rsidRPr="009F1322">
        <w:t>3</w:t>
      </w:r>
      <w:r w:rsidR="009F1322">
        <w:t>–</w:t>
      </w:r>
      <w:r w:rsidR="009F1322" w:rsidRPr="009F1322">
        <w:t>3</w:t>
      </w:r>
      <w:r w:rsidR="009F1322">
        <w:t>.</w:t>
      </w:r>
      <w:r w:rsidR="00D32C88" w:rsidRPr="009F1322">
        <w:t>4</w:t>
      </w:r>
      <w:r w:rsidRPr="00E31BD9">
        <w:t>.</w:t>
      </w:r>
      <w:r w:rsidR="008F1504">
        <w:t xml:space="preserve"> Графики обучения представлены в приложении </w:t>
      </w:r>
      <w:r w:rsidR="00121B73">
        <w:t xml:space="preserve">В на рис </w:t>
      </w:r>
      <w:r w:rsidR="00A65040">
        <w:t>3.2–3.5</w:t>
      </w:r>
      <w:r w:rsidR="00121B73">
        <w:t>.</w:t>
      </w:r>
    </w:p>
    <w:p w14:paraId="6B0FB036" w14:textId="31CE46BB" w:rsidR="007108FF" w:rsidRPr="006C234F" w:rsidRDefault="007108FF" w:rsidP="007108FF">
      <w:pPr>
        <w:pStyle w:val="ae"/>
        <w:ind w:firstLine="0"/>
      </w:pPr>
      <w:r>
        <w:t xml:space="preserve">Таблица 3.3 — Значение метрик качества моделей </w:t>
      </w:r>
      <w:r>
        <w:rPr>
          <w:lang w:val="en-US"/>
        </w:rPr>
        <w:t>Yolo</w:t>
      </w:r>
      <w:r w:rsidR="007A5299">
        <w:t xml:space="preserve"> </w:t>
      </w:r>
      <w:r>
        <w:t>на тестовой выборке</w:t>
      </w:r>
    </w:p>
    <w:tbl>
      <w:tblPr>
        <w:tblStyle w:val="aff3"/>
        <w:tblW w:w="0" w:type="auto"/>
        <w:tblLook w:val="04A0" w:firstRow="1" w:lastRow="0" w:firstColumn="1" w:lastColumn="0" w:noHBand="0" w:noVBand="1"/>
      </w:tblPr>
      <w:tblGrid>
        <w:gridCol w:w="1825"/>
        <w:gridCol w:w="1809"/>
        <w:gridCol w:w="1809"/>
        <w:gridCol w:w="1809"/>
        <w:gridCol w:w="1809"/>
      </w:tblGrid>
      <w:tr w:rsidR="001B1FC8" w:rsidRPr="00E31BD9" w14:paraId="696A22AF" w14:textId="77777777" w:rsidTr="001B5EFE">
        <w:tc>
          <w:tcPr>
            <w:tcW w:w="1825" w:type="dxa"/>
            <w:vMerge w:val="restart"/>
          </w:tcPr>
          <w:p w14:paraId="219F373F" w14:textId="797706E6" w:rsidR="001B1FC8" w:rsidRDefault="00DD23FD" w:rsidP="00FD6983">
            <w:pPr>
              <w:spacing w:after="60" w:line="252" w:lineRule="auto"/>
              <w:jc w:val="center"/>
              <w:rPr>
                <w:rFonts w:ascii="Times New Roman" w:hAnsi="Times New Roman"/>
              </w:rPr>
            </w:pPr>
            <w:r>
              <w:rPr>
                <w:rFonts w:ascii="Times New Roman" w:hAnsi="Times New Roman"/>
              </w:rPr>
              <w:t>Номер</w:t>
            </w:r>
            <w:r w:rsidR="001B1FC8" w:rsidRPr="00E31BD9">
              <w:rPr>
                <w:rFonts w:ascii="Times New Roman" w:hAnsi="Times New Roman"/>
              </w:rPr>
              <w:t xml:space="preserve"> </w:t>
            </w:r>
            <w:r>
              <w:rPr>
                <w:rFonts w:ascii="Times New Roman" w:hAnsi="Times New Roman"/>
              </w:rPr>
              <w:br/>
            </w:r>
            <w:r w:rsidR="001B1FC8" w:rsidRPr="00E31BD9">
              <w:rPr>
                <w:rFonts w:ascii="Times New Roman" w:hAnsi="Times New Roman"/>
              </w:rPr>
              <w:t>модели</w:t>
            </w:r>
          </w:p>
          <w:p w14:paraId="6A1A5311" w14:textId="74172774" w:rsidR="00DD23FD" w:rsidRPr="00E31BD9" w:rsidRDefault="00DD23FD" w:rsidP="00FD6983">
            <w:pPr>
              <w:spacing w:after="60" w:line="252" w:lineRule="auto"/>
              <w:jc w:val="center"/>
              <w:rPr>
                <w:rFonts w:ascii="Times New Roman" w:hAnsi="Times New Roman"/>
              </w:rPr>
            </w:pPr>
            <w:r>
              <w:rPr>
                <w:rFonts w:ascii="Times New Roman" w:hAnsi="Times New Roman"/>
              </w:rPr>
              <w:t>№</w:t>
            </w:r>
          </w:p>
        </w:tc>
        <w:tc>
          <w:tcPr>
            <w:tcW w:w="7236" w:type="dxa"/>
            <w:gridSpan w:val="4"/>
          </w:tcPr>
          <w:p w14:paraId="0EF1B2EF" w14:textId="77777777" w:rsidR="001B1FC8" w:rsidRPr="00E31BD9" w:rsidRDefault="001B1FC8" w:rsidP="00FD6983">
            <w:pPr>
              <w:spacing w:after="60" w:line="252" w:lineRule="auto"/>
              <w:jc w:val="center"/>
              <w:rPr>
                <w:rFonts w:ascii="Times New Roman" w:hAnsi="Times New Roman"/>
              </w:rPr>
            </w:pPr>
            <w:r w:rsidRPr="00E31BD9">
              <w:rPr>
                <w:rFonts w:ascii="Times New Roman" w:hAnsi="Times New Roman"/>
              </w:rPr>
              <w:t>Название метрик</w:t>
            </w:r>
          </w:p>
        </w:tc>
      </w:tr>
      <w:tr w:rsidR="001B1FC8" w:rsidRPr="00E31BD9" w14:paraId="2140C5D4" w14:textId="77777777" w:rsidTr="001B5EFE">
        <w:tc>
          <w:tcPr>
            <w:tcW w:w="1825" w:type="dxa"/>
            <w:vMerge/>
          </w:tcPr>
          <w:p w14:paraId="27C185B1" w14:textId="77777777" w:rsidR="001B1FC8" w:rsidRPr="00E31BD9" w:rsidRDefault="001B1FC8" w:rsidP="00FD6983">
            <w:pPr>
              <w:spacing w:after="60" w:line="252" w:lineRule="auto"/>
              <w:jc w:val="center"/>
              <w:rPr>
                <w:rFonts w:ascii="Times New Roman" w:hAnsi="Times New Roman"/>
              </w:rPr>
            </w:pPr>
          </w:p>
        </w:tc>
        <w:tc>
          <w:tcPr>
            <w:tcW w:w="1809" w:type="dxa"/>
          </w:tcPr>
          <w:p w14:paraId="4632A347" w14:textId="77777777"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rPr>
              <w:t xml:space="preserve">Точность </w:t>
            </w:r>
            <w:r w:rsidRPr="00E31BD9">
              <w:rPr>
                <w:rFonts w:ascii="Times New Roman" w:hAnsi="Times New Roman"/>
                <w:lang w:val="en-US"/>
              </w:rPr>
              <w:t>(precision)</w:t>
            </w:r>
          </w:p>
        </w:tc>
        <w:tc>
          <w:tcPr>
            <w:tcW w:w="1809" w:type="dxa"/>
          </w:tcPr>
          <w:p w14:paraId="1FAEBBAD" w14:textId="6A34A84B"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rPr>
              <w:t>Полнота</w:t>
            </w:r>
            <w:r w:rsidR="00DD23FD">
              <w:rPr>
                <w:rFonts w:ascii="Times New Roman" w:hAnsi="Times New Roman"/>
              </w:rPr>
              <w:br/>
            </w:r>
            <w:r w:rsidRPr="00E31BD9">
              <w:rPr>
                <w:rFonts w:ascii="Times New Roman" w:hAnsi="Times New Roman"/>
              </w:rPr>
              <w:t xml:space="preserve"> </w:t>
            </w:r>
            <w:r w:rsidRPr="00E31BD9">
              <w:rPr>
                <w:rFonts w:ascii="Times New Roman" w:hAnsi="Times New Roman"/>
                <w:lang w:val="en-US"/>
              </w:rPr>
              <w:t>(recall)</w:t>
            </w:r>
          </w:p>
        </w:tc>
        <w:tc>
          <w:tcPr>
            <w:tcW w:w="1809" w:type="dxa"/>
          </w:tcPr>
          <w:p w14:paraId="0D62B05F" w14:textId="77777777" w:rsidR="001B1FC8" w:rsidRPr="00E31BD9" w:rsidRDefault="001B1FC8" w:rsidP="00FD6983">
            <w:pPr>
              <w:spacing w:after="60" w:line="252" w:lineRule="auto"/>
              <w:jc w:val="center"/>
              <w:rPr>
                <w:rFonts w:ascii="Times New Roman" w:hAnsi="Times New Roman"/>
              </w:rPr>
            </w:pPr>
            <w:r w:rsidRPr="00E31BD9">
              <w:rPr>
                <w:rFonts w:ascii="Times New Roman" w:hAnsi="Times New Roman"/>
              </w:rPr>
              <w:t xml:space="preserve">Средняя точность при </w:t>
            </w:r>
            <w:r w:rsidRPr="00E31BD9">
              <w:rPr>
                <w:rFonts w:ascii="Times New Roman" w:hAnsi="Times New Roman"/>
                <w:lang w:val="en-US"/>
              </w:rPr>
              <w:t>IoU</w:t>
            </w:r>
            <w:r w:rsidRPr="00E31BD9">
              <w:rPr>
                <w:rFonts w:ascii="Times New Roman" w:hAnsi="Times New Roman"/>
              </w:rPr>
              <w:t>=0.5 (</w:t>
            </w:r>
            <w:r w:rsidRPr="00E31BD9">
              <w:rPr>
                <w:rFonts w:ascii="Times New Roman" w:hAnsi="Times New Roman"/>
                <w:lang w:val="en-US"/>
              </w:rPr>
              <w:t>mAP</w:t>
            </w:r>
            <w:r w:rsidRPr="00E31BD9">
              <w:rPr>
                <w:rFonts w:ascii="Times New Roman" w:hAnsi="Times New Roman"/>
              </w:rPr>
              <w:t>50)</w:t>
            </w:r>
          </w:p>
        </w:tc>
        <w:tc>
          <w:tcPr>
            <w:tcW w:w="1809" w:type="dxa"/>
          </w:tcPr>
          <w:p w14:paraId="1E14DBCB" w14:textId="77777777" w:rsidR="001B1FC8" w:rsidRPr="00E31BD9" w:rsidRDefault="001B1FC8" w:rsidP="00FD6983">
            <w:pPr>
              <w:spacing w:after="60" w:line="252" w:lineRule="auto"/>
              <w:jc w:val="center"/>
              <w:rPr>
                <w:rFonts w:ascii="Times New Roman" w:hAnsi="Times New Roman"/>
              </w:rPr>
            </w:pPr>
            <w:r w:rsidRPr="00E31BD9">
              <w:rPr>
                <w:rFonts w:ascii="Times New Roman" w:hAnsi="Times New Roman"/>
              </w:rPr>
              <w:t xml:space="preserve">Средняя точность при </w:t>
            </w:r>
            <w:r w:rsidRPr="00E31BD9">
              <w:rPr>
                <w:rFonts w:ascii="Times New Roman" w:hAnsi="Times New Roman"/>
                <w:lang w:val="en-US"/>
              </w:rPr>
              <w:t>IoU</w:t>
            </w:r>
            <w:r w:rsidRPr="00E31BD9">
              <w:rPr>
                <w:rFonts w:ascii="Times New Roman" w:hAnsi="Times New Roman"/>
              </w:rPr>
              <w:t>=(0.5-0.95) (</w:t>
            </w:r>
            <w:r w:rsidRPr="00E31BD9">
              <w:rPr>
                <w:rFonts w:ascii="Times New Roman" w:hAnsi="Times New Roman"/>
                <w:lang w:val="en-US"/>
              </w:rPr>
              <w:t>mAP</w:t>
            </w:r>
            <w:r w:rsidRPr="00E31BD9">
              <w:rPr>
                <w:rFonts w:ascii="Times New Roman" w:hAnsi="Times New Roman"/>
              </w:rPr>
              <w:t>50-95)</w:t>
            </w:r>
          </w:p>
        </w:tc>
      </w:tr>
      <w:tr w:rsidR="001B1FC8" w:rsidRPr="00E31BD9" w14:paraId="491E365B" w14:textId="77777777" w:rsidTr="001B5EFE">
        <w:tc>
          <w:tcPr>
            <w:tcW w:w="1825" w:type="dxa"/>
          </w:tcPr>
          <w:p w14:paraId="4CF209A4" w14:textId="1E065BC7" w:rsidR="001B1FC8" w:rsidRPr="00DD23FD" w:rsidRDefault="00DD23FD" w:rsidP="00FD6983">
            <w:pPr>
              <w:spacing w:after="60" w:line="252" w:lineRule="auto"/>
              <w:jc w:val="center"/>
              <w:rPr>
                <w:rFonts w:ascii="Times New Roman" w:hAnsi="Times New Roman"/>
              </w:rPr>
            </w:pPr>
            <w:r>
              <w:rPr>
                <w:rFonts w:ascii="Times New Roman" w:hAnsi="Times New Roman"/>
              </w:rPr>
              <w:t>1</w:t>
            </w:r>
          </w:p>
        </w:tc>
        <w:tc>
          <w:tcPr>
            <w:tcW w:w="1809" w:type="dxa"/>
          </w:tcPr>
          <w:p w14:paraId="7C68B82F" w14:textId="7FF998C0"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607±0</w:t>
            </w:r>
            <w:r w:rsidR="003B1696">
              <w:rPr>
                <w:rFonts w:ascii="Times New Roman" w:hAnsi="Times New Roman"/>
                <w:lang w:val="en-US"/>
              </w:rPr>
              <w:t>,</w:t>
            </w:r>
            <w:r w:rsidRPr="00E31BD9">
              <w:rPr>
                <w:rFonts w:ascii="Times New Roman" w:hAnsi="Times New Roman"/>
                <w:lang w:val="en-US"/>
              </w:rPr>
              <w:t>005</w:t>
            </w:r>
          </w:p>
        </w:tc>
        <w:tc>
          <w:tcPr>
            <w:tcW w:w="1809" w:type="dxa"/>
          </w:tcPr>
          <w:p w14:paraId="586EDA95" w14:textId="599F30E0"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128±0</w:t>
            </w:r>
            <w:r w:rsidR="003B1696">
              <w:rPr>
                <w:rFonts w:ascii="Times New Roman" w:hAnsi="Times New Roman"/>
                <w:lang w:val="en-US"/>
              </w:rPr>
              <w:t>,</w:t>
            </w:r>
            <w:r w:rsidRPr="00E31BD9">
              <w:rPr>
                <w:rFonts w:ascii="Times New Roman" w:hAnsi="Times New Roman"/>
                <w:lang w:val="en-US"/>
              </w:rPr>
              <w:t>003</w:t>
            </w:r>
          </w:p>
        </w:tc>
        <w:tc>
          <w:tcPr>
            <w:tcW w:w="1809" w:type="dxa"/>
          </w:tcPr>
          <w:p w14:paraId="2FC47B8B" w14:textId="57AD87CC"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377±0</w:t>
            </w:r>
            <w:r w:rsidR="003B1696">
              <w:rPr>
                <w:rFonts w:ascii="Times New Roman" w:hAnsi="Times New Roman"/>
                <w:lang w:val="en-US"/>
              </w:rPr>
              <w:t>,</w:t>
            </w:r>
            <w:r w:rsidRPr="00E31BD9">
              <w:rPr>
                <w:rFonts w:ascii="Times New Roman" w:hAnsi="Times New Roman"/>
                <w:lang w:val="en-US"/>
              </w:rPr>
              <w:t>009</w:t>
            </w:r>
          </w:p>
        </w:tc>
        <w:tc>
          <w:tcPr>
            <w:tcW w:w="1809" w:type="dxa"/>
          </w:tcPr>
          <w:p w14:paraId="1FC44F2D" w14:textId="41132FBF"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142±0</w:t>
            </w:r>
            <w:r w:rsidR="003B1696">
              <w:rPr>
                <w:rFonts w:ascii="Times New Roman" w:hAnsi="Times New Roman"/>
                <w:lang w:val="en-US"/>
              </w:rPr>
              <w:t>,</w:t>
            </w:r>
            <w:r w:rsidRPr="00E31BD9">
              <w:rPr>
                <w:rFonts w:ascii="Times New Roman" w:hAnsi="Times New Roman"/>
                <w:lang w:val="en-US"/>
              </w:rPr>
              <w:t>002</w:t>
            </w:r>
          </w:p>
        </w:tc>
      </w:tr>
      <w:tr w:rsidR="001B1FC8" w:rsidRPr="00E31BD9" w14:paraId="1446B4FF" w14:textId="77777777" w:rsidTr="001B5EFE">
        <w:tc>
          <w:tcPr>
            <w:tcW w:w="1825" w:type="dxa"/>
          </w:tcPr>
          <w:p w14:paraId="27182610" w14:textId="5089ABC8" w:rsidR="001B1FC8" w:rsidRPr="00DD23FD" w:rsidRDefault="00DD23FD" w:rsidP="00FD6983">
            <w:pPr>
              <w:spacing w:after="60" w:line="252" w:lineRule="auto"/>
              <w:jc w:val="center"/>
              <w:rPr>
                <w:rFonts w:ascii="Times New Roman" w:hAnsi="Times New Roman"/>
              </w:rPr>
            </w:pPr>
            <w:r>
              <w:rPr>
                <w:rFonts w:ascii="Times New Roman" w:hAnsi="Times New Roman"/>
              </w:rPr>
              <w:t>2</w:t>
            </w:r>
          </w:p>
        </w:tc>
        <w:tc>
          <w:tcPr>
            <w:tcW w:w="1809" w:type="dxa"/>
          </w:tcPr>
          <w:p w14:paraId="647907F4" w14:textId="5EEC8992"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999±0</w:t>
            </w:r>
            <w:r w:rsidR="003B1696">
              <w:rPr>
                <w:rFonts w:ascii="Times New Roman" w:hAnsi="Times New Roman"/>
                <w:lang w:val="en-US"/>
              </w:rPr>
              <w:t>,</w:t>
            </w:r>
            <w:r w:rsidRPr="00E31BD9">
              <w:rPr>
                <w:rFonts w:ascii="Times New Roman" w:hAnsi="Times New Roman"/>
                <w:lang w:val="en-US"/>
              </w:rPr>
              <w:t>001</w:t>
            </w:r>
          </w:p>
        </w:tc>
        <w:tc>
          <w:tcPr>
            <w:tcW w:w="1809" w:type="dxa"/>
          </w:tcPr>
          <w:p w14:paraId="12331B2C" w14:textId="6113B8F2"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999±0</w:t>
            </w:r>
            <w:r w:rsidR="003B1696">
              <w:rPr>
                <w:rFonts w:ascii="Times New Roman" w:hAnsi="Times New Roman"/>
                <w:lang w:val="en-US"/>
              </w:rPr>
              <w:t>,</w:t>
            </w:r>
            <w:r w:rsidRPr="00E31BD9">
              <w:rPr>
                <w:rFonts w:ascii="Times New Roman" w:hAnsi="Times New Roman"/>
                <w:lang w:val="en-US"/>
              </w:rPr>
              <w:t>001</w:t>
            </w:r>
          </w:p>
        </w:tc>
        <w:tc>
          <w:tcPr>
            <w:tcW w:w="1809" w:type="dxa"/>
          </w:tcPr>
          <w:p w14:paraId="4DA6204E" w14:textId="02029530"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995±0</w:t>
            </w:r>
            <w:r w:rsidR="00DD23FD">
              <w:rPr>
                <w:rFonts w:ascii="Times New Roman" w:hAnsi="Times New Roman"/>
                <w:lang w:val="en-US"/>
              </w:rPr>
              <w:t>,</w:t>
            </w:r>
            <w:r w:rsidRPr="00E31BD9">
              <w:rPr>
                <w:rFonts w:ascii="Times New Roman" w:hAnsi="Times New Roman"/>
                <w:lang w:val="en-US"/>
              </w:rPr>
              <w:t>002</w:t>
            </w:r>
          </w:p>
        </w:tc>
        <w:tc>
          <w:tcPr>
            <w:tcW w:w="1809" w:type="dxa"/>
          </w:tcPr>
          <w:p w14:paraId="79322873" w14:textId="16AD35FE"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885±0</w:t>
            </w:r>
            <w:r w:rsidR="003B1696">
              <w:rPr>
                <w:rFonts w:ascii="Times New Roman" w:hAnsi="Times New Roman"/>
                <w:lang w:val="en-US"/>
              </w:rPr>
              <w:t>,</w:t>
            </w:r>
            <w:r w:rsidRPr="00E31BD9">
              <w:rPr>
                <w:rFonts w:ascii="Times New Roman" w:hAnsi="Times New Roman"/>
                <w:lang w:val="en-US"/>
              </w:rPr>
              <w:t>008</w:t>
            </w:r>
          </w:p>
        </w:tc>
      </w:tr>
      <w:tr w:rsidR="001B1FC8" w:rsidRPr="00E31BD9" w14:paraId="106E4A13" w14:textId="77777777" w:rsidTr="001B5EFE">
        <w:tc>
          <w:tcPr>
            <w:tcW w:w="1825" w:type="dxa"/>
          </w:tcPr>
          <w:p w14:paraId="779A5FCB" w14:textId="4E7FA7B0" w:rsidR="001B1FC8" w:rsidRPr="00DD23FD" w:rsidRDefault="00DD23FD" w:rsidP="00FD6983">
            <w:pPr>
              <w:spacing w:after="60" w:line="252" w:lineRule="auto"/>
              <w:jc w:val="center"/>
              <w:rPr>
                <w:rFonts w:ascii="Times New Roman" w:hAnsi="Times New Roman"/>
              </w:rPr>
            </w:pPr>
            <w:r>
              <w:rPr>
                <w:rFonts w:ascii="Times New Roman" w:hAnsi="Times New Roman"/>
              </w:rPr>
              <w:t>3</w:t>
            </w:r>
          </w:p>
        </w:tc>
        <w:tc>
          <w:tcPr>
            <w:tcW w:w="1809" w:type="dxa"/>
          </w:tcPr>
          <w:p w14:paraId="7859E1AF" w14:textId="30C12CED"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999±0</w:t>
            </w:r>
            <w:r w:rsidR="003B1696">
              <w:rPr>
                <w:rFonts w:ascii="Times New Roman" w:hAnsi="Times New Roman"/>
                <w:lang w:val="en-US"/>
              </w:rPr>
              <w:t>,</w:t>
            </w:r>
            <w:r w:rsidRPr="00E31BD9">
              <w:rPr>
                <w:rFonts w:ascii="Times New Roman" w:hAnsi="Times New Roman"/>
                <w:lang w:val="en-US"/>
              </w:rPr>
              <w:t>001</w:t>
            </w:r>
          </w:p>
        </w:tc>
        <w:tc>
          <w:tcPr>
            <w:tcW w:w="1809" w:type="dxa"/>
          </w:tcPr>
          <w:p w14:paraId="2B33E8FE" w14:textId="1BA43E0F"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999±0</w:t>
            </w:r>
            <w:r w:rsidR="003B1696">
              <w:rPr>
                <w:rFonts w:ascii="Times New Roman" w:hAnsi="Times New Roman"/>
                <w:lang w:val="en-US"/>
              </w:rPr>
              <w:t>,</w:t>
            </w:r>
            <w:r w:rsidRPr="00E31BD9">
              <w:rPr>
                <w:rFonts w:ascii="Times New Roman" w:hAnsi="Times New Roman"/>
                <w:lang w:val="en-US"/>
              </w:rPr>
              <w:t>001</w:t>
            </w:r>
          </w:p>
        </w:tc>
        <w:tc>
          <w:tcPr>
            <w:tcW w:w="1809" w:type="dxa"/>
          </w:tcPr>
          <w:p w14:paraId="017E19D7" w14:textId="065447F6"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995±0</w:t>
            </w:r>
            <w:r w:rsidR="00DD23FD">
              <w:rPr>
                <w:rFonts w:ascii="Times New Roman" w:hAnsi="Times New Roman"/>
                <w:lang w:val="en-US"/>
              </w:rPr>
              <w:t>,</w:t>
            </w:r>
            <w:r w:rsidRPr="00E31BD9">
              <w:rPr>
                <w:rFonts w:ascii="Times New Roman" w:hAnsi="Times New Roman"/>
                <w:lang w:val="en-US"/>
              </w:rPr>
              <w:t>005</w:t>
            </w:r>
          </w:p>
        </w:tc>
        <w:tc>
          <w:tcPr>
            <w:tcW w:w="1809" w:type="dxa"/>
          </w:tcPr>
          <w:p w14:paraId="5DB1FE1B" w14:textId="025CED58"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995±0</w:t>
            </w:r>
            <w:r w:rsidR="003B1696">
              <w:rPr>
                <w:rFonts w:ascii="Times New Roman" w:hAnsi="Times New Roman"/>
                <w:lang w:val="en-US"/>
              </w:rPr>
              <w:t>,</w:t>
            </w:r>
            <w:r w:rsidRPr="00E31BD9">
              <w:rPr>
                <w:rFonts w:ascii="Times New Roman" w:hAnsi="Times New Roman"/>
                <w:lang w:val="en-US"/>
              </w:rPr>
              <w:t>003</w:t>
            </w:r>
          </w:p>
        </w:tc>
      </w:tr>
      <w:tr w:rsidR="001B1FC8" w:rsidRPr="00E31BD9" w14:paraId="3750E6DA" w14:textId="77777777" w:rsidTr="001B5EFE">
        <w:tc>
          <w:tcPr>
            <w:tcW w:w="1825" w:type="dxa"/>
          </w:tcPr>
          <w:p w14:paraId="721C67EE" w14:textId="30D86A69" w:rsidR="001B1FC8" w:rsidRPr="00DD23FD" w:rsidRDefault="00DD23FD" w:rsidP="00FD6983">
            <w:pPr>
              <w:spacing w:after="60" w:line="252" w:lineRule="auto"/>
              <w:jc w:val="center"/>
              <w:rPr>
                <w:rFonts w:ascii="Times New Roman" w:hAnsi="Times New Roman"/>
              </w:rPr>
            </w:pPr>
            <w:r>
              <w:rPr>
                <w:rFonts w:ascii="Times New Roman" w:hAnsi="Times New Roman"/>
              </w:rPr>
              <w:t>4</w:t>
            </w:r>
          </w:p>
        </w:tc>
        <w:tc>
          <w:tcPr>
            <w:tcW w:w="1809" w:type="dxa"/>
          </w:tcPr>
          <w:p w14:paraId="46CC1C08" w14:textId="0A8B82A0"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999±0</w:t>
            </w:r>
            <w:r w:rsidR="003B1696">
              <w:rPr>
                <w:rFonts w:ascii="Times New Roman" w:hAnsi="Times New Roman"/>
                <w:lang w:val="en-US"/>
              </w:rPr>
              <w:t>,</w:t>
            </w:r>
            <w:r w:rsidRPr="00E31BD9">
              <w:rPr>
                <w:rFonts w:ascii="Times New Roman" w:hAnsi="Times New Roman"/>
                <w:lang w:val="en-US"/>
              </w:rPr>
              <w:t>001</w:t>
            </w:r>
          </w:p>
        </w:tc>
        <w:tc>
          <w:tcPr>
            <w:tcW w:w="1809" w:type="dxa"/>
          </w:tcPr>
          <w:p w14:paraId="1F5C4170" w14:textId="520FC4B0"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999±0</w:t>
            </w:r>
            <w:r w:rsidR="003B1696">
              <w:rPr>
                <w:rFonts w:ascii="Times New Roman" w:hAnsi="Times New Roman"/>
                <w:lang w:val="en-US"/>
              </w:rPr>
              <w:t>,</w:t>
            </w:r>
            <w:r w:rsidRPr="00E31BD9">
              <w:rPr>
                <w:rFonts w:ascii="Times New Roman" w:hAnsi="Times New Roman"/>
                <w:lang w:val="en-US"/>
              </w:rPr>
              <w:t>001</w:t>
            </w:r>
          </w:p>
        </w:tc>
        <w:tc>
          <w:tcPr>
            <w:tcW w:w="1809" w:type="dxa"/>
          </w:tcPr>
          <w:p w14:paraId="31473A0F" w14:textId="4249C95B"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995±0</w:t>
            </w:r>
            <w:r w:rsidR="003B1696">
              <w:rPr>
                <w:rFonts w:ascii="Times New Roman" w:hAnsi="Times New Roman"/>
                <w:lang w:val="en-US"/>
              </w:rPr>
              <w:t>,</w:t>
            </w:r>
            <w:r w:rsidRPr="00E31BD9">
              <w:rPr>
                <w:rFonts w:ascii="Times New Roman" w:hAnsi="Times New Roman"/>
                <w:lang w:val="en-US"/>
              </w:rPr>
              <w:t>002</w:t>
            </w:r>
          </w:p>
        </w:tc>
        <w:tc>
          <w:tcPr>
            <w:tcW w:w="1809" w:type="dxa"/>
          </w:tcPr>
          <w:p w14:paraId="148B1929" w14:textId="463F47C1" w:rsidR="001B1FC8" w:rsidRPr="00E31BD9" w:rsidRDefault="001B1FC8" w:rsidP="00FD6983">
            <w:pPr>
              <w:spacing w:after="60" w:line="252" w:lineRule="auto"/>
              <w:jc w:val="center"/>
              <w:rPr>
                <w:rFonts w:ascii="Times New Roman" w:hAnsi="Times New Roman"/>
                <w:lang w:val="en-US"/>
              </w:rPr>
            </w:pPr>
            <w:r w:rsidRPr="00E31BD9">
              <w:rPr>
                <w:rFonts w:ascii="Times New Roman" w:hAnsi="Times New Roman"/>
                <w:lang w:val="en-US"/>
              </w:rPr>
              <w:t>0</w:t>
            </w:r>
            <w:r w:rsidR="003B1696">
              <w:rPr>
                <w:rFonts w:ascii="Times New Roman" w:hAnsi="Times New Roman"/>
                <w:lang w:val="en-US"/>
              </w:rPr>
              <w:t>,</w:t>
            </w:r>
            <w:r w:rsidRPr="00E31BD9">
              <w:rPr>
                <w:rFonts w:ascii="Times New Roman" w:hAnsi="Times New Roman"/>
                <w:lang w:val="en-US"/>
              </w:rPr>
              <w:t>995±0</w:t>
            </w:r>
            <w:r w:rsidR="003B1696">
              <w:rPr>
                <w:rFonts w:ascii="Times New Roman" w:hAnsi="Times New Roman"/>
                <w:lang w:val="en-US"/>
              </w:rPr>
              <w:t>,</w:t>
            </w:r>
            <w:r w:rsidRPr="00E31BD9">
              <w:rPr>
                <w:rFonts w:ascii="Times New Roman" w:hAnsi="Times New Roman"/>
                <w:lang w:val="en-US"/>
              </w:rPr>
              <w:t>001</w:t>
            </w:r>
          </w:p>
        </w:tc>
      </w:tr>
    </w:tbl>
    <w:p w14:paraId="52E6B063" w14:textId="7709A4F9" w:rsidR="0026313C" w:rsidRDefault="0026313C" w:rsidP="009439B5">
      <w:r>
        <w:br w:type="page"/>
      </w:r>
    </w:p>
    <w:p w14:paraId="77057314" w14:textId="4C48052F" w:rsidR="007108FF" w:rsidRPr="006C234F" w:rsidRDefault="007108FF" w:rsidP="007108FF">
      <w:pPr>
        <w:pStyle w:val="ae"/>
        <w:ind w:firstLine="0"/>
      </w:pPr>
      <w:r>
        <w:lastRenderedPageBreak/>
        <w:t>Таблица 3.</w:t>
      </w:r>
      <w:r w:rsidRPr="007108FF">
        <w:t>4</w:t>
      </w:r>
      <w:r>
        <w:t xml:space="preserve"> — Значение метрик качества модели распознавания текста</w:t>
      </w:r>
      <w:r w:rsidR="007A5299">
        <w:t xml:space="preserve"> </w:t>
      </w:r>
      <w:r>
        <w:t>на</w:t>
      </w:r>
      <w:r w:rsidR="007A5299">
        <w:tab/>
      </w:r>
      <w:r>
        <w:t xml:space="preserve"> тестовой выборке</w:t>
      </w:r>
    </w:p>
    <w:tbl>
      <w:tblPr>
        <w:tblStyle w:val="aff3"/>
        <w:tblW w:w="0" w:type="auto"/>
        <w:tblLook w:val="04A0" w:firstRow="1" w:lastRow="0" w:firstColumn="1" w:lastColumn="0" w:noHBand="0" w:noVBand="1"/>
      </w:tblPr>
      <w:tblGrid>
        <w:gridCol w:w="1825"/>
        <w:gridCol w:w="1809"/>
        <w:gridCol w:w="1809"/>
        <w:gridCol w:w="1809"/>
        <w:gridCol w:w="1809"/>
      </w:tblGrid>
      <w:tr w:rsidR="009439B5" w:rsidRPr="00E31BD9" w14:paraId="7C10868A" w14:textId="77777777" w:rsidTr="00EC11DE">
        <w:tc>
          <w:tcPr>
            <w:tcW w:w="1825" w:type="dxa"/>
            <w:vMerge w:val="restart"/>
          </w:tcPr>
          <w:p w14:paraId="06EEABC6"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rPr>
              <w:t>Название модели</w:t>
            </w:r>
          </w:p>
        </w:tc>
        <w:tc>
          <w:tcPr>
            <w:tcW w:w="7236" w:type="dxa"/>
            <w:gridSpan w:val="4"/>
          </w:tcPr>
          <w:p w14:paraId="0D406FDF"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rPr>
              <w:t>Название метрик</w:t>
            </w:r>
          </w:p>
        </w:tc>
      </w:tr>
      <w:tr w:rsidR="009439B5" w:rsidRPr="00E31BD9" w14:paraId="57FC7039" w14:textId="77777777" w:rsidTr="00EC11DE">
        <w:tc>
          <w:tcPr>
            <w:tcW w:w="1825" w:type="dxa"/>
            <w:vMerge/>
          </w:tcPr>
          <w:p w14:paraId="210655BE" w14:textId="77777777" w:rsidR="009439B5" w:rsidRPr="000A2431" w:rsidRDefault="009439B5" w:rsidP="00EC11DE">
            <w:pPr>
              <w:spacing w:after="60" w:line="252" w:lineRule="auto"/>
              <w:jc w:val="center"/>
              <w:rPr>
                <w:rFonts w:ascii="Times New Roman" w:hAnsi="Times New Roman" w:cs="Times New Roman"/>
                <w:lang w:val="en-US"/>
              </w:rPr>
            </w:pPr>
          </w:p>
        </w:tc>
        <w:tc>
          <w:tcPr>
            <w:tcW w:w="1809" w:type="dxa"/>
          </w:tcPr>
          <w:p w14:paraId="0B142C60"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lang w:val="en-US"/>
              </w:rPr>
              <w:t>F1</w:t>
            </w:r>
            <w:r w:rsidRPr="000A2431">
              <w:rPr>
                <w:rFonts w:ascii="Times New Roman" w:hAnsi="Times New Roman" w:cs="Times New Roman"/>
              </w:rPr>
              <w:t xml:space="preserve">-мера </w:t>
            </w:r>
            <w:r w:rsidRPr="000A2431">
              <w:rPr>
                <w:rFonts w:ascii="Times New Roman" w:hAnsi="Times New Roman" w:cs="Times New Roman"/>
              </w:rPr>
              <w:br/>
              <w:t>(</w:t>
            </w:r>
            <w:r w:rsidRPr="000A2431">
              <w:rPr>
                <w:rFonts w:ascii="Times New Roman" w:hAnsi="Times New Roman" w:cs="Times New Roman"/>
                <w:lang w:val="en-US"/>
              </w:rPr>
              <w:t>f1-score</w:t>
            </w:r>
            <w:r w:rsidRPr="000A2431">
              <w:rPr>
                <w:rFonts w:ascii="Times New Roman" w:hAnsi="Times New Roman" w:cs="Times New Roman"/>
              </w:rPr>
              <w:t>)</w:t>
            </w:r>
          </w:p>
        </w:tc>
        <w:tc>
          <w:tcPr>
            <w:tcW w:w="1809" w:type="dxa"/>
          </w:tcPr>
          <w:p w14:paraId="1FF703E4"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rPr>
              <w:t xml:space="preserve">Истинность </w:t>
            </w:r>
            <w:r w:rsidRPr="000A2431">
              <w:rPr>
                <w:rFonts w:ascii="Times New Roman" w:hAnsi="Times New Roman" w:cs="Times New Roman"/>
                <w:lang w:val="en-US"/>
              </w:rPr>
              <w:t>(accuracy</w:t>
            </w:r>
            <w:r w:rsidRPr="000A2431">
              <w:rPr>
                <w:rFonts w:ascii="Times New Roman" w:hAnsi="Times New Roman" w:cs="Times New Roman"/>
              </w:rPr>
              <w:t>)</w:t>
            </w:r>
          </w:p>
        </w:tc>
        <w:tc>
          <w:tcPr>
            <w:tcW w:w="1809" w:type="dxa"/>
          </w:tcPr>
          <w:p w14:paraId="625D1153"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rPr>
              <w:t>Точность (</w:t>
            </w:r>
            <w:r w:rsidRPr="000A2431">
              <w:rPr>
                <w:rFonts w:ascii="Times New Roman" w:hAnsi="Times New Roman" w:cs="Times New Roman"/>
                <w:lang w:val="en-US"/>
              </w:rPr>
              <w:t>precision</w:t>
            </w:r>
            <w:r w:rsidRPr="000A2431">
              <w:rPr>
                <w:rFonts w:ascii="Times New Roman" w:hAnsi="Times New Roman" w:cs="Times New Roman"/>
              </w:rPr>
              <w:t>)</w:t>
            </w:r>
          </w:p>
        </w:tc>
        <w:tc>
          <w:tcPr>
            <w:tcW w:w="1809" w:type="dxa"/>
          </w:tcPr>
          <w:p w14:paraId="276E92A4"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rPr>
              <w:t xml:space="preserve">Полнота </w:t>
            </w:r>
            <w:r w:rsidRPr="000A2431">
              <w:rPr>
                <w:rFonts w:ascii="Times New Roman" w:hAnsi="Times New Roman" w:cs="Times New Roman"/>
              </w:rPr>
              <w:br/>
              <w:t>(</w:t>
            </w:r>
            <w:r w:rsidRPr="000A2431">
              <w:rPr>
                <w:rFonts w:ascii="Times New Roman" w:hAnsi="Times New Roman" w:cs="Times New Roman"/>
                <w:lang w:val="en-US"/>
              </w:rPr>
              <w:t>recall</w:t>
            </w:r>
            <w:r w:rsidRPr="000A2431">
              <w:rPr>
                <w:rFonts w:ascii="Times New Roman" w:hAnsi="Times New Roman" w:cs="Times New Roman"/>
              </w:rPr>
              <w:t>)</w:t>
            </w:r>
          </w:p>
        </w:tc>
      </w:tr>
      <w:tr w:rsidR="009439B5" w:rsidRPr="00E31BD9" w14:paraId="0B5372BE" w14:textId="77777777" w:rsidTr="00EC11DE">
        <w:tc>
          <w:tcPr>
            <w:tcW w:w="1825" w:type="dxa"/>
          </w:tcPr>
          <w:p w14:paraId="0A6A21F6" w14:textId="77777777" w:rsidR="009439B5" w:rsidRPr="000A2431" w:rsidRDefault="009439B5" w:rsidP="00EC11DE">
            <w:pPr>
              <w:spacing w:after="60" w:line="252" w:lineRule="auto"/>
              <w:jc w:val="center"/>
              <w:rPr>
                <w:rFonts w:ascii="Times New Roman" w:hAnsi="Times New Roman" w:cs="Times New Roman"/>
                <w:lang w:val="en-US"/>
              </w:rPr>
            </w:pPr>
            <w:r w:rsidRPr="000A2431">
              <w:rPr>
                <w:rFonts w:ascii="Times New Roman" w:hAnsi="Times New Roman" w:cs="Times New Roman"/>
                <w:lang w:val="en-US"/>
              </w:rPr>
              <w:t>ABINet</w:t>
            </w:r>
          </w:p>
        </w:tc>
        <w:tc>
          <w:tcPr>
            <w:tcW w:w="1809" w:type="dxa"/>
          </w:tcPr>
          <w:p w14:paraId="24A59962"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rPr>
              <w:t>0</w:t>
            </w:r>
            <w:r w:rsidRPr="000A2431">
              <w:rPr>
                <w:rFonts w:ascii="Times New Roman" w:hAnsi="Times New Roman" w:cs="Times New Roman"/>
                <w:lang w:val="en-US"/>
              </w:rPr>
              <w:t>,</w:t>
            </w:r>
            <w:r w:rsidRPr="000A2431">
              <w:rPr>
                <w:rFonts w:ascii="Times New Roman" w:hAnsi="Times New Roman" w:cs="Times New Roman"/>
              </w:rPr>
              <w:t>973±0</w:t>
            </w:r>
            <w:r w:rsidRPr="000A2431">
              <w:rPr>
                <w:rFonts w:ascii="Times New Roman" w:hAnsi="Times New Roman" w:cs="Times New Roman"/>
                <w:lang w:val="en-US"/>
              </w:rPr>
              <w:t>,</w:t>
            </w:r>
            <w:r w:rsidRPr="000A2431">
              <w:rPr>
                <w:rFonts w:ascii="Times New Roman" w:hAnsi="Times New Roman" w:cs="Times New Roman"/>
              </w:rPr>
              <w:t>002</w:t>
            </w:r>
          </w:p>
        </w:tc>
        <w:tc>
          <w:tcPr>
            <w:tcW w:w="1809" w:type="dxa"/>
          </w:tcPr>
          <w:p w14:paraId="7FFA1539"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rPr>
              <w:t>0</w:t>
            </w:r>
            <w:r w:rsidRPr="000A2431">
              <w:rPr>
                <w:rFonts w:ascii="Times New Roman" w:hAnsi="Times New Roman" w:cs="Times New Roman"/>
                <w:lang w:val="en-US"/>
              </w:rPr>
              <w:t>,</w:t>
            </w:r>
            <w:r w:rsidRPr="000A2431">
              <w:rPr>
                <w:rFonts w:ascii="Times New Roman" w:hAnsi="Times New Roman" w:cs="Times New Roman"/>
              </w:rPr>
              <w:t>952±0</w:t>
            </w:r>
            <w:r w:rsidRPr="000A2431">
              <w:rPr>
                <w:rFonts w:ascii="Times New Roman" w:hAnsi="Times New Roman" w:cs="Times New Roman"/>
                <w:lang w:val="en-US"/>
              </w:rPr>
              <w:t>,</w:t>
            </w:r>
            <w:r w:rsidRPr="000A2431">
              <w:rPr>
                <w:rFonts w:ascii="Times New Roman" w:hAnsi="Times New Roman" w:cs="Times New Roman"/>
              </w:rPr>
              <w:t>003</w:t>
            </w:r>
          </w:p>
        </w:tc>
        <w:tc>
          <w:tcPr>
            <w:tcW w:w="1809" w:type="dxa"/>
          </w:tcPr>
          <w:p w14:paraId="380D16A1"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rPr>
              <w:t>1</w:t>
            </w:r>
            <w:r w:rsidRPr="000A2431">
              <w:rPr>
                <w:rFonts w:ascii="Times New Roman" w:hAnsi="Times New Roman" w:cs="Times New Roman"/>
                <w:lang w:val="en-US"/>
              </w:rPr>
              <w:t>,</w:t>
            </w:r>
            <w:r w:rsidRPr="000A2431">
              <w:rPr>
                <w:rFonts w:ascii="Times New Roman" w:hAnsi="Times New Roman" w:cs="Times New Roman"/>
              </w:rPr>
              <w:t>000±0</w:t>
            </w:r>
            <w:r w:rsidRPr="000A2431">
              <w:rPr>
                <w:rFonts w:ascii="Times New Roman" w:hAnsi="Times New Roman" w:cs="Times New Roman"/>
                <w:lang w:val="en-US"/>
              </w:rPr>
              <w:t>,</w:t>
            </w:r>
            <w:r w:rsidRPr="000A2431">
              <w:rPr>
                <w:rFonts w:ascii="Times New Roman" w:hAnsi="Times New Roman" w:cs="Times New Roman"/>
              </w:rPr>
              <w:t>000</w:t>
            </w:r>
          </w:p>
        </w:tc>
        <w:tc>
          <w:tcPr>
            <w:tcW w:w="1809" w:type="dxa"/>
          </w:tcPr>
          <w:p w14:paraId="692A001E" w14:textId="77777777" w:rsidR="009439B5" w:rsidRPr="000A2431" w:rsidRDefault="009439B5" w:rsidP="00EC11DE">
            <w:pPr>
              <w:spacing w:after="60" w:line="252" w:lineRule="auto"/>
              <w:jc w:val="center"/>
              <w:rPr>
                <w:rFonts w:ascii="Times New Roman" w:hAnsi="Times New Roman" w:cs="Times New Roman"/>
              </w:rPr>
            </w:pPr>
            <w:r w:rsidRPr="000A2431">
              <w:rPr>
                <w:rFonts w:ascii="Times New Roman" w:hAnsi="Times New Roman" w:cs="Times New Roman"/>
              </w:rPr>
              <w:t>0</w:t>
            </w:r>
            <w:r w:rsidRPr="000A2431">
              <w:rPr>
                <w:rFonts w:ascii="Times New Roman" w:hAnsi="Times New Roman" w:cs="Times New Roman"/>
                <w:lang w:val="en-US"/>
              </w:rPr>
              <w:t>,</w:t>
            </w:r>
            <w:r w:rsidRPr="000A2431">
              <w:rPr>
                <w:rFonts w:ascii="Times New Roman" w:hAnsi="Times New Roman" w:cs="Times New Roman"/>
              </w:rPr>
              <w:t>952±0</w:t>
            </w:r>
            <w:r w:rsidRPr="000A2431">
              <w:rPr>
                <w:rFonts w:ascii="Times New Roman" w:hAnsi="Times New Roman" w:cs="Times New Roman"/>
                <w:lang w:val="en-US"/>
              </w:rPr>
              <w:t>,</w:t>
            </w:r>
            <w:r w:rsidRPr="000A2431">
              <w:rPr>
                <w:rFonts w:ascii="Times New Roman" w:hAnsi="Times New Roman" w:cs="Times New Roman"/>
              </w:rPr>
              <w:t>003</w:t>
            </w:r>
          </w:p>
        </w:tc>
      </w:tr>
    </w:tbl>
    <w:p w14:paraId="245C37DD" w14:textId="30C427C3" w:rsidR="00F52091" w:rsidRPr="00EC6D64" w:rsidRDefault="00F52091" w:rsidP="00EC6D64"/>
    <w:p w14:paraId="470C1188" w14:textId="77CD2574" w:rsidR="00B36E52" w:rsidRPr="003905EA" w:rsidRDefault="00164A27" w:rsidP="00164A27">
      <w:pPr>
        <w:pStyle w:val="21"/>
        <w:ind w:left="567" w:firstLine="0"/>
        <w:rPr>
          <w:lang w:val="ru-RU"/>
        </w:rPr>
      </w:pPr>
      <w:bookmarkStart w:id="35" w:name="_Toc167396592"/>
      <w:r>
        <w:rPr>
          <w:lang w:val="ru-RU"/>
        </w:rPr>
        <w:t xml:space="preserve">3.4. </w:t>
      </w:r>
      <w:r w:rsidR="00B36E52" w:rsidRPr="003905EA">
        <w:rPr>
          <w:lang w:val="ru-RU"/>
        </w:rPr>
        <w:t>Разработка инструмент</w:t>
      </w:r>
      <w:r w:rsidR="00C06D03">
        <w:rPr>
          <w:lang w:val="ru-RU"/>
        </w:rPr>
        <w:t>а</w:t>
      </w:r>
      <w:r w:rsidR="00B36E52" w:rsidRPr="003905EA">
        <w:rPr>
          <w:lang w:val="ru-RU"/>
        </w:rPr>
        <w:t xml:space="preserve"> для вычисления </w:t>
      </w:r>
      <w:bookmarkEnd w:id="35"/>
      <w:r w:rsidR="00C06D03">
        <w:rPr>
          <w:lang w:val="ru-RU"/>
        </w:rPr>
        <w:t>диаметра Ферета</w:t>
      </w:r>
    </w:p>
    <w:p w14:paraId="5E35C276" w14:textId="6E58DBB1" w:rsidR="00A44332" w:rsidRDefault="005C5582" w:rsidP="00A44332">
      <w:pPr>
        <w:pStyle w:val="ae"/>
      </w:pPr>
      <w:r w:rsidRPr="00E31BD9">
        <w:t>Для вычисления диаметра Ферета</w:t>
      </w:r>
      <w:r w:rsidR="007C4692">
        <w:t xml:space="preserve"> </w:t>
      </w:r>
      <w:r w:rsidR="007C4692" w:rsidRPr="007C4692">
        <w:t>[</w:t>
      </w:r>
      <w:r w:rsidR="007C4692">
        <w:fldChar w:fldCharType="begin"/>
      </w:r>
      <w:r w:rsidR="007C4692">
        <w:instrText xml:space="preserve"> REF _Ref166532501 \r \h </w:instrText>
      </w:r>
      <w:r w:rsidR="007C4692">
        <w:fldChar w:fldCharType="separate"/>
      </w:r>
      <w:r w:rsidR="00DA2C73">
        <w:t>41</w:t>
      </w:r>
      <w:r w:rsidR="007C4692">
        <w:fldChar w:fldCharType="end"/>
      </w:r>
      <w:r w:rsidR="007C4692" w:rsidRPr="007C4692">
        <w:t>]</w:t>
      </w:r>
      <w:r w:rsidRPr="00E31BD9">
        <w:t xml:space="preserve"> использован алгоритм, код которого представлен в приложении </w:t>
      </w:r>
      <w:r w:rsidR="00AF6FBB">
        <w:t>А</w:t>
      </w:r>
      <w:r w:rsidRPr="00E31BD9">
        <w:t xml:space="preserve">, основанный на анализе полигона, полученного из бинарной маски частицы на изображении. Полигон представлен в виде списка точек, описывающих контур частицы. Алгоритм проходит по всем парам точек в диапазоне 180 градусов </w:t>
      </w:r>
      <w:r w:rsidR="003905EA">
        <w:t>рис 3.</w:t>
      </w:r>
      <w:r w:rsidR="00A71AC3" w:rsidRPr="00A71AC3">
        <w:t>2</w:t>
      </w:r>
      <w:r w:rsidR="003905EA">
        <w:t xml:space="preserve"> </w:t>
      </w:r>
      <w:r w:rsidRPr="00E31BD9">
        <w:t>полигона и вычисляет расстояние между ними. Для этого используется формула</w:t>
      </w:r>
      <w:r w:rsidR="00A43305" w:rsidRPr="00E31BD9">
        <w:t xml:space="preserve"> 3.</w:t>
      </w:r>
      <w:r w:rsidR="00542DD9">
        <w:t>9</w:t>
      </w:r>
      <w:r w:rsidRPr="00E31BD9">
        <w:t xml:space="preserve"> расстояния между двумя точками на плоскости.</w:t>
      </w:r>
      <w:r w:rsidR="00A43305" w:rsidRPr="00E31BD9">
        <w:t xml:space="preserve"> </w:t>
      </w:r>
      <w:r w:rsidR="00994EF6" w:rsidRPr="00E31BD9">
        <w:t xml:space="preserve">Эти данные записываются в массив </w:t>
      </w:r>
      <w:r w:rsidR="00994EF6" w:rsidRPr="00E31BD9">
        <w:rPr>
          <w:lang w:val="en-US"/>
        </w:rPr>
        <w:t>diameter</w:t>
      </w:r>
      <w:r w:rsidR="00994EF6" w:rsidRPr="00E31BD9">
        <w:t>_</w:t>
      </w:r>
      <w:r w:rsidR="00994EF6" w:rsidRPr="00E31BD9">
        <w:rPr>
          <w:lang w:val="en-US"/>
        </w:rPr>
        <w:t>array</w:t>
      </w:r>
      <w:r w:rsidR="00994EF6" w:rsidRPr="00E31BD9">
        <w:t xml:space="preserve"> и сортируются по возрастанию.</w:t>
      </w:r>
    </w:p>
    <w:p w14:paraId="79574FE8" w14:textId="2069FD71" w:rsidR="00A44332" w:rsidRDefault="00D10D63" w:rsidP="00D10D63">
      <w:pPr>
        <w:pStyle w:val="ae"/>
        <w:jc w:val="center"/>
        <w:rPr>
          <w:rFonts w:eastAsiaTheme="minorEastAsia"/>
        </w:rPr>
      </w:pPr>
      <w:r w:rsidRPr="00E31BD9">
        <w:tab/>
      </w:r>
      <w:r w:rsidRPr="00E31BD9">
        <w:tab/>
      </w:r>
      <w:r w:rsidRPr="00E31BD9">
        <w:tab/>
      </w:r>
      <w:r w:rsidRPr="00E31BD9">
        <w:tab/>
      </w:r>
      <w:r w:rsidRPr="00130DAD">
        <w:rPr>
          <w:rFonts w:eastAsiaTheme="minorEastAsia"/>
          <w:position w:val="-18"/>
        </w:rPr>
        <w:object w:dxaOrig="2760" w:dyaOrig="560" w14:anchorId="50153D36">
          <v:shape id="_x0000_i1033" type="#_x0000_t75" style="width:177pt;height:35.5pt" o:ole="">
            <v:imagedata r:id="rId37" o:title=""/>
          </v:shape>
          <o:OLEObject Type="Embed" ProgID="Equation.DSMT4" ShapeID="_x0000_i1033" DrawAspect="Content" ObjectID="_1781868005" r:id="rId38"/>
        </w:object>
      </w:r>
      <w:r w:rsidRPr="00E31BD9">
        <w:tab/>
      </w:r>
      <w:r>
        <w:rPr>
          <w:rFonts w:eastAsiaTheme="minorEastAsia"/>
        </w:rPr>
        <w:t xml:space="preserve"> </w:t>
      </w:r>
      <w:r w:rsidRPr="00E31BD9">
        <w:tab/>
      </w:r>
      <w:r>
        <w:rPr>
          <w:rFonts w:eastAsiaTheme="minorEastAsia"/>
        </w:rPr>
        <w:t xml:space="preserve"> </w:t>
      </w:r>
      <w:r w:rsidRPr="00E31BD9">
        <w:tab/>
      </w:r>
      <w:r>
        <w:rPr>
          <w:rFonts w:eastAsiaTheme="minorEastAsia"/>
        </w:rPr>
        <w:t xml:space="preserve"> </w:t>
      </w:r>
      <w:r w:rsidR="00A44332">
        <w:rPr>
          <w:rFonts w:eastAsiaTheme="minorEastAsia"/>
        </w:rPr>
        <w:t>(3.9)</w:t>
      </w:r>
    </w:p>
    <w:p w14:paraId="524E780A" w14:textId="4CADA1FA" w:rsidR="00B2298F" w:rsidRPr="00B2298F" w:rsidRDefault="00B2298F" w:rsidP="00B2298F">
      <w:pPr>
        <w:pStyle w:val="ae"/>
        <w:ind w:firstLine="0"/>
      </w:pPr>
      <w:r>
        <w:t xml:space="preserve">где </w:t>
      </w:r>
      <w:r w:rsidR="00130DAD" w:rsidRPr="00130DAD">
        <w:rPr>
          <w:position w:val="-14"/>
        </w:rPr>
        <w:object w:dxaOrig="440" w:dyaOrig="380" w14:anchorId="31E679EA">
          <v:shape id="_x0000_i1034" type="#_x0000_t75" style="width:29pt;height:25pt" o:ole="">
            <v:imagedata r:id="rId39" o:title=""/>
          </v:shape>
          <o:OLEObject Type="Embed" ProgID="Equation.DSMT4" ShapeID="_x0000_i1034" DrawAspect="Content" ObjectID="_1781868006" r:id="rId40"/>
        </w:object>
      </w:r>
      <w:r w:rsidRPr="00B2298F">
        <w:rPr>
          <w:rFonts w:eastAsiaTheme="minorEastAsia"/>
        </w:rPr>
        <w:t xml:space="preserve"> </w:t>
      </w:r>
      <w:r w:rsidRPr="00B2298F">
        <w:t xml:space="preserve">– </w:t>
      </w:r>
      <w:r>
        <w:t xml:space="preserve">координаты </w:t>
      </w:r>
      <w:r>
        <w:rPr>
          <w:lang w:val="en-US"/>
        </w:rPr>
        <w:t>i</w:t>
      </w:r>
      <w:r w:rsidRPr="00B2298F">
        <w:t xml:space="preserve"> </w:t>
      </w:r>
      <w:r>
        <w:t>точки многоугольника</w:t>
      </w:r>
      <w:r w:rsidRPr="00B2298F">
        <w:t>,</w:t>
      </w:r>
      <w:r w:rsidR="00130DAD" w:rsidRPr="00130DAD">
        <w:t xml:space="preserve"> </w:t>
      </w:r>
      <w:r w:rsidR="00130DAD" w:rsidRPr="00130DAD">
        <w:rPr>
          <w:position w:val="-14"/>
        </w:rPr>
        <w:object w:dxaOrig="440" w:dyaOrig="380" w14:anchorId="0EF9CEA0">
          <v:shape id="_x0000_i1035" type="#_x0000_t75" style="width:29pt;height:25pt" o:ole="">
            <v:imagedata r:id="rId39" o:title=""/>
          </v:shape>
          <o:OLEObject Type="Embed" ProgID="Equation.DSMT4" ShapeID="_x0000_i1035" DrawAspect="Content" ObjectID="_1781868007" r:id="rId41"/>
        </w:object>
      </w:r>
      <w:r w:rsidR="00130DAD" w:rsidRPr="00130DAD">
        <w:t xml:space="preserve"> </w:t>
      </w:r>
      <w:r>
        <w:t xml:space="preserve">– координаты </w:t>
      </w:r>
      <w:r>
        <w:rPr>
          <w:lang w:val="en-US"/>
        </w:rPr>
        <w:t>j</w:t>
      </w:r>
      <w:r w:rsidRPr="00B2298F">
        <w:t xml:space="preserve"> </w:t>
      </w:r>
      <w:r>
        <w:t>точки многоугольника.</w:t>
      </w:r>
    </w:p>
    <w:p w14:paraId="4467208E" w14:textId="4914102B" w:rsidR="00A44332" w:rsidRDefault="00D10D63" w:rsidP="00D10D63">
      <w:pPr>
        <w:pStyle w:val="ae"/>
        <w:ind w:firstLine="0"/>
        <w:jc w:val="right"/>
        <w:rPr>
          <w:rFonts w:eastAsiaTheme="minorEastAsia"/>
        </w:rPr>
      </w:pPr>
      <w:r w:rsidRPr="00E31BD9">
        <w:tab/>
      </w:r>
      <w:r w:rsidRPr="00E31BD9">
        <w:tab/>
      </w:r>
      <w:r w:rsidRPr="00E31BD9">
        <w:tab/>
      </w:r>
      <w:r w:rsidRPr="00E31BD9">
        <w:tab/>
      </w:r>
      <w:r w:rsidRPr="00130DAD">
        <w:rPr>
          <w:rFonts w:eastAsiaTheme="minorEastAsia"/>
          <w:position w:val="-24"/>
        </w:rPr>
        <w:object w:dxaOrig="1160" w:dyaOrig="960" w14:anchorId="6CC068E3">
          <v:shape id="_x0000_i1036" type="#_x0000_t75" style="width:69.5pt;height:57pt" o:ole="">
            <v:imagedata r:id="rId42" o:title=""/>
          </v:shape>
          <o:OLEObject Type="Embed" ProgID="Equation.DSMT4" ShapeID="_x0000_i1036" DrawAspect="Content" ObjectID="_1781868008" r:id="rId43"/>
        </w:object>
      </w:r>
      <w:r w:rsidRPr="00E31BD9">
        <w:tab/>
      </w:r>
      <w:r w:rsidRPr="00E31BD9">
        <w:tab/>
      </w:r>
      <w:r w:rsidRPr="00E31BD9">
        <w:tab/>
      </w:r>
      <w:r w:rsidRPr="00E31BD9">
        <w:tab/>
      </w:r>
      <w:r w:rsidRPr="00E31BD9">
        <w:tab/>
      </w:r>
      <w:r>
        <w:rPr>
          <w:rFonts w:eastAsiaTheme="minorEastAsia"/>
        </w:rPr>
        <w:t xml:space="preserve"> </w:t>
      </w:r>
      <w:r w:rsidRPr="00E31BD9">
        <w:tab/>
      </w:r>
      <w:r>
        <w:rPr>
          <w:rFonts w:eastAsiaTheme="minorEastAsia"/>
        </w:rPr>
        <w:t xml:space="preserve">  </w:t>
      </w:r>
      <w:r w:rsidR="00A44332">
        <w:rPr>
          <w:rFonts w:eastAsiaTheme="minorEastAsia"/>
        </w:rPr>
        <w:t>(3.1</w:t>
      </w:r>
      <w:r w:rsidR="000A45B4">
        <w:rPr>
          <w:rFonts w:eastAsiaTheme="minorEastAsia"/>
        </w:rPr>
        <w:t>0</w:t>
      </w:r>
      <w:r w:rsidR="00A44332">
        <w:rPr>
          <w:rFonts w:eastAsiaTheme="minorEastAsia"/>
        </w:rPr>
        <w:t>)</w:t>
      </w:r>
    </w:p>
    <w:p w14:paraId="0FD4A96D" w14:textId="1976C38F" w:rsidR="00130DAD" w:rsidRPr="00B2298F" w:rsidRDefault="00130DAD" w:rsidP="00130DAD">
      <w:pPr>
        <w:pStyle w:val="ae"/>
        <w:ind w:firstLine="0"/>
      </w:pPr>
      <w:r>
        <w:t xml:space="preserve">где </w:t>
      </w:r>
      <w:r w:rsidRPr="00130DAD">
        <w:rPr>
          <w:position w:val="-12"/>
        </w:rPr>
        <w:object w:dxaOrig="240" w:dyaOrig="360" w14:anchorId="78C13C15">
          <v:shape id="_x0000_i1037" type="#_x0000_t75" style="width:15.5pt;height:23.5pt" o:ole="">
            <v:imagedata r:id="rId44" o:title=""/>
          </v:shape>
          <o:OLEObject Type="Embed" ProgID="Equation.DSMT4" ShapeID="_x0000_i1037" DrawAspect="Content" ObjectID="_1781868009" r:id="rId45"/>
        </w:object>
      </w:r>
      <w:r w:rsidRPr="00B2298F">
        <w:rPr>
          <w:rFonts w:eastAsiaTheme="minorEastAsia"/>
        </w:rPr>
        <w:t xml:space="preserve"> </w:t>
      </w:r>
      <w:r w:rsidRPr="00B2298F">
        <w:t xml:space="preserve">– </w:t>
      </w:r>
      <w:r>
        <w:rPr>
          <w:lang w:val="en-US"/>
        </w:rPr>
        <w:t>i</w:t>
      </w:r>
      <w:r w:rsidRPr="00130DAD">
        <w:t>-</w:t>
      </w:r>
      <w:r>
        <w:t>ый</w:t>
      </w:r>
      <w:r w:rsidRPr="00130DAD">
        <w:t xml:space="preserve"> </w:t>
      </w:r>
      <w:r>
        <w:t>диаметр</w:t>
      </w:r>
      <w:r w:rsidRPr="00B2298F">
        <w:t>,</w:t>
      </w:r>
      <w:r w:rsidRPr="00130DAD">
        <w:t xml:space="preserve"> </w:t>
      </w:r>
      <w:r w:rsidRPr="00130DAD">
        <w:rPr>
          <w:position w:val="-6"/>
        </w:rPr>
        <w:object w:dxaOrig="200" w:dyaOrig="220" w14:anchorId="659DE4A1">
          <v:shape id="_x0000_i1038" type="#_x0000_t75" style="width:13pt;height:14pt" o:ole="">
            <v:imagedata r:id="rId46" o:title=""/>
          </v:shape>
          <o:OLEObject Type="Embed" ProgID="Equation.DSMT4" ShapeID="_x0000_i1038" DrawAspect="Content" ObjectID="_1781868010" r:id="rId47"/>
        </w:object>
      </w:r>
      <w:r w:rsidRPr="00130DAD">
        <w:t xml:space="preserve"> </w:t>
      </w:r>
      <w:r>
        <w:t>– количество диаметров.</w:t>
      </w:r>
    </w:p>
    <w:p w14:paraId="27C6EA87" w14:textId="1D1CB56F" w:rsidR="003905EA" w:rsidRDefault="005C5582" w:rsidP="003905EA">
      <w:pPr>
        <w:pStyle w:val="ae"/>
      </w:pPr>
      <w:r w:rsidRPr="00E31BD9">
        <w:t>Диаметр Ферета определяется как</w:t>
      </w:r>
      <w:r w:rsidR="00994EF6" w:rsidRPr="00E31BD9">
        <w:t xml:space="preserve"> среднее арифметическое значение</w:t>
      </w:r>
      <w:r w:rsidR="004F6493">
        <w:t xml:space="preserve"> формула 3.10</w:t>
      </w:r>
      <w:r w:rsidR="00994EF6" w:rsidRPr="00E31BD9">
        <w:t xml:space="preserve"> из массива, начиная с индекса, округленного до длины массива делённого на 1</w:t>
      </w:r>
      <w:r w:rsidR="00A71AC3" w:rsidRPr="00A71AC3">
        <w:t>,</w:t>
      </w:r>
      <w:r w:rsidR="00994EF6" w:rsidRPr="00E31BD9">
        <w:t xml:space="preserve">5. </w:t>
      </w:r>
      <w:r w:rsidRPr="00E31BD9">
        <w:t>Такой подход обоснован тем, что модель может выделить только часть сферы, что приведет к выбросам. Итоговый диаметр Ферета получен путем умножения рассчитанного значения на масштаб изображения, выраженный в нанометрах на пиксель.</w:t>
      </w:r>
    </w:p>
    <w:p w14:paraId="637C77CA" w14:textId="7F43F961" w:rsidR="003A59CF" w:rsidRDefault="003A59CF" w:rsidP="003A59CF">
      <w:pPr>
        <w:pStyle w:val="ae"/>
        <w:ind w:firstLine="0"/>
        <w:jc w:val="center"/>
      </w:pPr>
      <w:r w:rsidRPr="003905EA">
        <w:rPr>
          <w:noProof/>
        </w:rPr>
        <w:lastRenderedPageBreak/>
        <w:drawing>
          <wp:inline distT="0" distB="0" distL="0" distR="0" wp14:anchorId="6DC3052F" wp14:editId="6DAABB28">
            <wp:extent cx="1800000" cy="2300400"/>
            <wp:effectExtent l="0" t="0" r="0" b="5080"/>
            <wp:docPr id="7" name="Рисунок 6">
              <a:extLst xmlns:a="http://schemas.openxmlformats.org/drawingml/2006/main">
                <a:ext uri="{FF2B5EF4-FFF2-40B4-BE49-F238E27FC236}">
                  <a16:creationId xmlns:a16="http://schemas.microsoft.com/office/drawing/2014/main" id="{41028A1D-8A2B-41EB-B1CB-E922891A4E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41028A1D-8A2B-41EB-B1CB-E922891A4ED1}"/>
                        </a:ext>
                      </a:extLst>
                    </pic:cNvPr>
                    <pic:cNvPicPr>
                      <a:picLocks noChangeAspect="1"/>
                    </pic:cNvPicPr>
                  </pic:nvPicPr>
                  <pic:blipFill rotWithShape="1">
                    <a:blip r:embed="rId48" cstate="print">
                      <a:extLst>
                        <a:ext uri="{28A0092B-C50C-407E-A947-70E740481C1C}">
                          <a14:useLocalDpi xmlns:a14="http://schemas.microsoft.com/office/drawing/2010/main" val="0"/>
                        </a:ext>
                      </a:extLst>
                    </a:blip>
                    <a:srcRect r="60130"/>
                    <a:stretch/>
                  </pic:blipFill>
                  <pic:spPr>
                    <a:xfrm>
                      <a:off x="0" y="0"/>
                      <a:ext cx="1800000" cy="2300400"/>
                    </a:xfrm>
                    <a:prstGeom prst="rect">
                      <a:avLst/>
                    </a:prstGeom>
                  </pic:spPr>
                </pic:pic>
              </a:graphicData>
            </a:graphic>
          </wp:inline>
        </w:drawing>
      </w:r>
    </w:p>
    <w:p w14:paraId="2C88F060" w14:textId="1BAAF588" w:rsidR="003A59CF" w:rsidRDefault="003A59CF" w:rsidP="003A59CF">
      <w:pPr>
        <w:pStyle w:val="ae"/>
        <w:ind w:firstLine="0"/>
        <w:jc w:val="center"/>
      </w:pPr>
      <w:r>
        <w:t>Рисунок 3.</w:t>
      </w:r>
      <w:r w:rsidR="00A71AC3" w:rsidRPr="009527C9">
        <w:t>2</w:t>
      </w:r>
      <w:r>
        <w:t xml:space="preserve"> — Принцип измерения диаметра Ферета</w:t>
      </w:r>
    </w:p>
    <w:p w14:paraId="0C0FC5EC" w14:textId="480ACA96" w:rsidR="00E92F77" w:rsidRPr="00E92F77" w:rsidRDefault="00E92F77" w:rsidP="00E92F77">
      <w:pPr>
        <w:rPr>
          <w:rFonts w:ascii="Times New Roman" w:hAnsi="Times New Roman" w:cs="Times New Roman"/>
          <w:sz w:val="26"/>
          <w:szCs w:val="26"/>
        </w:rPr>
      </w:pPr>
    </w:p>
    <w:p w14:paraId="1CBE6EF3" w14:textId="0CBA90CD" w:rsidR="00542DD9" w:rsidRPr="00FB75E6" w:rsidRDefault="00164A27" w:rsidP="00164A27">
      <w:pPr>
        <w:pStyle w:val="21"/>
        <w:ind w:left="567" w:firstLine="0"/>
        <w:rPr>
          <w:lang w:val="ru-RU"/>
        </w:rPr>
      </w:pPr>
      <w:bookmarkStart w:id="36" w:name="_Toc167396593"/>
      <w:r>
        <w:rPr>
          <w:lang w:val="ru-RU"/>
        </w:rPr>
        <w:t xml:space="preserve">3.5. </w:t>
      </w:r>
      <w:r w:rsidR="00B36E52" w:rsidRPr="00FB75E6">
        <w:rPr>
          <w:lang w:val="ru-RU"/>
        </w:rPr>
        <w:t>Разработка п</w:t>
      </w:r>
      <w:r w:rsidR="0042668C" w:rsidRPr="00FB75E6">
        <w:rPr>
          <w:lang w:val="ru-RU"/>
        </w:rPr>
        <w:t>ользовательск</w:t>
      </w:r>
      <w:r w:rsidR="00B36E52" w:rsidRPr="00FB75E6">
        <w:rPr>
          <w:lang w:val="ru-RU"/>
        </w:rPr>
        <w:t>ого</w:t>
      </w:r>
      <w:r w:rsidR="0042668C" w:rsidRPr="00FB75E6">
        <w:rPr>
          <w:lang w:val="ru-RU"/>
        </w:rPr>
        <w:t xml:space="preserve"> интерфейс</w:t>
      </w:r>
      <w:r w:rsidR="00B36E52" w:rsidRPr="00FB75E6">
        <w:rPr>
          <w:lang w:val="ru-RU"/>
        </w:rPr>
        <w:t>а</w:t>
      </w:r>
      <w:r w:rsidR="0042668C" w:rsidRPr="00FB75E6">
        <w:rPr>
          <w:lang w:val="ru-RU"/>
        </w:rPr>
        <w:t xml:space="preserve"> на основе библиотеки </w:t>
      </w:r>
      <w:r w:rsidR="0042668C" w:rsidRPr="00FB75E6">
        <w:t>Streamlit</w:t>
      </w:r>
      <w:bookmarkEnd w:id="36"/>
    </w:p>
    <w:p w14:paraId="6160C92E" w14:textId="3C274A05" w:rsidR="00E473E0" w:rsidRPr="00E473E0" w:rsidRDefault="00E473E0" w:rsidP="00FB75E6">
      <w:pPr>
        <w:pStyle w:val="ae"/>
      </w:pPr>
      <w:r w:rsidRPr="00E473E0">
        <w:t>Основой для</w:t>
      </w:r>
      <w:r w:rsidR="00FB75E6">
        <w:t xml:space="preserve"> пользовательского интерфейса </w:t>
      </w:r>
      <w:r w:rsidRPr="00E473E0">
        <w:t xml:space="preserve">послужила блок-схема алгоритма, доступная в Приложении </w:t>
      </w:r>
      <w:r w:rsidR="00AF6FBB">
        <w:t>Б</w:t>
      </w:r>
      <w:r w:rsidRPr="00E473E0">
        <w:t>. Данный алгоритм включает в себя следующие этапы: загрузка изображения, выделение областей интереса, автоматическое вычисление диаметра Ферета и визуализация результатов.</w:t>
      </w:r>
    </w:p>
    <w:p w14:paraId="43D2DCA1" w14:textId="1C67657F" w:rsidR="00E473E0" w:rsidRPr="00E473E0" w:rsidRDefault="00E473E0" w:rsidP="00FB75E6">
      <w:pPr>
        <w:pStyle w:val="ae"/>
      </w:pPr>
      <w:r w:rsidRPr="00E473E0">
        <w:t>Однако для корректного вычисления размеров наночастиц необходимо учитывать масштаб изображения. В рамках разработанного интерфейса была добавлена возможность автоматического извлечения масштаба из колонтитула СЭМ. Это позволяет обеспечить процесс анализа полностью автоматическим.</w:t>
      </w:r>
    </w:p>
    <w:p w14:paraId="4A299740" w14:textId="74EA96DE" w:rsidR="00FF03E5" w:rsidRDefault="00E473E0" w:rsidP="00E473E0">
      <w:pPr>
        <w:pStyle w:val="ae"/>
      </w:pPr>
      <w:r w:rsidRPr="00E473E0">
        <w:t>Для реализации интерфейса</w:t>
      </w:r>
      <w:r w:rsidR="00FB75E6">
        <w:t>, внешний вид которого представлен на рис.</w:t>
      </w:r>
      <w:r w:rsidR="00A71AC3" w:rsidRPr="00A71AC3">
        <w:t xml:space="preserve"> </w:t>
      </w:r>
      <w:r w:rsidR="00FB75E6">
        <w:t>3.</w:t>
      </w:r>
      <w:r w:rsidR="00A71AC3" w:rsidRPr="00A71AC3">
        <w:t>3</w:t>
      </w:r>
      <w:r w:rsidRPr="00E473E0">
        <w:t xml:space="preserve"> была использована библиотека Streamlit, предоставляющая простые инструменты для создания интерактивных веб-приложений на основе кода Python.</w:t>
      </w:r>
    </w:p>
    <w:p w14:paraId="6B1E026A" w14:textId="77777777" w:rsidR="0026313C" w:rsidRPr="00E473E0" w:rsidRDefault="0026313C" w:rsidP="0026313C">
      <w:pPr>
        <w:pStyle w:val="ae"/>
      </w:pPr>
      <w:r w:rsidRPr="00E473E0">
        <w:t>Основными компонентами разработанного интерфейса являются:</w:t>
      </w:r>
    </w:p>
    <w:p w14:paraId="794F89FA" w14:textId="77777777" w:rsidR="0026313C" w:rsidRPr="00E473E0" w:rsidRDefault="0026313C" w:rsidP="0026313C">
      <w:pPr>
        <w:pStyle w:val="ae"/>
        <w:numPr>
          <w:ilvl w:val="0"/>
          <w:numId w:val="3"/>
        </w:numPr>
        <w:ind w:left="0" w:firstLine="0"/>
      </w:pPr>
      <w:r w:rsidRPr="00E473E0">
        <w:t xml:space="preserve">Загрузка изображений: </w:t>
      </w:r>
      <w:r>
        <w:t>п</w:t>
      </w:r>
      <w:r w:rsidRPr="00E473E0">
        <w:t>ользователи могут загружать изображения, содержащие сферические наночастицы, для их анализа.</w:t>
      </w:r>
    </w:p>
    <w:p w14:paraId="7B6D2431" w14:textId="77777777" w:rsidR="0026313C" w:rsidRPr="00E473E0" w:rsidRDefault="0026313C" w:rsidP="0026313C">
      <w:pPr>
        <w:pStyle w:val="ae"/>
        <w:numPr>
          <w:ilvl w:val="0"/>
          <w:numId w:val="3"/>
        </w:numPr>
        <w:ind w:left="0" w:firstLine="0"/>
      </w:pPr>
      <w:r w:rsidRPr="00E473E0">
        <w:t xml:space="preserve">Анализ изображений: </w:t>
      </w:r>
      <w:r>
        <w:t>а</w:t>
      </w:r>
      <w:r w:rsidRPr="00E473E0">
        <w:t>лгоритмы компьютерного зрения автоматически обрабатывают загруженные изображения, выделяя области интереса, которые содержат наночастицы.</w:t>
      </w:r>
    </w:p>
    <w:p w14:paraId="25126D0E" w14:textId="77777777" w:rsidR="0026313C" w:rsidRPr="00E473E0" w:rsidRDefault="0026313C" w:rsidP="0026313C">
      <w:pPr>
        <w:pStyle w:val="ae"/>
        <w:numPr>
          <w:ilvl w:val="0"/>
          <w:numId w:val="3"/>
        </w:numPr>
        <w:ind w:left="0" w:firstLine="0"/>
      </w:pPr>
      <w:r w:rsidRPr="00E473E0">
        <w:lastRenderedPageBreak/>
        <w:t>Вычисление диаметра Ферета: для каждой области интереса автоматически вычисляется диаметр Ферета, который является ключевым параметром для оценки размеров сферических наночастиц.</w:t>
      </w:r>
    </w:p>
    <w:p w14:paraId="386DE604" w14:textId="7588FD63" w:rsidR="0026313C" w:rsidRDefault="0026313C" w:rsidP="0026313C">
      <w:pPr>
        <w:pStyle w:val="ae"/>
        <w:numPr>
          <w:ilvl w:val="0"/>
          <w:numId w:val="3"/>
        </w:numPr>
        <w:ind w:left="0" w:firstLine="0"/>
      </w:pPr>
      <w:r w:rsidRPr="00E473E0">
        <w:t xml:space="preserve">Визуализация результатов: </w:t>
      </w:r>
      <w:r>
        <w:t>п</w:t>
      </w:r>
      <w:r w:rsidRPr="00E473E0">
        <w:t>олученные результаты анализа визуализируются, что позволяет пользователям более наглядно оценить размеры и форму наночастиц на изображениях</w:t>
      </w:r>
      <w:r>
        <w:t>, приложение В.</w:t>
      </w:r>
    </w:p>
    <w:p w14:paraId="5E342AA1" w14:textId="2D6E8DBF" w:rsidR="00FF03E5" w:rsidRDefault="00FF03E5" w:rsidP="00FF03E5">
      <w:pPr>
        <w:pStyle w:val="ae"/>
        <w:ind w:firstLine="0"/>
        <w:jc w:val="center"/>
      </w:pPr>
      <w:r>
        <w:rPr>
          <w:noProof/>
        </w:rPr>
        <w:drawing>
          <wp:inline distT="0" distB="0" distL="0" distR="0" wp14:anchorId="0540AA10" wp14:editId="1CC8DAD7">
            <wp:extent cx="5760000" cy="3081600"/>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0000" cy="3081600"/>
                    </a:xfrm>
                    <a:prstGeom prst="rect">
                      <a:avLst/>
                    </a:prstGeom>
                  </pic:spPr>
                </pic:pic>
              </a:graphicData>
            </a:graphic>
          </wp:inline>
        </w:drawing>
      </w:r>
    </w:p>
    <w:p w14:paraId="33E2E6B1" w14:textId="3C44C215" w:rsidR="00E473E0" w:rsidRDefault="00FF03E5" w:rsidP="0026313C">
      <w:pPr>
        <w:pStyle w:val="ae"/>
        <w:ind w:firstLine="0"/>
        <w:jc w:val="center"/>
      </w:pPr>
      <w:r>
        <w:t>Рисунок 3.</w:t>
      </w:r>
      <w:r w:rsidR="00A71AC3" w:rsidRPr="00A71AC3">
        <w:t>3</w:t>
      </w:r>
      <w:r>
        <w:t xml:space="preserve"> — Внешний вид интерфейса на основе библиотеки </w:t>
      </w:r>
      <w:r>
        <w:rPr>
          <w:lang w:val="en-US"/>
        </w:rPr>
        <w:t>Streamlit</w:t>
      </w:r>
    </w:p>
    <w:p w14:paraId="2E6E296A" w14:textId="77777777" w:rsidR="0026313C" w:rsidRPr="00E473E0" w:rsidRDefault="0026313C" w:rsidP="0026313C">
      <w:pPr>
        <w:pStyle w:val="ae"/>
        <w:ind w:firstLine="0"/>
        <w:jc w:val="center"/>
      </w:pPr>
    </w:p>
    <w:p w14:paraId="784FDA09" w14:textId="27C358B9" w:rsidR="00E473E0" w:rsidRPr="00E473E0" w:rsidRDefault="00E473E0" w:rsidP="00FB75E6">
      <w:pPr>
        <w:pStyle w:val="ae"/>
        <w:ind w:firstLine="360"/>
      </w:pPr>
      <w:r w:rsidRPr="00E473E0">
        <w:t>Таким образом, разработанный пользовательский интерфейс на основе библиотеки Streamlit предоставляет удобный и эффективный способ анализа размерных характеристик сферических наночастиц, делая этот процесс доступным для широкого круга пользователей.</w:t>
      </w:r>
    </w:p>
    <w:p w14:paraId="108B6DD4" w14:textId="0BF9A8C9" w:rsidR="001C09E5" w:rsidRPr="002B4343" w:rsidRDefault="00164A27" w:rsidP="002B4343">
      <w:pPr>
        <w:pStyle w:val="21"/>
        <w:ind w:left="556" w:firstLine="0"/>
        <w:rPr>
          <w:lang w:val="ru-RU"/>
        </w:rPr>
      </w:pPr>
      <w:bookmarkStart w:id="37" w:name="_Toc167396594"/>
      <w:r>
        <w:rPr>
          <w:lang w:val="ru-RU"/>
        </w:rPr>
        <w:t xml:space="preserve">3.6. </w:t>
      </w:r>
      <w:r w:rsidR="00F33A49" w:rsidRPr="000B6784">
        <w:rPr>
          <w:lang w:val="ru-RU"/>
        </w:rPr>
        <w:t>Сравнение</w:t>
      </w:r>
      <w:r w:rsidR="00A75D37">
        <w:rPr>
          <w:lang w:val="ru-RU"/>
        </w:rPr>
        <w:t xml:space="preserve"> работы</w:t>
      </w:r>
      <w:r w:rsidR="00F33A49" w:rsidRPr="000B6784">
        <w:rPr>
          <w:lang w:val="ru-RU"/>
        </w:rPr>
        <w:t xml:space="preserve"> </w:t>
      </w:r>
      <w:r w:rsidR="00A75D37">
        <w:rPr>
          <w:lang w:val="ru-RU"/>
        </w:rPr>
        <w:t xml:space="preserve">разработанного </w:t>
      </w:r>
      <w:r w:rsidR="00F33A49" w:rsidRPr="000B6784">
        <w:rPr>
          <w:lang w:val="ru-RU"/>
        </w:rPr>
        <w:t>алгоритма и традиционного метода измерения сферических наночастиц</w:t>
      </w:r>
      <w:bookmarkEnd w:id="37"/>
    </w:p>
    <w:p w14:paraId="72F70E78" w14:textId="7F7B011C" w:rsidR="008628E3" w:rsidRDefault="000A2431" w:rsidP="008628E3">
      <w:pPr>
        <w:pStyle w:val="ae"/>
      </w:pPr>
      <w:r>
        <w:t>Д</w:t>
      </w:r>
      <w:r w:rsidR="008628E3">
        <w:t>ля оценки эффективности разработанного алгоритма вычисления размерных характеристик сферических наночастиц было проведено сравнение с традиционным методом измерения, основанным на ручном измерении с использованием электронной линейки.</w:t>
      </w:r>
    </w:p>
    <w:p w14:paraId="2832A58D" w14:textId="21D9005B" w:rsidR="008628E3" w:rsidRDefault="008628E3" w:rsidP="000A2431">
      <w:pPr>
        <w:pStyle w:val="ae"/>
      </w:pPr>
      <w:r>
        <w:lastRenderedPageBreak/>
        <w:t>Результаты сравнительного анализа показали, что точность алгоритма сопоставима с точностью ручного метода измерения, что отражено на гистограмм</w:t>
      </w:r>
      <w:r w:rsidR="000A2431">
        <w:t>е</w:t>
      </w:r>
      <w:r>
        <w:t xml:space="preserve"> </w:t>
      </w:r>
      <w:r w:rsidR="000A2431" w:rsidRPr="000A2431">
        <w:t>распределения среднего значения диаметра для каждой наночастицы по отдельности</w:t>
      </w:r>
      <w:r>
        <w:t xml:space="preserve"> </w:t>
      </w:r>
      <w:r w:rsidR="000A2431">
        <w:t>рис 3.</w:t>
      </w:r>
      <w:r w:rsidR="00A71AC3" w:rsidRPr="00A71AC3">
        <w:t>4</w:t>
      </w:r>
      <w:r w:rsidR="000A2431">
        <w:t>, а также на г</w:t>
      </w:r>
      <w:r w:rsidR="000A2431" w:rsidRPr="000A2431">
        <w:t>истограмм</w:t>
      </w:r>
      <w:r w:rsidR="000A2431">
        <w:t>е</w:t>
      </w:r>
      <w:r w:rsidR="000A2431" w:rsidRPr="000A2431">
        <w:t xml:space="preserve"> распределения среднего значения диаметра нескольких наночастиц (от 2 до 10) для каждого изображения по отдельности</w:t>
      </w:r>
      <w:r w:rsidR="000A2431">
        <w:t xml:space="preserve"> рис 3.</w:t>
      </w:r>
      <w:r w:rsidR="00A71AC3" w:rsidRPr="00A71AC3">
        <w:t>5</w:t>
      </w:r>
      <w:r>
        <w:t xml:space="preserve">. Это говорит о том, что разработанный алгоритм способен обеспечить </w:t>
      </w:r>
      <w:r w:rsidR="000A2431">
        <w:t>сопоставимую</w:t>
      </w:r>
      <w:r>
        <w:t xml:space="preserve"> точность при вычислении размеров наночастиц.</w:t>
      </w:r>
    </w:p>
    <w:p w14:paraId="64B82F4D" w14:textId="1DDF9A5B" w:rsidR="000A2431" w:rsidRDefault="000A2431" w:rsidP="000920C5">
      <w:pPr>
        <w:pStyle w:val="ae"/>
      </w:pPr>
      <w:r>
        <w:t>Однако</w:t>
      </w:r>
      <w:r w:rsidR="008628E3">
        <w:t xml:space="preserve">, одним из ключевых преимуществ алгоритма является его высокая скорость работы. Как видно из таблицы </w:t>
      </w:r>
      <w:r>
        <w:t>3.5</w:t>
      </w:r>
      <w:r w:rsidR="008628E3">
        <w:t xml:space="preserve">, алгоритм работает значительно быстрее по сравнению с ручным методом измерения. Например, для анализа 10 изображений с </w:t>
      </w:r>
      <w:r>
        <w:t>несколькими</w:t>
      </w:r>
      <w:r w:rsidR="008628E3">
        <w:t xml:space="preserve"> частиц</w:t>
      </w:r>
      <w:r>
        <w:t>ами</w:t>
      </w:r>
      <w:r w:rsidR="008628E3">
        <w:t xml:space="preserve">, время выполнения алгоритма составило всего 14,5±5,7 секунд, в то время как ручной метод занял в среднем </w:t>
      </w:r>
      <w:r w:rsidRPr="000A2431">
        <w:rPr>
          <w:rFonts w:eastAsia="Calibri"/>
          <w:color w:val="000000"/>
          <w:kern w:val="24"/>
          <w:sz w:val="28"/>
          <w:szCs w:val="28"/>
          <w:lang w:eastAsia="ru-RU"/>
        </w:rPr>
        <w:t>2116,7±1325,1</w:t>
      </w:r>
      <w:r>
        <w:rPr>
          <w:rFonts w:eastAsia="Calibri"/>
          <w:color w:val="000000"/>
          <w:kern w:val="24"/>
          <w:sz w:val="28"/>
          <w:szCs w:val="28"/>
          <w:lang w:eastAsia="ru-RU"/>
        </w:rPr>
        <w:t xml:space="preserve"> </w:t>
      </w:r>
      <w:r w:rsidR="008628E3">
        <w:t>секунд.</w:t>
      </w:r>
    </w:p>
    <w:p w14:paraId="3213F172" w14:textId="233A5D6C" w:rsidR="007A5299" w:rsidRPr="006C234F" w:rsidRDefault="007A5299" w:rsidP="007A5299">
      <w:pPr>
        <w:pStyle w:val="ae"/>
        <w:ind w:left="1843" w:firstLine="0"/>
      </w:pPr>
      <w:r>
        <w:t>Таблица 3.5 — Сравнение времени работы</w:t>
      </w:r>
      <w:r>
        <w:tab/>
      </w:r>
      <w:r>
        <w:br/>
        <w:t>алгоритма и традиционного метода</w:t>
      </w:r>
    </w:p>
    <w:tbl>
      <w:tblPr>
        <w:tblW w:w="5519" w:type="dxa"/>
        <w:jc w:val="center"/>
        <w:tblLayout w:type="fixed"/>
        <w:tblCellMar>
          <w:left w:w="0" w:type="dxa"/>
          <w:right w:w="0" w:type="dxa"/>
        </w:tblCellMar>
        <w:tblLook w:val="04A0" w:firstRow="1" w:lastRow="0" w:firstColumn="1" w:lastColumn="0" w:noHBand="0" w:noVBand="1"/>
      </w:tblPr>
      <w:tblGrid>
        <w:gridCol w:w="1691"/>
        <w:gridCol w:w="1560"/>
        <w:gridCol w:w="2268"/>
      </w:tblGrid>
      <w:tr w:rsidR="000A2431" w:rsidRPr="000A2431" w14:paraId="33568C27" w14:textId="77777777" w:rsidTr="000A2431">
        <w:trPr>
          <w:trHeight w:val="376"/>
          <w:jc w:val="center"/>
        </w:trPr>
        <w:tc>
          <w:tcPr>
            <w:tcW w:w="1691" w:type="dxa"/>
            <w:vMerge w:val="restart"/>
            <w:tcBorders>
              <w:top w:val="single" w:sz="8" w:space="0" w:color="000000"/>
              <w:left w:val="single" w:sz="8" w:space="0" w:color="000000"/>
              <w:bottom w:val="single" w:sz="8" w:space="0" w:color="000000"/>
              <w:right w:val="single" w:sz="8" w:space="0" w:color="000000"/>
            </w:tcBorders>
            <w:shd w:val="clear" w:color="auto" w:fill="auto"/>
            <w:tcMar>
              <w:top w:w="54" w:type="dxa"/>
              <w:left w:w="108" w:type="dxa"/>
              <w:bottom w:w="54" w:type="dxa"/>
              <w:right w:w="108" w:type="dxa"/>
            </w:tcMar>
            <w:vAlign w:val="center"/>
            <w:hideMark/>
          </w:tcPr>
          <w:p w14:paraId="39D29D3B"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Times New Roman" w:hAnsi="Times New Roman" w:cs="Times New Roman"/>
                <w:color w:val="000000"/>
                <w:kern w:val="24"/>
                <w:sz w:val="28"/>
                <w:szCs w:val="28"/>
                <w:lang w:eastAsia="ru-RU"/>
              </w:rPr>
              <w:t>Метод</w:t>
            </w:r>
          </w:p>
        </w:tc>
        <w:tc>
          <w:tcPr>
            <w:tcW w:w="3828"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81" w:type="dxa"/>
              <w:bottom w:w="0" w:type="dxa"/>
              <w:right w:w="81" w:type="dxa"/>
            </w:tcMar>
            <w:vAlign w:val="center"/>
            <w:hideMark/>
          </w:tcPr>
          <w:p w14:paraId="5FE6C669"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Calibri" w:hAnsi="Times New Roman" w:cs="Times New Roman"/>
                <w:color w:val="000000"/>
                <w:kern w:val="24"/>
                <w:sz w:val="28"/>
                <w:szCs w:val="28"/>
                <w:lang w:eastAsia="ru-RU"/>
              </w:rPr>
              <w:t>Затраченное время (сек)</w:t>
            </w:r>
          </w:p>
        </w:tc>
      </w:tr>
      <w:tr w:rsidR="000A2431" w:rsidRPr="000A2431" w14:paraId="490C26A7" w14:textId="77777777" w:rsidTr="000A2431">
        <w:trPr>
          <w:trHeight w:val="376"/>
          <w:jc w:val="center"/>
        </w:trPr>
        <w:tc>
          <w:tcPr>
            <w:tcW w:w="1691" w:type="dxa"/>
            <w:vMerge/>
            <w:tcBorders>
              <w:top w:val="single" w:sz="8" w:space="0" w:color="000000"/>
              <w:left w:val="single" w:sz="8" w:space="0" w:color="000000"/>
              <w:bottom w:val="single" w:sz="8" w:space="0" w:color="000000"/>
              <w:right w:val="single" w:sz="8" w:space="0" w:color="000000"/>
            </w:tcBorders>
            <w:vAlign w:val="center"/>
            <w:hideMark/>
          </w:tcPr>
          <w:p w14:paraId="1A4B7E20" w14:textId="77777777" w:rsidR="000A2431" w:rsidRPr="000A2431" w:rsidRDefault="000A2431" w:rsidP="000A2431">
            <w:pPr>
              <w:spacing w:after="0" w:line="240" w:lineRule="auto"/>
              <w:jc w:val="center"/>
              <w:rPr>
                <w:rFonts w:ascii="Times New Roman" w:eastAsia="Times New Roman" w:hAnsi="Times New Roman" w:cs="Times New Roman"/>
                <w:sz w:val="28"/>
                <w:szCs w:val="28"/>
                <w:lang w:eastAsia="ru-RU"/>
              </w:rPr>
            </w:pP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1" w:type="dxa"/>
              <w:bottom w:w="0" w:type="dxa"/>
              <w:right w:w="81" w:type="dxa"/>
            </w:tcMar>
            <w:vAlign w:val="center"/>
            <w:hideMark/>
          </w:tcPr>
          <w:p w14:paraId="5D324FD0"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Calibri" w:hAnsi="Times New Roman" w:cs="Times New Roman"/>
                <w:color w:val="000000"/>
                <w:kern w:val="24"/>
                <w:sz w:val="28"/>
                <w:szCs w:val="28"/>
                <w:lang w:eastAsia="ru-RU"/>
              </w:rPr>
              <w:t>1</w:t>
            </w:r>
            <w:r w:rsidRPr="000A2431">
              <w:rPr>
                <w:rFonts w:ascii="Times New Roman" w:eastAsia="Calibri" w:hAnsi="Times New Roman" w:cs="Times New Roman"/>
                <w:color w:val="000000"/>
                <w:kern w:val="24"/>
                <w:sz w:val="28"/>
                <w:szCs w:val="28"/>
                <w:lang w:eastAsia="ru-RU"/>
              </w:rPr>
              <w:br/>
              <w:t>частица</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1" w:type="dxa"/>
              <w:bottom w:w="0" w:type="dxa"/>
              <w:right w:w="81" w:type="dxa"/>
            </w:tcMar>
            <w:vAlign w:val="center"/>
            <w:hideMark/>
          </w:tcPr>
          <w:p w14:paraId="6E2CD59F"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Calibri" w:hAnsi="Times New Roman" w:cs="Times New Roman"/>
                <w:color w:val="000000"/>
                <w:kern w:val="24"/>
                <w:sz w:val="28"/>
                <w:szCs w:val="28"/>
                <w:lang w:eastAsia="ru-RU"/>
              </w:rPr>
              <w:t>10 изображений</w:t>
            </w:r>
          </w:p>
        </w:tc>
      </w:tr>
      <w:tr w:rsidR="000A2431" w:rsidRPr="000A2431" w14:paraId="7CFFFD9C" w14:textId="77777777" w:rsidTr="000A2431">
        <w:trPr>
          <w:trHeight w:val="216"/>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15" w:type="dxa"/>
              <w:left w:w="81" w:type="dxa"/>
              <w:bottom w:w="0" w:type="dxa"/>
              <w:right w:w="81" w:type="dxa"/>
            </w:tcMar>
            <w:vAlign w:val="center"/>
            <w:hideMark/>
          </w:tcPr>
          <w:p w14:paraId="7233B21A"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Calibri" w:hAnsi="Times New Roman" w:cs="Times New Roman"/>
                <w:color w:val="000000"/>
                <w:kern w:val="24"/>
                <w:sz w:val="28"/>
                <w:szCs w:val="28"/>
                <w:lang w:eastAsia="ru-RU"/>
              </w:rPr>
              <w:t>Ручной</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1" w:type="dxa"/>
              <w:bottom w:w="0" w:type="dxa"/>
              <w:right w:w="81" w:type="dxa"/>
            </w:tcMar>
            <w:vAlign w:val="center"/>
            <w:hideMark/>
          </w:tcPr>
          <w:p w14:paraId="44447CB1"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Calibri" w:hAnsi="Times New Roman" w:cs="Times New Roman"/>
                <w:color w:val="000000"/>
                <w:kern w:val="24"/>
                <w:sz w:val="28"/>
                <w:szCs w:val="28"/>
                <w:lang w:eastAsia="ru-RU"/>
              </w:rPr>
              <w:t>48±10</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1" w:type="dxa"/>
              <w:bottom w:w="0" w:type="dxa"/>
              <w:right w:w="81" w:type="dxa"/>
            </w:tcMar>
            <w:vAlign w:val="center"/>
            <w:hideMark/>
          </w:tcPr>
          <w:p w14:paraId="127065D9"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Calibri" w:hAnsi="Times New Roman" w:cs="Times New Roman"/>
                <w:color w:val="000000"/>
                <w:kern w:val="24"/>
                <w:sz w:val="28"/>
                <w:szCs w:val="28"/>
                <w:lang w:val="en-US" w:eastAsia="ru-RU"/>
              </w:rPr>
              <w:t>2116,7±1325,1</w:t>
            </w:r>
          </w:p>
        </w:tc>
      </w:tr>
      <w:tr w:rsidR="000A2431" w:rsidRPr="000A2431" w14:paraId="500AF815" w14:textId="77777777" w:rsidTr="000A2431">
        <w:trPr>
          <w:trHeight w:val="216"/>
          <w:jc w:val="center"/>
        </w:trPr>
        <w:tc>
          <w:tcPr>
            <w:tcW w:w="1691" w:type="dxa"/>
            <w:tcBorders>
              <w:top w:val="single" w:sz="8" w:space="0" w:color="000000"/>
              <w:left w:val="single" w:sz="8" w:space="0" w:color="000000"/>
              <w:bottom w:val="single" w:sz="8" w:space="0" w:color="000000"/>
              <w:right w:val="single" w:sz="8" w:space="0" w:color="000000"/>
            </w:tcBorders>
            <w:shd w:val="clear" w:color="auto" w:fill="auto"/>
            <w:tcMar>
              <w:top w:w="15" w:type="dxa"/>
              <w:left w:w="81" w:type="dxa"/>
              <w:bottom w:w="0" w:type="dxa"/>
              <w:right w:w="81" w:type="dxa"/>
            </w:tcMar>
            <w:vAlign w:val="center"/>
            <w:hideMark/>
          </w:tcPr>
          <w:p w14:paraId="03B14A54"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Calibri" w:hAnsi="Times New Roman" w:cs="Times New Roman"/>
                <w:color w:val="000000"/>
                <w:kern w:val="24"/>
                <w:sz w:val="28"/>
                <w:szCs w:val="28"/>
                <w:lang w:eastAsia="ru-RU"/>
              </w:rPr>
              <w:t>Алгоритм</w:t>
            </w:r>
          </w:p>
        </w:tc>
        <w:tc>
          <w:tcPr>
            <w:tcW w:w="1560" w:type="dxa"/>
            <w:tcBorders>
              <w:top w:val="single" w:sz="8" w:space="0" w:color="000000"/>
              <w:left w:val="single" w:sz="8" w:space="0" w:color="000000"/>
              <w:bottom w:val="single" w:sz="8" w:space="0" w:color="000000"/>
              <w:right w:val="single" w:sz="8" w:space="0" w:color="000000"/>
            </w:tcBorders>
            <w:shd w:val="clear" w:color="auto" w:fill="auto"/>
            <w:tcMar>
              <w:top w:w="15" w:type="dxa"/>
              <w:left w:w="81" w:type="dxa"/>
              <w:bottom w:w="0" w:type="dxa"/>
              <w:right w:w="81" w:type="dxa"/>
            </w:tcMar>
            <w:vAlign w:val="center"/>
            <w:hideMark/>
          </w:tcPr>
          <w:p w14:paraId="437D2759"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Calibri" w:hAnsi="Times New Roman" w:cs="Times New Roman"/>
                <w:color w:val="000000"/>
                <w:kern w:val="24"/>
                <w:sz w:val="28"/>
                <w:szCs w:val="28"/>
                <w:lang w:eastAsia="ru-RU"/>
              </w:rPr>
              <w:t>-</w:t>
            </w:r>
          </w:p>
        </w:tc>
        <w:tc>
          <w:tcPr>
            <w:tcW w:w="2268" w:type="dxa"/>
            <w:tcBorders>
              <w:top w:val="single" w:sz="8" w:space="0" w:color="000000"/>
              <w:left w:val="single" w:sz="8" w:space="0" w:color="000000"/>
              <w:bottom w:val="single" w:sz="8" w:space="0" w:color="000000"/>
              <w:right w:val="single" w:sz="8" w:space="0" w:color="000000"/>
            </w:tcBorders>
            <w:shd w:val="clear" w:color="auto" w:fill="auto"/>
            <w:tcMar>
              <w:top w:w="15" w:type="dxa"/>
              <w:left w:w="81" w:type="dxa"/>
              <w:bottom w:w="0" w:type="dxa"/>
              <w:right w:w="81" w:type="dxa"/>
            </w:tcMar>
            <w:vAlign w:val="center"/>
            <w:hideMark/>
          </w:tcPr>
          <w:p w14:paraId="335B48F7" w14:textId="77777777" w:rsidR="000A2431" w:rsidRPr="000A2431" w:rsidRDefault="000A2431" w:rsidP="000A2431">
            <w:pPr>
              <w:spacing w:after="60" w:line="252" w:lineRule="auto"/>
              <w:jc w:val="center"/>
              <w:rPr>
                <w:rFonts w:ascii="Times New Roman" w:eastAsia="Times New Roman" w:hAnsi="Times New Roman" w:cs="Times New Roman"/>
                <w:sz w:val="28"/>
                <w:szCs w:val="28"/>
                <w:lang w:eastAsia="ru-RU"/>
              </w:rPr>
            </w:pPr>
            <w:r w:rsidRPr="000A2431">
              <w:rPr>
                <w:rFonts w:ascii="Times New Roman" w:eastAsia="Calibri" w:hAnsi="Times New Roman" w:cs="Times New Roman"/>
                <w:color w:val="000000"/>
                <w:kern w:val="24"/>
                <w:sz w:val="28"/>
                <w:szCs w:val="28"/>
                <w:lang w:val="en-US" w:eastAsia="ru-RU"/>
              </w:rPr>
              <w:t>14,5±5,7</w:t>
            </w:r>
          </w:p>
        </w:tc>
      </w:tr>
    </w:tbl>
    <w:p w14:paraId="45C3C8DB" w14:textId="77777777" w:rsidR="009D3424" w:rsidRDefault="009D3424" w:rsidP="00EF0BC0">
      <w:pPr>
        <w:pStyle w:val="ae"/>
        <w:ind w:firstLine="0"/>
      </w:pPr>
    </w:p>
    <w:p w14:paraId="0E10FC05" w14:textId="6435093F" w:rsidR="00152EF8" w:rsidRDefault="000920C5" w:rsidP="009D3424">
      <w:pPr>
        <w:pStyle w:val="ae"/>
      </w:pPr>
      <w:r>
        <w:t>Для проведения сравнительного анализа ручной метод измерения был осуществлен тремя добровольцами для трех независимых выборок</w:t>
      </w:r>
      <w:r w:rsidRPr="000920C5">
        <w:t xml:space="preserve"> </w:t>
      </w:r>
      <w:r>
        <w:t>по пяти различным направлениям</w:t>
      </w:r>
      <w:r w:rsidR="00047A4C">
        <w:t>.</w:t>
      </w:r>
    </w:p>
    <w:p w14:paraId="31089171" w14:textId="30C06675" w:rsidR="00EF0BC0" w:rsidRPr="00EF0BC0" w:rsidRDefault="00EF0BC0" w:rsidP="00EF0BC0">
      <w:pPr>
        <w:rPr>
          <w:rFonts w:ascii="Times New Roman" w:hAnsi="Times New Roman" w:cs="Times New Roman"/>
          <w:sz w:val="26"/>
          <w:szCs w:val="26"/>
        </w:rPr>
      </w:pPr>
      <w:r>
        <w:br w:type="page"/>
      </w:r>
    </w:p>
    <w:p w14:paraId="519B5DF5" w14:textId="390D4CE4" w:rsidR="00D360F8" w:rsidRDefault="00D360F8" w:rsidP="00D360F8">
      <w:pPr>
        <w:pStyle w:val="ae"/>
        <w:ind w:firstLine="0"/>
        <w:jc w:val="center"/>
      </w:pPr>
      <w:r>
        <w:rPr>
          <w:noProof/>
        </w:rPr>
        <w:lastRenderedPageBreak/>
        <w:drawing>
          <wp:inline distT="0" distB="0" distL="0" distR="0" wp14:anchorId="4E4B8DEF" wp14:editId="1D88FFD2">
            <wp:extent cx="5013434" cy="3114741"/>
            <wp:effectExtent l="0" t="0" r="0" b="0"/>
            <wp:docPr id="207"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Рисунок 207"/>
                    <pic:cNvPicPr/>
                  </pic:nvPicPr>
                  <pic:blipFill>
                    <a:blip r:embed="rId50" cstate="print">
                      <a:extLst>
                        <a:ext uri="{28A0092B-C50C-407E-A947-70E740481C1C}">
                          <a14:useLocalDpi xmlns:a14="http://schemas.microsoft.com/office/drawing/2010/main" val="0"/>
                        </a:ext>
                      </a:extLst>
                    </a:blip>
                    <a:srcRect l="3" r="3"/>
                    <a:stretch>
                      <a:fillRect/>
                    </a:stretch>
                  </pic:blipFill>
                  <pic:spPr bwMode="auto">
                    <a:xfrm>
                      <a:off x="0" y="0"/>
                      <a:ext cx="5018725" cy="3118028"/>
                    </a:xfrm>
                    <a:prstGeom prst="rect">
                      <a:avLst/>
                    </a:prstGeom>
                    <a:ln>
                      <a:noFill/>
                    </a:ln>
                    <a:extLst>
                      <a:ext uri="{53640926-AAD7-44D8-BBD7-CCE9431645EC}">
                        <a14:shadowObscured xmlns:a14="http://schemas.microsoft.com/office/drawing/2010/main"/>
                      </a:ext>
                    </a:extLst>
                  </pic:spPr>
                </pic:pic>
              </a:graphicData>
            </a:graphic>
          </wp:inline>
        </w:drawing>
      </w:r>
    </w:p>
    <w:p w14:paraId="646D757D" w14:textId="6797968F" w:rsidR="00D360F8" w:rsidRDefault="00D360F8" w:rsidP="00D360F8">
      <w:pPr>
        <w:pStyle w:val="ae"/>
        <w:ind w:firstLine="0"/>
        <w:jc w:val="center"/>
        <w:rPr>
          <w:noProof/>
        </w:rPr>
      </w:pPr>
      <w:r>
        <w:t>Рисунок 3.</w:t>
      </w:r>
      <w:r w:rsidR="00A71AC3" w:rsidRPr="00A71AC3">
        <w:t>4</w:t>
      </w:r>
      <w:r>
        <w:t xml:space="preserve"> — Гистограмма распределения средн</w:t>
      </w:r>
      <w:r w:rsidR="00276A5D">
        <w:t>его</w:t>
      </w:r>
      <w:r>
        <w:t xml:space="preserve"> значени</w:t>
      </w:r>
      <w:r w:rsidR="00276A5D">
        <w:t>я</w:t>
      </w:r>
      <w:r>
        <w:t xml:space="preserve"> диаметр</w:t>
      </w:r>
      <w:r w:rsidR="00276A5D">
        <w:t>а для каждой</w:t>
      </w:r>
      <w:r>
        <w:t xml:space="preserve"> нано</w:t>
      </w:r>
      <w:r>
        <w:rPr>
          <w:noProof/>
        </w:rPr>
        <w:t>частиц</w:t>
      </w:r>
      <w:r w:rsidR="00276A5D">
        <w:rPr>
          <w:noProof/>
        </w:rPr>
        <w:t>ы</w:t>
      </w:r>
      <w:r>
        <w:rPr>
          <w:noProof/>
        </w:rPr>
        <w:t xml:space="preserve">, вычисленных с помошью метода </w:t>
      </w:r>
      <w:r w:rsidR="00276A5D">
        <w:rPr>
          <w:noProof/>
        </w:rPr>
        <w:t xml:space="preserve">разработанного алгоритма </w:t>
      </w:r>
      <w:r>
        <w:rPr>
          <w:noProof/>
        </w:rPr>
        <w:t xml:space="preserve">и </w:t>
      </w:r>
      <w:r w:rsidR="00276A5D">
        <w:rPr>
          <w:noProof/>
        </w:rPr>
        <w:t>ручного метода</w:t>
      </w:r>
    </w:p>
    <w:p w14:paraId="70186C37" w14:textId="77777777" w:rsidR="00047A4C" w:rsidRPr="00D360F8" w:rsidRDefault="00047A4C" w:rsidP="00D360F8">
      <w:pPr>
        <w:pStyle w:val="ae"/>
        <w:ind w:firstLine="0"/>
        <w:jc w:val="center"/>
      </w:pPr>
    </w:p>
    <w:p w14:paraId="0F622722" w14:textId="7094C87C" w:rsidR="00276A5D" w:rsidRPr="00323B34" w:rsidRDefault="00047A4C" w:rsidP="0026313C">
      <w:pPr>
        <w:pStyle w:val="ae"/>
      </w:pPr>
      <w:r>
        <w:t>В каждой выборке было разное количество частиц на изображениях, с чем как раз связано сильное среднеквадратичное отклонение затраченного времени, что позволило учесть влияние человеческого фактора на измерения.</w:t>
      </w:r>
    </w:p>
    <w:p w14:paraId="29401A82" w14:textId="07A96262" w:rsidR="00276A5D" w:rsidRDefault="00276A5D" w:rsidP="00276A5D">
      <w:pPr>
        <w:pStyle w:val="ae"/>
        <w:ind w:firstLine="0"/>
        <w:jc w:val="center"/>
      </w:pPr>
      <w:r>
        <w:rPr>
          <w:noProof/>
        </w:rPr>
        <w:drawing>
          <wp:inline distT="0" distB="0" distL="0" distR="0" wp14:anchorId="08300D0A" wp14:editId="494912AC">
            <wp:extent cx="5155324" cy="3112520"/>
            <wp:effectExtent l="0" t="0" r="7620" b="0"/>
            <wp:docPr id="213"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Рисунок 213"/>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160597" cy="3115703"/>
                    </a:xfrm>
                    <a:prstGeom prst="rect">
                      <a:avLst/>
                    </a:prstGeom>
                  </pic:spPr>
                </pic:pic>
              </a:graphicData>
            </a:graphic>
          </wp:inline>
        </w:drawing>
      </w:r>
    </w:p>
    <w:p w14:paraId="063CF91B" w14:textId="3C070CFE" w:rsidR="000920C5" w:rsidRDefault="00276A5D" w:rsidP="00AB13FB">
      <w:pPr>
        <w:pStyle w:val="ae"/>
        <w:ind w:firstLine="0"/>
        <w:jc w:val="center"/>
      </w:pPr>
      <w:r>
        <w:t>Рисунок 3.</w:t>
      </w:r>
      <w:r w:rsidR="00A71AC3" w:rsidRPr="00A71AC3">
        <w:t>5</w:t>
      </w:r>
      <w:r>
        <w:t xml:space="preserve"> — Гистограмма распределения среднего значения диаметра нескольких наночастиц (от 2 до 10) для каждого изображения по отдельности, вычисленных с помощью разработанного алгоритма и ручного метода</w:t>
      </w:r>
    </w:p>
    <w:p w14:paraId="20C8638A" w14:textId="55E8AC80" w:rsidR="00A42A67" w:rsidRPr="00622A23" w:rsidRDefault="00164A27" w:rsidP="00164A27">
      <w:pPr>
        <w:pStyle w:val="21"/>
        <w:ind w:left="556" w:firstLine="0"/>
        <w:rPr>
          <w:lang w:val="ru-RU"/>
        </w:rPr>
      </w:pPr>
      <w:bookmarkStart w:id="38" w:name="_Toc167396595"/>
      <w:r>
        <w:rPr>
          <w:lang w:val="ru-RU"/>
        </w:rPr>
        <w:lastRenderedPageBreak/>
        <w:t xml:space="preserve">3.7. </w:t>
      </w:r>
      <w:r w:rsidR="00932D03" w:rsidRPr="00DA72CA">
        <w:rPr>
          <w:lang w:val="ru-RU"/>
        </w:rPr>
        <w:t>Выводы</w:t>
      </w:r>
      <w:bookmarkEnd w:id="38"/>
    </w:p>
    <w:p w14:paraId="2F345BE2" w14:textId="77777777" w:rsidR="00250B83" w:rsidRDefault="00586AF1" w:rsidP="00586AF1">
      <w:pPr>
        <w:pStyle w:val="ae"/>
      </w:pPr>
      <w:r w:rsidRPr="00586AF1">
        <w:t xml:space="preserve">Результаты обучения моделей для задачи классификации </w:t>
      </w:r>
      <w:r>
        <w:t>СЭМ-</w:t>
      </w:r>
      <w:r w:rsidRPr="00586AF1">
        <w:t xml:space="preserve">изображений сферических </w:t>
      </w:r>
      <w:r>
        <w:t>нано</w:t>
      </w:r>
      <w:r w:rsidRPr="00586AF1">
        <w:t>частиц на три</w:t>
      </w:r>
      <w:r>
        <w:t xml:space="preserve"> (сбалансированных)</w:t>
      </w:r>
      <w:r w:rsidRPr="00586AF1">
        <w:t xml:space="preserve"> класса</w:t>
      </w:r>
      <w:r>
        <w:t xml:space="preserve"> </w:t>
      </w:r>
      <w:r w:rsidRPr="00586AF1">
        <w:t xml:space="preserve">показали, что модель EfficientNetB3 достигла наилучших результатов с точки зрения </w:t>
      </w:r>
      <w:r>
        <w:t>истинности (</w:t>
      </w:r>
      <w:r>
        <w:rPr>
          <w:lang w:val="en-US"/>
        </w:rPr>
        <w:t>accuracy</w:t>
      </w:r>
      <w:r>
        <w:t>)</w:t>
      </w:r>
      <w:r w:rsidRPr="00586AF1">
        <w:t xml:space="preserve"> </w:t>
      </w:r>
      <w:r>
        <w:t xml:space="preserve">равной </w:t>
      </w:r>
      <w:r w:rsidRPr="000A2431">
        <w:t>0</w:t>
      </w:r>
      <w:r w:rsidRPr="00586AF1">
        <w:t>,</w:t>
      </w:r>
      <w:r w:rsidRPr="000A2431">
        <w:t>817±0</w:t>
      </w:r>
      <w:r w:rsidRPr="00586AF1">
        <w:t>,</w:t>
      </w:r>
      <w:r w:rsidRPr="000A2431">
        <w:t>005</w:t>
      </w:r>
      <w:r w:rsidRPr="00586AF1">
        <w:t>.</w:t>
      </w:r>
      <w:r>
        <w:t xml:space="preserve"> </w:t>
      </w:r>
    </w:p>
    <w:p w14:paraId="036AA216" w14:textId="77777777" w:rsidR="00250B83" w:rsidRDefault="00586AF1" w:rsidP="00586AF1">
      <w:pPr>
        <w:pStyle w:val="ae"/>
      </w:pPr>
      <w:r w:rsidRPr="00586AF1">
        <w:t xml:space="preserve">Для задачи сегментации изображений сферических </w:t>
      </w:r>
      <w:r>
        <w:t>нано</w:t>
      </w:r>
      <w:r w:rsidRPr="00586AF1">
        <w:t>частиц модель UefficientNetB3 достигла наилучших результатов с точки зрения IoU</w:t>
      </w:r>
      <w:r>
        <w:t xml:space="preserve"> равной </w:t>
      </w:r>
      <w:r w:rsidRPr="000A2431">
        <w:t>0</w:t>
      </w:r>
      <w:r w:rsidRPr="00586AF1">
        <w:t>,</w:t>
      </w:r>
      <w:r w:rsidRPr="000A2431">
        <w:t>22±0</w:t>
      </w:r>
      <w:r w:rsidRPr="00586AF1">
        <w:t>,</w:t>
      </w:r>
      <w:r w:rsidRPr="000A2431">
        <w:t>05</w:t>
      </w:r>
      <w:r w:rsidRPr="00586AF1">
        <w:t xml:space="preserve">. </w:t>
      </w:r>
    </w:p>
    <w:p w14:paraId="27E8AB0F" w14:textId="06B5B197" w:rsidR="00586AF1" w:rsidRPr="00586AF1" w:rsidRDefault="00586AF1" w:rsidP="00586AF1">
      <w:pPr>
        <w:pStyle w:val="ae"/>
      </w:pPr>
      <w:r w:rsidRPr="00586AF1">
        <w:t xml:space="preserve">Результаты обучения моделей задаче </w:t>
      </w:r>
      <w:r>
        <w:t>детекции наночастиц</w:t>
      </w:r>
      <w:r w:rsidRPr="00586AF1">
        <w:t xml:space="preserve"> и распознавания текста показали, что модель YOLOv8m достигла </w:t>
      </w:r>
      <w:r>
        <w:t>неплохой</w:t>
      </w:r>
      <w:r w:rsidRPr="00586AF1">
        <w:t xml:space="preserve"> </w:t>
      </w:r>
      <w:r>
        <w:t xml:space="preserve">средней </w:t>
      </w:r>
      <w:r w:rsidRPr="00586AF1">
        <w:t>точности</w:t>
      </w:r>
      <w:r>
        <w:t xml:space="preserve"> </w:t>
      </w:r>
      <w:r w:rsidRPr="00586AF1">
        <w:t>обнаружения сферических объектов</w:t>
      </w:r>
      <w:r>
        <w:t xml:space="preserve"> (</w:t>
      </w:r>
      <w:r w:rsidRPr="00E31BD9">
        <w:rPr>
          <w:lang w:val="en-US"/>
        </w:rPr>
        <w:t>mAP</w:t>
      </w:r>
      <w:r w:rsidRPr="00E31BD9">
        <w:t>50</w:t>
      </w:r>
      <w:r>
        <w:t xml:space="preserve">) равной </w:t>
      </w:r>
      <w:r w:rsidRPr="00586AF1">
        <w:t xml:space="preserve">0,377±0,009, а </w:t>
      </w:r>
      <w:r>
        <w:t xml:space="preserve">предобученная </w:t>
      </w:r>
      <w:r w:rsidRPr="00586AF1">
        <w:t xml:space="preserve">модель ABINet </w:t>
      </w:r>
      <w:r>
        <w:t>показала</w:t>
      </w:r>
      <w:r w:rsidRPr="00586AF1">
        <w:t xml:space="preserve"> высок</w:t>
      </w:r>
      <w:r>
        <w:t>ую</w:t>
      </w:r>
      <w:r w:rsidRPr="00586AF1">
        <w:t xml:space="preserve"> F1-</w:t>
      </w:r>
      <w:r>
        <w:t>меру</w:t>
      </w:r>
      <w:r w:rsidRPr="00586AF1">
        <w:t xml:space="preserve"> за распознавание текста.</w:t>
      </w:r>
    </w:p>
    <w:p w14:paraId="7431A022" w14:textId="1580878A" w:rsidR="007C0D8C" w:rsidRPr="007C0D8C" w:rsidRDefault="00586AF1" w:rsidP="0026313C">
      <w:pPr>
        <w:pStyle w:val="ae"/>
      </w:pPr>
      <w:r w:rsidRPr="00586AF1">
        <w:t>Сравнение разработанного алгоритма с традиционным методом измерения размеров частиц показало, что алгоритм имеет сопоставимую точность, но существенно более высокую скорость</w:t>
      </w:r>
      <w:r>
        <w:t xml:space="preserve"> работы</w:t>
      </w:r>
      <w:r w:rsidRPr="00586AF1">
        <w:t xml:space="preserve">. Алгоритму требуется всего </w:t>
      </w:r>
      <w:r w:rsidRPr="000A2431">
        <w:rPr>
          <w:rFonts w:eastAsia="Calibri"/>
          <w:color w:val="000000"/>
          <w:kern w:val="24"/>
          <w:sz w:val="28"/>
          <w:szCs w:val="28"/>
          <w:lang w:eastAsia="ru-RU"/>
        </w:rPr>
        <w:t>14,5±5,7</w:t>
      </w:r>
      <w:r w:rsidRPr="00586AF1">
        <w:t xml:space="preserve"> секунды для анализа 10 изображений с множеством частиц, тогда как ручной метод занимает в среднем </w:t>
      </w:r>
      <w:r w:rsidRPr="000A2431">
        <w:rPr>
          <w:rFonts w:eastAsia="Calibri"/>
          <w:color w:val="000000"/>
          <w:kern w:val="24"/>
          <w:sz w:val="28"/>
          <w:szCs w:val="28"/>
          <w:lang w:eastAsia="ru-RU"/>
        </w:rPr>
        <w:t>2116,7±1325,1</w:t>
      </w:r>
      <w:r>
        <w:rPr>
          <w:rFonts w:eastAsia="Calibri"/>
          <w:color w:val="000000"/>
          <w:kern w:val="24"/>
          <w:sz w:val="28"/>
          <w:szCs w:val="28"/>
          <w:lang w:eastAsia="ru-RU"/>
        </w:rPr>
        <w:t xml:space="preserve"> </w:t>
      </w:r>
      <w:r w:rsidRPr="00586AF1">
        <w:t>секунды</w:t>
      </w:r>
      <w:r>
        <w:t>, что примерно в 90-170 раз выше.</w:t>
      </w:r>
    </w:p>
    <w:p w14:paraId="7B90552E" w14:textId="01ED11D0" w:rsidR="00C55C1D" w:rsidRDefault="00C55C1D" w:rsidP="00C55C1D">
      <w:pPr>
        <w:pStyle w:val="12"/>
      </w:pPr>
      <w:bookmarkStart w:id="39" w:name="_Toc167396596"/>
      <w:r w:rsidRPr="00DA72CA">
        <w:lastRenderedPageBreak/>
        <w:t>Заключение</w:t>
      </w:r>
      <w:bookmarkEnd w:id="39"/>
    </w:p>
    <w:p w14:paraId="4675AE00" w14:textId="77777777" w:rsidR="00F8277E" w:rsidRDefault="00F8277E" w:rsidP="00F8277E">
      <w:pPr>
        <w:pStyle w:val="ae"/>
      </w:pPr>
      <w:r>
        <w:t>В исследовании были изучены передовые методы дообучения моделей глубокого обучения, такие как DreamBooth и LoRA, в контексте модели Stable Diffusion. Эти методы доказали свою эффективность в генерации и обработке изображений, несмотря на потенциальные ограничения, такие как риск переобучения и высокие требования к ресурсам в случае DreamBooth.</w:t>
      </w:r>
    </w:p>
    <w:p w14:paraId="29DDE513" w14:textId="77777777" w:rsidR="00F8277E" w:rsidRDefault="00F8277E" w:rsidP="00F8277E">
      <w:pPr>
        <w:pStyle w:val="ae"/>
      </w:pPr>
      <w:r>
        <w:t>Автоматизированная разметка данных с использованием моделей Grounding Dino и Segment Anything значительно ускорила процесс подготовки данных для обучения, что критически важно для разработки систем компьютерного зрения.</w:t>
      </w:r>
    </w:p>
    <w:p w14:paraId="1FD968F3" w14:textId="53F9E0F3" w:rsidR="00F8277E" w:rsidRDefault="00F8277E" w:rsidP="00F8277E">
      <w:pPr>
        <w:pStyle w:val="ae"/>
      </w:pPr>
      <w:r>
        <w:t>Результаты экспериментов с моделями EfficientNetB3 и UefficientNetB3 подчеркнули важность выбора архитектуры сети для конкретных задач классификации и сегментации, отмечая, что небольшие изменения в IoU могут значительно повлиять на качество работы модели.</w:t>
      </w:r>
    </w:p>
    <w:p w14:paraId="5B324EFB" w14:textId="4666406B" w:rsidR="00F8277E" w:rsidRDefault="00F8277E" w:rsidP="00F8277E">
      <w:pPr>
        <w:pStyle w:val="ae"/>
      </w:pPr>
      <w:r>
        <w:t>Применение моделей YOLO и ABINet для задач детекции и распознавания текста продемонстрировало, что современные предобученные модели могут быть успешно адаптированы к специфическим задачам, обеспечивая высокую точность.</w:t>
      </w:r>
    </w:p>
    <w:p w14:paraId="2D241D92" w14:textId="77777777" w:rsidR="00F8277E" w:rsidRDefault="00F8277E" w:rsidP="00F8277E">
      <w:pPr>
        <w:pStyle w:val="ae"/>
      </w:pPr>
      <w:r>
        <w:t>Сравнение разработанного алгоритма с традиционными методами измерения размеров частиц подтвердило его эффективность и скорость, что может иметь важное значение для ускорения аналитических процессов в научных исследованиях.</w:t>
      </w:r>
    </w:p>
    <w:p w14:paraId="36057464" w14:textId="77777777" w:rsidR="00F8277E" w:rsidRDefault="00F8277E" w:rsidP="00F8277E">
      <w:pPr>
        <w:pStyle w:val="ae"/>
      </w:pPr>
      <w:r>
        <w:t>Использование машинного обучения и синтетических данных позволяет ускорить процесс анализа и снизить затраты на исследования. Точность и скорость работы алгоритма сопоставимы с ручными методами, что делает его привлекательным инструментом для различных областей науки и промышленности.</w:t>
      </w:r>
    </w:p>
    <w:p w14:paraId="0314EB1E" w14:textId="54D124B7" w:rsidR="00D93F25" w:rsidRPr="00C55C1D" w:rsidRDefault="00F8277E" w:rsidP="00F8277E">
      <w:pPr>
        <w:pStyle w:val="ae"/>
      </w:pPr>
      <w:r>
        <w:t>Помимо биомедицинских исследований, где биосовместимые материалы играют важную роль, такой подход может быть применен в материаловедении, электронике, катализе, а также в сфере окружающей среды и медицины. Его можно масштабировать для анализа различных форм наночастиц, например, углеродных нанотрубок.</w:t>
      </w:r>
    </w:p>
    <w:p w14:paraId="15284238" w14:textId="0688630F" w:rsidR="00E14319" w:rsidRDefault="000675A4" w:rsidP="00E14319">
      <w:pPr>
        <w:pStyle w:val="12"/>
      </w:pPr>
      <w:bookmarkStart w:id="40" w:name="_Toc167396597"/>
      <w:r>
        <w:lastRenderedPageBreak/>
        <w:t>Список исполь</w:t>
      </w:r>
      <w:r w:rsidR="00BE518F">
        <w:t>зованных</w:t>
      </w:r>
      <w:r>
        <w:t xml:space="preserve"> сокращений</w:t>
      </w:r>
      <w:bookmarkEnd w:id="40"/>
    </w:p>
    <w:p w14:paraId="7EC04376" w14:textId="755E8082" w:rsidR="00737670" w:rsidRDefault="00737670" w:rsidP="00737670">
      <w:pPr>
        <w:pStyle w:val="ae"/>
        <w:ind w:firstLine="0"/>
      </w:pPr>
      <w:r>
        <w:rPr>
          <w:lang w:val="en-US"/>
        </w:rPr>
        <w:t>ADAM</w:t>
      </w:r>
      <w:r w:rsidRPr="000E3FFE">
        <w:t xml:space="preserve"> </w:t>
      </w:r>
      <w:r w:rsidRPr="00C672CE">
        <w:t>—</w:t>
      </w:r>
      <w:r w:rsidRPr="000E3FFE">
        <w:t xml:space="preserve"> </w:t>
      </w:r>
      <w:r>
        <w:t>адаптивная оценка момента</w:t>
      </w:r>
    </w:p>
    <w:p w14:paraId="6277E354" w14:textId="77777777" w:rsidR="00737670" w:rsidRDefault="00737670" w:rsidP="00737670">
      <w:pPr>
        <w:pStyle w:val="ae"/>
        <w:ind w:firstLine="0"/>
      </w:pPr>
      <w:r w:rsidRPr="00400A4C">
        <w:rPr>
          <w:lang w:val="en-US" w:eastAsia="ru-RU"/>
        </w:rPr>
        <w:t>AP</w:t>
      </w:r>
      <w:r>
        <w:rPr>
          <w:lang w:val="en-US" w:eastAsia="ru-RU"/>
        </w:rPr>
        <w:t>I</w:t>
      </w:r>
      <w:r w:rsidRPr="00C672CE">
        <w:t xml:space="preserve"> — </w:t>
      </w:r>
      <w:r>
        <w:t>интерфейс программирования приложения</w:t>
      </w:r>
    </w:p>
    <w:p w14:paraId="6B488D5D" w14:textId="77777777" w:rsidR="00737670" w:rsidRDefault="00737670" w:rsidP="00737670">
      <w:pPr>
        <w:pStyle w:val="ae"/>
        <w:ind w:firstLine="0"/>
      </w:pPr>
      <w:r>
        <w:rPr>
          <w:lang w:val="en-US"/>
        </w:rPr>
        <w:t>COSIN</w:t>
      </w:r>
      <w:r w:rsidRPr="00EC2E52">
        <w:t xml:space="preserve"> — </w:t>
      </w:r>
      <w:r>
        <w:t>косинусное сходство</w:t>
      </w:r>
    </w:p>
    <w:p w14:paraId="70FE553E" w14:textId="77777777" w:rsidR="00737670" w:rsidRDefault="00737670" w:rsidP="00737670">
      <w:pPr>
        <w:pStyle w:val="ae"/>
        <w:ind w:firstLine="0"/>
      </w:pPr>
      <w:r>
        <w:rPr>
          <w:lang w:val="en-US"/>
        </w:rPr>
        <w:t>DiT</w:t>
      </w:r>
      <w:r w:rsidRPr="00C56146">
        <w:t xml:space="preserve"> — </w:t>
      </w:r>
      <w:r>
        <w:t>диффузионно-трансформерная нейронная сеть</w:t>
      </w:r>
    </w:p>
    <w:p w14:paraId="276A7F02" w14:textId="77777777" w:rsidR="00737670" w:rsidRPr="00737670" w:rsidRDefault="00737670" w:rsidP="00737670">
      <w:pPr>
        <w:pStyle w:val="ae"/>
        <w:ind w:firstLine="0"/>
      </w:pPr>
      <w:r>
        <w:rPr>
          <w:lang w:val="en-US"/>
        </w:rPr>
        <w:t>EMD</w:t>
      </w:r>
      <w:r w:rsidRPr="00A55434">
        <w:t xml:space="preserve"> — </w:t>
      </w:r>
      <w:r>
        <w:t>расстояние Вассерштейна</w:t>
      </w:r>
    </w:p>
    <w:p w14:paraId="32FFD31A" w14:textId="77777777" w:rsidR="00737670" w:rsidRPr="001A6560" w:rsidRDefault="00737670" w:rsidP="00737670">
      <w:pPr>
        <w:rPr>
          <w:rStyle w:val="af5"/>
        </w:rPr>
      </w:pPr>
      <w:r w:rsidRPr="001A6560">
        <w:rPr>
          <w:rFonts w:ascii="Times New Roman" w:hAnsi="Times New Roman" w:cs="Times New Roman"/>
          <w:sz w:val="26"/>
          <w:szCs w:val="26"/>
          <w:lang w:val="en-US"/>
        </w:rPr>
        <w:t>FID</w:t>
      </w:r>
      <w:r w:rsidRPr="001A6560">
        <w:rPr>
          <w:rFonts w:ascii="Times New Roman" w:hAnsi="Times New Roman" w:cs="Times New Roman"/>
          <w:sz w:val="26"/>
          <w:szCs w:val="26"/>
        </w:rPr>
        <w:t xml:space="preserve"> — </w:t>
      </w:r>
      <w:r w:rsidRPr="001A6560">
        <w:rPr>
          <w:rStyle w:val="af5"/>
        </w:rPr>
        <w:t>начальная дистанция Фреше</w:t>
      </w:r>
    </w:p>
    <w:p w14:paraId="43502E83" w14:textId="77777777" w:rsidR="00737670" w:rsidRPr="00DF4481" w:rsidRDefault="00737670" w:rsidP="00737670">
      <w:pPr>
        <w:pStyle w:val="ae"/>
        <w:ind w:firstLine="0"/>
      </w:pPr>
      <w:r>
        <w:rPr>
          <w:lang w:val="en-US"/>
        </w:rPr>
        <w:t>GAN</w:t>
      </w:r>
      <w:r w:rsidRPr="00DF4481">
        <w:t xml:space="preserve"> — </w:t>
      </w:r>
      <w:r>
        <w:t>генеративно-состязательная нейронная сеть</w:t>
      </w:r>
    </w:p>
    <w:p w14:paraId="6794883D" w14:textId="77777777" w:rsidR="00737670" w:rsidRPr="001A6560" w:rsidRDefault="00737670" w:rsidP="00737670">
      <w:pPr>
        <w:pStyle w:val="ae"/>
        <w:ind w:firstLine="0"/>
        <w:rPr>
          <w:sz w:val="56"/>
          <w:szCs w:val="56"/>
        </w:rPr>
      </w:pPr>
      <w:r w:rsidRPr="00A36FD6">
        <w:rPr>
          <w:lang w:val="en-US" w:eastAsia="ru-RU"/>
        </w:rPr>
        <w:t>IoU</w:t>
      </w:r>
      <w:r w:rsidRPr="001A6560">
        <w:rPr>
          <w:lang w:eastAsia="ru-RU"/>
        </w:rPr>
        <w:t xml:space="preserve"> </w:t>
      </w:r>
      <w:r w:rsidRPr="001A6560">
        <w:t>—</w:t>
      </w:r>
      <w:r w:rsidRPr="001A6560">
        <w:rPr>
          <w:sz w:val="56"/>
          <w:szCs w:val="56"/>
        </w:rPr>
        <w:t xml:space="preserve"> </w:t>
      </w:r>
      <w:r>
        <w:t>отношение пересечения к объединению</w:t>
      </w:r>
    </w:p>
    <w:p w14:paraId="2DDB3099" w14:textId="77777777" w:rsidR="00737670" w:rsidRDefault="00737670" w:rsidP="00737670">
      <w:pPr>
        <w:pStyle w:val="ae"/>
        <w:ind w:firstLine="0"/>
      </w:pPr>
      <w:r w:rsidRPr="001316E2">
        <w:t>JSON</w:t>
      </w:r>
      <w:r>
        <w:t xml:space="preserve"> </w:t>
      </w:r>
      <w:r w:rsidRPr="00C245F5">
        <w:t>—</w:t>
      </w:r>
      <w:r>
        <w:t xml:space="preserve"> </w:t>
      </w:r>
      <w:r w:rsidRPr="001316E2">
        <w:t>текстовый формат обмена данными, основанный на JavaScript</w:t>
      </w:r>
    </w:p>
    <w:p w14:paraId="55936B6A" w14:textId="77777777" w:rsidR="00737670" w:rsidRDefault="00737670" w:rsidP="00737670">
      <w:pPr>
        <w:rPr>
          <w:rStyle w:val="af5"/>
        </w:rPr>
      </w:pPr>
      <w:r w:rsidRPr="001A6560">
        <w:rPr>
          <w:rStyle w:val="af5"/>
          <w:lang w:val="en-US"/>
        </w:rPr>
        <w:t>KID</w:t>
      </w:r>
      <w:r w:rsidRPr="001A6560">
        <w:rPr>
          <w:rStyle w:val="af5"/>
        </w:rPr>
        <w:t xml:space="preserve"> </w:t>
      </w:r>
      <w:r w:rsidRPr="001A6560">
        <w:rPr>
          <w:rFonts w:ascii="Times New Roman" w:hAnsi="Times New Roman" w:cs="Times New Roman"/>
          <w:sz w:val="26"/>
          <w:szCs w:val="26"/>
        </w:rPr>
        <w:t xml:space="preserve">—– </w:t>
      </w:r>
      <w:r w:rsidRPr="001A6560">
        <w:rPr>
          <w:rStyle w:val="af5"/>
        </w:rPr>
        <w:t>начальная дистанция ядра</w:t>
      </w:r>
    </w:p>
    <w:p w14:paraId="1635DFBA" w14:textId="77777777" w:rsidR="00737670" w:rsidRDefault="00737670" w:rsidP="00737670">
      <w:pPr>
        <w:pStyle w:val="ae"/>
        <w:ind w:firstLine="0"/>
      </w:pPr>
      <w:r>
        <w:rPr>
          <w:lang w:val="en-US"/>
        </w:rPr>
        <w:t>LoRA</w:t>
      </w:r>
      <w:r w:rsidRPr="00C966DF">
        <w:t xml:space="preserve"> — </w:t>
      </w:r>
      <w:r>
        <w:t>метод дообучения низкоранговой адаптации</w:t>
      </w:r>
    </w:p>
    <w:p w14:paraId="194D30D7" w14:textId="77777777" w:rsidR="00737670" w:rsidRDefault="00737670" w:rsidP="00737670">
      <w:pPr>
        <w:pStyle w:val="ae"/>
        <w:ind w:firstLine="0"/>
      </w:pPr>
      <w:r w:rsidRPr="00400A4C">
        <w:rPr>
          <w:lang w:val="en-US" w:eastAsia="ru-RU"/>
        </w:rPr>
        <w:t>mAP</w:t>
      </w:r>
      <w:r w:rsidRPr="00C245F5">
        <w:t xml:space="preserve"> —</w:t>
      </w:r>
      <w:r>
        <w:t xml:space="preserve"> средняя точность</w:t>
      </w:r>
    </w:p>
    <w:p w14:paraId="50022D8F" w14:textId="77777777" w:rsidR="00737670" w:rsidRDefault="00737670" w:rsidP="00737670">
      <w:pPr>
        <w:pStyle w:val="ae"/>
        <w:ind w:firstLine="0"/>
      </w:pPr>
      <w:r w:rsidRPr="004061F3">
        <w:t xml:space="preserve">PCA </w:t>
      </w:r>
      <w:r>
        <w:t>— анализ главных компонент</w:t>
      </w:r>
    </w:p>
    <w:p w14:paraId="0CEEF8DE" w14:textId="77777777" w:rsidR="00737670" w:rsidRDefault="00737670" w:rsidP="00737670">
      <w:pPr>
        <w:pStyle w:val="ae"/>
        <w:ind w:firstLine="0"/>
      </w:pPr>
      <w:r w:rsidRPr="004061F3">
        <w:rPr>
          <w:lang w:val="en-US"/>
        </w:rPr>
        <w:t>PSNR</w:t>
      </w:r>
      <w:r>
        <w:t xml:space="preserve"> — пиковое соотношение сигнал</w:t>
      </w:r>
      <w:r w:rsidRPr="00EC2E52">
        <w:t>/</w:t>
      </w:r>
      <w:r>
        <w:t>шум</w:t>
      </w:r>
    </w:p>
    <w:p w14:paraId="6D21CCB4" w14:textId="77777777" w:rsidR="00737670" w:rsidRPr="00CC4990" w:rsidRDefault="00737670" w:rsidP="00737670">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en-US"/>
        </w:rPr>
        <w:t>SNN</w:t>
      </w:r>
      <w:r w:rsidRPr="00CC4990">
        <w:rPr>
          <w:rFonts w:ascii="Times New Roman" w:hAnsi="Times New Roman" w:cs="Times New Roman"/>
          <w:color w:val="000000" w:themeColor="text1"/>
          <w:sz w:val="26"/>
          <w:szCs w:val="26"/>
        </w:rPr>
        <w:t xml:space="preserve"> </w:t>
      </w:r>
      <w:r>
        <w:rPr>
          <w:rFonts w:ascii="Times New Roman" w:hAnsi="Times New Roman" w:cs="Times New Roman"/>
          <w:sz w:val="26"/>
          <w:szCs w:val="26"/>
        </w:rPr>
        <w:t>—</w:t>
      </w:r>
      <w:r w:rsidRPr="00CC4990">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свёрточные нейронные сети</w:t>
      </w:r>
    </w:p>
    <w:p w14:paraId="3E4B7F66" w14:textId="77777777" w:rsidR="00737670" w:rsidRDefault="00737670" w:rsidP="00737670">
      <w:pPr>
        <w:pStyle w:val="ae"/>
        <w:ind w:firstLine="0"/>
      </w:pPr>
      <w:r>
        <w:rPr>
          <w:lang w:val="en-US"/>
        </w:rPr>
        <w:t>SSIM</w:t>
      </w:r>
      <w:r w:rsidRPr="00D04255">
        <w:t xml:space="preserve"> — </w:t>
      </w:r>
      <w:r>
        <w:t>индекс структурного сходства</w:t>
      </w:r>
    </w:p>
    <w:p w14:paraId="06A8A8F2" w14:textId="77777777" w:rsidR="00737670" w:rsidRDefault="00737670" w:rsidP="00737670">
      <w:pPr>
        <w:pStyle w:val="ae"/>
        <w:ind w:firstLine="0"/>
      </w:pPr>
      <w:r w:rsidRPr="00EC2E52">
        <w:rPr>
          <w:lang w:val="en-US"/>
        </w:rPr>
        <w:t>t</w:t>
      </w:r>
      <w:r w:rsidRPr="00EC2E52">
        <w:t>-</w:t>
      </w:r>
      <w:r w:rsidRPr="00EC2E52">
        <w:rPr>
          <w:lang w:val="en-US"/>
        </w:rPr>
        <w:t>SNE</w:t>
      </w:r>
      <w:r w:rsidRPr="00EC2E52">
        <w:t xml:space="preserve"> </w:t>
      </w:r>
      <w:r>
        <w:t xml:space="preserve">— </w:t>
      </w:r>
      <w:r>
        <w:rPr>
          <w:lang w:val="en-US"/>
        </w:rPr>
        <w:t>t</w:t>
      </w:r>
      <w:r>
        <w:t>-распределенное стохастическое вложение соседей</w:t>
      </w:r>
    </w:p>
    <w:p w14:paraId="59E34FE4" w14:textId="77777777" w:rsidR="00737670" w:rsidRDefault="00737670" w:rsidP="00737670">
      <w:pPr>
        <w:pStyle w:val="ae"/>
        <w:ind w:firstLine="0"/>
      </w:pPr>
      <w:r>
        <w:rPr>
          <w:lang w:val="en-US"/>
        </w:rPr>
        <w:t>TEM</w:t>
      </w:r>
      <w:r w:rsidRPr="00C245F5">
        <w:t xml:space="preserve"> —</w:t>
      </w:r>
      <w:r>
        <w:t xml:space="preserve"> трансмиссионная электронная микроскопия</w:t>
      </w:r>
    </w:p>
    <w:p w14:paraId="4E6D8C76" w14:textId="77777777" w:rsidR="00737670" w:rsidRDefault="00737670" w:rsidP="00737670">
      <w:pPr>
        <w:pStyle w:val="ae"/>
        <w:ind w:firstLine="0"/>
      </w:pPr>
      <w:r>
        <w:rPr>
          <w:lang w:val="en-US"/>
        </w:rPr>
        <w:t>VGG</w:t>
      </w:r>
      <w:r w:rsidRPr="001E52D1">
        <w:t xml:space="preserve"> </w:t>
      </w:r>
      <w:r w:rsidRPr="00C672CE">
        <w:t>—</w:t>
      </w:r>
      <w:r>
        <w:t xml:space="preserve"> группа визуальной геометрии</w:t>
      </w:r>
    </w:p>
    <w:p w14:paraId="44810F59" w14:textId="6691C818" w:rsidR="00E14319" w:rsidRDefault="00C063B6" w:rsidP="00E14319">
      <w:pPr>
        <w:rPr>
          <w:rFonts w:ascii="Times New Roman" w:hAnsi="Times New Roman" w:cs="Times New Roman"/>
          <w:color w:val="000000" w:themeColor="text1"/>
          <w:sz w:val="26"/>
          <w:szCs w:val="26"/>
        </w:rPr>
      </w:pPr>
      <w:r w:rsidRPr="00B55F86">
        <w:rPr>
          <w:rFonts w:ascii="Times New Roman" w:hAnsi="Times New Roman" w:cs="Times New Roman"/>
          <w:sz w:val="26"/>
          <w:szCs w:val="26"/>
        </w:rPr>
        <w:t>СЭМ</w:t>
      </w:r>
      <w:r w:rsidR="00400A4C">
        <w:rPr>
          <w:rFonts w:ascii="Times New Roman" w:hAnsi="Times New Roman" w:cs="Times New Roman"/>
          <w:sz w:val="26"/>
          <w:szCs w:val="26"/>
        </w:rPr>
        <w:t xml:space="preserve"> —</w:t>
      </w:r>
      <w:r w:rsidR="00E14319" w:rsidRPr="00B55F86">
        <w:rPr>
          <w:rFonts w:ascii="Times New Roman" w:hAnsi="Times New Roman" w:cs="Times New Roman"/>
          <w:color w:val="000000" w:themeColor="text1"/>
          <w:sz w:val="26"/>
          <w:szCs w:val="26"/>
        </w:rPr>
        <w:t xml:space="preserve"> сканирующая электронная микроскопия</w:t>
      </w:r>
    </w:p>
    <w:p w14:paraId="01B62CC5" w14:textId="1A2E6D69" w:rsidR="00737670" w:rsidRPr="00BC2489" w:rsidRDefault="00737670" w:rsidP="00737670">
      <w:pPr>
        <w:pStyle w:val="ae"/>
        <w:ind w:firstLine="0"/>
        <w:rPr>
          <w:color w:val="000000" w:themeColor="text1"/>
        </w:rPr>
      </w:pPr>
      <w:r w:rsidRPr="00BC2489">
        <w:br w:type="page"/>
      </w:r>
    </w:p>
    <w:p w14:paraId="7629826D" w14:textId="3F4CE8A7" w:rsidR="015B421D" w:rsidRPr="00C245F5" w:rsidRDefault="004E2600" w:rsidP="004E2600">
      <w:pPr>
        <w:pStyle w:val="12"/>
      </w:pPr>
      <w:bookmarkStart w:id="41" w:name="_Toc167396598"/>
      <w:r>
        <w:lastRenderedPageBreak/>
        <w:t>Список</w:t>
      </w:r>
      <w:r w:rsidRPr="00C245F5">
        <w:t xml:space="preserve"> </w:t>
      </w:r>
      <w:r w:rsidR="000675A4">
        <w:t>использованных источников</w:t>
      </w:r>
      <w:bookmarkEnd w:id="41"/>
    </w:p>
    <w:p w14:paraId="013B5C55" w14:textId="43D610A2" w:rsidR="00653880" w:rsidRPr="00A36640" w:rsidRDefault="009B5177" w:rsidP="008E0FF6">
      <w:pPr>
        <w:pStyle w:val="ae"/>
        <w:numPr>
          <w:ilvl w:val="0"/>
          <w:numId w:val="1"/>
        </w:numPr>
        <w:rPr>
          <w:lang w:val="en-US"/>
        </w:rPr>
      </w:pPr>
      <w:bookmarkStart w:id="42" w:name="_Ref148575892"/>
      <w:r w:rsidRPr="00A36640">
        <w:rPr>
          <w:lang w:val="en-US"/>
        </w:rPr>
        <w:t xml:space="preserve">Aversa R., Modarres M., Cozzini S., Ciancio R., Chiusole A. </w:t>
      </w:r>
      <w:r w:rsidR="00653880" w:rsidRPr="00A36640">
        <w:rPr>
          <w:lang w:val="en-US"/>
        </w:rPr>
        <w:t xml:space="preserve">Author Correction: </w:t>
      </w:r>
      <w:r w:rsidRPr="00A36640">
        <w:rPr>
          <w:lang w:val="en-US"/>
        </w:rPr>
        <w:t>The first annotated set of scanning electron microscopy images for nanoscience // Sci Data.</w:t>
      </w:r>
      <w:r w:rsidR="008B6051" w:rsidRPr="00A36640">
        <w:rPr>
          <w:lang w:val="en-US"/>
        </w:rPr>
        <w:t xml:space="preserve"> </w:t>
      </w:r>
      <w:r w:rsidR="00653880" w:rsidRPr="00A36640">
        <w:rPr>
          <w:color w:val="000000" w:themeColor="text1"/>
          <w:lang w:val="en-US"/>
        </w:rPr>
        <w:t>– 2019. – Vol. 6. – N 3.</w:t>
      </w:r>
      <w:bookmarkEnd w:id="42"/>
    </w:p>
    <w:p w14:paraId="1CC7650F" w14:textId="3F3CA9B8" w:rsidR="009158C6" w:rsidRPr="00A36640" w:rsidRDefault="00B73CC8" w:rsidP="008E0FF6">
      <w:pPr>
        <w:pStyle w:val="ae"/>
        <w:numPr>
          <w:ilvl w:val="0"/>
          <w:numId w:val="1"/>
        </w:numPr>
        <w:rPr>
          <w:lang w:val="en-US"/>
        </w:rPr>
      </w:pPr>
      <w:bookmarkStart w:id="43" w:name="_Ref148578325"/>
      <w:r w:rsidRPr="00A36640">
        <w:rPr>
          <w:lang w:val="en-US"/>
        </w:rPr>
        <w:t>Shah A</w:t>
      </w:r>
      <w:r w:rsidR="00875A3B" w:rsidRPr="00A36640">
        <w:rPr>
          <w:lang w:val="en-US"/>
        </w:rPr>
        <w:t>.,</w:t>
      </w:r>
      <w:r w:rsidRPr="00A36640">
        <w:rPr>
          <w:lang w:val="en-US"/>
        </w:rPr>
        <w:t xml:space="preserve"> </w:t>
      </w:r>
      <w:r w:rsidR="00875A3B" w:rsidRPr="00A36640">
        <w:rPr>
          <w:lang w:val="en-US"/>
        </w:rPr>
        <w:t>Schiller</w:t>
      </w:r>
      <w:r w:rsidRPr="00A36640">
        <w:rPr>
          <w:lang w:val="en-US"/>
        </w:rPr>
        <w:t xml:space="preserve"> J.A.</w:t>
      </w:r>
      <w:r w:rsidR="00875A3B" w:rsidRPr="00A36640">
        <w:rPr>
          <w:lang w:val="en-US"/>
        </w:rPr>
        <w:t xml:space="preserve">, </w:t>
      </w:r>
      <w:r w:rsidRPr="00A36640">
        <w:rPr>
          <w:lang w:val="en-US"/>
        </w:rPr>
        <w:t>Ramos I.</w:t>
      </w:r>
      <w:r w:rsidR="00875A3B" w:rsidRPr="00A36640">
        <w:rPr>
          <w:lang w:val="en-US"/>
        </w:rPr>
        <w:t xml:space="preserve">, </w:t>
      </w:r>
      <w:r w:rsidRPr="00A36640">
        <w:rPr>
          <w:lang w:val="en-US"/>
        </w:rPr>
        <w:t>Serrano J</w:t>
      </w:r>
      <w:r w:rsidR="00875A3B" w:rsidRPr="00A36640">
        <w:rPr>
          <w:lang w:val="en-US"/>
        </w:rPr>
        <w:t>., Adams</w:t>
      </w:r>
      <w:r w:rsidRPr="00A36640">
        <w:rPr>
          <w:lang w:val="en-US"/>
        </w:rPr>
        <w:t xml:space="preserve"> D.K.</w:t>
      </w:r>
      <w:r w:rsidR="00875A3B" w:rsidRPr="00A36640">
        <w:rPr>
          <w:lang w:val="en-US"/>
        </w:rPr>
        <w:t xml:space="preserve">, </w:t>
      </w:r>
      <w:r w:rsidRPr="00A36640">
        <w:rPr>
          <w:lang w:val="en-US"/>
        </w:rPr>
        <w:t>Tawfick S</w:t>
      </w:r>
      <w:r w:rsidR="00875A3B" w:rsidRPr="00A36640">
        <w:rPr>
          <w:lang w:val="en-US"/>
        </w:rPr>
        <w:t>., E</w:t>
      </w:r>
      <w:r w:rsidRPr="00A36640">
        <w:rPr>
          <w:lang w:val="en-US"/>
        </w:rPr>
        <w:t>rtekin E</w:t>
      </w:r>
      <w:r w:rsidR="00875A3B" w:rsidRPr="00A36640">
        <w:rPr>
          <w:lang w:val="en-US"/>
        </w:rPr>
        <w:t>. Automated image segmentation of scanning electron microscopy images of graphene using U</w:t>
      </w:r>
      <w:r w:rsidR="000A553D">
        <w:rPr>
          <w:lang w:val="en-US"/>
        </w:rPr>
        <w:noBreakHyphen/>
      </w:r>
      <w:r w:rsidR="00875A3B" w:rsidRPr="00A36640">
        <w:rPr>
          <w:lang w:val="en-US"/>
        </w:rPr>
        <w:t xml:space="preserve">Net Neural Network // Materials Today </w:t>
      </w:r>
      <w:r w:rsidR="00875A3B" w:rsidRPr="00A36640">
        <w:rPr>
          <w:lang w:val="en-US"/>
        </w:rPr>
        <w:br/>
        <w:t xml:space="preserve">Communications. </w:t>
      </w:r>
      <w:r w:rsidR="00875A3B" w:rsidRPr="00A36640">
        <w:rPr>
          <w:color w:val="000000" w:themeColor="text1"/>
          <w:lang w:val="en-US"/>
        </w:rPr>
        <w:t>– 2023. – Vol. 35. – N 106127.</w:t>
      </w:r>
      <w:bookmarkEnd w:id="43"/>
    </w:p>
    <w:p w14:paraId="3829E39D" w14:textId="7E5BA572" w:rsidR="00DB7306" w:rsidRPr="00A36640" w:rsidRDefault="00DB7306" w:rsidP="008E0FF6">
      <w:pPr>
        <w:pStyle w:val="ae"/>
        <w:numPr>
          <w:ilvl w:val="0"/>
          <w:numId w:val="1"/>
        </w:numPr>
        <w:rPr>
          <w:lang w:val="en-US"/>
        </w:rPr>
      </w:pPr>
      <w:bookmarkStart w:id="44" w:name="_Ref148579579"/>
      <w:r w:rsidRPr="00A36640">
        <w:rPr>
          <w:color w:val="000000" w:themeColor="text1"/>
          <w:lang w:val="en-US"/>
        </w:rPr>
        <w:t>F</w:t>
      </w:r>
      <w:r w:rsidR="00B73CC8" w:rsidRPr="00A36640">
        <w:rPr>
          <w:color w:val="000000" w:themeColor="text1"/>
          <w:lang w:val="en-US"/>
        </w:rPr>
        <w:t>araz K</w:t>
      </w:r>
      <w:r w:rsidRPr="00A36640">
        <w:rPr>
          <w:color w:val="000000" w:themeColor="text1"/>
          <w:lang w:val="en-US"/>
        </w:rPr>
        <w:t>., G</w:t>
      </w:r>
      <w:r w:rsidR="00B73CC8" w:rsidRPr="00A36640">
        <w:rPr>
          <w:color w:val="000000" w:themeColor="text1"/>
          <w:lang w:val="en-US"/>
        </w:rPr>
        <w:t>renier T</w:t>
      </w:r>
      <w:r w:rsidRPr="00A36640">
        <w:rPr>
          <w:color w:val="000000" w:themeColor="text1"/>
          <w:lang w:val="en-US"/>
        </w:rPr>
        <w:t>., D</w:t>
      </w:r>
      <w:r w:rsidR="00B73CC8" w:rsidRPr="00A36640">
        <w:rPr>
          <w:color w:val="000000" w:themeColor="text1"/>
          <w:lang w:val="en-US"/>
        </w:rPr>
        <w:t>ucottet C</w:t>
      </w:r>
      <w:r w:rsidRPr="00A36640">
        <w:rPr>
          <w:color w:val="000000" w:themeColor="text1"/>
          <w:lang w:val="en-US"/>
        </w:rPr>
        <w:t>., E</w:t>
      </w:r>
      <w:r w:rsidR="00B73CC8" w:rsidRPr="00A36640">
        <w:rPr>
          <w:color w:val="000000" w:themeColor="text1"/>
          <w:lang w:val="en-US"/>
        </w:rPr>
        <w:t>picier T</w:t>
      </w:r>
      <w:r w:rsidRPr="00A36640">
        <w:rPr>
          <w:color w:val="000000" w:themeColor="text1"/>
          <w:lang w:val="en-US"/>
        </w:rPr>
        <w:t>. Deep learning detection of nanoparticles and multiple objects tracking of their dynamic evolution during in situ ETEM studies // Sci Rep.</w:t>
      </w:r>
      <w:r w:rsidRPr="00A36640">
        <w:rPr>
          <w:lang w:val="en-US"/>
        </w:rPr>
        <w:t xml:space="preserve"> </w:t>
      </w:r>
      <w:r w:rsidRPr="00A36640">
        <w:rPr>
          <w:color w:val="000000" w:themeColor="text1"/>
          <w:lang w:val="en-US"/>
        </w:rPr>
        <w:t>– 2022. – Vol. 12. – N 2482.</w:t>
      </w:r>
      <w:bookmarkEnd w:id="44"/>
    </w:p>
    <w:p w14:paraId="7E3F687D" w14:textId="37E1206A" w:rsidR="00DB7306" w:rsidRPr="00A36640" w:rsidRDefault="00C063B6" w:rsidP="008E0FF6">
      <w:pPr>
        <w:pStyle w:val="ae"/>
        <w:numPr>
          <w:ilvl w:val="0"/>
          <w:numId w:val="1"/>
        </w:numPr>
        <w:rPr>
          <w:lang w:val="en-US"/>
        </w:rPr>
      </w:pPr>
      <w:bookmarkStart w:id="45" w:name="_Ref148580795"/>
      <w:r w:rsidRPr="00A36640">
        <w:rPr>
          <w:lang w:val="en-US"/>
        </w:rPr>
        <w:t>G</w:t>
      </w:r>
      <w:r w:rsidR="00B73CC8" w:rsidRPr="00A36640">
        <w:rPr>
          <w:lang w:val="en-US"/>
        </w:rPr>
        <w:t>umbiowski N</w:t>
      </w:r>
      <w:r w:rsidRPr="00A36640">
        <w:rPr>
          <w:lang w:val="en-US"/>
        </w:rPr>
        <w:t>., L</w:t>
      </w:r>
      <w:r w:rsidR="00B73CC8" w:rsidRPr="00A36640">
        <w:rPr>
          <w:lang w:val="en-US"/>
        </w:rPr>
        <w:t>oza K</w:t>
      </w:r>
      <w:r w:rsidRPr="00A36640">
        <w:rPr>
          <w:lang w:val="en-US"/>
        </w:rPr>
        <w:t>.,</w:t>
      </w:r>
      <w:r w:rsidR="00B73CC8" w:rsidRPr="00A36640">
        <w:rPr>
          <w:lang w:val="en-US"/>
        </w:rPr>
        <w:t xml:space="preserve"> </w:t>
      </w:r>
      <w:r w:rsidRPr="00A36640">
        <w:rPr>
          <w:lang w:val="en-US"/>
        </w:rPr>
        <w:t>H</w:t>
      </w:r>
      <w:r w:rsidR="00B73CC8" w:rsidRPr="00A36640">
        <w:rPr>
          <w:lang w:val="en-US"/>
        </w:rPr>
        <w:t>eggen M</w:t>
      </w:r>
      <w:r w:rsidRPr="00A36640">
        <w:rPr>
          <w:lang w:val="en-US"/>
        </w:rPr>
        <w:t>., E</w:t>
      </w:r>
      <w:r w:rsidR="00B73CC8" w:rsidRPr="00A36640">
        <w:rPr>
          <w:lang w:val="en-US"/>
        </w:rPr>
        <w:t>pple M</w:t>
      </w:r>
      <w:r w:rsidRPr="00A36640">
        <w:rPr>
          <w:lang w:val="en-US"/>
        </w:rPr>
        <w:t>. Automated analyses of transmission electron micrographs of metallic nanoparticles by machine learning // Nanoscale Adv.</w:t>
      </w:r>
      <w:r w:rsidR="008B6051" w:rsidRPr="00A36640">
        <w:rPr>
          <w:lang w:val="en-US"/>
        </w:rPr>
        <w:t xml:space="preserve"> </w:t>
      </w:r>
      <w:r w:rsidRPr="00A36640">
        <w:rPr>
          <w:color w:val="000000" w:themeColor="text1"/>
          <w:lang w:val="en-US"/>
        </w:rPr>
        <w:t>– 2023. – Vol. 5. – N 8. – P. 2318</w:t>
      </w:r>
      <w:r w:rsidRPr="00A36640">
        <w:rPr>
          <w:lang w:val="en-US"/>
        </w:rPr>
        <w:t>–</w:t>
      </w:r>
      <w:r w:rsidRPr="00A36640">
        <w:rPr>
          <w:color w:val="000000" w:themeColor="text1"/>
          <w:lang w:val="en-US"/>
        </w:rPr>
        <w:t>2326.</w:t>
      </w:r>
      <w:bookmarkEnd w:id="45"/>
    </w:p>
    <w:p w14:paraId="2CD558E9" w14:textId="2D9DCAF4" w:rsidR="006E6698" w:rsidRPr="00A36640" w:rsidRDefault="006E6698" w:rsidP="008E0FF6">
      <w:pPr>
        <w:pStyle w:val="ae"/>
        <w:numPr>
          <w:ilvl w:val="0"/>
          <w:numId w:val="1"/>
        </w:numPr>
        <w:rPr>
          <w:lang w:val="en-US"/>
        </w:rPr>
      </w:pPr>
      <w:bookmarkStart w:id="46" w:name="_Ref148581820"/>
      <w:r w:rsidRPr="00A36640">
        <w:rPr>
          <w:color w:val="000000" w:themeColor="text1"/>
          <w:lang w:val="en-US"/>
        </w:rPr>
        <w:t>B</w:t>
      </w:r>
      <w:r w:rsidR="00B73CC8" w:rsidRPr="00A36640">
        <w:rPr>
          <w:color w:val="000000" w:themeColor="text1"/>
          <w:lang w:val="en-US"/>
        </w:rPr>
        <w:t>als J</w:t>
      </w:r>
      <w:r w:rsidRPr="00A36640">
        <w:rPr>
          <w:color w:val="000000" w:themeColor="text1"/>
          <w:lang w:val="en-US"/>
        </w:rPr>
        <w:t>., E</w:t>
      </w:r>
      <w:r w:rsidR="00B73CC8" w:rsidRPr="00A36640">
        <w:rPr>
          <w:color w:val="000000" w:themeColor="text1"/>
          <w:lang w:val="en-US"/>
        </w:rPr>
        <w:t>pple M</w:t>
      </w:r>
      <w:r w:rsidRPr="00A36640">
        <w:rPr>
          <w:color w:val="000000" w:themeColor="text1"/>
          <w:lang w:val="en-US"/>
        </w:rPr>
        <w:t>. Deep learning for automated size and shape analysis of nanoparticles in scanning electron microscopy // RSC Adv.</w:t>
      </w:r>
      <w:r w:rsidR="008B6051" w:rsidRPr="00A36640">
        <w:rPr>
          <w:color w:val="000000" w:themeColor="text1"/>
          <w:lang w:val="en-US"/>
        </w:rPr>
        <w:t xml:space="preserve"> </w:t>
      </w:r>
      <w:r w:rsidRPr="00A36640">
        <w:rPr>
          <w:color w:val="000000" w:themeColor="text1"/>
          <w:lang w:val="en-US"/>
        </w:rPr>
        <w:t>– 2023. – Vol. 13.</w:t>
      </w:r>
      <w:r w:rsidR="00B41D53" w:rsidRPr="00A36640">
        <w:rPr>
          <w:color w:val="000000" w:themeColor="text1"/>
          <w:lang w:val="en-US"/>
        </w:rPr>
        <w:br/>
      </w:r>
      <w:r w:rsidRPr="00A36640">
        <w:rPr>
          <w:color w:val="000000" w:themeColor="text1"/>
          <w:lang w:val="en-US"/>
        </w:rPr>
        <w:t xml:space="preserve"> – N 5. – P. 2795</w:t>
      </w:r>
      <w:r w:rsidRPr="00A36640">
        <w:rPr>
          <w:lang w:val="en-US"/>
        </w:rPr>
        <w:t>–</w:t>
      </w:r>
      <w:r w:rsidRPr="00A36640">
        <w:rPr>
          <w:color w:val="000000" w:themeColor="text1"/>
          <w:lang w:val="en-US"/>
        </w:rPr>
        <w:t>2802.</w:t>
      </w:r>
      <w:bookmarkEnd w:id="46"/>
    </w:p>
    <w:p w14:paraId="3CFD9631" w14:textId="12DC38B7" w:rsidR="00B41D53" w:rsidRPr="00A36640" w:rsidRDefault="00B41D53" w:rsidP="008E0FF6">
      <w:pPr>
        <w:pStyle w:val="ae"/>
        <w:numPr>
          <w:ilvl w:val="0"/>
          <w:numId w:val="1"/>
        </w:numPr>
        <w:rPr>
          <w:lang w:val="en-US"/>
        </w:rPr>
      </w:pPr>
      <w:bookmarkStart w:id="47" w:name="_Ref148583794"/>
      <w:r w:rsidRPr="00A36640">
        <w:rPr>
          <w:color w:val="000000" w:themeColor="text1"/>
          <w:lang w:val="en-US"/>
        </w:rPr>
        <w:t>D</w:t>
      </w:r>
      <w:r w:rsidR="00B73CC8" w:rsidRPr="00A36640">
        <w:rPr>
          <w:color w:val="000000" w:themeColor="text1"/>
          <w:lang w:val="en-US"/>
        </w:rPr>
        <w:t>ahy G</w:t>
      </w:r>
      <w:r w:rsidRPr="00A36640">
        <w:rPr>
          <w:color w:val="000000" w:themeColor="text1"/>
          <w:lang w:val="en-US"/>
        </w:rPr>
        <w:t xml:space="preserve">., </w:t>
      </w:r>
      <w:r w:rsidR="00B73CC8" w:rsidRPr="00A36640">
        <w:rPr>
          <w:color w:val="000000" w:themeColor="text1"/>
          <w:lang w:val="en-US"/>
        </w:rPr>
        <w:t>Soliman M. M</w:t>
      </w:r>
      <w:r w:rsidRPr="00A36640">
        <w:rPr>
          <w:color w:val="000000" w:themeColor="text1"/>
          <w:lang w:val="en-US"/>
        </w:rPr>
        <w:t xml:space="preserve">., </w:t>
      </w:r>
      <w:r w:rsidR="00B73CC8" w:rsidRPr="00A36640">
        <w:rPr>
          <w:color w:val="000000" w:themeColor="text1"/>
          <w:lang w:val="en-US"/>
        </w:rPr>
        <w:t>Alshater H</w:t>
      </w:r>
      <w:r w:rsidRPr="00A36640">
        <w:rPr>
          <w:color w:val="000000" w:themeColor="text1"/>
          <w:lang w:val="en-US"/>
        </w:rPr>
        <w:t xml:space="preserve">., </w:t>
      </w:r>
      <w:r w:rsidR="00B73CC8" w:rsidRPr="00A36640">
        <w:rPr>
          <w:color w:val="000000" w:themeColor="text1"/>
          <w:lang w:val="en-US"/>
        </w:rPr>
        <w:t>Slowik A</w:t>
      </w:r>
      <w:r w:rsidRPr="00A36640">
        <w:rPr>
          <w:color w:val="000000" w:themeColor="text1"/>
          <w:lang w:val="en-US"/>
        </w:rPr>
        <w:t xml:space="preserve">., </w:t>
      </w:r>
      <w:r w:rsidR="00B73CC8" w:rsidRPr="00A36640">
        <w:rPr>
          <w:color w:val="000000" w:themeColor="text1"/>
          <w:lang w:val="en-US"/>
        </w:rPr>
        <w:t>Hassanien A. E.</w:t>
      </w:r>
      <w:r w:rsidRPr="00A36640">
        <w:rPr>
          <w:color w:val="000000" w:themeColor="text1"/>
          <w:lang w:val="en-US"/>
        </w:rPr>
        <w:t xml:space="preserve"> Optimized deep networks for the classification of nanoparticles in scanning electron microscopy imaging // Computational Materials </w:t>
      </w:r>
      <w:r w:rsidR="0054577C" w:rsidRPr="00A36640">
        <w:rPr>
          <w:color w:val="000000" w:themeColor="text1"/>
          <w:lang w:val="en-US"/>
        </w:rPr>
        <w:t>Science. –</w:t>
      </w:r>
      <w:r w:rsidRPr="00A36640">
        <w:rPr>
          <w:color w:val="000000" w:themeColor="text1"/>
          <w:lang w:val="en-US"/>
        </w:rPr>
        <w:t xml:space="preserve"> 2023.</w:t>
      </w:r>
      <w:r w:rsidR="008B6051" w:rsidRPr="00A36640">
        <w:rPr>
          <w:color w:val="000000" w:themeColor="text1"/>
          <w:lang w:val="en-US"/>
        </w:rPr>
        <w:t xml:space="preserve"> </w:t>
      </w:r>
      <w:r w:rsidRPr="00A36640">
        <w:rPr>
          <w:color w:val="000000" w:themeColor="text1"/>
          <w:lang w:val="en-US"/>
        </w:rPr>
        <w:t>– Vol. 223.</w:t>
      </w:r>
      <w:r w:rsidR="008B6051" w:rsidRPr="00A36640">
        <w:rPr>
          <w:color w:val="000000" w:themeColor="text1"/>
          <w:lang w:val="en-US"/>
        </w:rPr>
        <w:t xml:space="preserve"> </w:t>
      </w:r>
      <w:r w:rsidR="008B6051" w:rsidRPr="00A36640">
        <w:rPr>
          <w:color w:val="000000" w:themeColor="text1"/>
          <w:lang w:val="en-US"/>
        </w:rPr>
        <w:br/>
      </w:r>
      <w:r w:rsidRPr="00A36640">
        <w:rPr>
          <w:color w:val="000000" w:themeColor="text1"/>
          <w:lang w:val="en-US"/>
        </w:rPr>
        <w:t>– N 112135.</w:t>
      </w:r>
      <w:bookmarkEnd w:id="47"/>
    </w:p>
    <w:p w14:paraId="5307251D" w14:textId="45E32EBB" w:rsidR="00B41D53" w:rsidRPr="00A36640" w:rsidRDefault="00963875" w:rsidP="008E0FF6">
      <w:pPr>
        <w:pStyle w:val="ae"/>
        <w:numPr>
          <w:ilvl w:val="0"/>
          <w:numId w:val="1"/>
        </w:numPr>
        <w:rPr>
          <w:lang w:val="en-US"/>
        </w:rPr>
      </w:pPr>
      <w:bookmarkStart w:id="48" w:name="_Ref148590046"/>
      <w:r w:rsidRPr="00A36640">
        <w:rPr>
          <w:lang w:val="en-US"/>
        </w:rPr>
        <w:t xml:space="preserve">A. Yu. Kharin. Deep learning for scanning electron microscopy: Synthetic data for the </w:t>
      </w:r>
      <w:r w:rsidR="0054577C" w:rsidRPr="00A36640">
        <w:rPr>
          <w:lang w:val="en-US"/>
        </w:rPr>
        <w:t>nanoparticle’s</w:t>
      </w:r>
      <w:r w:rsidRPr="00A36640">
        <w:rPr>
          <w:lang w:val="en-US"/>
        </w:rPr>
        <w:t xml:space="preserve"> detection //</w:t>
      </w:r>
      <w:r w:rsidR="0054577C" w:rsidRPr="00A36640">
        <w:rPr>
          <w:lang w:val="en-US"/>
        </w:rPr>
        <w:t xml:space="preserve"> Ultramicroscopy.</w:t>
      </w:r>
      <w:r w:rsidR="0054577C" w:rsidRPr="00A36640">
        <w:rPr>
          <w:color w:val="000000" w:themeColor="text1"/>
          <w:lang w:val="en-US"/>
        </w:rPr>
        <w:t xml:space="preserve"> –</w:t>
      </w:r>
      <w:r w:rsidR="008B6051" w:rsidRPr="00A36640">
        <w:rPr>
          <w:color w:val="000000" w:themeColor="text1"/>
          <w:lang w:val="en-US"/>
        </w:rPr>
        <w:t xml:space="preserve"> </w:t>
      </w:r>
      <w:r w:rsidR="0054577C" w:rsidRPr="00A36640">
        <w:rPr>
          <w:color w:val="000000" w:themeColor="text1"/>
          <w:lang w:val="en-US"/>
        </w:rPr>
        <w:t>2020. –</w:t>
      </w:r>
      <w:r w:rsidR="008B6051" w:rsidRPr="00A36640">
        <w:rPr>
          <w:color w:val="000000" w:themeColor="text1"/>
          <w:lang w:val="en-US"/>
        </w:rPr>
        <w:t xml:space="preserve"> </w:t>
      </w:r>
      <w:r w:rsidR="0054577C" w:rsidRPr="00A36640">
        <w:rPr>
          <w:color w:val="000000" w:themeColor="text1"/>
          <w:lang w:val="en-US"/>
        </w:rPr>
        <w:t xml:space="preserve">Vol. 219. </w:t>
      </w:r>
      <w:r w:rsidR="0054577C" w:rsidRPr="00A36640">
        <w:rPr>
          <w:color w:val="000000" w:themeColor="text1"/>
          <w:lang w:val="en-US"/>
        </w:rPr>
        <w:br/>
        <w:t>–</w:t>
      </w:r>
      <w:r w:rsidR="008B6051" w:rsidRPr="00A36640">
        <w:rPr>
          <w:color w:val="000000" w:themeColor="text1"/>
          <w:lang w:val="en-US"/>
        </w:rPr>
        <w:t xml:space="preserve"> </w:t>
      </w:r>
      <w:r w:rsidR="0054577C" w:rsidRPr="00A36640">
        <w:rPr>
          <w:color w:val="000000" w:themeColor="text1"/>
          <w:lang w:val="en-US"/>
        </w:rPr>
        <w:t>N 113125.</w:t>
      </w:r>
      <w:bookmarkEnd w:id="48"/>
    </w:p>
    <w:p w14:paraId="68DF9AE9" w14:textId="627FDDEC" w:rsidR="00C02BC8" w:rsidRPr="00A36640" w:rsidRDefault="00C02BC8" w:rsidP="008E0FF6">
      <w:pPr>
        <w:pStyle w:val="ae"/>
        <w:numPr>
          <w:ilvl w:val="0"/>
          <w:numId w:val="1"/>
        </w:numPr>
        <w:rPr>
          <w:lang w:val="en-US"/>
        </w:rPr>
      </w:pPr>
      <w:bookmarkStart w:id="49" w:name="_Ref148591526"/>
      <w:r w:rsidRPr="00A36640">
        <w:rPr>
          <w:lang w:val="en-US"/>
        </w:rPr>
        <w:t>DeCost</w:t>
      </w:r>
      <w:r w:rsidR="008B6051" w:rsidRPr="00A36640">
        <w:rPr>
          <w:lang w:val="en-US"/>
        </w:rPr>
        <w:t xml:space="preserve"> B. L.</w:t>
      </w:r>
      <w:r w:rsidRPr="00A36640">
        <w:rPr>
          <w:lang w:val="en-US"/>
        </w:rPr>
        <w:t>,</w:t>
      </w:r>
      <w:r w:rsidR="008B6051" w:rsidRPr="00A36640">
        <w:rPr>
          <w:lang w:val="en-US"/>
        </w:rPr>
        <w:t xml:space="preserve"> </w:t>
      </w:r>
      <w:r w:rsidRPr="00A36640">
        <w:rPr>
          <w:lang w:val="en-US"/>
        </w:rPr>
        <w:t xml:space="preserve">Holm </w:t>
      </w:r>
      <w:r w:rsidR="008B6051" w:rsidRPr="00A36640">
        <w:rPr>
          <w:lang w:val="en-US"/>
        </w:rPr>
        <w:t xml:space="preserve">E. </w:t>
      </w:r>
      <w:r w:rsidRPr="00A36640">
        <w:rPr>
          <w:lang w:val="en-US"/>
        </w:rPr>
        <w:t>A</w:t>
      </w:r>
      <w:r w:rsidR="008B6051" w:rsidRPr="00A36640">
        <w:rPr>
          <w:lang w:val="en-US"/>
        </w:rPr>
        <w:t>.</w:t>
      </w:r>
      <w:r w:rsidRPr="00A36640">
        <w:rPr>
          <w:lang w:val="en-US"/>
        </w:rPr>
        <w:t xml:space="preserve"> large dataset of synthetic SEM images of powder materials and their ground truth 3D structures // Data in Brief.</w:t>
      </w:r>
      <w:r w:rsidRPr="00A36640">
        <w:rPr>
          <w:color w:val="000000" w:themeColor="text1"/>
          <w:lang w:val="en-US"/>
        </w:rPr>
        <w:t xml:space="preserve"> – 2016. – Vol. 9. – N 727.</w:t>
      </w:r>
      <w:bookmarkEnd w:id="49"/>
    </w:p>
    <w:p w14:paraId="4988BCA7" w14:textId="72ECE10F" w:rsidR="00C02BC8" w:rsidRPr="00A36640" w:rsidRDefault="00C02BC8" w:rsidP="008E0FF6">
      <w:pPr>
        <w:pStyle w:val="ae"/>
        <w:numPr>
          <w:ilvl w:val="0"/>
          <w:numId w:val="1"/>
        </w:numPr>
        <w:rPr>
          <w:lang w:val="en-US"/>
        </w:rPr>
      </w:pPr>
      <w:bookmarkStart w:id="50" w:name="_Ref148592109"/>
      <w:r w:rsidRPr="00A36640">
        <w:rPr>
          <w:lang w:val="en-US"/>
        </w:rPr>
        <w:t>Wojciechowski</w:t>
      </w:r>
      <w:r w:rsidR="008B6051" w:rsidRPr="00A36640">
        <w:rPr>
          <w:lang w:val="en-US"/>
        </w:rPr>
        <w:t xml:space="preserve"> M</w:t>
      </w:r>
      <w:r w:rsidRPr="00A36640">
        <w:rPr>
          <w:lang w:val="en-US"/>
        </w:rPr>
        <w:t xml:space="preserve">. Dataset for random uniform distributions of 2D circles and 3D spheres // Data in Brief. </w:t>
      </w:r>
      <w:r w:rsidRPr="00A36640">
        <w:rPr>
          <w:color w:val="000000" w:themeColor="text1"/>
          <w:lang w:val="en-US"/>
        </w:rPr>
        <w:t>–</w:t>
      </w:r>
      <w:r w:rsidR="008B6051" w:rsidRPr="00A36640">
        <w:rPr>
          <w:color w:val="000000" w:themeColor="text1"/>
          <w:lang w:val="en-US"/>
        </w:rPr>
        <w:t xml:space="preserve"> </w:t>
      </w:r>
      <w:r w:rsidRPr="00A36640">
        <w:rPr>
          <w:color w:val="000000" w:themeColor="text1"/>
          <w:lang w:val="en-US"/>
        </w:rPr>
        <w:t>2022. –</w:t>
      </w:r>
      <w:r w:rsidR="008B6051" w:rsidRPr="00A36640">
        <w:rPr>
          <w:color w:val="000000" w:themeColor="text1"/>
          <w:lang w:val="en-US"/>
        </w:rPr>
        <w:t xml:space="preserve"> </w:t>
      </w:r>
      <w:r w:rsidRPr="00A36640">
        <w:rPr>
          <w:color w:val="000000" w:themeColor="text1"/>
          <w:lang w:val="en-US"/>
        </w:rPr>
        <w:t xml:space="preserve">Vol. 43. </w:t>
      </w:r>
      <w:r w:rsidRPr="00A36640">
        <w:rPr>
          <w:color w:val="000000" w:themeColor="text1"/>
          <w:lang w:val="en-US"/>
        </w:rPr>
        <w:br/>
        <w:t>–</w:t>
      </w:r>
      <w:r w:rsidR="008B6051" w:rsidRPr="00A36640">
        <w:rPr>
          <w:color w:val="000000" w:themeColor="text1"/>
          <w:lang w:val="en-US"/>
        </w:rPr>
        <w:t xml:space="preserve"> </w:t>
      </w:r>
      <w:r w:rsidRPr="00A36640">
        <w:rPr>
          <w:color w:val="000000" w:themeColor="text1"/>
          <w:lang w:val="en-US"/>
        </w:rPr>
        <w:t>N 108318.</w:t>
      </w:r>
      <w:bookmarkEnd w:id="50"/>
    </w:p>
    <w:p w14:paraId="6D8284D4" w14:textId="696BA05F" w:rsidR="0054577C" w:rsidRPr="00A36640" w:rsidRDefault="00484CD6" w:rsidP="008E0FF6">
      <w:pPr>
        <w:pStyle w:val="ae"/>
        <w:numPr>
          <w:ilvl w:val="0"/>
          <w:numId w:val="1"/>
        </w:numPr>
      </w:pPr>
      <w:bookmarkStart w:id="51" w:name="_Ref148593256"/>
      <w:r w:rsidRPr="00A36640">
        <w:lastRenderedPageBreak/>
        <w:t>Шелковникова Т.Е. Применение генеративно</w:t>
      </w:r>
      <w:r w:rsidR="000A553D">
        <w:noBreakHyphen/>
      </w:r>
      <w:r w:rsidRPr="00A36640">
        <w:t>состязательных нейросетей для формирования баз данных в сканирующей туннельной микроскопии // Компьютерная оптика. – 2023. – Т. 47</w:t>
      </w:r>
      <w:r w:rsidR="007E0B0C" w:rsidRPr="00A36640">
        <w:t>. –</w:t>
      </w:r>
      <w:r w:rsidR="008B6051" w:rsidRPr="00A36640">
        <w:t xml:space="preserve"> </w:t>
      </w:r>
      <w:r w:rsidRPr="00A36640">
        <w:t>№ 2. – С. 314</w:t>
      </w:r>
      <w:r w:rsidR="000A553D">
        <w:noBreakHyphen/>
      </w:r>
      <w:r w:rsidRPr="00A36640">
        <w:t>322.</w:t>
      </w:r>
      <w:bookmarkEnd w:id="51"/>
    </w:p>
    <w:p w14:paraId="149E2FCB" w14:textId="268C7AED" w:rsidR="005D3399" w:rsidRPr="00A36640" w:rsidRDefault="008F0FB9" w:rsidP="008E0FF6">
      <w:pPr>
        <w:pStyle w:val="ae"/>
        <w:numPr>
          <w:ilvl w:val="0"/>
          <w:numId w:val="1"/>
        </w:numPr>
        <w:rPr>
          <w:color w:val="000000" w:themeColor="text1"/>
          <w:lang w:val="en-US"/>
        </w:rPr>
      </w:pPr>
      <w:bookmarkStart w:id="52" w:name="_Ref148676262"/>
      <w:r w:rsidRPr="00A36640">
        <w:rPr>
          <w:lang w:val="en-US"/>
        </w:rPr>
        <w:t xml:space="preserve">Modarres M. H., </w:t>
      </w:r>
      <w:r w:rsidR="00414FBC" w:rsidRPr="00A36640">
        <w:rPr>
          <w:lang w:val="en-US"/>
        </w:rPr>
        <w:t xml:space="preserve">Aversa R., Cozzini S., Ciancio R., Leto A., Brandino G. P. Neural Network for Nanoscience Scanning Electron Microscopy Image Recognition // Sci Rep. </w:t>
      </w:r>
      <w:r w:rsidR="00414FBC" w:rsidRPr="00A36640">
        <w:rPr>
          <w:color w:val="000000" w:themeColor="text1"/>
          <w:lang w:val="en-US"/>
        </w:rPr>
        <w:t>– 2017. – Vol. 7.– N 13282.</w:t>
      </w:r>
      <w:bookmarkEnd w:id="52"/>
    </w:p>
    <w:p w14:paraId="0DA3018B" w14:textId="50AD8E8A" w:rsidR="00AE7866" w:rsidRPr="00A36640" w:rsidRDefault="00AE7866" w:rsidP="008E0FF6">
      <w:pPr>
        <w:pStyle w:val="ae"/>
        <w:numPr>
          <w:ilvl w:val="0"/>
          <w:numId w:val="1"/>
        </w:numPr>
        <w:rPr>
          <w:color w:val="000000" w:themeColor="text1"/>
          <w:lang w:val="en-US"/>
        </w:rPr>
      </w:pPr>
      <w:bookmarkStart w:id="53" w:name="_Ref148678157"/>
      <w:r w:rsidRPr="00A36640">
        <w:rPr>
          <w:lang w:val="en-US"/>
        </w:rPr>
        <w:t>Colliard</w:t>
      </w:r>
      <w:r w:rsidR="000A553D">
        <w:rPr>
          <w:lang w:val="en-US"/>
        </w:rPr>
        <w:noBreakHyphen/>
      </w:r>
      <w:r w:rsidRPr="00A36640">
        <w:rPr>
          <w:lang w:val="en-US"/>
        </w:rPr>
        <w:t>Granero A., Jitsev J., Eikerling M. H., Malek K., Eslamibidgoli M. J. UTILE</w:t>
      </w:r>
      <w:r w:rsidR="000A553D">
        <w:rPr>
          <w:lang w:val="en-US"/>
        </w:rPr>
        <w:noBreakHyphen/>
      </w:r>
      <w:r w:rsidRPr="00A36640">
        <w:rPr>
          <w:lang w:val="en-US"/>
        </w:rPr>
        <w:t xml:space="preserve">Gen: Automated Image Analysis in Nanoscience Using Synthetic Dataset Generator and Deep Learning // ACS Nanosci. </w:t>
      </w:r>
      <w:r w:rsidRPr="00A36640">
        <w:rPr>
          <w:color w:val="000000" w:themeColor="text1"/>
          <w:lang w:val="en-US"/>
        </w:rPr>
        <w:t>– 2023. – Vol. 3.– N 5. – P. 398</w:t>
      </w:r>
      <w:r w:rsidRPr="00A36640">
        <w:rPr>
          <w:lang w:val="en-US"/>
        </w:rPr>
        <w:t>–</w:t>
      </w:r>
      <w:r w:rsidRPr="00A36640">
        <w:rPr>
          <w:color w:val="000000" w:themeColor="text1"/>
          <w:lang w:val="en-US"/>
        </w:rPr>
        <w:t>407.</w:t>
      </w:r>
      <w:bookmarkEnd w:id="53"/>
    </w:p>
    <w:p w14:paraId="52EB0316" w14:textId="0F7560B4" w:rsidR="006E790A" w:rsidRPr="00A36640" w:rsidRDefault="000F7B6E" w:rsidP="008E0FF6">
      <w:pPr>
        <w:pStyle w:val="ae"/>
        <w:numPr>
          <w:ilvl w:val="0"/>
          <w:numId w:val="1"/>
        </w:numPr>
        <w:rPr>
          <w:color w:val="000000" w:themeColor="text1"/>
          <w:lang w:val="en-US"/>
        </w:rPr>
      </w:pPr>
      <w:bookmarkStart w:id="54" w:name="_Ref148679297"/>
      <w:r w:rsidRPr="00A36640">
        <w:rPr>
          <w:color w:val="000000" w:themeColor="text1"/>
          <w:lang w:val="en-US"/>
        </w:rPr>
        <w:t>Jacobs R., Shen M., Liu Y., Hao W., Li X., He R., Greaves J. R. C., Wang D., Xie Z., Huang Z, Wang C., Field K. G., Morgan D. Performance and limitations of deep learning semantic segmentation of multiple defects in transmission electron micrographs // Cell Reports Physical Science.</w:t>
      </w:r>
      <w:r w:rsidRPr="00A36640">
        <w:rPr>
          <w:lang w:val="en-US"/>
        </w:rPr>
        <w:t xml:space="preserve"> </w:t>
      </w:r>
      <w:r w:rsidRPr="00A36640">
        <w:rPr>
          <w:color w:val="000000" w:themeColor="text1"/>
          <w:lang w:val="en-US"/>
        </w:rPr>
        <w:t>– 2022. – Vol. 3.– N 5.</w:t>
      </w:r>
      <w:bookmarkEnd w:id="54"/>
    </w:p>
    <w:p w14:paraId="3FD0CCD1" w14:textId="7156F4B8" w:rsidR="00EC6CB3" w:rsidRPr="00A36640" w:rsidRDefault="006E790A" w:rsidP="008E0FF6">
      <w:pPr>
        <w:pStyle w:val="ae"/>
        <w:numPr>
          <w:ilvl w:val="0"/>
          <w:numId w:val="1"/>
        </w:numPr>
        <w:rPr>
          <w:color w:val="000000" w:themeColor="text1"/>
          <w:lang w:val="en-US"/>
        </w:rPr>
      </w:pPr>
      <w:bookmarkStart w:id="55" w:name="_Ref148718191"/>
      <w:r w:rsidRPr="00A36640">
        <w:rPr>
          <w:lang w:val="en-US"/>
        </w:rPr>
        <w:t xml:space="preserve">Nartova A.V., Mashukov M.Y., Astakhov R.R., Kudinov V.Y., Matveev A.V., Okunev A.G. Particle Recognition on Transmission Electron Microscopy Images Using Computer Vision and Deep Learning for Catalytic Applications // </w:t>
      </w:r>
      <w:r w:rsidRPr="00A36640">
        <w:rPr>
          <w:rStyle w:val="af8"/>
          <w:i w:val="0"/>
          <w:iCs w:val="0"/>
          <w:lang w:val="en-US"/>
        </w:rPr>
        <w:t>Catalysts</w:t>
      </w:r>
      <w:r w:rsidRPr="00A36640">
        <w:rPr>
          <w:lang w:val="en-US"/>
        </w:rPr>
        <w:t>.</w:t>
      </w:r>
      <w:r w:rsidRPr="00A36640">
        <w:rPr>
          <w:color w:val="000000" w:themeColor="text1"/>
          <w:lang w:val="en-US"/>
        </w:rPr>
        <w:t xml:space="preserve"> – 2022. – Vol. 12. – N 135.</w:t>
      </w:r>
      <w:bookmarkEnd w:id="55"/>
    </w:p>
    <w:p w14:paraId="3CCEB9DB" w14:textId="4A5B5D12" w:rsidR="00EC6CB3" w:rsidRDefault="00EC6CB3" w:rsidP="008E0FF6">
      <w:pPr>
        <w:pStyle w:val="ae"/>
        <w:numPr>
          <w:ilvl w:val="0"/>
          <w:numId w:val="1"/>
        </w:numPr>
        <w:rPr>
          <w:color w:val="000000" w:themeColor="text1"/>
          <w:lang w:val="en-US"/>
        </w:rPr>
      </w:pPr>
      <w:bookmarkStart w:id="56" w:name="_Ref148720332"/>
      <w:r w:rsidRPr="00A36640">
        <w:rPr>
          <w:lang w:val="en-US"/>
        </w:rPr>
        <w:t>Kim H., Han J., Han T. Yong</w:t>
      </w:r>
      <w:r w:rsidR="000A553D">
        <w:rPr>
          <w:lang w:val="en-US"/>
        </w:rPr>
        <w:noBreakHyphen/>
      </w:r>
      <w:r w:rsidRPr="00A36640">
        <w:rPr>
          <w:lang w:val="en-US"/>
        </w:rPr>
        <w:t>Jin. Machine vision</w:t>
      </w:r>
      <w:r w:rsidR="000A553D">
        <w:rPr>
          <w:lang w:val="en-US"/>
        </w:rPr>
        <w:noBreakHyphen/>
      </w:r>
      <w:r w:rsidRPr="00A36640">
        <w:rPr>
          <w:lang w:val="en-US"/>
        </w:rPr>
        <w:t>driven automatic recognition of particle size and morphology in SEM images // Nanoscale.</w:t>
      </w:r>
      <w:r w:rsidRPr="00A36640">
        <w:rPr>
          <w:color w:val="000000" w:themeColor="text1"/>
          <w:lang w:val="en-US"/>
        </w:rPr>
        <w:t xml:space="preserve"> – 2020. – Vol. 12. – N 37.  – P. 19461</w:t>
      </w:r>
      <w:r w:rsidRPr="00A36640">
        <w:rPr>
          <w:lang w:val="en-US"/>
        </w:rPr>
        <w:t>–19469</w:t>
      </w:r>
      <w:r w:rsidRPr="00A36640">
        <w:rPr>
          <w:color w:val="000000" w:themeColor="text1"/>
          <w:lang w:val="en-US"/>
        </w:rPr>
        <w:t>.</w:t>
      </w:r>
      <w:bookmarkEnd w:id="56"/>
    </w:p>
    <w:p w14:paraId="2E0E52C2" w14:textId="0DDB394A" w:rsidR="00E34960" w:rsidRDefault="0041546D" w:rsidP="008E0FF6">
      <w:pPr>
        <w:pStyle w:val="ae"/>
        <w:numPr>
          <w:ilvl w:val="0"/>
          <w:numId w:val="1"/>
        </w:numPr>
        <w:rPr>
          <w:color w:val="000000" w:themeColor="text1"/>
          <w:lang w:val="en-US"/>
        </w:rPr>
      </w:pPr>
      <w:bookmarkStart w:id="57" w:name="_Ref153735910"/>
      <w:r>
        <w:rPr>
          <w:lang w:val="en-US"/>
        </w:rPr>
        <w:t>Heusel</w:t>
      </w:r>
      <w:r>
        <w:rPr>
          <w:color w:val="000000" w:themeColor="text1"/>
          <w:lang w:val="en-US"/>
        </w:rPr>
        <w:t xml:space="preserve"> M., Ramsauer H., Unterhiner T., Nessler B., Hochreiter S. GANs trained by a two time-scale update rule converge to a local nash equilibrium // NIPS17</w:t>
      </w:r>
      <w:r w:rsidRPr="00A36640">
        <w:rPr>
          <w:lang w:val="en-US"/>
        </w:rPr>
        <w:t>.</w:t>
      </w:r>
      <w:r w:rsidRPr="00A36640">
        <w:rPr>
          <w:color w:val="000000" w:themeColor="text1"/>
          <w:lang w:val="en-US"/>
        </w:rPr>
        <w:t xml:space="preserve"> –</w:t>
      </w:r>
      <w:r>
        <w:rPr>
          <w:color w:val="000000" w:themeColor="text1"/>
          <w:lang w:val="en-US"/>
        </w:rPr>
        <w:t xml:space="preserve"> 2017</w:t>
      </w:r>
      <w:r w:rsidRPr="00A36640">
        <w:rPr>
          <w:lang w:val="en-US"/>
        </w:rPr>
        <w:t>.</w:t>
      </w:r>
      <w:r w:rsidRPr="00A36640">
        <w:rPr>
          <w:color w:val="000000" w:themeColor="text1"/>
          <w:lang w:val="en-US"/>
        </w:rPr>
        <w:t xml:space="preserve"> –</w:t>
      </w:r>
      <w:r>
        <w:rPr>
          <w:color w:val="000000" w:themeColor="text1"/>
          <w:lang w:val="en-US"/>
        </w:rPr>
        <w:t xml:space="preserve"> Vol. </w:t>
      </w:r>
      <w:r w:rsidR="00294504">
        <w:rPr>
          <w:color w:val="000000" w:themeColor="text1"/>
          <w:lang w:val="en-US"/>
        </w:rPr>
        <w:t>17</w:t>
      </w:r>
      <w:r w:rsidR="00294504" w:rsidRPr="00A36640">
        <w:rPr>
          <w:lang w:val="en-US"/>
        </w:rPr>
        <w:t>.</w:t>
      </w:r>
      <w:r w:rsidR="00294504" w:rsidRPr="00A36640">
        <w:rPr>
          <w:color w:val="000000" w:themeColor="text1"/>
          <w:lang w:val="en-US"/>
        </w:rPr>
        <w:t xml:space="preserve"> –</w:t>
      </w:r>
      <w:r w:rsidR="00294504">
        <w:rPr>
          <w:color w:val="000000" w:themeColor="text1"/>
          <w:lang w:val="en-US"/>
        </w:rPr>
        <w:t xml:space="preserve"> N 12</w:t>
      </w:r>
      <w:r w:rsidR="00294504" w:rsidRPr="00A36640">
        <w:rPr>
          <w:lang w:val="en-US"/>
        </w:rPr>
        <w:t>.</w:t>
      </w:r>
      <w:r w:rsidR="00294504" w:rsidRPr="00A36640">
        <w:rPr>
          <w:color w:val="000000" w:themeColor="text1"/>
          <w:lang w:val="en-US"/>
        </w:rPr>
        <w:t xml:space="preserve"> –</w:t>
      </w:r>
      <w:r w:rsidR="00294504">
        <w:rPr>
          <w:color w:val="000000" w:themeColor="text1"/>
          <w:lang w:val="en-US"/>
        </w:rPr>
        <w:t xml:space="preserve"> P. 6629</w:t>
      </w:r>
      <w:r w:rsidR="00294504" w:rsidRPr="00A36640">
        <w:rPr>
          <w:color w:val="000000" w:themeColor="text1"/>
          <w:lang w:val="en-US"/>
        </w:rPr>
        <w:t>–</w:t>
      </w:r>
      <w:r w:rsidR="00294504">
        <w:rPr>
          <w:color w:val="000000" w:themeColor="text1"/>
          <w:lang w:val="en-US"/>
        </w:rPr>
        <w:t>6640.</w:t>
      </w:r>
      <w:bookmarkEnd w:id="57"/>
    </w:p>
    <w:p w14:paraId="109B118B" w14:textId="55CBFDFA" w:rsidR="00C2118E" w:rsidRDefault="00FB082E" w:rsidP="008E0FF6">
      <w:pPr>
        <w:pStyle w:val="ae"/>
        <w:numPr>
          <w:ilvl w:val="0"/>
          <w:numId w:val="1"/>
        </w:numPr>
        <w:rPr>
          <w:color w:val="000000" w:themeColor="text1"/>
          <w:lang w:val="en-US"/>
        </w:rPr>
      </w:pPr>
      <w:bookmarkStart w:id="58" w:name="_Ref153785698"/>
      <w:r>
        <w:rPr>
          <w:color w:val="000000" w:themeColor="text1"/>
          <w:lang w:val="en-US"/>
        </w:rPr>
        <w:t>Nassir N., Joachim H., Willam M. Wells, Alejandro F. U-Net: Convolutional Networks for Biomedical Image Segmentation // MICCAI</w:t>
      </w:r>
      <w:r w:rsidRPr="00A36640">
        <w:rPr>
          <w:lang w:val="en-US"/>
        </w:rPr>
        <w:t>.</w:t>
      </w:r>
      <w:r w:rsidRPr="00A36640">
        <w:rPr>
          <w:color w:val="000000" w:themeColor="text1"/>
          <w:lang w:val="en-US"/>
        </w:rPr>
        <w:t xml:space="preserve"> –</w:t>
      </w:r>
      <w:r>
        <w:rPr>
          <w:color w:val="000000" w:themeColor="text1"/>
          <w:lang w:val="en-US"/>
        </w:rPr>
        <w:t xml:space="preserve"> 2015</w:t>
      </w:r>
      <w:r w:rsidRPr="00A36640">
        <w:rPr>
          <w:lang w:val="en-US"/>
        </w:rPr>
        <w:t>.</w:t>
      </w:r>
      <w:r w:rsidRPr="00A36640">
        <w:rPr>
          <w:color w:val="000000" w:themeColor="text1"/>
          <w:lang w:val="en-US"/>
        </w:rPr>
        <w:t xml:space="preserve"> –</w:t>
      </w:r>
      <w:r>
        <w:rPr>
          <w:color w:val="000000" w:themeColor="text1"/>
          <w:lang w:val="en-US"/>
        </w:rPr>
        <w:t xml:space="preserve"> </w:t>
      </w:r>
      <w:r w:rsidR="009F6D9B">
        <w:rPr>
          <w:color w:val="000000" w:themeColor="text1"/>
          <w:lang w:val="en-US"/>
        </w:rPr>
        <w:t>N</w:t>
      </w:r>
      <w:r w:rsidRPr="00A36640">
        <w:rPr>
          <w:lang w:val="en-US"/>
        </w:rPr>
        <w:t>.</w:t>
      </w:r>
      <w:r w:rsidRPr="00A36640">
        <w:rPr>
          <w:color w:val="000000" w:themeColor="text1"/>
          <w:lang w:val="en-US"/>
        </w:rPr>
        <w:t xml:space="preserve"> </w:t>
      </w:r>
      <w:r>
        <w:rPr>
          <w:color w:val="000000" w:themeColor="text1"/>
          <w:lang w:val="en-US"/>
        </w:rPr>
        <w:t>9351</w:t>
      </w:r>
      <w:r w:rsidRPr="00A36640">
        <w:rPr>
          <w:lang w:val="en-US"/>
        </w:rPr>
        <w:t>.</w:t>
      </w:r>
      <w:r w:rsidRPr="00A36640">
        <w:rPr>
          <w:color w:val="000000" w:themeColor="text1"/>
          <w:lang w:val="en-US"/>
        </w:rPr>
        <w:t xml:space="preserve"> –</w:t>
      </w:r>
      <w:r>
        <w:rPr>
          <w:color w:val="000000" w:themeColor="text1"/>
          <w:lang w:val="en-US"/>
        </w:rPr>
        <w:t xml:space="preserve"> P</w:t>
      </w:r>
      <w:r w:rsidRPr="00A36640">
        <w:rPr>
          <w:lang w:val="en-US"/>
        </w:rPr>
        <w:t>.</w:t>
      </w:r>
      <w:r w:rsidRPr="00A36640">
        <w:rPr>
          <w:color w:val="000000" w:themeColor="text1"/>
          <w:lang w:val="en-US"/>
        </w:rPr>
        <w:t xml:space="preserve"> –</w:t>
      </w:r>
      <w:r>
        <w:rPr>
          <w:color w:val="000000" w:themeColor="text1"/>
          <w:lang w:val="en-US"/>
        </w:rPr>
        <w:t xml:space="preserve"> 234</w:t>
      </w:r>
      <w:r w:rsidRPr="00A36640">
        <w:rPr>
          <w:color w:val="000000" w:themeColor="text1"/>
          <w:lang w:val="en-US"/>
        </w:rPr>
        <w:t>–</w:t>
      </w:r>
      <w:r>
        <w:rPr>
          <w:color w:val="000000" w:themeColor="text1"/>
          <w:lang w:val="en-US"/>
        </w:rPr>
        <w:t>241.</w:t>
      </w:r>
      <w:bookmarkEnd w:id="58"/>
    </w:p>
    <w:p w14:paraId="256D8A7B" w14:textId="488F6A84" w:rsidR="00FB082E" w:rsidRDefault="00FB082E" w:rsidP="008E0FF6">
      <w:pPr>
        <w:pStyle w:val="ae"/>
        <w:numPr>
          <w:ilvl w:val="0"/>
          <w:numId w:val="1"/>
        </w:numPr>
        <w:rPr>
          <w:color w:val="000000" w:themeColor="text1"/>
          <w:lang w:val="en-US"/>
        </w:rPr>
      </w:pPr>
      <w:bookmarkStart w:id="59" w:name="_Ref153786708"/>
      <w:r>
        <w:rPr>
          <w:color w:val="000000" w:themeColor="text1"/>
          <w:lang w:val="en-US"/>
        </w:rPr>
        <w:t>Hasib Zunair, A. Ben Hamza. Sharp U-Net: Depthwise convolutional network for biomedical image segmentation // Computers in Biology and Medicine</w:t>
      </w:r>
      <w:r w:rsidRPr="00A36640">
        <w:rPr>
          <w:lang w:val="en-US"/>
        </w:rPr>
        <w:t>.</w:t>
      </w:r>
      <w:r w:rsidRPr="00A36640">
        <w:rPr>
          <w:color w:val="000000" w:themeColor="text1"/>
          <w:lang w:val="en-US"/>
        </w:rPr>
        <w:t xml:space="preserve"> –</w:t>
      </w:r>
      <w:r>
        <w:rPr>
          <w:color w:val="000000" w:themeColor="text1"/>
          <w:lang w:val="en-US"/>
        </w:rPr>
        <w:t xml:space="preserve"> 2021</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136</w:t>
      </w:r>
      <w:r w:rsidRPr="00A36640">
        <w:rPr>
          <w:lang w:val="en-US"/>
        </w:rPr>
        <w:t>.</w:t>
      </w:r>
      <w:r w:rsidRPr="00A36640">
        <w:rPr>
          <w:color w:val="000000" w:themeColor="text1"/>
          <w:lang w:val="en-US"/>
        </w:rPr>
        <w:t xml:space="preserve"> –</w:t>
      </w:r>
      <w:r>
        <w:rPr>
          <w:color w:val="000000" w:themeColor="text1"/>
          <w:lang w:val="en-US"/>
        </w:rPr>
        <w:t xml:space="preserve"> N 104699</w:t>
      </w:r>
      <w:r w:rsidRPr="00A36640">
        <w:rPr>
          <w:lang w:val="en-US"/>
        </w:rPr>
        <w:t>.</w:t>
      </w:r>
      <w:bookmarkEnd w:id="59"/>
    </w:p>
    <w:p w14:paraId="04794862" w14:textId="5D2EC69D" w:rsidR="008157D3" w:rsidRDefault="00FB082E" w:rsidP="008E0FF6">
      <w:pPr>
        <w:pStyle w:val="ae"/>
        <w:numPr>
          <w:ilvl w:val="0"/>
          <w:numId w:val="1"/>
        </w:numPr>
        <w:rPr>
          <w:color w:val="000000" w:themeColor="text1"/>
          <w:lang w:val="en-US"/>
        </w:rPr>
      </w:pPr>
      <w:bookmarkStart w:id="60" w:name="_Ref153786709"/>
      <w:r>
        <w:rPr>
          <w:color w:val="000000" w:themeColor="text1"/>
          <w:lang w:val="en-US"/>
        </w:rPr>
        <w:t xml:space="preserve">Jayashree R. P., Rajesh S. P., Amol D., Nihar R., Mubin T. Gradient bald vulture optimization enabled multi-objective Unet++ with DCNN for prostrate cancer </w:t>
      </w:r>
      <w:r>
        <w:rPr>
          <w:color w:val="000000" w:themeColor="text1"/>
          <w:lang w:val="en-US"/>
        </w:rPr>
        <w:lastRenderedPageBreak/>
        <w:t>segmentation and detection // Biomedical Signal Processing and Control</w:t>
      </w:r>
      <w:r w:rsidRPr="00A36640">
        <w:rPr>
          <w:lang w:val="en-US"/>
        </w:rPr>
        <w:t>.</w:t>
      </w:r>
      <w:r w:rsidRPr="00A36640">
        <w:rPr>
          <w:color w:val="000000" w:themeColor="text1"/>
          <w:lang w:val="en-US"/>
        </w:rPr>
        <w:t xml:space="preserve"> –</w:t>
      </w:r>
      <w:r>
        <w:rPr>
          <w:color w:val="000000" w:themeColor="text1"/>
          <w:lang w:val="en-US"/>
        </w:rPr>
        <w:t xml:space="preserve"> 202</w:t>
      </w:r>
      <w:r w:rsidR="0024090B">
        <w:rPr>
          <w:color w:val="000000" w:themeColor="text1"/>
          <w:lang w:val="en-US"/>
        </w:rPr>
        <w:t>3</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87</w:t>
      </w:r>
      <w:r w:rsidR="008157D3" w:rsidRPr="00A36640">
        <w:rPr>
          <w:lang w:val="en-US"/>
        </w:rPr>
        <w:t>.</w:t>
      </w:r>
      <w:r w:rsidR="008157D3" w:rsidRPr="00A36640">
        <w:rPr>
          <w:color w:val="000000" w:themeColor="text1"/>
          <w:lang w:val="en-US"/>
        </w:rPr>
        <w:t xml:space="preserve"> –</w:t>
      </w:r>
      <w:r w:rsidR="008157D3">
        <w:rPr>
          <w:color w:val="000000" w:themeColor="text1"/>
          <w:lang w:val="en-US"/>
        </w:rPr>
        <w:t xml:space="preserve"> N 105474</w:t>
      </w:r>
      <w:r w:rsidR="008157D3" w:rsidRPr="00A36640">
        <w:rPr>
          <w:lang w:val="en-US"/>
        </w:rPr>
        <w:t>.</w:t>
      </w:r>
      <w:bookmarkEnd w:id="60"/>
    </w:p>
    <w:p w14:paraId="0EF3F610" w14:textId="278C66BC" w:rsidR="00C25DDC" w:rsidRDefault="00C25DDC" w:rsidP="008E0FF6">
      <w:pPr>
        <w:pStyle w:val="ae"/>
        <w:numPr>
          <w:ilvl w:val="0"/>
          <w:numId w:val="1"/>
        </w:numPr>
        <w:rPr>
          <w:color w:val="000000" w:themeColor="text1"/>
          <w:lang w:val="en-US"/>
        </w:rPr>
      </w:pPr>
      <w:bookmarkStart w:id="61" w:name="_Ref153792592"/>
      <w:r>
        <w:rPr>
          <w:color w:val="000000" w:themeColor="text1"/>
          <w:lang w:val="en-US"/>
        </w:rPr>
        <w:t>Rui Qi Chen, Benjamin J, Paloma C. C., Caroline F., Francisco R., Bryan W., Stephen B., Krishnendu R., Jing L. Real-time semantic segmentation and anomaly detection of functional images for cell therapy manufacturing // CYTOTHERAPY</w:t>
      </w:r>
      <w:r w:rsidR="00D14B1B" w:rsidRPr="00A36640">
        <w:rPr>
          <w:lang w:val="en-US"/>
        </w:rPr>
        <w:t>.</w:t>
      </w:r>
      <w:r w:rsidR="00D14B1B" w:rsidRPr="00A36640">
        <w:rPr>
          <w:color w:val="000000" w:themeColor="text1"/>
          <w:lang w:val="en-US"/>
        </w:rPr>
        <w:t xml:space="preserve"> –</w:t>
      </w:r>
      <w:r w:rsidR="00D14B1B">
        <w:rPr>
          <w:color w:val="000000" w:themeColor="text1"/>
          <w:lang w:val="en-US"/>
        </w:rPr>
        <w:t xml:space="preserve"> 2023</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25</w:t>
      </w:r>
      <w:r w:rsidRPr="00A36640">
        <w:rPr>
          <w:lang w:val="en-US"/>
        </w:rPr>
        <w:t>.</w:t>
      </w:r>
      <w:r w:rsidRPr="00A36640">
        <w:rPr>
          <w:color w:val="000000" w:themeColor="text1"/>
          <w:lang w:val="en-US"/>
        </w:rPr>
        <w:t xml:space="preserve"> –</w:t>
      </w:r>
      <w:r>
        <w:rPr>
          <w:color w:val="000000" w:themeColor="text1"/>
          <w:lang w:val="en-US"/>
        </w:rPr>
        <w:t xml:space="preserve"> N 12</w:t>
      </w:r>
      <w:r w:rsidRPr="00A36640">
        <w:rPr>
          <w:lang w:val="en-US"/>
        </w:rPr>
        <w:t>.</w:t>
      </w:r>
      <w:r w:rsidRPr="00A36640">
        <w:rPr>
          <w:color w:val="000000" w:themeColor="text1"/>
          <w:lang w:val="en-US"/>
        </w:rPr>
        <w:t xml:space="preserve"> –</w:t>
      </w:r>
      <w:r>
        <w:rPr>
          <w:color w:val="000000" w:themeColor="text1"/>
          <w:lang w:val="en-US"/>
        </w:rPr>
        <w:t xml:space="preserve"> P 1361</w:t>
      </w:r>
      <w:r w:rsidRPr="00A36640">
        <w:rPr>
          <w:color w:val="000000" w:themeColor="text1"/>
          <w:lang w:val="en-US"/>
        </w:rPr>
        <w:t>–</w:t>
      </w:r>
      <w:r>
        <w:rPr>
          <w:color w:val="000000" w:themeColor="text1"/>
          <w:lang w:val="en-US"/>
        </w:rPr>
        <w:t>1369.</w:t>
      </w:r>
      <w:bookmarkEnd w:id="61"/>
    </w:p>
    <w:p w14:paraId="1926719D" w14:textId="11A283A8" w:rsidR="00C25DDC" w:rsidRDefault="00C25DDC" w:rsidP="008E0FF6">
      <w:pPr>
        <w:pStyle w:val="ae"/>
        <w:numPr>
          <w:ilvl w:val="0"/>
          <w:numId w:val="1"/>
        </w:numPr>
        <w:rPr>
          <w:color w:val="000000" w:themeColor="text1"/>
          <w:lang w:val="en-US"/>
        </w:rPr>
      </w:pPr>
      <w:bookmarkStart w:id="62" w:name="_Ref153793083"/>
      <w:r>
        <w:rPr>
          <w:color w:val="000000" w:themeColor="text1"/>
          <w:lang w:val="en-US"/>
        </w:rPr>
        <w:t>A. Tsamos., S. Evsevleev., R. Fioresi., F. Faglioni., G. Bruno.</w:t>
      </w:r>
      <w:r w:rsidR="00D14B1B">
        <w:rPr>
          <w:color w:val="000000" w:themeColor="text1"/>
          <w:lang w:val="en-US"/>
        </w:rPr>
        <w:t xml:space="preserve"> </w:t>
      </w:r>
      <w:r w:rsidR="00D14B1B" w:rsidRPr="00D14B1B">
        <w:rPr>
          <w:color w:val="000000" w:themeColor="text1"/>
          <w:lang w:val="en-US"/>
        </w:rPr>
        <w:t>A novel iterative algorithm to improve segmentations with deep convolutional neural networks trained with synthetic X-ray computed tomography data (i.S.Sy.Da.T.A</w:t>
      </w:r>
      <w:r w:rsidR="00D14B1B">
        <w:rPr>
          <w:color w:val="000000" w:themeColor="text1"/>
          <w:lang w:val="en-US"/>
        </w:rPr>
        <w:t>.</w:t>
      </w:r>
      <w:r w:rsidR="00D14B1B" w:rsidRPr="00D14B1B">
        <w:rPr>
          <w:color w:val="000000" w:themeColor="text1"/>
          <w:lang w:val="en-US"/>
        </w:rPr>
        <w:t>)</w:t>
      </w:r>
      <w:r w:rsidR="00D14B1B">
        <w:rPr>
          <w:color w:val="000000" w:themeColor="text1"/>
          <w:lang w:val="en-US"/>
        </w:rPr>
        <w:t xml:space="preserve"> // </w:t>
      </w:r>
      <w:r w:rsidR="00D14B1B" w:rsidRPr="00D14B1B">
        <w:rPr>
          <w:color w:val="000000" w:themeColor="text1"/>
          <w:lang w:val="en-US"/>
        </w:rPr>
        <w:t>Computational Materials Science</w:t>
      </w:r>
      <w:r w:rsidR="00D14B1B" w:rsidRPr="00A36640">
        <w:rPr>
          <w:lang w:val="en-US"/>
        </w:rPr>
        <w:t>.</w:t>
      </w:r>
      <w:r w:rsidR="00D14B1B" w:rsidRPr="00A36640">
        <w:rPr>
          <w:color w:val="000000" w:themeColor="text1"/>
          <w:lang w:val="en-US"/>
        </w:rPr>
        <w:t xml:space="preserve"> –</w:t>
      </w:r>
      <w:r w:rsidR="00D14B1B">
        <w:rPr>
          <w:color w:val="000000" w:themeColor="text1"/>
          <w:lang w:val="en-US"/>
        </w:rPr>
        <w:t xml:space="preserve"> 2023</w:t>
      </w:r>
      <w:r w:rsidR="00D14B1B" w:rsidRPr="00A36640">
        <w:rPr>
          <w:lang w:val="en-US"/>
        </w:rPr>
        <w:t>.</w:t>
      </w:r>
      <w:r w:rsidR="00D14B1B" w:rsidRPr="00A36640">
        <w:rPr>
          <w:color w:val="000000" w:themeColor="text1"/>
          <w:lang w:val="en-US"/>
        </w:rPr>
        <w:t xml:space="preserve"> –</w:t>
      </w:r>
      <w:r w:rsidR="00D14B1B">
        <w:rPr>
          <w:color w:val="000000" w:themeColor="text1"/>
          <w:lang w:val="en-US"/>
        </w:rPr>
        <w:t xml:space="preserve"> Vol</w:t>
      </w:r>
      <w:r w:rsidR="00D14B1B" w:rsidRPr="00A36640">
        <w:rPr>
          <w:lang w:val="en-US"/>
        </w:rPr>
        <w:t>.</w:t>
      </w:r>
      <w:r w:rsidR="00D14B1B">
        <w:rPr>
          <w:color w:val="000000" w:themeColor="text1"/>
          <w:lang w:val="en-US"/>
        </w:rPr>
        <w:t xml:space="preserve"> 223</w:t>
      </w:r>
      <w:r w:rsidR="00D14B1B" w:rsidRPr="00A36640">
        <w:rPr>
          <w:lang w:val="en-US"/>
        </w:rPr>
        <w:t>.</w:t>
      </w:r>
      <w:r w:rsidR="00D14B1B" w:rsidRPr="00A36640">
        <w:rPr>
          <w:color w:val="000000" w:themeColor="text1"/>
          <w:lang w:val="en-US"/>
        </w:rPr>
        <w:t xml:space="preserve"> –</w:t>
      </w:r>
      <w:r w:rsidR="00D14B1B">
        <w:rPr>
          <w:color w:val="000000" w:themeColor="text1"/>
          <w:lang w:val="en-US"/>
        </w:rPr>
        <w:t xml:space="preserve"> N 112112</w:t>
      </w:r>
      <w:r w:rsidR="00D14B1B" w:rsidRPr="00A36640">
        <w:rPr>
          <w:lang w:val="en-US"/>
        </w:rPr>
        <w:t>.</w:t>
      </w:r>
      <w:bookmarkEnd w:id="62"/>
    </w:p>
    <w:p w14:paraId="6D01FD90" w14:textId="04D5B7CF" w:rsidR="00D14B1B" w:rsidRDefault="00D14B1B" w:rsidP="008E0FF6">
      <w:pPr>
        <w:pStyle w:val="ae"/>
        <w:numPr>
          <w:ilvl w:val="0"/>
          <w:numId w:val="1"/>
        </w:numPr>
        <w:rPr>
          <w:color w:val="000000" w:themeColor="text1"/>
          <w:lang w:val="en-US"/>
        </w:rPr>
      </w:pPr>
      <w:bookmarkStart w:id="63" w:name="_Ref153793344"/>
      <w:r w:rsidRPr="00D14B1B">
        <w:rPr>
          <w:color w:val="000000" w:themeColor="text1"/>
          <w:lang w:val="en-US"/>
        </w:rPr>
        <w:t>Hanyu Z</w:t>
      </w:r>
      <w:r>
        <w:rPr>
          <w:color w:val="000000" w:themeColor="text1"/>
          <w:lang w:val="en-US"/>
        </w:rPr>
        <w:t>.</w:t>
      </w:r>
      <w:r w:rsidRPr="00D14B1B">
        <w:rPr>
          <w:color w:val="000000" w:themeColor="text1"/>
          <w:lang w:val="en-US"/>
        </w:rPr>
        <w:t>, Weihan N</w:t>
      </w:r>
      <w:r>
        <w:rPr>
          <w:color w:val="000000" w:themeColor="text1"/>
          <w:lang w:val="en-US"/>
        </w:rPr>
        <w:t>.</w:t>
      </w:r>
      <w:r w:rsidRPr="00D14B1B">
        <w:rPr>
          <w:color w:val="000000" w:themeColor="text1"/>
          <w:lang w:val="en-US"/>
        </w:rPr>
        <w:t>, Yi L</w:t>
      </w:r>
      <w:r>
        <w:rPr>
          <w:color w:val="000000" w:themeColor="text1"/>
          <w:lang w:val="en-US"/>
        </w:rPr>
        <w:t>.</w:t>
      </w:r>
      <w:r w:rsidRPr="00D14B1B">
        <w:rPr>
          <w:color w:val="000000" w:themeColor="text1"/>
          <w:lang w:val="en-US"/>
        </w:rPr>
        <w:t>, Yining F</w:t>
      </w:r>
      <w:r>
        <w:rPr>
          <w:color w:val="000000" w:themeColor="text1"/>
          <w:lang w:val="en-US"/>
        </w:rPr>
        <w:t>.</w:t>
      </w:r>
      <w:r w:rsidRPr="00D14B1B">
        <w:rPr>
          <w:color w:val="000000" w:themeColor="text1"/>
          <w:lang w:val="en-US"/>
        </w:rPr>
        <w:t>, Ruoxi S</w:t>
      </w:r>
      <w:r>
        <w:rPr>
          <w:color w:val="000000" w:themeColor="text1"/>
          <w:lang w:val="en-US"/>
        </w:rPr>
        <w:t>.</w:t>
      </w:r>
      <w:r w:rsidRPr="00D14B1B">
        <w:rPr>
          <w:color w:val="000000" w:themeColor="text1"/>
          <w:lang w:val="en-US"/>
        </w:rPr>
        <w:t>, Xianghai W</w:t>
      </w:r>
      <w:r>
        <w:rPr>
          <w:color w:val="000000" w:themeColor="text1"/>
          <w:lang w:val="en-US"/>
        </w:rPr>
        <w:t xml:space="preserve">. </w:t>
      </w:r>
      <w:r w:rsidRPr="00D14B1B">
        <w:rPr>
          <w:color w:val="000000" w:themeColor="text1"/>
          <w:lang w:val="en-US"/>
        </w:rPr>
        <w:t>TUnet-LBF: Retinal fundus image fine segmentation model based on transformer Unet network and LBF</w:t>
      </w:r>
      <w:r>
        <w:rPr>
          <w:color w:val="000000" w:themeColor="text1"/>
          <w:lang w:val="en-US"/>
        </w:rPr>
        <w:t xml:space="preserve"> // </w:t>
      </w:r>
      <w:r w:rsidRPr="00D14B1B">
        <w:rPr>
          <w:color w:val="000000" w:themeColor="text1"/>
          <w:lang w:val="en-US"/>
        </w:rPr>
        <w:t>Computers in Biology and Medicine</w:t>
      </w:r>
      <w:r w:rsidRPr="00A36640">
        <w:rPr>
          <w:lang w:val="en-US"/>
        </w:rPr>
        <w:t>.</w:t>
      </w:r>
      <w:r w:rsidRPr="00A36640">
        <w:rPr>
          <w:color w:val="000000" w:themeColor="text1"/>
          <w:lang w:val="en-US"/>
        </w:rPr>
        <w:t xml:space="preserve"> –</w:t>
      </w:r>
      <w:r>
        <w:rPr>
          <w:color w:val="000000" w:themeColor="text1"/>
          <w:lang w:val="en-US"/>
        </w:rPr>
        <w:t xml:space="preserve"> 2023</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159</w:t>
      </w:r>
      <w:r w:rsidRPr="00A36640">
        <w:rPr>
          <w:lang w:val="en-US"/>
        </w:rPr>
        <w:t>.</w:t>
      </w:r>
      <w:r w:rsidRPr="00A36640">
        <w:rPr>
          <w:color w:val="000000" w:themeColor="text1"/>
          <w:lang w:val="en-US"/>
        </w:rPr>
        <w:t xml:space="preserve"> –</w:t>
      </w:r>
      <w:r>
        <w:rPr>
          <w:color w:val="000000" w:themeColor="text1"/>
          <w:lang w:val="en-US"/>
        </w:rPr>
        <w:t xml:space="preserve"> N 106937</w:t>
      </w:r>
      <w:r w:rsidRPr="00A36640">
        <w:rPr>
          <w:lang w:val="en-US"/>
        </w:rPr>
        <w:t>.</w:t>
      </w:r>
      <w:bookmarkEnd w:id="63"/>
    </w:p>
    <w:p w14:paraId="6F770BBB" w14:textId="74A3B699" w:rsidR="00D14B1B" w:rsidRDefault="000D1378" w:rsidP="008E0FF6">
      <w:pPr>
        <w:pStyle w:val="ae"/>
        <w:numPr>
          <w:ilvl w:val="0"/>
          <w:numId w:val="1"/>
        </w:numPr>
        <w:rPr>
          <w:color w:val="000000" w:themeColor="text1"/>
          <w:lang w:val="en-US"/>
        </w:rPr>
      </w:pPr>
      <w:bookmarkStart w:id="64" w:name="_Ref153793592"/>
      <w:r w:rsidRPr="000D1378">
        <w:rPr>
          <w:color w:val="000000" w:themeColor="text1"/>
          <w:lang w:val="en-US"/>
        </w:rPr>
        <w:t>Yunyun Y</w:t>
      </w:r>
      <w:r>
        <w:rPr>
          <w:color w:val="000000" w:themeColor="text1"/>
          <w:lang w:val="en-US"/>
        </w:rPr>
        <w:t>.</w:t>
      </w:r>
      <w:r w:rsidRPr="000D1378">
        <w:rPr>
          <w:color w:val="000000" w:themeColor="text1"/>
          <w:lang w:val="en-US"/>
        </w:rPr>
        <w:t>, Tingyu Y</w:t>
      </w:r>
      <w:r>
        <w:rPr>
          <w:color w:val="000000" w:themeColor="text1"/>
          <w:lang w:val="en-US"/>
        </w:rPr>
        <w:t>.</w:t>
      </w:r>
      <w:r w:rsidRPr="000D1378">
        <w:rPr>
          <w:color w:val="000000" w:themeColor="text1"/>
          <w:lang w:val="en-US"/>
        </w:rPr>
        <w:t>, Xin J</w:t>
      </w:r>
      <w:r>
        <w:rPr>
          <w:color w:val="000000" w:themeColor="text1"/>
          <w:lang w:val="en-US"/>
        </w:rPr>
        <w:t>.</w:t>
      </w:r>
      <w:r w:rsidRPr="000D1378">
        <w:rPr>
          <w:color w:val="000000" w:themeColor="text1"/>
          <w:lang w:val="en-US"/>
        </w:rPr>
        <w:t>, Ruicheng X</w:t>
      </w:r>
      <w:r>
        <w:rPr>
          <w:color w:val="000000" w:themeColor="text1"/>
          <w:lang w:val="en-US"/>
        </w:rPr>
        <w:t>.</w:t>
      </w:r>
      <w:r w:rsidRPr="000D1378">
        <w:rPr>
          <w:color w:val="000000" w:themeColor="text1"/>
          <w:lang w:val="en-US"/>
        </w:rPr>
        <w:t>, Chun L</w:t>
      </w:r>
      <w:r>
        <w:rPr>
          <w:color w:val="000000" w:themeColor="text1"/>
          <w:lang w:val="en-US"/>
        </w:rPr>
        <w:t>.</w:t>
      </w:r>
      <w:r w:rsidRPr="000D1378">
        <w:rPr>
          <w:color w:val="000000" w:themeColor="text1"/>
          <w:lang w:val="en-US"/>
        </w:rPr>
        <w:t>, Tao Z</w:t>
      </w:r>
      <w:r>
        <w:rPr>
          <w:color w:val="000000" w:themeColor="text1"/>
          <w:lang w:val="en-US"/>
        </w:rPr>
        <w:t xml:space="preserve">. </w:t>
      </w:r>
      <w:r w:rsidRPr="000D1378">
        <w:rPr>
          <w:color w:val="000000" w:themeColor="text1"/>
          <w:lang w:val="en-US"/>
        </w:rPr>
        <w:t>MH-Net: Model-data-driven hybrid-fusion network for medical image segmentation</w:t>
      </w:r>
      <w:r>
        <w:rPr>
          <w:color w:val="000000" w:themeColor="text1"/>
          <w:lang w:val="en-US"/>
        </w:rPr>
        <w:t xml:space="preserve"> // </w:t>
      </w:r>
      <w:r w:rsidRPr="000D1378">
        <w:rPr>
          <w:color w:val="000000" w:themeColor="text1"/>
          <w:lang w:val="en-US"/>
        </w:rPr>
        <w:t>Knowledge-Based Systems</w:t>
      </w:r>
      <w:r w:rsidRPr="00A36640">
        <w:rPr>
          <w:lang w:val="en-US"/>
        </w:rPr>
        <w:t>.</w:t>
      </w:r>
      <w:r w:rsidRPr="00A36640">
        <w:rPr>
          <w:color w:val="000000" w:themeColor="text1"/>
          <w:lang w:val="en-US"/>
        </w:rPr>
        <w:t xml:space="preserve"> –</w:t>
      </w:r>
      <w:r>
        <w:rPr>
          <w:color w:val="000000" w:themeColor="text1"/>
          <w:lang w:val="en-US"/>
        </w:rPr>
        <w:t xml:space="preserve"> 2022</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Pr>
          <w:color w:val="000000" w:themeColor="text1"/>
          <w:lang w:val="en-US"/>
        </w:rPr>
        <w:t xml:space="preserve"> 248</w:t>
      </w:r>
      <w:r w:rsidRPr="00A36640">
        <w:rPr>
          <w:lang w:val="en-US"/>
        </w:rPr>
        <w:t>.</w:t>
      </w:r>
      <w:r w:rsidRPr="00A36640">
        <w:rPr>
          <w:color w:val="000000" w:themeColor="text1"/>
          <w:lang w:val="en-US"/>
        </w:rPr>
        <w:t xml:space="preserve"> –</w:t>
      </w:r>
      <w:r>
        <w:rPr>
          <w:color w:val="000000" w:themeColor="text1"/>
          <w:lang w:val="en-US"/>
        </w:rPr>
        <w:t xml:space="preserve"> N 108795</w:t>
      </w:r>
      <w:r w:rsidRPr="00A36640">
        <w:rPr>
          <w:lang w:val="en-US"/>
        </w:rPr>
        <w:t>.</w:t>
      </w:r>
      <w:bookmarkEnd w:id="64"/>
    </w:p>
    <w:p w14:paraId="44A89725" w14:textId="6B0F35EB" w:rsidR="000D1378" w:rsidRDefault="000D1378" w:rsidP="008E0FF6">
      <w:pPr>
        <w:pStyle w:val="ae"/>
        <w:numPr>
          <w:ilvl w:val="0"/>
          <w:numId w:val="1"/>
        </w:numPr>
        <w:rPr>
          <w:color w:val="000000" w:themeColor="text1"/>
          <w:lang w:val="en-US"/>
        </w:rPr>
      </w:pPr>
      <w:bookmarkStart w:id="65" w:name="_Ref153793838"/>
      <w:r w:rsidRPr="000D1378">
        <w:rPr>
          <w:color w:val="000000" w:themeColor="text1"/>
          <w:lang w:val="en-US"/>
        </w:rPr>
        <w:t>Tahereh H</w:t>
      </w:r>
      <w:r>
        <w:rPr>
          <w:color w:val="000000" w:themeColor="text1"/>
          <w:lang w:val="en-US"/>
        </w:rPr>
        <w:t>.</w:t>
      </w:r>
      <w:r w:rsidRPr="000D1378">
        <w:rPr>
          <w:color w:val="000000" w:themeColor="text1"/>
          <w:lang w:val="en-US"/>
        </w:rPr>
        <w:t xml:space="preserve">, Daryl </w:t>
      </w:r>
      <w:r>
        <w:rPr>
          <w:color w:val="000000" w:themeColor="text1"/>
          <w:lang w:val="en-US"/>
        </w:rPr>
        <w:t>E.</w:t>
      </w:r>
      <w:r w:rsidRPr="000D1378">
        <w:rPr>
          <w:color w:val="000000" w:themeColor="text1"/>
          <w:lang w:val="en-US"/>
        </w:rPr>
        <w:t>, Ruhul S</w:t>
      </w:r>
      <w:r>
        <w:rPr>
          <w:color w:val="000000" w:themeColor="text1"/>
          <w:lang w:val="en-US"/>
        </w:rPr>
        <w:t xml:space="preserve">. </w:t>
      </w:r>
      <w:r w:rsidRPr="000D1378">
        <w:rPr>
          <w:color w:val="000000" w:themeColor="text1"/>
          <w:lang w:val="en-US"/>
        </w:rPr>
        <w:t>EEvoU-Net: An ensemble of evolutionary deep fully convolutional neural networks for medical image segmentation</w:t>
      </w:r>
      <w:r>
        <w:rPr>
          <w:color w:val="000000" w:themeColor="text1"/>
          <w:lang w:val="en-US"/>
        </w:rPr>
        <w:t xml:space="preserve"> // </w:t>
      </w:r>
      <w:r w:rsidRPr="000D1378">
        <w:rPr>
          <w:color w:val="000000" w:themeColor="text1"/>
          <w:lang w:val="en-US"/>
        </w:rPr>
        <w:t>Applied Soft Computing</w:t>
      </w:r>
      <w:r w:rsidRPr="00A36640">
        <w:rPr>
          <w:lang w:val="en-US"/>
        </w:rPr>
        <w:t>.</w:t>
      </w:r>
      <w:r w:rsidRPr="00A36640">
        <w:rPr>
          <w:color w:val="000000" w:themeColor="text1"/>
          <w:lang w:val="en-US"/>
        </w:rPr>
        <w:t xml:space="preserve"> –</w:t>
      </w:r>
      <w:r>
        <w:rPr>
          <w:color w:val="000000" w:themeColor="text1"/>
          <w:lang w:val="en-US"/>
        </w:rPr>
        <w:t xml:space="preserve"> 2023</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143</w:t>
      </w:r>
      <w:r w:rsidRPr="00A36640">
        <w:rPr>
          <w:lang w:val="en-US"/>
        </w:rPr>
        <w:t>.</w:t>
      </w:r>
      <w:r w:rsidRPr="00A36640">
        <w:rPr>
          <w:color w:val="000000" w:themeColor="text1"/>
          <w:lang w:val="en-US"/>
        </w:rPr>
        <w:t xml:space="preserve"> –</w:t>
      </w:r>
      <w:r>
        <w:rPr>
          <w:color w:val="000000" w:themeColor="text1"/>
          <w:lang w:val="en-US"/>
        </w:rPr>
        <w:t xml:space="preserve"> N 110405</w:t>
      </w:r>
      <w:r w:rsidRPr="00A36640">
        <w:rPr>
          <w:lang w:val="en-US"/>
        </w:rPr>
        <w:t>.</w:t>
      </w:r>
      <w:bookmarkEnd w:id="65"/>
    </w:p>
    <w:p w14:paraId="3AF4E76C" w14:textId="539BEBF4" w:rsidR="00624B2A" w:rsidRDefault="000D1378" w:rsidP="008E0FF6">
      <w:pPr>
        <w:pStyle w:val="ae"/>
        <w:numPr>
          <w:ilvl w:val="0"/>
          <w:numId w:val="1"/>
        </w:numPr>
        <w:rPr>
          <w:color w:val="000000" w:themeColor="text1"/>
          <w:lang w:val="en-US"/>
        </w:rPr>
      </w:pPr>
      <w:bookmarkStart w:id="66" w:name="_Ref153794049"/>
      <w:r w:rsidRPr="000D1378">
        <w:rPr>
          <w:color w:val="000000" w:themeColor="text1"/>
          <w:lang w:val="en-US"/>
        </w:rPr>
        <w:t>Mei Yu, Kaijie Pei, Xuewei Li, Xi Wei, Chenhan Wang, Jie Gao</w:t>
      </w:r>
      <w:r>
        <w:rPr>
          <w:color w:val="000000" w:themeColor="text1"/>
          <w:lang w:val="en-US"/>
        </w:rPr>
        <w:t xml:space="preserve">. </w:t>
      </w:r>
      <w:r w:rsidRPr="000D1378">
        <w:rPr>
          <w:color w:val="000000" w:themeColor="text1"/>
          <w:lang w:val="en-US"/>
        </w:rPr>
        <w:t>FBCU-Net: A fine-grained context modeling network using boundary semantic features for medical image segmentation</w:t>
      </w:r>
      <w:r>
        <w:rPr>
          <w:color w:val="000000" w:themeColor="text1"/>
          <w:lang w:val="en-US"/>
        </w:rPr>
        <w:t xml:space="preserve"> // </w:t>
      </w:r>
      <w:r w:rsidRPr="000D1378">
        <w:rPr>
          <w:color w:val="000000" w:themeColor="text1"/>
          <w:lang w:val="en-US"/>
        </w:rPr>
        <w:t>Computers in Biology and Medicine</w:t>
      </w:r>
      <w:r w:rsidRPr="00A36640">
        <w:rPr>
          <w:lang w:val="en-US"/>
        </w:rPr>
        <w:t>.</w:t>
      </w:r>
      <w:r w:rsidRPr="00A36640">
        <w:rPr>
          <w:color w:val="000000" w:themeColor="text1"/>
          <w:lang w:val="en-US"/>
        </w:rPr>
        <w:t xml:space="preserve"> –</w:t>
      </w:r>
      <w:r>
        <w:rPr>
          <w:color w:val="000000" w:themeColor="text1"/>
          <w:lang w:val="en-US"/>
        </w:rPr>
        <w:t xml:space="preserve"> 2022</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150</w:t>
      </w:r>
      <w:r w:rsidRPr="00A36640">
        <w:rPr>
          <w:lang w:val="en-US"/>
        </w:rPr>
        <w:t>.</w:t>
      </w:r>
      <w:r w:rsidRPr="00A36640">
        <w:rPr>
          <w:color w:val="000000" w:themeColor="text1"/>
          <w:lang w:val="en-US"/>
        </w:rPr>
        <w:t xml:space="preserve"> –</w:t>
      </w:r>
      <w:r>
        <w:rPr>
          <w:color w:val="000000" w:themeColor="text1"/>
          <w:lang w:val="en-US"/>
        </w:rPr>
        <w:t xml:space="preserve"> N 106161</w:t>
      </w:r>
      <w:r w:rsidRPr="00A36640">
        <w:rPr>
          <w:lang w:val="en-US"/>
        </w:rPr>
        <w:t>.</w:t>
      </w:r>
      <w:bookmarkEnd w:id="66"/>
      <w:r>
        <w:rPr>
          <w:color w:val="000000" w:themeColor="text1"/>
          <w:lang w:val="en-US"/>
        </w:rPr>
        <w:t xml:space="preserve"> </w:t>
      </w:r>
    </w:p>
    <w:p w14:paraId="193B4AF1" w14:textId="0813F71D" w:rsidR="00624B2A" w:rsidRPr="00624B2A" w:rsidRDefault="00624B2A" w:rsidP="008E0FF6">
      <w:pPr>
        <w:pStyle w:val="ae"/>
        <w:numPr>
          <w:ilvl w:val="0"/>
          <w:numId w:val="1"/>
        </w:numPr>
        <w:rPr>
          <w:color w:val="000000" w:themeColor="text1"/>
          <w:lang w:val="en-US"/>
        </w:rPr>
      </w:pPr>
      <w:bookmarkStart w:id="67" w:name="_Ref153794597"/>
      <w:r w:rsidRPr="00624B2A">
        <w:rPr>
          <w:lang w:val="en-US"/>
        </w:rPr>
        <w:t>Horwath, James P.</w:t>
      </w:r>
      <w:r>
        <w:rPr>
          <w:lang w:val="en-US"/>
        </w:rPr>
        <w:t xml:space="preserve">, </w:t>
      </w:r>
      <w:r w:rsidRPr="00624B2A">
        <w:rPr>
          <w:lang w:val="en-US"/>
        </w:rPr>
        <w:t>Zakharov, Dmitri N.</w:t>
      </w:r>
      <w:r>
        <w:rPr>
          <w:lang w:val="en-US"/>
        </w:rPr>
        <w:t xml:space="preserve">, </w:t>
      </w:r>
      <w:r w:rsidRPr="00624B2A">
        <w:rPr>
          <w:lang w:val="en-US"/>
        </w:rPr>
        <w:t>Mégret Rémi</w:t>
      </w:r>
      <w:r>
        <w:rPr>
          <w:lang w:val="en-US"/>
        </w:rPr>
        <w:t xml:space="preserve">, </w:t>
      </w:r>
      <w:r w:rsidRPr="00624B2A">
        <w:rPr>
          <w:lang w:val="en-US"/>
        </w:rPr>
        <w:t>Stach Eric A.</w:t>
      </w:r>
      <w:r>
        <w:rPr>
          <w:lang w:val="en-US"/>
        </w:rPr>
        <w:t xml:space="preserve"> Understanding important features of deep learning models for segmentation of high-resolution transmission electron microscopy images // </w:t>
      </w:r>
      <w:r w:rsidRPr="00624B2A">
        <w:rPr>
          <w:lang w:val="en-US"/>
        </w:rPr>
        <w:t>npj Computational Materials</w:t>
      </w:r>
      <w:r w:rsidRPr="00A36640">
        <w:rPr>
          <w:lang w:val="en-US"/>
        </w:rPr>
        <w:t>.</w:t>
      </w:r>
      <w:r w:rsidRPr="00A36640">
        <w:rPr>
          <w:color w:val="000000" w:themeColor="text1"/>
          <w:lang w:val="en-US"/>
        </w:rPr>
        <w:t xml:space="preserve"> –</w:t>
      </w:r>
      <w:r>
        <w:rPr>
          <w:color w:val="000000" w:themeColor="text1"/>
          <w:lang w:val="en-US"/>
        </w:rPr>
        <w:t xml:space="preserve"> 2020</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6</w:t>
      </w:r>
      <w:r w:rsidRPr="00A36640">
        <w:rPr>
          <w:lang w:val="en-US"/>
        </w:rPr>
        <w:t>.</w:t>
      </w:r>
      <w:r w:rsidRPr="00A36640">
        <w:rPr>
          <w:color w:val="000000" w:themeColor="text1"/>
          <w:lang w:val="en-US"/>
        </w:rPr>
        <w:t xml:space="preserve"> –</w:t>
      </w:r>
      <w:r>
        <w:rPr>
          <w:color w:val="000000" w:themeColor="text1"/>
          <w:lang w:val="en-US"/>
        </w:rPr>
        <w:t xml:space="preserve"> N 1</w:t>
      </w:r>
      <w:r w:rsidRPr="00A36640">
        <w:rPr>
          <w:lang w:val="en-US"/>
        </w:rPr>
        <w:t>.</w:t>
      </w:r>
      <w:bookmarkEnd w:id="67"/>
    </w:p>
    <w:p w14:paraId="69C92240" w14:textId="2380B643" w:rsidR="008157D3" w:rsidRPr="00C2118E" w:rsidRDefault="008157D3" w:rsidP="008E0FF6">
      <w:pPr>
        <w:pStyle w:val="ae"/>
        <w:numPr>
          <w:ilvl w:val="0"/>
          <w:numId w:val="1"/>
        </w:numPr>
        <w:rPr>
          <w:color w:val="000000" w:themeColor="text1"/>
          <w:lang w:val="en-US"/>
        </w:rPr>
      </w:pPr>
      <w:bookmarkStart w:id="68" w:name="_Ref153784855"/>
      <w:r>
        <w:rPr>
          <w:lang w:val="en-US"/>
        </w:rPr>
        <w:t>Claudius Z., Marius K., Kolja S., Akram K., Jacob J., Reinhard K., Lorenz K. Automated classification of nanoparticles with various ultrastructures and size via deep learning // Ultramicroscopy</w:t>
      </w:r>
      <w:r w:rsidRPr="00A36640">
        <w:rPr>
          <w:lang w:val="en-US"/>
        </w:rPr>
        <w:t>.</w:t>
      </w:r>
      <w:r w:rsidRPr="00A36640">
        <w:rPr>
          <w:color w:val="000000" w:themeColor="text1"/>
          <w:lang w:val="en-US"/>
        </w:rPr>
        <w:t xml:space="preserve"> –</w:t>
      </w:r>
      <w:r>
        <w:rPr>
          <w:color w:val="000000" w:themeColor="text1"/>
          <w:lang w:val="en-US"/>
        </w:rPr>
        <w:t xml:space="preserve"> 2023</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246</w:t>
      </w:r>
      <w:r w:rsidRPr="00A36640">
        <w:rPr>
          <w:lang w:val="en-US"/>
        </w:rPr>
        <w:t>.</w:t>
      </w:r>
      <w:r w:rsidRPr="00A36640">
        <w:rPr>
          <w:color w:val="000000" w:themeColor="text1"/>
          <w:lang w:val="en-US"/>
        </w:rPr>
        <w:t xml:space="preserve"> –</w:t>
      </w:r>
      <w:r>
        <w:rPr>
          <w:color w:val="000000" w:themeColor="text1"/>
          <w:lang w:val="en-US"/>
        </w:rPr>
        <w:t xml:space="preserve"> N 113865</w:t>
      </w:r>
      <w:r w:rsidRPr="00A36640">
        <w:rPr>
          <w:lang w:val="en-US"/>
        </w:rPr>
        <w:t>.</w:t>
      </w:r>
      <w:bookmarkEnd w:id="68"/>
    </w:p>
    <w:p w14:paraId="50E382F6" w14:textId="65A2BE5D" w:rsidR="00624B2A" w:rsidRDefault="008157D3" w:rsidP="008E0FF6">
      <w:pPr>
        <w:pStyle w:val="ae"/>
        <w:numPr>
          <w:ilvl w:val="0"/>
          <w:numId w:val="1"/>
        </w:numPr>
        <w:rPr>
          <w:color w:val="000000" w:themeColor="text1"/>
          <w:lang w:val="en-US"/>
        </w:rPr>
      </w:pPr>
      <w:bookmarkStart w:id="69" w:name="_Ref153787093"/>
      <w:r>
        <w:rPr>
          <w:color w:val="000000" w:themeColor="text1"/>
          <w:lang w:val="en-US"/>
        </w:rPr>
        <w:lastRenderedPageBreak/>
        <w:t>Masubuchi S., Watanabe E., Seo Y</w:t>
      </w:r>
      <w:r w:rsidR="00194E88">
        <w:rPr>
          <w:color w:val="000000" w:themeColor="text1"/>
          <w:lang w:val="en-US"/>
        </w:rPr>
        <w:t>., Okazaki S., Sasagawa T., Watanabe K., Taniguchi T., Machida T. Deep-learning-based image segmentation integrated with optical microscopy for automatically searching for two-dimensional materials // npj 2D Matrials and Applications</w:t>
      </w:r>
      <w:r w:rsidR="00194E88" w:rsidRPr="00A36640">
        <w:rPr>
          <w:lang w:val="en-US"/>
        </w:rPr>
        <w:t>.</w:t>
      </w:r>
      <w:r w:rsidR="00194E88" w:rsidRPr="00A36640">
        <w:rPr>
          <w:color w:val="000000" w:themeColor="text1"/>
          <w:lang w:val="en-US"/>
        </w:rPr>
        <w:t xml:space="preserve"> –</w:t>
      </w:r>
      <w:r w:rsidR="00194E88">
        <w:rPr>
          <w:color w:val="000000" w:themeColor="text1"/>
          <w:lang w:val="en-US"/>
        </w:rPr>
        <w:t xml:space="preserve"> 2020</w:t>
      </w:r>
      <w:r w:rsidR="00194E88" w:rsidRPr="00A36640">
        <w:rPr>
          <w:lang w:val="en-US"/>
        </w:rPr>
        <w:t>.</w:t>
      </w:r>
      <w:r w:rsidR="00194E88" w:rsidRPr="00A36640">
        <w:rPr>
          <w:color w:val="000000" w:themeColor="text1"/>
          <w:lang w:val="en-US"/>
        </w:rPr>
        <w:t xml:space="preserve"> –</w:t>
      </w:r>
      <w:r w:rsidR="00194E88">
        <w:rPr>
          <w:color w:val="000000" w:themeColor="text1"/>
          <w:lang w:val="en-US"/>
        </w:rPr>
        <w:t xml:space="preserve"> Vol</w:t>
      </w:r>
      <w:r w:rsidR="00194E88" w:rsidRPr="00A36640">
        <w:rPr>
          <w:lang w:val="en-US"/>
        </w:rPr>
        <w:t>.</w:t>
      </w:r>
      <w:r w:rsidR="00194E88">
        <w:rPr>
          <w:color w:val="000000" w:themeColor="text1"/>
          <w:lang w:val="en-US"/>
        </w:rPr>
        <w:t xml:space="preserve"> 4</w:t>
      </w:r>
      <w:r w:rsidR="00194E88" w:rsidRPr="00A36640">
        <w:rPr>
          <w:lang w:val="en-US"/>
        </w:rPr>
        <w:t>.</w:t>
      </w:r>
      <w:r w:rsidR="00194E88" w:rsidRPr="00A36640">
        <w:rPr>
          <w:color w:val="000000" w:themeColor="text1"/>
          <w:lang w:val="en-US"/>
        </w:rPr>
        <w:t xml:space="preserve"> –</w:t>
      </w:r>
      <w:r w:rsidR="00194E88">
        <w:rPr>
          <w:color w:val="000000" w:themeColor="text1"/>
          <w:lang w:val="en-US"/>
        </w:rPr>
        <w:t xml:space="preserve"> N 3</w:t>
      </w:r>
      <w:r w:rsidR="00194E88" w:rsidRPr="00A36640">
        <w:rPr>
          <w:lang w:val="en-US"/>
        </w:rPr>
        <w:t>.</w:t>
      </w:r>
      <w:bookmarkEnd w:id="69"/>
    </w:p>
    <w:p w14:paraId="29C97BF0" w14:textId="355431B1" w:rsidR="00624B2A" w:rsidRDefault="00624B2A" w:rsidP="008E0FF6">
      <w:pPr>
        <w:pStyle w:val="ae"/>
        <w:numPr>
          <w:ilvl w:val="0"/>
          <w:numId w:val="1"/>
        </w:numPr>
        <w:rPr>
          <w:color w:val="000000" w:themeColor="text1"/>
          <w:lang w:val="en-US"/>
        </w:rPr>
      </w:pPr>
      <w:bookmarkStart w:id="70" w:name="_Ref153794890"/>
      <w:r w:rsidRPr="00624B2A">
        <w:rPr>
          <w:lang w:val="en-US"/>
        </w:rPr>
        <w:t>Okunev, Alexey G. and Mashukov, Mikhail Yu. and Nartova, Anna V. and Matveev, Andrey V.</w:t>
      </w:r>
      <w:r>
        <w:rPr>
          <w:lang w:val="en-US"/>
        </w:rPr>
        <w:t xml:space="preserve"> </w:t>
      </w:r>
      <w:r w:rsidRPr="00624B2A">
        <w:rPr>
          <w:lang w:val="en-US"/>
        </w:rPr>
        <w:t>Nanoparticle Recognition on Scanning Probe Microscopy Images Using Computer Vision and Deep Learning</w:t>
      </w:r>
      <w:r>
        <w:rPr>
          <w:lang w:val="en-US"/>
        </w:rPr>
        <w:t xml:space="preserve"> // Nanomaterials</w:t>
      </w:r>
      <w:r w:rsidRPr="00A36640">
        <w:rPr>
          <w:lang w:val="en-US"/>
        </w:rPr>
        <w:t>.</w:t>
      </w:r>
      <w:r w:rsidRPr="00A36640">
        <w:rPr>
          <w:color w:val="000000" w:themeColor="text1"/>
          <w:lang w:val="en-US"/>
        </w:rPr>
        <w:t xml:space="preserve"> –</w:t>
      </w:r>
      <w:r>
        <w:rPr>
          <w:color w:val="000000" w:themeColor="text1"/>
          <w:lang w:val="en-US"/>
        </w:rPr>
        <w:t xml:space="preserve"> 2020</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10</w:t>
      </w:r>
      <w:r w:rsidRPr="00A36640">
        <w:rPr>
          <w:lang w:val="en-US"/>
        </w:rPr>
        <w:t>.</w:t>
      </w:r>
      <w:r w:rsidRPr="00A36640">
        <w:rPr>
          <w:color w:val="000000" w:themeColor="text1"/>
          <w:lang w:val="en-US"/>
        </w:rPr>
        <w:t xml:space="preserve"> –</w:t>
      </w:r>
      <w:r>
        <w:rPr>
          <w:color w:val="000000" w:themeColor="text1"/>
          <w:lang w:val="en-US"/>
        </w:rPr>
        <w:t xml:space="preserve"> N 1285</w:t>
      </w:r>
      <w:r w:rsidRPr="00A36640">
        <w:rPr>
          <w:lang w:val="en-US"/>
        </w:rPr>
        <w:t>.</w:t>
      </w:r>
      <w:bookmarkEnd w:id="70"/>
    </w:p>
    <w:p w14:paraId="6352DAF8" w14:textId="03D4C830" w:rsidR="00624B2A" w:rsidRDefault="00624B2A" w:rsidP="008E0FF6">
      <w:pPr>
        <w:pStyle w:val="ae"/>
        <w:numPr>
          <w:ilvl w:val="0"/>
          <w:numId w:val="1"/>
        </w:numPr>
        <w:rPr>
          <w:color w:val="000000" w:themeColor="text1"/>
          <w:lang w:val="en-US"/>
        </w:rPr>
      </w:pPr>
      <w:bookmarkStart w:id="71" w:name="_Ref153795064"/>
      <w:r w:rsidRPr="00624B2A">
        <w:rPr>
          <w:color w:val="000000" w:themeColor="text1"/>
          <w:lang w:val="en-US"/>
        </w:rPr>
        <w:t>Brian L. DeCost, Elizabeth A. Holm</w:t>
      </w:r>
      <w:r>
        <w:rPr>
          <w:color w:val="000000" w:themeColor="text1"/>
          <w:lang w:val="en-US"/>
        </w:rPr>
        <w:t xml:space="preserve">. </w:t>
      </w:r>
      <w:r w:rsidRPr="00624B2A">
        <w:rPr>
          <w:color w:val="000000" w:themeColor="text1"/>
          <w:lang w:val="en-US"/>
        </w:rPr>
        <w:t>Characterizing powder materials using keypoint-based computer vision methods</w:t>
      </w:r>
      <w:r>
        <w:rPr>
          <w:color w:val="000000" w:themeColor="text1"/>
          <w:lang w:val="en-US"/>
        </w:rPr>
        <w:t xml:space="preserve"> // </w:t>
      </w:r>
      <w:r w:rsidRPr="00624B2A">
        <w:rPr>
          <w:color w:val="000000" w:themeColor="text1"/>
          <w:lang w:val="en-US"/>
        </w:rPr>
        <w:t>Computational Materials Science</w:t>
      </w:r>
      <w:r w:rsidRPr="00A36640">
        <w:rPr>
          <w:lang w:val="en-US"/>
        </w:rPr>
        <w:t>.</w:t>
      </w:r>
      <w:r w:rsidRPr="00A36640">
        <w:rPr>
          <w:color w:val="000000" w:themeColor="text1"/>
          <w:lang w:val="en-US"/>
        </w:rPr>
        <w:t xml:space="preserve"> –</w:t>
      </w:r>
      <w:r>
        <w:rPr>
          <w:color w:val="000000" w:themeColor="text1"/>
          <w:lang w:val="en-US"/>
        </w:rPr>
        <w:t>2017</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126</w:t>
      </w:r>
      <w:r w:rsidRPr="00A36640">
        <w:rPr>
          <w:lang w:val="en-US"/>
        </w:rPr>
        <w:t>.</w:t>
      </w:r>
      <w:r w:rsidRPr="00A36640">
        <w:rPr>
          <w:color w:val="000000" w:themeColor="text1"/>
          <w:lang w:val="en-US"/>
        </w:rPr>
        <w:t xml:space="preserve"> –</w:t>
      </w:r>
      <w:r>
        <w:rPr>
          <w:color w:val="000000" w:themeColor="text1"/>
          <w:lang w:val="en-US"/>
        </w:rPr>
        <w:t xml:space="preserve"> P 43</w:t>
      </w:r>
      <w:r w:rsidR="009F6D9B">
        <w:rPr>
          <w:color w:val="000000" w:themeColor="text1"/>
          <w:lang w:val="en-US"/>
        </w:rPr>
        <w:t>5</w:t>
      </w:r>
      <w:r w:rsidRPr="00A36640">
        <w:rPr>
          <w:color w:val="000000" w:themeColor="text1"/>
          <w:lang w:val="en-US"/>
        </w:rPr>
        <w:t>–</w:t>
      </w:r>
      <w:r>
        <w:rPr>
          <w:color w:val="000000" w:themeColor="text1"/>
          <w:lang w:val="en-US"/>
        </w:rPr>
        <w:t>43</w:t>
      </w:r>
      <w:r w:rsidR="009F6D9B">
        <w:rPr>
          <w:color w:val="000000" w:themeColor="text1"/>
          <w:lang w:val="en-US"/>
        </w:rPr>
        <w:t>8</w:t>
      </w:r>
      <w:r>
        <w:rPr>
          <w:color w:val="000000" w:themeColor="text1"/>
          <w:lang w:val="en-US"/>
        </w:rPr>
        <w:t>.</w:t>
      </w:r>
      <w:bookmarkEnd w:id="71"/>
    </w:p>
    <w:p w14:paraId="5E4B9868" w14:textId="26EB4809" w:rsidR="001E52D1" w:rsidRDefault="001E52D1" w:rsidP="008E0FF6">
      <w:pPr>
        <w:pStyle w:val="ae"/>
        <w:numPr>
          <w:ilvl w:val="0"/>
          <w:numId w:val="1"/>
        </w:numPr>
        <w:rPr>
          <w:color w:val="000000" w:themeColor="text1"/>
          <w:lang w:val="en-US"/>
        </w:rPr>
      </w:pPr>
      <w:bookmarkStart w:id="72" w:name="_Ref153820097"/>
      <w:r w:rsidRPr="001E52D1">
        <w:rPr>
          <w:color w:val="000000" w:themeColor="text1"/>
          <w:lang w:val="en-US"/>
        </w:rPr>
        <w:t>Guillermo Iglesias, Edgar Talavera, Alberto Díaz-Álvarez</w:t>
      </w:r>
      <w:r>
        <w:rPr>
          <w:color w:val="000000" w:themeColor="text1"/>
          <w:lang w:val="en-US"/>
        </w:rPr>
        <w:t xml:space="preserve">. </w:t>
      </w:r>
      <w:r w:rsidRPr="001E52D1">
        <w:rPr>
          <w:color w:val="000000" w:themeColor="text1"/>
          <w:lang w:val="en-US"/>
        </w:rPr>
        <w:t>A survey on GANs for computer vision: Recent research, analysis and taxonomy</w:t>
      </w:r>
      <w:r>
        <w:rPr>
          <w:color w:val="000000" w:themeColor="text1"/>
          <w:lang w:val="en-US"/>
        </w:rPr>
        <w:t xml:space="preserve"> // </w:t>
      </w:r>
      <w:r w:rsidRPr="001E52D1">
        <w:rPr>
          <w:color w:val="000000" w:themeColor="text1"/>
          <w:lang w:val="en-US"/>
        </w:rPr>
        <w:t>Computer Science Review</w:t>
      </w:r>
      <w:r w:rsidRPr="00A36640">
        <w:rPr>
          <w:lang w:val="en-US"/>
        </w:rPr>
        <w:t>.</w:t>
      </w:r>
      <w:r w:rsidRPr="00A36640">
        <w:rPr>
          <w:color w:val="000000" w:themeColor="text1"/>
          <w:lang w:val="en-US"/>
        </w:rPr>
        <w:t xml:space="preserve"> –</w:t>
      </w:r>
      <w:r>
        <w:rPr>
          <w:color w:val="000000" w:themeColor="text1"/>
          <w:lang w:val="en-US"/>
        </w:rPr>
        <w:t xml:space="preserve"> 2023</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48</w:t>
      </w:r>
      <w:r w:rsidRPr="00A36640">
        <w:rPr>
          <w:lang w:val="en-US"/>
        </w:rPr>
        <w:t>.</w:t>
      </w:r>
      <w:r w:rsidRPr="00A36640">
        <w:rPr>
          <w:color w:val="000000" w:themeColor="text1"/>
          <w:lang w:val="en-US"/>
        </w:rPr>
        <w:t xml:space="preserve"> –</w:t>
      </w:r>
      <w:r>
        <w:rPr>
          <w:color w:val="000000" w:themeColor="text1"/>
          <w:lang w:val="en-US"/>
        </w:rPr>
        <w:t xml:space="preserve"> N 100553</w:t>
      </w:r>
      <w:r w:rsidRPr="00A36640">
        <w:rPr>
          <w:lang w:val="en-US"/>
        </w:rPr>
        <w:t>.</w:t>
      </w:r>
      <w:bookmarkEnd w:id="72"/>
    </w:p>
    <w:p w14:paraId="0219826E" w14:textId="358EBBC3" w:rsidR="00AB4E5C" w:rsidRDefault="00B62A45" w:rsidP="008E0FF6">
      <w:pPr>
        <w:pStyle w:val="ae"/>
        <w:numPr>
          <w:ilvl w:val="0"/>
          <w:numId w:val="1"/>
        </w:numPr>
        <w:rPr>
          <w:color w:val="000000" w:themeColor="text1"/>
          <w:lang w:val="en-US"/>
        </w:rPr>
      </w:pPr>
      <w:bookmarkStart w:id="73" w:name="_Ref153828479"/>
      <w:r w:rsidRPr="00B62A45">
        <w:rPr>
          <w:color w:val="000000" w:themeColor="text1"/>
          <w:lang w:val="en-US"/>
        </w:rPr>
        <w:t>Sophie O</w:t>
      </w:r>
      <w:r>
        <w:rPr>
          <w:color w:val="000000" w:themeColor="text1"/>
          <w:lang w:val="en-US"/>
        </w:rPr>
        <w:t>.</w:t>
      </w:r>
      <w:r w:rsidRPr="00B62A45">
        <w:rPr>
          <w:color w:val="000000" w:themeColor="text1"/>
          <w:lang w:val="en-US"/>
        </w:rPr>
        <w:t>, Brian A</w:t>
      </w:r>
      <w:r>
        <w:rPr>
          <w:color w:val="000000" w:themeColor="text1"/>
          <w:lang w:val="en-US"/>
        </w:rPr>
        <w:t>.</w:t>
      </w:r>
      <w:r w:rsidRPr="00B62A45">
        <w:rPr>
          <w:color w:val="000000" w:themeColor="text1"/>
          <w:lang w:val="en-US"/>
        </w:rPr>
        <w:t>, Fabian I</w:t>
      </w:r>
      <w:r>
        <w:rPr>
          <w:color w:val="000000" w:themeColor="text1"/>
          <w:lang w:val="en-US"/>
        </w:rPr>
        <w:t>.</w:t>
      </w:r>
      <w:r w:rsidRPr="00B62A45">
        <w:rPr>
          <w:color w:val="000000" w:themeColor="text1"/>
          <w:lang w:val="en-US"/>
        </w:rPr>
        <w:t>, Jeroen B</w:t>
      </w:r>
      <w:r>
        <w:rPr>
          <w:color w:val="000000" w:themeColor="text1"/>
          <w:lang w:val="en-US"/>
        </w:rPr>
        <w:t>.</w:t>
      </w:r>
      <w:r w:rsidRPr="00B62A45">
        <w:rPr>
          <w:color w:val="000000" w:themeColor="text1"/>
          <w:lang w:val="en-US"/>
        </w:rPr>
        <w:t>, Michael M</w:t>
      </w:r>
      <w:r>
        <w:rPr>
          <w:color w:val="000000" w:themeColor="text1"/>
          <w:lang w:val="en-US"/>
        </w:rPr>
        <w:t>.</w:t>
      </w:r>
      <w:r w:rsidRPr="00B62A45">
        <w:rPr>
          <w:color w:val="000000" w:themeColor="text1"/>
          <w:lang w:val="en-US"/>
        </w:rPr>
        <w:t>, Soren C</w:t>
      </w:r>
      <w:r>
        <w:rPr>
          <w:color w:val="000000" w:themeColor="text1"/>
          <w:lang w:val="en-US"/>
        </w:rPr>
        <w:t>.</w:t>
      </w:r>
      <w:r w:rsidRPr="00B62A45">
        <w:rPr>
          <w:color w:val="000000" w:themeColor="text1"/>
          <w:lang w:val="en-US"/>
        </w:rPr>
        <w:t>, Maarten G. L</w:t>
      </w:r>
      <w:r>
        <w:rPr>
          <w:color w:val="000000" w:themeColor="text1"/>
          <w:lang w:val="en-US"/>
        </w:rPr>
        <w:t>.</w:t>
      </w:r>
      <w:r w:rsidRPr="00B62A45">
        <w:rPr>
          <w:color w:val="000000" w:themeColor="text1"/>
          <w:lang w:val="en-US"/>
        </w:rPr>
        <w:t>, Gregory W. A</w:t>
      </w:r>
      <w:r>
        <w:rPr>
          <w:color w:val="000000" w:themeColor="text1"/>
          <w:lang w:val="en-US"/>
        </w:rPr>
        <w:t>.</w:t>
      </w:r>
      <w:r w:rsidRPr="00B62A45">
        <w:rPr>
          <w:color w:val="000000" w:themeColor="text1"/>
          <w:lang w:val="en-US"/>
        </w:rPr>
        <w:t>, Rajen S</w:t>
      </w:r>
      <w:r>
        <w:rPr>
          <w:color w:val="000000" w:themeColor="text1"/>
          <w:lang w:val="en-US"/>
        </w:rPr>
        <w:t>.</w:t>
      </w:r>
      <w:r w:rsidRPr="00B62A45">
        <w:rPr>
          <w:color w:val="000000" w:themeColor="text1"/>
          <w:lang w:val="en-US"/>
        </w:rPr>
        <w:t>, Benjamin F.J.V</w:t>
      </w:r>
      <w:r>
        <w:rPr>
          <w:color w:val="000000" w:themeColor="text1"/>
          <w:lang w:val="en-US"/>
        </w:rPr>
        <w:t>.</w:t>
      </w:r>
      <w:r w:rsidRPr="00B62A45">
        <w:rPr>
          <w:color w:val="000000" w:themeColor="text1"/>
          <w:lang w:val="en-US"/>
        </w:rPr>
        <w:t>, Abdelkader M</w:t>
      </w:r>
      <w:r>
        <w:rPr>
          <w:color w:val="000000" w:themeColor="text1"/>
          <w:lang w:val="en-US"/>
        </w:rPr>
        <w:t>.</w:t>
      </w:r>
      <w:r w:rsidRPr="00B62A45">
        <w:rPr>
          <w:color w:val="000000" w:themeColor="text1"/>
          <w:lang w:val="en-US"/>
        </w:rPr>
        <w:t>, Li-Jia Li, Greg Z</w:t>
      </w:r>
      <w:r>
        <w:rPr>
          <w:color w:val="000000" w:themeColor="text1"/>
          <w:lang w:val="en-US"/>
        </w:rPr>
        <w:t>.</w:t>
      </w:r>
      <w:r w:rsidRPr="00B62A45">
        <w:rPr>
          <w:color w:val="000000" w:themeColor="text1"/>
          <w:lang w:val="en-US"/>
        </w:rPr>
        <w:t>, Jeremy J. H</w:t>
      </w:r>
      <w:r>
        <w:rPr>
          <w:color w:val="000000" w:themeColor="text1"/>
          <w:lang w:val="en-US"/>
        </w:rPr>
        <w:t xml:space="preserve">. </w:t>
      </w:r>
      <w:r w:rsidRPr="00B62A45">
        <w:rPr>
          <w:color w:val="000000" w:themeColor="text1"/>
          <w:lang w:val="en-US"/>
        </w:rPr>
        <w:t>USE-Evaluator: Performance metrics for medical image segmentation models supervised by uncertain, small or empty reference annotations in neuroimaging</w:t>
      </w:r>
      <w:r>
        <w:rPr>
          <w:color w:val="000000" w:themeColor="text1"/>
          <w:lang w:val="en-US"/>
        </w:rPr>
        <w:t xml:space="preserve"> // </w:t>
      </w:r>
      <w:r w:rsidRPr="00B62A45">
        <w:rPr>
          <w:color w:val="000000" w:themeColor="text1"/>
          <w:lang w:val="en-US"/>
        </w:rPr>
        <w:t>Medical Image Analysis</w:t>
      </w:r>
      <w:r w:rsidRPr="00A36640">
        <w:rPr>
          <w:lang w:val="en-US"/>
        </w:rPr>
        <w:t>.</w:t>
      </w:r>
      <w:r w:rsidRPr="00A36640">
        <w:rPr>
          <w:color w:val="000000" w:themeColor="text1"/>
          <w:lang w:val="en-US"/>
        </w:rPr>
        <w:t xml:space="preserve"> –</w:t>
      </w:r>
      <w:r>
        <w:rPr>
          <w:color w:val="000000" w:themeColor="text1"/>
          <w:lang w:val="en-US"/>
        </w:rPr>
        <w:t xml:space="preserve"> 2023</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Pr>
          <w:color w:val="000000" w:themeColor="text1"/>
          <w:lang w:val="en-US"/>
        </w:rPr>
        <w:t xml:space="preserve"> 90</w:t>
      </w:r>
      <w:r w:rsidRPr="00A36640">
        <w:rPr>
          <w:lang w:val="en-US"/>
        </w:rPr>
        <w:t>.</w:t>
      </w:r>
      <w:r w:rsidRPr="00A36640">
        <w:rPr>
          <w:color w:val="000000" w:themeColor="text1"/>
          <w:lang w:val="en-US"/>
        </w:rPr>
        <w:t xml:space="preserve"> –</w:t>
      </w:r>
      <w:r>
        <w:rPr>
          <w:color w:val="000000" w:themeColor="text1"/>
          <w:lang w:val="en-US"/>
        </w:rPr>
        <w:t xml:space="preserve"> N 102927</w:t>
      </w:r>
      <w:r w:rsidRPr="00A36640">
        <w:rPr>
          <w:lang w:val="en-US"/>
        </w:rPr>
        <w:t>.</w:t>
      </w:r>
      <w:bookmarkEnd w:id="73"/>
    </w:p>
    <w:p w14:paraId="0BCE4BA7" w14:textId="52717162" w:rsidR="000D44AB" w:rsidRPr="000D44AB" w:rsidRDefault="00AB4E5C" w:rsidP="008E0FF6">
      <w:pPr>
        <w:pStyle w:val="ae"/>
        <w:numPr>
          <w:ilvl w:val="0"/>
          <w:numId w:val="1"/>
        </w:numPr>
        <w:rPr>
          <w:color w:val="000000" w:themeColor="text1"/>
        </w:rPr>
      </w:pPr>
      <w:bookmarkStart w:id="74" w:name="_Ref153829253"/>
      <w:r w:rsidRPr="00AB4E5C">
        <w:t>Соколов, Н.А. and Васильев, Е.П. and Гетманская, А.А.</w:t>
      </w:r>
      <w:r>
        <w:t xml:space="preserve"> </w:t>
      </w:r>
      <w:r w:rsidRPr="00AB4E5C">
        <w:t>Генерация и исследование набора данных электронной микроскопии мозга для целей сегментации // Труды Международной конференции по компьютерной графике и зрению "Графикон" (19-21 сентября 2022 г., Рязань)</w:t>
      </w:r>
      <w:r w:rsidRPr="00A36640">
        <w:rPr>
          <w:lang w:val="en-US"/>
        </w:rPr>
        <w:t>.</w:t>
      </w:r>
      <w:r w:rsidRPr="00A36640">
        <w:rPr>
          <w:color w:val="000000" w:themeColor="text1"/>
          <w:lang w:val="en-US"/>
        </w:rPr>
        <w:t xml:space="preserve"> –</w:t>
      </w:r>
      <w:r>
        <w:rPr>
          <w:color w:val="000000" w:themeColor="text1"/>
          <w:lang w:val="en-US"/>
        </w:rPr>
        <w:t xml:space="preserve"> 2022</w:t>
      </w:r>
      <w:r w:rsidRPr="00A36640">
        <w:rPr>
          <w:lang w:val="en-US"/>
        </w:rPr>
        <w:t>.</w:t>
      </w:r>
      <w:r w:rsidRPr="00A36640">
        <w:rPr>
          <w:color w:val="000000" w:themeColor="text1"/>
          <w:lang w:val="en-US"/>
        </w:rPr>
        <w:t xml:space="preserve"> –</w:t>
      </w:r>
      <w:r>
        <w:rPr>
          <w:color w:val="000000" w:themeColor="text1"/>
          <w:lang w:val="en-US"/>
        </w:rPr>
        <w:t xml:space="preserve"> </w:t>
      </w:r>
      <w:r>
        <w:rPr>
          <w:color w:val="000000" w:themeColor="text1"/>
        </w:rPr>
        <w:t>Том 32</w:t>
      </w:r>
      <w:r w:rsidRPr="00A36640">
        <w:rPr>
          <w:lang w:val="en-US"/>
        </w:rPr>
        <w:t>.</w:t>
      </w:r>
      <w:r w:rsidRPr="00A36640">
        <w:rPr>
          <w:color w:val="000000" w:themeColor="text1"/>
          <w:lang w:val="en-US"/>
        </w:rPr>
        <w:t xml:space="preserve"> –</w:t>
      </w:r>
      <w:r>
        <w:rPr>
          <w:color w:val="000000" w:themeColor="text1"/>
        </w:rPr>
        <w:t xml:space="preserve"> </w:t>
      </w:r>
      <w:r>
        <w:rPr>
          <w:lang w:val="en-US"/>
        </w:rPr>
        <w:t>C. 706</w:t>
      </w:r>
      <w:r w:rsidRPr="00A36640">
        <w:rPr>
          <w:color w:val="000000" w:themeColor="text1"/>
          <w:lang w:val="en-US"/>
        </w:rPr>
        <w:t>–</w:t>
      </w:r>
      <w:r>
        <w:rPr>
          <w:color w:val="000000" w:themeColor="text1"/>
          <w:lang w:val="en-US"/>
        </w:rPr>
        <w:t>714.</w:t>
      </w:r>
      <w:bookmarkEnd w:id="74"/>
    </w:p>
    <w:p w14:paraId="651793BE" w14:textId="7722F438" w:rsidR="000D44AB" w:rsidRDefault="000D44AB" w:rsidP="008E0FF6">
      <w:pPr>
        <w:pStyle w:val="ae"/>
        <w:numPr>
          <w:ilvl w:val="0"/>
          <w:numId w:val="1"/>
        </w:numPr>
        <w:rPr>
          <w:color w:val="000000" w:themeColor="text1"/>
          <w:lang w:val="en-US"/>
        </w:rPr>
      </w:pPr>
      <w:bookmarkStart w:id="75" w:name="_Ref153829931"/>
      <w:r>
        <w:rPr>
          <w:lang w:val="en-US"/>
        </w:rPr>
        <w:t>Jacobs R., Patki P., Lynch M. J., Chen S., Morgan D., Field K. G. Materials swelling revealed through automated semantic segmentation of cavities in electron microscopy images // Scientific Reports</w:t>
      </w:r>
      <w:r w:rsidR="0024090B" w:rsidRPr="00A36640">
        <w:rPr>
          <w:lang w:val="en-US"/>
        </w:rPr>
        <w:t>.</w:t>
      </w:r>
      <w:r w:rsidR="0024090B" w:rsidRPr="00A36640">
        <w:rPr>
          <w:color w:val="000000" w:themeColor="text1"/>
          <w:lang w:val="en-US"/>
        </w:rPr>
        <w:t xml:space="preserve"> –</w:t>
      </w:r>
      <w:r w:rsidR="0024090B">
        <w:rPr>
          <w:color w:val="000000" w:themeColor="text1"/>
          <w:lang w:val="en-US"/>
        </w:rPr>
        <w:t>2023</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13</w:t>
      </w:r>
      <w:r w:rsidRPr="00A36640">
        <w:rPr>
          <w:lang w:val="en-US"/>
        </w:rPr>
        <w:t>.</w:t>
      </w:r>
      <w:r w:rsidRPr="00A36640">
        <w:rPr>
          <w:color w:val="000000" w:themeColor="text1"/>
          <w:lang w:val="en-US"/>
        </w:rPr>
        <w:t xml:space="preserve"> –</w:t>
      </w:r>
      <w:r>
        <w:rPr>
          <w:color w:val="000000" w:themeColor="text1"/>
          <w:lang w:val="en-US"/>
        </w:rPr>
        <w:t xml:space="preserve"> N 5178</w:t>
      </w:r>
      <w:r w:rsidRPr="00A36640">
        <w:rPr>
          <w:lang w:val="en-US"/>
        </w:rPr>
        <w:t>.</w:t>
      </w:r>
      <w:bookmarkEnd w:id="75"/>
    </w:p>
    <w:p w14:paraId="446B6938" w14:textId="65D63493" w:rsidR="000D44AB" w:rsidRDefault="00A00BC8" w:rsidP="008E0FF6">
      <w:pPr>
        <w:pStyle w:val="ae"/>
        <w:numPr>
          <w:ilvl w:val="0"/>
          <w:numId w:val="1"/>
        </w:numPr>
        <w:rPr>
          <w:color w:val="000000" w:themeColor="text1"/>
          <w:lang w:val="en-US"/>
        </w:rPr>
      </w:pPr>
      <w:r>
        <w:rPr>
          <w:color w:val="000000" w:themeColor="text1"/>
          <w:lang w:val="en-US"/>
        </w:rPr>
        <w:t>U</w:t>
      </w:r>
      <w:r w:rsidRPr="00A00BC8">
        <w:rPr>
          <w:color w:val="000000" w:themeColor="text1"/>
          <w:lang w:val="en-US"/>
        </w:rPr>
        <w:t>hammad Attique Khan, Tallha Akram, Yu-Dong Zhang, Muhammad Sharif</w:t>
      </w:r>
      <w:r>
        <w:rPr>
          <w:color w:val="000000" w:themeColor="text1"/>
          <w:lang w:val="en-US"/>
        </w:rPr>
        <w:t xml:space="preserve">. </w:t>
      </w:r>
      <w:r w:rsidRPr="00A00BC8">
        <w:rPr>
          <w:color w:val="000000" w:themeColor="text1"/>
          <w:lang w:val="en-US"/>
        </w:rPr>
        <w:t>Attributes based skin lesion detection and recognition: A mask RCNN and transfer learning-based deep learning framework</w:t>
      </w:r>
      <w:r>
        <w:rPr>
          <w:color w:val="000000" w:themeColor="text1"/>
          <w:lang w:val="en-US"/>
        </w:rPr>
        <w:t xml:space="preserve"> // </w:t>
      </w:r>
      <w:r w:rsidRPr="00A00BC8">
        <w:rPr>
          <w:color w:val="000000" w:themeColor="text1"/>
          <w:lang w:val="en-US"/>
        </w:rPr>
        <w:t>Pattern Recognition Letters</w:t>
      </w:r>
      <w:r w:rsidR="0024090B" w:rsidRPr="00A36640">
        <w:rPr>
          <w:lang w:val="en-US"/>
        </w:rPr>
        <w:t>.</w:t>
      </w:r>
      <w:r w:rsidR="0024090B" w:rsidRPr="00A36640">
        <w:rPr>
          <w:color w:val="000000" w:themeColor="text1"/>
          <w:lang w:val="en-US"/>
        </w:rPr>
        <w:t xml:space="preserve"> –</w:t>
      </w:r>
      <w:r w:rsidR="0024090B">
        <w:rPr>
          <w:color w:val="000000" w:themeColor="text1"/>
          <w:lang w:val="en-US"/>
        </w:rPr>
        <w:t>2021</w:t>
      </w:r>
      <w:r w:rsidRPr="00A36640">
        <w:rPr>
          <w:lang w:val="en-US"/>
        </w:rPr>
        <w:t>.</w:t>
      </w:r>
      <w:r w:rsidRPr="00A36640">
        <w:rPr>
          <w:color w:val="000000" w:themeColor="text1"/>
          <w:lang w:val="en-US"/>
        </w:rPr>
        <w:t xml:space="preserve"> –</w:t>
      </w:r>
      <w:r>
        <w:rPr>
          <w:color w:val="000000" w:themeColor="text1"/>
          <w:lang w:val="en-US"/>
        </w:rPr>
        <w:t xml:space="preserve"> Vol</w:t>
      </w:r>
      <w:r w:rsidRPr="00A36640">
        <w:rPr>
          <w:lang w:val="en-US"/>
        </w:rPr>
        <w:t>.</w:t>
      </w:r>
      <w:r w:rsidRPr="00A36640">
        <w:rPr>
          <w:color w:val="000000" w:themeColor="text1"/>
          <w:lang w:val="en-US"/>
        </w:rPr>
        <w:t xml:space="preserve"> </w:t>
      </w:r>
      <w:r>
        <w:rPr>
          <w:color w:val="000000" w:themeColor="text1"/>
          <w:lang w:val="en-US"/>
        </w:rPr>
        <w:t>143</w:t>
      </w:r>
      <w:r w:rsidRPr="00A36640">
        <w:rPr>
          <w:lang w:val="en-US"/>
        </w:rPr>
        <w:t>.</w:t>
      </w:r>
      <w:r w:rsidRPr="00A36640">
        <w:rPr>
          <w:color w:val="000000" w:themeColor="text1"/>
          <w:lang w:val="en-US"/>
        </w:rPr>
        <w:t xml:space="preserve"> –</w:t>
      </w:r>
      <w:r>
        <w:rPr>
          <w:color w:val="000000" w:themeColor="text1"/>
          <w:lang w:val="en-US"/>
        </w:rPr>
        <w:t xml:space="preserve"> P. </w:t>
      </w:r>
      <w:r>
        <w:rPr>
          <w:lang w:val="en-US"/>
        </w:rPr>
        <w:t>58</w:t>
      </w:r>
      <w:r w:rsidRPr="00A36640">
        <w:rPr>
          <w:color w:val="000000" w:themeColor="text1"/>
          <w:lang w:val="en-US"/>
        </w:rPr>
        <w:t>–</w:t>
      </w:r>
      <w:r>
        <w:rPr>
          <w:color w:val="000000" w:themeColor="text1"/>
          <w:lang w:val="en-US"/>
        </w:rPr>
        <w:t>66.</w:t>
      </w:r>
    </w:p>
    <w:p w14:paraId="3B3D861D" w14:textId="5C7C9986" w:rsidR="009F6D9B" w:rsidRDefault="009F6D9B" w:rsidP="008E0FF6">
      <w:pPr>
        <w:pStyle w:val="ae"/>
        <w:numPr>
          <w:ilvl w:val="0"/>
          <w:numId w:val="1"/>
        </w:numPr>
        <w:rPr>
          <w:color w:val="000000" w:themeColor="text1"/>
          <w:lang w:val="en-US"/>
        </w:rPr>
      </w:pPr>
      <w:bookmarkStart w:id="76" w:name="_Ref153830901"/>
      <w:r w:rsidRPr="009F6D9B">
        <w:rPr>
          <w:color w:val="000000" w:themeColor="text1"/>
          <w:lang w:val="en-US"/>
        </w:rPr>
        <w:lastRenderedPageBreak/>
        <w:t>B. Felfeliyan, A. Hareendranathan, G. Kuntze, J. Jaremko, J. Ronsky</w:t>
      </w:r>
      <w:r>
        <w:rPr>
          <w:color w:val="000000" w:themeColor="text1"/>
          <w:lang w:val="en-US"/>
        </w:rPr>
        <w:t xml:space="preserve">. </w:t>
      </w:r>
      <w:r w:rsidRPr="009F6D9B">
        <w:rPr>
          <w:color w:val="000000" w:themeColor="text1"/>
          <w:lang w:val="en-US"/>
        </w:rPr>
        <w:t>Toward accurate MRI bone and cartilage segmentation in small data sets via an improved mask RCNN: data from the osteoarthritis initiative</w:t>
      </w:r>
      <w:r>
        <w:rPr>
          <w:color w:val="000000" w:themeColor="text1"/>
          <w:lang w:val="en-US"/>
        </w:rPr>
        <w:t xml:space="preserve"> // </w:t>
      </w:r>
      <w:r w:rsidRPr="009F6D9B">
        <w:rPr>
          <w:color w:val="000000" w:themeColor="text1"/>
          <w:lang w:val="en-US"/>
        </w:rPr>
        <w:t>Osteoarthritis and Cartilage</w:t>
      </w:r>
      <w:r w:rsidR="0024090B" w:rsidRPr="00A36640">
        <w:rPr>
          <w:lang w:val="en-US"/>
        </w:rPr>
        <w:t>.</w:t>
      </w:r>
      <w:r w:rsidR="0024090B" w:rsidRPr="00A36640">
        <w:rPr>
          <w:color w:val="000000" w:themeColor="text1"/>
          <w:lang w:val="en-US"/>
        </w:rPr>
        <w:t xml:space="preserve"> –</w:t>
      </w:r>
      <w:r w:rsidR="0024090B">
        <w:rPr>
          <w:color w:val="000000" w:themeColor="text1"/>
          <w:lang w:val="en-US"/>
        </w:rPr>
        <w:t>2021</w:t>
      </w:r>
      <w:r w:rsidRPr="00A36640">
        <w:rPr>
          <w:lang w:val="en-US"/>
        </w:rPr>
        <w:t>.</w:t>
      </w:r>
      <w:r w:rsidRPr="00A36640">
        <w:rPr>
          <w:color w:val="000000" w:themeColor="text1"/>
          <w:lang w:val="en-US"/>
        </w:rPr>
        <w:t xml:space="preserve"> –</w:t>
      </w:r>
      <w:r>
        <w:rPr>
          <w:color w:val="000000" w:themeColor="text1"/>
          <w:lang w:val="en-US"/>
        </w:rPr>
        <w:t xml:space="preserve"> Vol. 29</w:t>
      </w:r>
      <w:r w:rsidRPr="00A36640">
        <w:rPr>
          <w:lang w:val="en-US"/>
        </w:rPr>
        <w:t>.</w:t>
      </w:r>
      <w:r w:rsidRPr="00A36640">
        <w:rPr>
          <w:color w:val="000000" w:themeColor="text1"/>
          <w:lang w:val="en-US"/>
        </w:rPr>
        <w:t xml:space="preserve"> –</w:t>
      </w:r>
      <w:r>
        <w:rPr>
          <w:color w:val="000000" w:themeColor="text1"/>
          <w:lang w:val="en-US"/>
        </w:rPr>
        <w:t xml:space="preserve"> N 1</w:t>
      </w:r>
      <w:r w:rsidRPr="00A36640">
        <w:rPr>
          <w:lang w:val="en-US"/>
        </w:rPr>
        <w:t>.</w:t>
      </w:r>
      <w:r w:rsidRPr="00A36640">
        <w:rPr>
          <w:color w:val="000000" w:themeColor="text1"/>
          <w:lang w:val="en-US"/>
        </w:rPr>
        <w:t xml:space="preserve"> –</w:t>
      </w:r>
      <w:r>
        <w:rPr>
          <w:color w:val="000000" w:themeColor="text1"/>
          <w:lang w:val="en-US"/>
        </w:rPr>
        <w:t xml:space="preserve"> P. 349</w:t>
      </w:r>
      <w:r w:rsidRPr="00A36640">
        <w:rPr>
          <w:color w:val="000000" w:themeColor="text1"/>
          <w:lang w:val="en-US"/>
        </w:rPr>
        <w:t>–</w:t>
      </w:r>
      <w:r>
        <w:rPr>
          <w:color w:val="000000" w:themeColor="text1"/>
          <w:lang w:val="en-US"/>
        </w:rPr>
        <w:t>350.</w:t>
      </w:r>
      <w:bookmarkEnd w:id="76"/>
    </w:p>
    <w:p w14:paraId="4A044DC6" w14:textId="0855A9C0" w:rsidR="009F6D9B" w:rsidRPr="001636FA" w:rsidRDefault="009F6D9B" w:rsidP="008E0FF6">
      <w:pPr>
        <w:pStyle w:val="ae"/>
        <w:numPr>
          <w:ilvl w:val="0"/>
          <w:numId w:val="1"/>
        </w:numPr>
        <w:rPr>
          <w:color w:val="000000" w:themeColor="text1"/>
          <w:lang w:val="en-US"/>
        </w:rPr>
      </w:pPr>
      <w:bookmarkStart w:id="77" w:name="_Ref153831058"/>
      <w:r w:rsidRPr="009F6D9B">
        <w:rPr>
          <w:color w:val="000000" w:themeColor="text1"/>
          <w:lang w:val="en-US"/>
        </w:rPr>
        <w:t>Zhiyong Zhang, Xiaolei Yin, Zhiyuan Yan</w:t>
      </w:r>
      <w:r>
        <w:rPr>
          <w:color w:val="000000" w:themeColor="text1"/>
          <w:lang w:val="en-US"/>
        </w:rPr>
        <w:t xml:space="preserve">. </w:t>
      </w:r>
      <w:r w:rsidRPr="009F6D9B">
        <w:rPr>
          <w:rStyle w:val="title-text"/>
          <w:color w:val="1F1F1F"/>
          <w:lang w:val="en-US"/>
        </w:rPr>
        <w:t>Rapid data annotation for sand-like granular instance segmentation using mask-RCNN</w:t>
      </w:r>
      <w:r>
        <w:rPr>
          <w:rStyle w:val="title-text"/>
          <w:color w:val="1F1F1F"/>
          <w:lang w:val="en-US"/>
        </w:rPr>
        <w:t xml:space="preserve"> // </w:t>
      </w:r>
      <w:r w:rsidR="001636FA" w:rsidRPr="001636FA">
        <w:rPr>
          <w:rStyle w:val="title-text"/>
          <w:color w:val="1F1F1F"/>
          <w:lang w:val="en-US"/>
        </w:rPr>
        <w:t>Automation in Construction</w:t>
      </w:r>
      <w:r w:rsidR="001636FA" w:rsidRPr="00A36640">
        <w:rPr>
          <w:lang w:val="en-US"/>
        </w:rPr>
        <w:t>.</w:t>
      </w:r>
      <w:r w:rsidR="001636FA" w:rsidRPr="00A36640">
        <w:rPr>
          <w:color w:val="000000" w:themeColor="text1"/>
          <w:lang w:val="en-US"/>
        </w:rPr>
        <w:t xml:space="preserve"> –</w:t>
      </w:r>
      <w:r w:rsidR="001636FA">
        <w:rPr>
          <w:color w:val="000000" w:themeColor="text1"/>
          <w:lang w:val="en-US"/>
        </w:rPr>
        <w:t xml:space="preserve"> 2022</w:t>
      </w:r>
      <w:r w:rsidR="001636FA" w:rsidRPr="00A36640">
        <w:rPr>
          <w:lang w:val="en-US"/>
        </w:rPr>
        <w:t>.</w:t>
      </w:r>
      <w:r w:rsidR="001636FA" w:rsidRPr="00A36640">
        <w:rPr>
          <w:color w:val="000000" w:themeColor="text1"/>
          <w:lang w:val="en-US"/>
        </w:rPr>
        <w:t xml:space="preserve"> –</w:t>
      </w:r>
      <w:r w:rsidR="001636FA">
        <w:rPr>
          <w:color w:val="000000" w:themeColor="text1"/>
          <w:lang w:val="en-US"/>
        </w:rPr>
        <w:t xml:space="preserve"> Vol. 133</w:t>
      </w:r>
      <w:r w:rsidR="001636FA" w:rsidRPr="00A36640">
        <w:rPr>
          <w:lang w:val="en-US"/>
        </w:rPr>
        <w:t>.</w:t>
      </w:r>
      <w:r w:rsidR="001636FA" w:rsidRPr="00A36640">
        <w:rPr>
          <w:color w:val="000000" w:themeColor="text1"/>
          <w:lang w:val="en-US"/>
        </w:rPr>
        <w:t xml:space="preserve"> –</w:t>
      </w:r>
      <w:r w:rsidR="001636FA">
        <w:rPr>
          <w:color w:val="000000" w:themeColor="text1"/>
          <w:lang w:val="en-US"/>
        </w:rPr>
        <w:t xml:space="preserve"> N 103994</w:t>
      </w:r>
      <w:r w:rsidR="001636FA" w:rsidRPr="00A36640">
        <w:rPr>
          <w:lang w:val="en-US"/>
        </w:rPr>
        <w:t>.</w:t>
      </w:r>
      <w:bookmarkEnd w:id="77"/>
    </w:p>
    <w:p w14:paraId="11E24865" w14:textId="3BCD123D" w:rsidR="001636FA" w:rsidRDefault="001636FA" w:rsidP="008E0FF6">
      <w:pPr>
        <w:pStyle w:val="ae"/>
        <w:numPr>
          <w:ilvl w:val="0"/>
          <w:numId w:val="1"/>
        </w:numPr>
        <w:rPr>
          <w:color w:val="000000" w:themeColor="text1"/>
          <w:lang w:val="en-US"/>
        </w:rPr>
      </w:pPr>
      <w:r w:rsidRPr="001636FA">
        <w:rPr>
          <w:color w:val="000000" w:themeColor="text1"/>
          <w:lang w:val="en-US"/>
        </w:rPr>
        <w:t>Shu-Ting Li, Ling Zhang, Ping Guo, Hong-yi Pan, Ping-zhen Chen, Hai-fang Xie, Bo-kai Xie, Jiayang Chen, Qing-quan Lai, Yuan-zhe Li, Hong Wu, Yi Wang</w:t>
      </w:r>
      <w:r>
        <w:rPr>
          <w:color w:val="000000" w:themeColor="text1"/>
          <w:lang w:val="en-US"/>
        </w:rPr>
        <w:t xml:space="preserve">. </w:t>
      </w:r>
      <w:r w:rsidRPr="001636FA">
        <w:rPr>
          <w:color w:val="000000" w:themeColor="text1"/>
          <w:lang w:val="en-US"/>
        </w:rPr>
        <w:t>Prostate cancer of magnetic resonance imaging automatic segmentation and detection of based on 3D-Mask RCNN</w:t>
      </w:r>
      <w:r>
        <w:rPr>
          <w:color w:val="000000" w:themeColor="text1"/>
          <w:lang w:val="en-US"/>
        </w:rPr>
        <w:t xml:space="preserve"> // </w:t>
      </w:r>
      <w:r w:rsidRPr="001636FA">
        <w:rPr>
          <w:color w:val="000000" w:themeColor="text1"/>
          <w:lang w:val="en-US"/>
        </w:rPr>
        <w:t>Journal of Radiation Research and Applied Sciences</w:t>
      </w:r>
      <w:r w:rsidRPr="00A36640">
        <w:rPr>
          <w:lang w:val="en-US"/>
        </w:rPr>
        <w:t>.</w:t>
      </w:r>
      <w:r w:rsidRPr="00A36640">
        <w:rPr>
          <w:color w:val="000000" w:themeColor="text1"/>
          <w:lang w:val="en-US"/>
        </w:rPr>
        <w:t xml:space="preserve"> –</w:t>
      </w:r>
      <w:r>
        <w:rPr>
          <w:color w:val="000000" w:themeColor="text1"/>
          <w:lang w:val="en-US"/>
        </w:rPr>
        <w:t xml:space="preserve"> 2023</w:t>
      </w:r>
      <w:r w:rsidRPr="00A36640">
        <w:rPr>
          <w:lang w:val="en-US"/>
        </w:rPr>
        <w:t>.</w:t>
      </w:r>
      <w:r w:rsidRPr="00A36640">
        <w:rPr>
          <w:color w:val="000000" w:themeColor="text1"/>
          <w:lang w:val="en-US"/>
        </w:rPr>
        <w:t xml:space="preserve"> –</w:t>
      </w:r>
      <w:r>
        <w:rPr>
          <w:color w:val="000000" w:themeColor="text1"/>
          <w:lang w:val="en-US"/>
        </w:rPr>
        <w:t xml:space="preserve"> Vol. 16</w:t>
      </w:r>
      <w:r w:rsidRPr="00A36640">
        <w:rPr>
          <w:lang w:val="en-US"/>
        </w:rPr>
        <w:t>.</w:t>
      </w:r>
      <w:r w:rsidRPr="00A36640">
        <w:rPr>
          <w:color w:val="000000" w:themeColor="text1"/>
          <w:lang w:val="en-US"/>
        </w:rPr>
        <w:t xml:space="preserve"> –</w:t>
      </w:r>
      <w:r>
        <w:rPr>
          <w:color w:val="000000" w:themeColor="text1"/>
          <w:lang w:val="en-US"/>
        </w:rPr>
        <w:t xml:space="preserve"> N 100636.</w:t>
      </w:r>
    </w:p>
    <w:p w14:paraId="2CBA764F" w14:textId="03835B76" w:rsidR="001636FA" w:rsidRDefault="001636FA" w:rsidP="008E0FF6">
      <w:pPr>
        <w:pStyle w:val="ae"/>
        <w:numPr>
          <w:ilvl w:val="0"/>
          <w:numId w:val="1"/>
        </w:numPr>
        <w:rPr>
          <w:color w:val="000000" w:themeColor="text1"/>
          <w:lang w:val="en-US"/>
        </w:rPr>
      </w:pPr>
      <w:r w:rsidRPr="001636FA">
        <w:rPr>
          <w:color w:val="000000" w:themeColor="text1"/>
          <w:lang w:val="en-US"/>
        </w:rPr>
        <w:t>Haigang Hu, Chao Tang, Ce Shi, Yunxia Qian</w:t>
      </w:r>
      <w:r>
        <w:rPr>
          <w:color w:val="000000" w:themeColor="text1"/>
          <w:lang w:val="en-US"/>
        </w:rPr>
        <w:t xml:space="preserve">. </w:t>
      </w:r>
      <w:r w:rsidRPr="001636FA">
        <w:rPr>
          <w:color w:val="000000" w:themeColor="text1"/>
          <w:lang w:val="en-US"/>
        </w:rPr>
        <w:t>Detection of residual feed in aquaculture using YOLO and Mask RCNN</w:t>
      </w:r>
      <w:r>
        <w:rPr>
          <w:color w:val="000000" w:themeColor="text1"/>
          <w:lang w:val="en-US"/>
        </w:rPr>
        <w:t xml:space="preserve"> // </w:t>
      </w:r>
      <w:r w:rsidRPr="001636FA">
        <w:rPr>
          <w:color w:val="000000" w:themeColor="text1"/>
          <w:lang w:val="en-US"/>
        </w:rPr>
        <w:t>Aquacultural Engineering</w:t>
      </w:r>
      <w:r w:rsidRPr="00A36640">
        <w:rPr>
          <w:lang w:val="en-US"/>
        </w:rPr>
        <w:t>.</w:t>
      </w:r>
      <w:r w:rsidRPr="00A36640">
        <w:rPr>
          <w:color w:val="000000" w:themeColor="text1"/>
          <w:lang w:val="en-US"/>
        </w:rPr>
        <w:t xml:space="preserve"> –</w:t>
      </w:r>
      <w:r>
        <w:rPr>
          <w:color w:val="000000" w:themeColor="text1"/>
          <w:lang w:val="en-US"/>
        </w:rPr>
        <w:t xml:space="preserve"> 2023</w:t>
      </w:r>
      <w:r w:rsidRPr="00A36640">
        <w:rPr>
          <w:lang w:val="en-US"/>
        </w:rPr>
        <w:t>.</w:t>
      </w:r>
      <w:r w:rsidRPr="00A36640">
        <w:rPr>
          <w:color w:val="000000" w:themeColor="text1"/>
          <w:lang w:val="en-US"/>
        </w:rPr>
        <w:t xml:space="preserve"> –</w:t>
      </w:r>
      <w:r>
        <w:rPr>
          <w:color w:val="000000" w:themeColor="text1"/>
          <w:lang w:val="en-US"/>
        </w:rPr>
        <w:t xml:space="preserve"> Vol. 100</w:t>
      </w:r>
      <w:r w:rsidRPr="00A36640">
        <w:rPr>
          <w:lang w:val="en-US"/>
        </w:rPr>
        <w:t>.</w:t>
      </w:r>
      <w:r w:rsidRPr="00A36640">
        <w:rPr>
          <w:color w:val="000000" w:themeColor="text1"/>
          <w:lang w:val="en-US"/>
        </w:rPr>
        <w:t xml:space="preserve"> –</w:t>
      </w:r>
      <w:r>
        <w:rPr>
          <w:color w:val="000000" w:themeColor="text1"/>
          <w:lang w:val="en-US"/>
        </w:rPr>
        <w:t xml:space="preserve"> N 102304.</w:t>
      </w:r>
    </w:p>
    <w:p w14:paraId="5AB1F905" w14:textId="0AAE7786" w:rsidR="001636FA" w:rsidRDefault="001636FA" w:rsidP="008E0FF6">
      <w:pPr>
        <w:pStyle w:val="ae"/>
        <w:numPr>
          <w:ilvl w:val="0"/>
          <w:numId w:val="1"/>
        </w:numPr>
        <w:rPr>
          <w:color w:val="000000" w:themeColor="text1"/>
          <w:lang w:val="en-US"/>
        </w:rPr>
      </w:pPr>
      <w:bookmarkStart w:id="78" w:name="_Ref153831390"/>
      <w:r w:rsidRPr="001636FA">
        <w:rPr>
          <w:color w:val="000000" w:themeColor="text1"/>
          <w:lang w:val="en-US"/>
        </w:rPr>
        <w:t>Xiaoting Zhao, Tongkai Xu, Li Peng, Suying Li, Yiming Zhao, Hongwei Liu, Jingwen He, Sheng Liang</w:t>
      </w:r>
      <w:r>
        <w:rPr>
          <w:color w:val="000000" w:themeColor="text1"/>
          <w:lang w:val="en-US"/>
        </w:rPr>
        <w:t xml:space="preserve">. </w:t>
      </w:r>
      <w:r w:rsidRPr="001636FA">
        <w:rPr>
          <w:color w:val="000000" w:themeColor="text1"/>
          <w:lang w:val="en-US"/>
        </w:rPr>
        <w:t>Recognition and segmentation of teeth and mandibular nerve canals in panoramic dental X-rays by Mask RCNN</w:t>
      </w:r>
      <w:r>
        <w:rPr>
          <w:color w:val="000000" w:themeColor="text1"/>
          <w:lang w:val="en-US"/>
        </w:rPr>
        <w:t xml:space="preserve"> // </w:t>
      </w:r>
      <w:r w:rsidRPr="001636FA">
        <w:rPr>
          <w:color w:val="000000" w:themeColor="text1"/>
          <w:lang w:val="en-US"/>
        </w:rPr>
        <w:t>Displays</w:t>
      </w:r>
      <w:r w:rsidRPr="00A36640">
        <w:rPr>
          <w:lang w:val="en-US"/>
        </w:rPr>
        <w:t>.</w:t>
      </w:r>
      <w:r w:rsidRPr="00A36640">
        <w:rPr>
          <w:color w:val="000000" w:themeColor="text1"/>
          <w:lang w:val="en-US"/>
        </w:rPr>
        <w:t xml:space="preserve"> –</w:t>
      </w:r>
      <w:r>
        <w:rPr>
          <w:color w:val="000000" w:themeColor="text1"/>
          <w:lang w:val="en-US"/>
        </w:rPr>
        <w:t xml:space="preserve"> 2023</w:t>
      </w:r>
      <w:r w:rsidRPr="00A36640">
        <w:rPr>
          <w:lang w:val="en-US"/>
        </w:rPr>
        <w:t>.</w:t>
      </w:r>
      <w:r w:rsidRPr="00A36640">
        <w:rPr>
          <w:color w:val="000000" w:themeColor="text1"/>
          <w:lang w:val="en-US"/>
        </w:rPr>
        <w:t xml:space="preserve"> –</w:t>
      </w:r>
      <w:r>
        <w:rPr>
          <w:color w:val="000000" w:themeColor="text1"/>
          <w:lang w:val="en-US"/>
        </w:rPr>
        <w:t xml:space="preserve"> Vol. 78</w:t>
      </w:r>
      <w:r w:rsidRPr="00A36640">
        <w:rPr>
          <w:lang w:val="en-US"/>
        </w:rPr>
        <w:t>.</w:t>
      </w:r>
      <w:r w:rsidRPr="00A36640">
        <w:rPr>
          <w:color w:val="000000" w:themeColor="text1"/>
          <w:lang w:val="en-US"/>
        </w:rPr>
        <w:t xml:space="preserve"> –</w:t>
      </w:r>
      <w:r>
        <w:rPr>
          <w:color w:val="000000" w:themeColor="text1"/>
          <w:lang w:val="en-US"/>
        </w:rPr>
        <w:t xml:space="preserve"> N 102447.</w:t>
      </w:r>
      <w:bookmarkEnd w:id="78"/>
    </w:p>
    <w:p w14:paraId="622BFECF" w14:textId="0D6E539B" w:rsidR="001156A5" w:rsidRDefault="001156A5" w:rsidP="008E0FF6">
      <w:pPr>
        <w:pStyle w:val="ae"/>
        <w:numPr>
          <w:ilvl w:val="0"/>
          <w:numId w:val="1"/>
        </w:numPr>
        <w:rPr>
          <w:lang w:val="en-US"/>
        </w:rPr>
      </w:pPr>
      <w:bookmarkStart w:id="79" w:name="_Ref166532501"/>
      <w:r w:rsidRPr="007C4692">
        <w:rPr>
          <w:lang w:val="en-US"/>
        </w:rPr>
        <w:t>Dražić S., Sladoje N., Lindblad J. Estimation of Feret’s diameter from pixel coverage representation of a shape // Pattern Recognition Letters. – 2016. – Vol. 80. – P. 37–45.</w:t>
      </w:r>
      <w:bookmarkEnd w:id="79"/>
    </w:p>
    <w:p w14:paraId="5C8A1E13" w14:textId="44ABB5E3" w:rsidR="00445BF5" w:rsidRDefault="00445BF5" w:rsidP="008E0FF6">
      <w:pPr>
        <w:pStyle w:val="ae"/>
        <w:numPr>
          <w:ilvl w:val="0"/>
          <w:numId w:val="1"/>
        </w:numPr>
        <w:rPr>
          <w:lang w:val="en-US"/>
        </w:rPr>
      </w:pPr>
      <w:bookmarkStart w:id="80" w:name="_Ref166532722"/>
      <w:r>
        <w:rPr>
          <w:lang w:val="en-US"/>
        </w:rPr>
        <w:t xml:space="preserve">SimpleClick – </w:t>
      </w:r>
      <w:r w:rsidRPr="00445BF5">
        <w:rPr>
          <w:lang w:val="en-US"/>
        </w:rPr>
        <w:t>https://github.com/uncbiag/SimpleClick</w:t>
      </w:r>
      <w:bookmarkEnd w:id="80"/>
    </w:p>
    <w:p w14:paraId="5F48D231" w14:textId="6CD756D8" w:rsidR="00445BF5" w:rsidRDefault="00445BF5" w:rsidP="008E0FF6">
      <w:pPr>
        <w:pStyle w:val="ae"/>
        <w:numPr>
          <w:ilvl w:val="0"/>
          <w:numId w:val="1"/>
        </w:numPr>
        <w:rPr>
          <w:lang w:val="en-US"/>
        </w:rPr>
      </w:pPr>
      <w:bookmarkStart w:id="81" w:name="_Ref166533079"/>
      <w:r>
        <w:rPr>
          <w:lang w:val="en-US"/>
        </w:rPr>
        <w:t xml:space="preserve">Grounded-Segment-Anything – </w:t>
      </w:r>
      <w:r w:rsidRPr="00B974AA">
        <w:rPr>
          <w:lang w:val="en-US"/>
        </w:rPr>
        <w:t>https://github.com/IDEA-Research/Grounded-Segment-Anything</w:t>
      </w:r>
      <w:bookmarkEnd w:id="81"/>
    </w:p>
    <w:p w14:paraId="6AD5247A" w14:textId="26BFFACF" w:rsidR="00B974AA" w:rsidRPr="00B974AA" w:rsidRDefault="00B974AA" w:rsidP="008E0FF6">
      <w:pPr>
        <w:pStyle w:val="ae"/>
        <w:numPr>
          <w:ilvl w:val="0"/>
          <w:numId w:val="1"/>
        </w:numPr>
        <w:rPr>
          <w:lang w:val="en-US"/>
        </w:rPr>
      </w:pPr>
      <w:bookmarkStart w:id="82" w:name="_Ref166533622"/>
      <w:r>
        <w:rPr>
          <w:lang w:val="en-US"/>
        </w:rPr>
        <w:t xml:space="preserve">Automatic1111 – </w:t>
      </w:r>
      <w:r w:rsidRPr="00B974AA">
        <w:rPr>
          <w:lang w:val="en-US"/>
        </w:rPr>
        <w:t>https://github.com/AUTOMATIC1111/stable-diffusion-webui</w:t>
      </w:r>
      <w:bookmarkEnd w:id="82"/>
    </w:p>
    <w:p w14:paraId="7A17F385" w14:textId="0A135214" w:rsidR="00D57F13" w:rsidRPr="00F822A1" w:rsidRDefault="005B6A9B" w:rsidP="00F822A1">
      <w:pPr>
        <w:pStyle w:val="ae"/>
        <w:ind w:firstLine="0"/>
        <w:rPr>
          <w:color w:val="000000" w:themeColor="text1"/>
          <w:lang w:val="en-US"/>
        </w:rPr>
      </w:pPr>
      <w:r w:rsidRPr="001837CA">
        <w:rPr>
          <w:lang w:val="en-US"/>
        </w:rPr>
        <w:br w:type="page"/>
      </w:r>
    </w:p>
    <w:bookmarkStart w:id="83" w:name="_Toc167396599"/>
    <w:p w14:paraId="0B843DAB" w14:textId="1CAB6876" w:rsidR="005C5582" w:rsidRDefault="005547DB" w:rsidP="00C05330">
      <w:pPr>
        <w:pStyle w:val="12"/>
      </w:pPr>
      <w:r>
        <w:rPr>
          <w:noProof/>
        </w:rPr>
        <w:lastRenderedPageBreak/>
        <mc:AlternateContent>
          <mc:Choice Requires="wps">
            <w:drawing>
              <wp:anchor distT="45720" distB="45720" distL="114300" distR="114300" simplePos="0" relativeHeight="251762688" behindDoc="0" locked="0" layoutInCell="1" allowOverlap="1" wp14:anchorId="159E3298" wp14:editId="2EF98511">
                <wp:simplePos x="0" y="0"/>
                <wp:positionH relativeFrom="margin">
                  <wp:align>right</wp:align>
                </wp:positionH>
                <wp:positionV relativeFrom="paragraph">
                  <wp:posOffset>873760</wp:posOffset>
                </wp:positionV>
                <wp:extent cx="5734050" cy="8185150"/>
                <wp:effectExtent l="0" t="0" r="19050" b="25400"/>
                <wp:wrapSquare wrapText="bothSides"/>
                <wp:docPr id="6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8185150"/>
                        </a:xfrm>
                        <a:prstGeom prst="rect">
                          <a:avLst/>
                        </a:prstGeom>
                        <a:solidFill>
                          <a:srgbClr val="FFFFFF"/>
                        </a:solidFill>
                        <a:ln w="9525">
                          <a:solidFill>
                            <a:schemeClr val="bg1"/>
                          </a:solidFill>
                          <a:miter lim="800000"/>
                          <a:headEnd/>
                          <a:tailEnd/>
                        </a:ln>
                      </wps:spPr>
                      <wps:txbx>
                        <w:txbxContent>
                          <w:p w14:paraId="445577D0"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b/>
                                <w:bCs/>
                                <w:color w:val="008800"/>
                                <w:sz w:val="20"/>
                                <w:szCs w:val="20"/>
                                <w:lang w:val="en-US" w:eastAsia="ru-RU"/>
                              </w:rPr>
                              <w:t>def</w:t>
                            </w: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b/>
                                <w:bCs/>
                                <w:color w:val="0066BB"/>
                                <w:sz w:val="20"/>
                                <w:szCs w:val="20"/>
                                <w:lang w:val="en-US" w:eastAsia="ru-RU"/>
                              </w:rPr>
                              <w:t>mask_to_polygon</w:t>
                            </w:r>
                            <w:r w:rsidRPr="005C5582">
                              <w:rPr>
                                <w:rFonts w:ascii="Courier New" w:eastAsia="Times New Roman" w:hAnsi="Courier New" w:cs="Courier New"/>
                                <w:color w:val="333333"/>
                                <w:sz w:val="20"/>
                                <w:szCs w:val="20"/>
                                <w:lang w:val="en-US" w:eastAsia="ru-RU"/>
                              </w:rPr>
                              <w:t>(</w:t>
                            </w:r>
                            <w:r w:rsidRPr="005C5582">
                              <w:rPr>
                                <w:rFonts w:ascii="Courier New" w:eastAsia="Times New Roman" w:hAnsi="Courier New" w:cs="Courier New"/>
                                <w:color w:val="007020"/>
                                <w:sz w:val="20"/>
                                <w:szCs w:val="20"/>
                                <w:lang w:val="en-US" w:eastAsia="ru-RU"/>
                              </w:rPr>
                              <w:t>self</w:t>
                            </w:r>
                            <w:r w:rsidRPr="005C5582">
                              <w:rPr>
                                <w:rFonts w:ascii="Courier New" w:eastAsia="Times New Roman" w:hAnsi="Courier New" w:cs="Courier New"/>
                                <w:color w:val="333333"/>
                                <w:sz w:val="20"/>
                                <w:szCs w:val="20"/>
                                <w:lang w:val="en-US" w:eastAsia="ru-RU"/>
                              </w:rPr>
                              <w:t>, mask_array):</w:t>
                            </w:r>
                          </w:p>
                          <w:p w14:paraId="1DE243DA"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color w:val="DD4422"/>
                                <w:sz w:val="20"/>
                                <w:szCs w:val="20"/>
                                <w:lang w:eastAsia="ru-RU"/>
                              </w:rPr>
                              <w:t>"""</w:t>
                            </w:r>
                          </w:p>
                          <w:p w14:paraId="0C51BB25"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Преобразует бинарную маску в полигон.</w:t>
                            </w:r>
                          </w:p>
                          <w:p w14:paraId="36852FB7"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2E845EF1"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Параметры:</w:t>
                            </w:r>
                          </w:p>
                          <w:p w14:paraId="273B06C3"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 mask_array (numpy.ndarray): Бинарная маска (0 и 255).</w:t>
                            </w:r>
                          </w:p>
                          <w:p w14:paraId="1E7F3E0F"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127C896A"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Возвращает:</w:t>
                            </w:r>
                          </w:p>
                          <w:p w14:paraId="4EB05151"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 List[tuple]: Список координат точек полигона.</w:t>
                            </w:r>
                          </w:p>
                          <w:p w14:paraId="5D2C77E6" w14:textId="2B81D002" w:rsid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DD4422"/>
                                <w:sz w:val="20"/>
                                <w:szCs w:val="20"/>
                                <w:lang w:val="en-US" w:eastAsia="ru-RU"/>
                              </w:rPr>
                            </w:pPr>
                            <w:r w:rsidRPr="005C5582">
                              <w:rPr>
                                <w:rFonts w:ascii="Courier New" w:eastAsia="Times New Roman" w:hAnsi="Courier New" w:cs="Courier New"/>
                                <w:color w:val="DD4422"/>
                                <w:sz w:val="20"/>
                                <w:szCs w:val="20"/>
                                <w:lang w:eastAsia="ru-RU"/>
                              </w:rPr>
                              <w:t xml:space="preserve">        </w:t>
                            </w:r>
                            <w:r w:rsidRPr="005C5582">
                              <w:rPr>
                                <w:rFonts w:ascii="Courier New" w:eastAsia="Times New Roman" w:hAnsi="Courier New" w:cs="Courier New"/>
                                <w:color w:val="DD4422"/>
                                <w:sz w:val="20"/>
                                <w:szCs w:val="20"/>
                                <w:lang w:val="en-US" w:eastAsia="ru-RU"/>
                              </w:rPr>
                              <w:t>"""</w:t>
                            </w:r>
                          </w:p>
                          <w:p w14:paraId="2E159620" w14:textId="77777777" w:rsidR="00BB4688" w:rsidRPr="005C5582" w:rsidRDefault="00BB4688"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0E00ACD7" w14:textId="0428C7B3"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color w:val="333333"/>
                                <w:sz w:val="20"/>
                                <w:szCs w:val="20"/>
                                <w:lang w:val="en-US" w:eastAsia="ru-RU"/>
                              </w:rPr>
                              <w:t xml:space="preserve">        contours, _ = cv2.findContours(mask_array.astype(np.uint8), </w:t>
                            </w:r>
                            <w:r w:rsidR="00BB4688" w:rsidRPr="00BB4688">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color w:val="333333"/>
                                <w:sz w:val="20"/>
                                <w:szCs w:val="20"/>
                                <w:lang w:val="en-US" w:eastAsia="ru-RU"/>
                              </w:rPr>
                              <w:t>cv2.RETR_EXTERNAL, cv2.CHAIN_APPROX_SIMPLE)</w:t>
                            </w:r>
                          </w:p>
                          <w:p w14:paraId="4AF3785D"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795D73D4"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b/>
                                <w:bCs/>
                                <w:color w:val="008800"/>
                                <w:sz w:val="20"/>
                                <w:szCs w:val="20"/>
                                <w:lang w:eastAsia="ru-RU"/>
                              </w:rPr>
                              <w:t>if</w:t>
                            </w: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b/>
                                <w:bCs/>
                                <w:color w:val="000000"/>
                                <w:sz w:val="20"/>
                                <w:szCs w:val="20"/>
                                <w:lang w:eastAsia="ru-RU"/>
                              </w:rPr>
                              <w:t>not</w:t>
                            </w:r>
                            <w:r w:rsidRPr="005C5582">
                              <w:rPr>
                                <w:rFonts w:ascii="Courier New" w:eastAsia="Times New Roman" w:hAnsi="Courier New" w:cs="Courier New"/>
                                <w:color w:val="333333"/>
                                <w:sz w:val="20"/>
                                <w:szCs w:val="20"/>
                                <w:lang w:eastAsia="ru-RU"/>
                              </w:rPr>
                              <w:t xml:space="preserve"> contours:  </w:t>
                            </w:r>
                            <w:r w:rsidRPr="005C5582">
                              <w:rPr>
                                <w:rFonts w:ascii="Courier New" w:eastAsia="Times New Roman" w:hAnsi="Courier New" w:cs="Courier New"/>
                                <w:color w:val="888888"/>
                                <w:sz w:val="20"/>
                                <w:szCs w:val="20"/>
                                <w:lang w:eastAsia="ru-RU"/>
                              </w:rPr>
                              <w:t># Проверяем, есть ли контуры</w:t>
                            </w:r>
                          </w:p>
                          <w:p w14:paraId="71E1573D" w14:textId="77777777" w:rsidR="00BB4688"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888888"/>
                                <w:sz w:val="20"/>
                                <w:szCs w:val="20"/>
                                <w:lang w:eastAsia="ru-RU"/>
                              </w:rPr>
                            </w:pP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b/>
                                <w:bCs/>
                                <w:color w:val="008800"/>
                                <w:sz w:val="20"/>
                                <w:szCs w:val="20"/>
                                <w:lang w:eastAsia="ru-RU"/>
                              </w:rPr>
                              <w:t>return</w:t>
                            </w:r>
                            <w:r w:rsidRPr="005C5582">
                              <w:rPr>
                                <w:rFonts w:ascii="Courier New" w:eastAsia="Times New Roman" w:hAnsi="Courier New" w:cs="Courier New"/>
                                <w:color w:val="333333"/>
                                <w:sz w:val="20"/>
                                <w:szCs w:val="20"/>
                                <w:lang w:eastAsia="ru-RU"/>
                              </w:rPr>
                              <w:t xml:space="preserve"> []  </w:t>
                            </w:r>
                            <w:r w:rsidRPr="005C5582">
                              <w:rPr>
                                <w:rFonts w:ascii="Courier New" w:eastAsia="Times New Roman" w:hAnsi="Courier New" w:cs="Courier New"/>
                                <w:color w:val="888888"/>
                                <w:sz w:val="20"/>
                                <w:szCs w:val="20"/>
                                <w:lang w:eastAsia="ru-RU"/>
                              </w:rPr>
                              <w:t># Возвращаем пустой список,</w:t>
                            </w:r>
                          </w:p>
                          <w:p w14:paraId="11318960" w14:textId="189C1641" w:rsidR="005C5582" w:rsidRPr="005C5582" w:rsidRDefault="00BB4688"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Pr>
                                <w:rFonts w:ascii="Courier New" w:eastAsia="Times New Roman" w:hAnsi="Courier New" w:cs="Courier New"/>
                                <w:color w:val="888888"/>
                                <w:sz w:val="20"/>
                                <w:szCs w:val="20"/>
                                <w:lang w:eastAsia="ru-RU"/>
                              </w:rPr>
                              <w:t xml:space="preserve">                      </w:t>
                            </w:r>
                            <w:r w:rsidR="005C5582" w:rsidRPr="005C5582">
                              <w:rPr>
                                <w:rFonts w:ascii="Courier New" w:eastAsia="Times New Roman" w:hAnsi="Courier New" w:cs="Courier New"/>
                                <w:color w:val="888888"/>
                                <w:sz w:val="20"/>
                                <w:szCs w:val="20"/>
                                <w:lang w:eastAsia="ru-RU"/>
                              </w:rPr>
                              <w:t xml:space="preserve"> если контуры не найдены</w:t>
                            </w:r>
                          </w:p>
                          <w:p w14:paraId="346FD702"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419824DE"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color w:val="888888"/>
                                <w:sz w:val="20"/>
                                <w:szCs w:val="20"/>
                                <w:lang w:eastAsia="ru-RU"/>
                              </w:rPr>
                              <w:t># Выбираем контур с наибольшей площадью (если есть несколько)</w:t>
                            </w:r>
                          </w:p>
                          <w:p w14:paraId="04CB3AE2"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color w:val="333333"/>
                                <w:sz w:val="20"/>
                                <w:szCs w:val="20"/>
                                <w:lang w:val="en-US" w:eastAsia="ru-RU"/>
                              </w:rPr>
                              <w:t xml:space="preserve">largest_contour = </w:t>
                            </w:r>
                            <w:r w:rsidRPr="005C5582">
                              <w:rPr>
                                <w:rFonts w:ascii="Courier New" w:eastAsia="Times New Roman" w:hAnsi="Courier New" w:cs="Courier New"/>
                                <w:color w:val="007020"/>
                                <w:sz w:val="20"/>
                                <w:szCs w:val="20"/>
                                <w:lang w:val="en-US" w:eastAsia="ru-RU"/>
                              </w:rPr>
                              <w:t>max</w:t>
                            </w:r>
                            <w:r w:rsidRPr="005C5582">
                              <w:rPr>
                                <w:rFonts w:ascii="Courier New" w:eastAsia="Times New Roman" w:hAnsi="Courier New" w:cs="Courier New"/>
                                <w:color w:val="333333"/>
                                <w:sz w:val="20"/>
                                <w:szCs w:val="20"/>
                                <w:lang w:val="en-US" w:eastAsia="ru-RU"/>
                              </w:rPr>
                              <w:t>(contours, key=cv2.contourArea)</w:t>
                            </w:r>
                          </w:p>
                          <w:p w14:paraId="039EA89A"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78B6CDC5"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color w:val="888888"/>
                                <w:sz w:val="20"/>
                                <w:szCs w:val="20"/>
                                <w:lang w:eastAsia="ru-RU"/>
                              </w:rPr>
                              <w:t># Преобразуем контур в список координат точек полигона</w:t>
                            </w:r>
                          </w:p>
                          <w:p w14:paraId="1800F6C1"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color w:val="333333"/>
                                <w:sz w:val="20"/>
                                <w:szCs w:val="20"/>
                                <w:lang w:val="en-US" w:eastAsia="ru-RU"/>
                              </w:rPr>
                              <w:t>polygon = [</w:t>
                            </w:r>
                            <w:r w:rsidRPr="005C5582">
                              <w:rPr>
                                <w:rFonts w:ascii="Courier New" w:eastAsia="Times New Roman" w:hAnsi="Courier New" w:cs="Courier New"/>
                                <w:color w:val="007020"/>
                                <w:sz w:val="20"/>
                                <w:szCs w:val="20"/>
                                <w:lang w:val="en-US" w:eastAsia="ru-RU"/>
                              </w:rPr>
                              <w:t>tuple</w:t>
                            </w:r>
                            <w:r w:rsidRPr="005C5582">
                              <w:rPr>
                                <w:rFonts w:ascii="Courier New" w:eastAsia="Times New Roman" w:hAnsi="Courier New" w:cs="Courier New"/>
                                <w:color w:val="333333"/>
                                <w:sz w:val="20"/>
                                <w:szCs w:val="20"/>
                                <w:lang w:val="en-US" w:eastAsia="ru-RU"/>
                              </w:rPr>
                              <w:t>(point[</w:t>
                            </w:r>
                            <w:r w:rsidRPr="005C5582">
                              <w:rPr>
                                <w:rFonts w:ascii="Courier New" w:eastAsia="Times New Roman" w:hAnsi="Courier New" w:cs="Courier New"/>
                                <w:b/>
                                <w:bCs/>
                                <w:color w:val="0000DD"/>
                                <w:sz w:val="20"/>
                                <w:szCs w:val="20"/>
                                <w:lang w:val="en-US" w:eastAsia="ru-RU"/>
                              </w:rPr>
                              <w:t>0</w:t>
                            </w: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b/>
                                <w:bCs/>
                                <w:color w:val="008800"/>
                                <w:sz w:val="20"/>
                                <w:szCs w:val="20"/>
                                <w:lang w:val="en-US" w:eastAsia="ru-RU"/>
                              </w:rPr>
                              <w:t>for</w:t>
                            </w:r>
                            <w:r w:rsidRPr="005C5582">
                              <w:rPr>
                                <w:rFonts w:ascii="Courier New" w:eastAsia="Times New Roman" w:hAnsi="Courier New" w:cs="Courier New"/>
                                <w:color w:val="333333"/>
                                <w:sz w:val="20"/>
                                <w:szCs w:val="20"/>
                                <w:lang w:val="en-US" w:eastAsia="ru-RU"/>
                              </w:rPr>
                              <w:t xml:space="preserve"> point </w:t>
                            </w:r>
                            <w:r w:rsidRPr="005C5582">
                              <w:rPr>
                                <w:rFonts w:ascii="Courier New" w:eastAsia="Times New Roman" w:hAnsi="Courier New" w:cs="Courier New"/>
                                <w:b/>
                                <w:bCs/>
                                <w:color w:val="000000"/>
                                <w:sz w:val="20"/>
                                <w:szCs w:val="20"/>
                                <w:lang w:val="en-US" w:eastAsia="ru-RU"/>
                              </w:rPr>
                              <w:t>in</w:t>
                            </w:r>
                            <w:r w:rsidRPr="005C5582">
                              <w:rPr>
                                <w:rFonts w:ascii="Courier New" w:eastAsia="Times New Roman" w:hAnsi="Courier New" w:cs="Courier New"/>
                                <w:color w:val="333333"/>
                                <w:sz w:val="20"/>
                                <w:szCs w:val="20"/>
                                <w:lang w:val="en-US" w:eastAsia="ru-RU"/>
                              </w:rPr>
                              <w:t xml:space="preserve"> largest_contour]</w:t>
                            </w:r>
                          </w:p>
                          <w:p w14:paraId="78070B13"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4140C440" w14:textId="77777777" w:rsidR="005C5582" w:rsidRPr="0085075D"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color w:val="333333"/>
                                <w:sz w:val="20"/>
                                <w:szCs w:val="20"/>
                                <w:lang w:val="en-US" w:eastAsia="ru-RU"/>
                              </w:rPr>
                              <w:t xml:space="preserve">        </w:t>
                            </w:r>
                            <w:r w:rsidRPr="0085075D">
                              <w:rPr>
                                <w:rFonts w:ascii="Courier New" w:eastAsia="Times New Roman" w:hAnsi="Courier New" w:cs="Courier New"/>
                                <w:b/>
                                <w:bCs/>
                                <w:color w:val="008800"/>
                                <w:sz w:val="20"/>
                                <w:szCs w:val="20"/>
                                <w:lang w:val="en-US" w:eastAsia="ru-RU"/>
                              </w:rPr>
                              <w:t>return</w:t>
                            </w:r>
                            <w:r w:rsidRPr="0085075D">
                              <w:rPr>
                                <w:rFonts w:ascii="Courier New" w:eastAsia="Times New Roman" w:hAnsi="Courier New" w:cs="Courier New"/>
                                <w:color w:val="333333"/>
                                <w:sz w:val="20"/>
                                <w:szCs w:val="20"/>
                                <w:lang w:val="en-US" w:eastAsia="ru-RU"/>
                              </w:rPr>
                              <w:t xml:space="preserve"> polygon</w:t>
                            </w:r>
                          </w:p>
                          <w:p w14:paraId="3653C141" w14:textId="416099E0" w:rsidR="005C5582" w:rsidRPr="0085075D" w:rsidRDefault="005C5582" w:rsidP="005C5582">
                            <w:pPr>
                              <w:rPr>
                                <w:lang w:val="en-US"/>
                              </w:rPr>
                            </w:pPr>
                          </w:p>
                          <w:p w14:paraId="12751B50"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b/>
                                <w:bCs/>
                                <w:color w:val="008800"/>
                                <w:sz w:val="20"/>
                                <w:szCs w:val="20"/>
                                <w:lang w:val="en-US" w:eastAsia="ru-RU"/>
                              </w:rPr>
                              <w:t>def</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66BB"/>
                                <w:sz w:val="20"/>
                                <w:szCs w:val="20"/>
                                <w:lang w:val="en-US" w:eastAsia="ru-RU"/>
                              </w:rPr>
                              <w:t>calculate_particle_diameter</w:t>
                            </w:r>
                            <w:r w:rsidRPr="00BB4688">
                              <w:rPr>
                                <w:rFonts w:ascii="Courier New" w:eastAsia="Times New Roman" w:hAnsi="Courier New" w:cs="Courier New"/>
                                <w:color w:val="333333"/>
                                <w:sz w:val="20"/>
                                <w:szCs w:val="20"/>
                                <w:lang w:val="en-US" w:eastAsia="ru-RU"/>
                              </w:rPr>
                              <w:t>(</w:t>
                            </w:r>
                            <w:r w:rsidRPr="00BB4688">
                              <w:rPr>
                                <w:rFonts w:ascii="Courier New" w:eastAsia="Times New Roman" w:hAnsi="Courier New" w:cs="Courier New"/>
                                <w:color w:val="007020"/>
                                <w:sz w:val="20"/>
                                <w:szCs w:val="20"/>
                                <w:lang w:val="en-US" w:eastAsia="ru-RU"/>
                              </w:rPr>
                              <w:t>self</w:t>
                            </w:r>
                            <w:r w:rsidRPr="00BB4688">
                              <w:rPr>
                                <w:rFonts w:ascii="Courier New" w:eastAsia="Times New Roman" w:hAnsi="Courier New" w:cs="Courier New"/>
                                <w:color w:val="333333"/>
                                <w:sz w:val="20"/>
                                <w:szCs w:val="20"/>
                                <w:lang w:val="en-US" w:eastAsia="ru-RU"/>
                              </w:rPr>
                              <w:t>, scale, stick, roi_size):</w:t>
                            </w:r>
                          </w:p>
                          <w:p w14:paraId="31A58C5A"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DD4422"/>
                                <w:sz w:val="20"/>
                                <w:szCs w:val="20"/>
                                <w:lang w:eastAsia="ru-RU"/>
                              </w:rPr>
                              <w:t>"""</w:t>
                            </w:r>
                          </w:p>
                          <w:p w14:paraId="37062CB1"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Вычисляет диаметр сферических наночастиц по сегментам.</w:t>
                            </w:r>
                          </w:p>
                          <w:p w14:paraId="02ED4D88"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64C41BF7"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Параметры:</w:t>
                            </w:r>
                          </w:p>
                          <w:p w14:paraId="5271D076"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 scale (float): Масштаб изображения.</w:t>
                            </w:r>
                          </w:p>
                          <w:p w14:paraId="735727C4"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719D6F6E"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Возвращает:</w:t>
                            </w:r>
                          </w:p>
                          <w:p w14:paraId="3FC8B816"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 List[float]: Список диаметров частиц в реальных единицах длины.</w:t>
                            </w:r>
                          </w:p>
                          <w:p w14:paraId="124AF7D7"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DD4422"/>
                                <w:sz w:val="20"/>
                                <w:szCs w:val="20"/>
                                <w:lang w:eastAsia="ru-RU"/>
                              </w:rPr>
                              <w:t xml:space="preserve">        </w:t>
                            </w:r>
                            <w:r w:rsidRPr="00BB4688">
                              <w:rPr>
                                <w:rFonts w:ascii="Courier New" w:eastAsia="Times New Roman" w:hAnsi="Courier New" w:cs="Courier New"/>
                                <w:color w:val="DD4422"/>
                                <w:sz w:val="20"/>
                                <w:szCs w:val="20"/>
                                <w:lang w:val="en-US" w:eastAsia="ru-RU"/>
                              </w:rPr>
                              <w:t>"""</w:t>
                            </w:r>
                          </w:p>
                          <w:p w14:paraId="6112B065"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particle_diameters = []</w:t>
                            </w:r>
                          </w:p>
                          <w:p w14:paraId="250602DC"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72A88889"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val="en-US" w:eastAsia="ru-RU"/>
                              </w:rPr>
                              <w:t>for</w:t>
                            </w:r>
                            <w:r w:rsidRPr="00BB4688">
                              <w:rPr>
                                <w:rFonts w:ascii="Courier New" w:eastAsia="Times New Roman" w:hAnsi="Courier New" w:cs="Courier New"/>
                                <w:color w:val="333333"/>
                                <w:sz w:val="20"/>
                                <w:szCs w:val="20"/>
                                <w:lang w:val="en-US" w:eastAsia="ru-RU"/>
                              </w:rPr>
                              <w:t xml:space="preserve"> i, mask_pred_pil </w:t>
                            </w:r>
                            <w:r w:rsidRPr="00BB4688">
                              <w:rPr>
                                <w:rFonts w:ascii="Courier New" w:eastAsia="Times New Roman" w:hAnsi="Courier New" w:cs="Courier New"/>
                                <w:b/>
                                <w:bCs/>
                                <w:color w:val="000000"/>
                                <w:sz w:val="20"/>
                                <w:szCs w:val="20"/>
                                <w:lang w:val="en-US" w:eastAsia="ru-RU"/>
                              </w:rPr>
                              <w:t>in</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007020"/>
                                <w:sz w:val="20"/>
                                <w:szCs w:val="20"/>
                                <w:lang w:val="en-US" w:eastAsia="ru-RU"/>
                              </w:rPr>
                              <w:t>enumerate</w:t>
                            </w:r>
                            <w:r w:rsidRPr="00BB4688">
                              <w:rPr>
                                <w:rFonts w:ascii="Courier New" w:eastAsia="Times New Roman" w:hAnsi="Courier New" w:cs="Courier New"/>
                                <w:color w:val="333333"/>
                                <w:sz w:val="20"/>
                                <w:szCs w:val="20"/>
                                <w:lang w:val="en-US" w:eastAsia="ru-RU"/>
                              </w:rPr>
                              <w:t>(</w:t>
                            </w:r>
                            <w:r w:rsidRPr="00BB4688">
                              <w:rPr>
                                <w:rFonts w:ascii="Courier New" w:eastAsia="Times New Roman" w:hAnsi="Courier New" w:cs="Courier New"/>
                                <w:color w:val="007020"/>
                                <w:sz w:val="20"/>
                                <w:szCs w:val="20"/>
                                <w:lang w:val="en-US" w:eastAsia="ru-RU"/>
                              </w:rPr>
                              <w:t>self</w:t>
                            </w:r>
                            <w:r w:rsidRPr="00BB4688">
                              <w:rPr>
                                <w:rFonts w:ascii="Courier New" w:eastAsia="Times New Roman" w:hAnsi="Courier New" w:cs="Courier New"/>
                                <w:color w:val="333333"/>
                                <w:sz w:val="20"/>
                                <w:szCs w:val="20"/>
                                <w:lang w:val="en-US" w:eastAsia="ru-RU"/>
                              </w:rPr>
                              <w:t>.segmented_results):</w:t>
                            </w:r>
                          </w:p>
                          <w:p w14:paraId="3A0340F9" w14:textId="77777777" w:rsid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888888"/>
                                <w:sz w:val="20"/>
                                <w:szCs w:val="20"/>
                                <w:lang w:eastAsia="ru-RU"/>
                              </w:rPr>
                            </w:pPr>
                            <w:r w:rsidRPr="0085075D">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888888"/>
                                <w:sz w:val="20"/>
                                <w:szCs w:val="20"/>
                                <w:lang w:eastAsia="ru-RU"/>
                              </w:rPr>
                              <w:t># Проходим по результатам детекции и получаем</w:t>
                            </w:r>
                          </w:p>
                          <w:p w14:paraId="468AEF13" w14:textId="5F7FB5C9"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888888"/>
                                <w:sz w:val="20"/>
                                <w:szCs w:val="20"/>
                                <w:lang w:eastAsia="ru-RU"/>
                              </w:rPr>
                              <w:t xml:space="preserve"> </w:t>
                            </w:r>
                            <w:r w:rsidRPr="0085075D">
                              <w:rPr>
                                <w:rFonts w:ascii="Courier New" w:eastAsia="Times New Roman" w:hAnsi="Courier New" w:cs="Courier New"/>
                                <w:color w:val="888888"/>
                                <w:sz w:val="20"/>
                                <w:szCs w:val="20"/>
                                <w:lang w:eastAsia="ru-RU"/>
                              </w:rPr>
                              <w:t xml:space="preserve">           # </w:t>
                            </w:r>
                            <w:r w:rsidRPr="00BB4688">
                              <w:rPr>
                                <w:rFonts w:ascii="Courier New" w:eastAsia="Times New Roman" w:hAnsi="Courier New" w:cs="Courier New"/>
                                <w:color w:val="888888"/>
                                <w:sz w:val="20"/>
                                <w:szCs w:val="20"/>
                                <w:lang w:eastAsia="ru-RU"/>
                              </w:rPr>
                              <w:t>соответствующий бокс</w:t>
                            </w:r>
                          </w:p>
                          <w:p w14:paraId="5B0276C1" w14:textId="77777777" w:rsidR="00BB4688" w:rsidRPr="0085075D"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box</w:t>
                            </w:r>
                            <w:r w:rsidRPr="0085075D">
                              <w:rPr>
                                <w:rFonts w:ascii="Courier New" w:eastAsia="Times New Roman" w:hAnsi="Courier New" w:cs="Courier New"/>
                                <w:color w:val="333333"/>
                                <w:sz w:val="20"/>
                                <w:szCs w:val="20"/>
                                <w:lang w:eastAsia="ru-RU"/>
                              </w:rPr>
                              <w:t xml:space="preserve"> = </w:t>
                            </w:r>
                            <w:r w:rsidRPr="00BB4688">
                              <w:rPr>
                                <w:rFonts w:ascii="Courier New" w:eastAsia="Times New Roman" w:hAnsi="Courier New" w:cs="Courier New"/>
                                <w:color w:val="007020"/>
                                <w:sz w:val="20"/>
                                <w:szCs w:val="20"/>
                                <w:lang w:val="en-US" w:eastAsia="ru-RU"/>
                              </w:rPr>
                              <w:t>self</w:t>
                            </w:r>
                            <w:r w:rsidRPr="0085075D">
                              <w:rPr>
                                <w:rFonts w:ascii="Courier New" w:eastAsia="Times New Roman" w:hAnsi="Courier New" w:cs="Courier New"/>
                                <w:color w:val="333333"/>
                                <w:sz w:val="20"/>
                                <w:szCs w:val="20"/>
                                <w:lang w:eastAsia="ru-RU"/>
                              </w:rPr>
                              <w:t>.</w:t>
                            </w:r>
                            <w:r w:rsidRPr="00BB4688">
                              <w:rPr>
                                <w:rFonts w:ascii="Courier New" w:eastAsia="Times New Roman" w:hAnsi="Courier New" w:cs="Courier New"/>
                                <w:color w:val="333333"/>
                                <w:sz w:val="20"/>
                                <w:szCs w:val="20"/>
                                <w:lang w:val="en-US" w:eastAsia="ru-RU"/>
                              </w:rPr>
                              <w:t>boxes</w:t>
                            </w:r>
                            <w:r w:rsidRPr="0085075D">
                              <w:rPr>
                                <w:rFonts w:ascii="Courier New" w:eastAsia="Times New Roman" w:hAnsi="Courier New" w:cs="Courier New"/>
                                <w:color w:val="333333"/>
                                <w:sz w:val="20"/>
                                <w:szCs w:val="20"/>
                                <w:lang w:eastAsia="ru-RU"/>
                              </w:rPr>
                              <w:t>_[</w:t>
                            </w:r>
                            <w:r w:rsidRPr="00BB4688">
                              <w:rPr>
                                <w:rFonts w:ascii="Courier New" w:eastAsia="Times New Roman" w:hAnsi="Courier New" w:cs="Courier New"/>
                                <w:color w:val="333333"/>
                                <w:sz w:val="20"/>
                                <w:szCs w:val="20"/>
                                <w:lang w:val="en-US" w:eastAsia="ru-RU"/>
                              </w:rPr>
                              <w:t>i</w:t>
                            </w:r>
                            <w:r w:rsidRPr="0085075D">
                              <w:rPr>
                                <w:rFonts w:ascii="Courier New" w:eastAsia="Times New Roman" w:hAnsi="Courier New" w:cs="Courier New"/>
                                <w:color w:val="333333"/>
                                <w:sz w:val="20"/>
                                <w:szCs w:val="20"/>
                                <w:lang w:eastAsia="ru-RU"/>
                              </w:rPr>
                              <w:t>]</w:t>
                            </w:r>
                          </w:p>
                          <w:p w14:paraId="0892B590" w14:textId="77777777" w:rsidR="00BB4688" w:rsidRPr="0085075D"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x</w:t>
                            </w: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y</w:t>
                            </w: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w</w:t>
                            </w: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h</w:t>
                            </w:r>
                            <w:r w:rsidRPr="0085075D">
                              <w:rPr>
                                <w:rFonts w:ascii="Courier New" w:eastAsia="Times New Roman" w:hAnsi="Courier New" w:cs="Courier New"/>
                                <w:color w:val="333333"/>
                                <w:sz w:val="20"/>
                                <w:szCs w:val="20"/>
                                <w:lang w:eastAsia="ru-RU"/>
                              </w:rPr>
                              <w:t xml:space="preserve"> = </w:t>
                            </w:r>
                            <w:r w:rsidRPr="00BB4688">
                              <w:rPr>
                                <w:rFonts w:ascii="Courier New" w:eastAsia="Times New Roman" w:hAnsi="Courier New" w:cs="Courier New"/>
                                <w:color w:val="333333"/>
                                <w:sz w:val="20"/>
                                <w:szCs w:val="20"/>
                                <w:lang w:val="en-US" w:eastAsia="ru-RU"/>
                              </w:rPr>
                              <w:t>box</w:t>
                            </w:r>
                          </w:p>
                          <w:p w14:paraId="7F4C1AEB" w14:textId="77777777" w:rsidR="00BB4688" w:rsidRPr="0085075D"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3BD38F07" w14:textId="77777777" w:rsid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888888"/>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888888"/>
                                <w:sz w:val="20"/>
                                <w:szCs w:val="20"/>
                                <w:lang w:eastAsia="ru-RU"/>
                              </w:rPr>
                              <w:t xml:space="preserve"># Умножение нормализованных координат на размеры </w:t>
                            </w:r>
                          </w:p>
                          <w:p w14:paraId="25B19FC2" w14:textId="5AB91F1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Pr>
                                <w:rFonts w:ascii="Courier New" w:eastAsia="Times New Roman" w:hAnsi="Courier New" w:cs="Courier New"/>
                                <w:color w:val="888888"/>
                                <w:sz w:val="20"/>
                                <w:szCs w:val="20"/>
                                <w:lang w:eastAsia="ru-RU"/>
                              </w:rPr>
                              <w:t xml:space="preserve">            </w:t>
                            </w:r>
                            <w:r w:rsidRPr="0085075D">
                              <w:rPr>
                                <w:rFonts w:ascii="Courier New" w:eastAsia="Times New Roman" w:hAnsi="Courier New" w:cs="Courier New"/>
                                <w:color w:val="888888"/>
                                <w:sz w:val="20"/>
                                <w:szCs w:val="20"/>
                                <w:lang w:eastAsia="ru-RU"/>
                              </w:rPr>
                              <w:t xml:space="preserve"># </w:t>
                            </w:r>
                            <w:r>
                              <w:rPr>
                                <w:rFonts w:ascii="Courier New" w:eastAsia="Times New Roman" w:hAnsi="Courier New" w:cs="Courier New"/>
                                <w:color w:val="888888"/>
                                <w:sz w:val="20"/>
                                <w:szCs w:val="20"/>
                                <w:lang w:eastAsia="ru-RU"/>
                              </w:rPr>
                              <w:t>и</w:t>
                            </w:r>
                            <w:r w:rsidRPr="00BB4688">
                              <w:rPr>
                                <w:rFonts w:ascii="Courier New" w:eastAsia="Times New Roman" w:hAnsi="Courier New" w:cs="Courier New"/>
                                <w:color w:val="888888"/>
                                <w:sz w:val="20"/>
                                <w:szCs w:val="20"/>
                                <w:lang w:eastAsia="ru-RU"/>
                              </w:rPr>
                              <w:t>сходного</w:t>
                            </w:r>
                            <w:r>
                              <w:rPr>
                                <w:rFonts w:ascii="Courier New" w:eastAsia="Times New Roman" w:hAnsi="Courier New" w:cs="Courier New"/>
                                <w:color w:val="888888"/>
                                <w:sz w:val="20"/>
                                <w:szCs w:val="20"/>
                                <w:lang w:eastAsia="ru-RU"/>
                              </w:rPr>
                              <w:t xml:space="preserve"> </w:t>
                            </w:r>
                            <w:r w:rsidRPr="00BB4688">
                              <w:rPr>
                                <w:rFonts w:ascii="Courier New" w:eastAsia="Times New Roman" w:hAnsi="Courier New" w:cs="Courier New"/>
                                <w:color w:val="888888"/>
                                <w:sz w:val="20"/>
                                <w:szCs w:val="20"/>
                                <w:lang w:eastAsia="ru-RU"/>
                              </w:rPr>
                              <w:t>изображения</w:t>
                            </w:r>
                          </w:p>
                          <w:p w14:paraId="2A4AAF04" w14:textId="77777777" w:rsidR="00BB4688" w:rsidRPr="0085075D"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x</w:t>
                            </w:r>
                            <w:r w:rsidRPr="0085075D">
                              <w:rPr>
                                <w:rFonts w:ascii="Courier New" w:eastAsia="Times New Roman" w:hAnsi="Courier New" w:cs="Courier New"/>
                                <w:color w:val="333333"/>
                                <w:sz w:val="20"/>
                                <w:szCs w:val="20"/>
                                <w:lang w:eastAsia="ru-RU"/>
                              </w:rPr>
                              <w:t>_</w:t>
                            </w:r>
                            <w:r w:rsidRPr="00BB4688">
                              <w:rPr>
                                <w:rFonts w:ascii="Courier New" w:eastAsia="Times New Roman" w:hAnsi="Courier New" w:cs="Courier New"/>
                                <w:color w:val="333333"/>
                                <w:sz w:val="20"/>
                                <w:szCs w:val="20"/>
                                <w:lang w:val="en-US" w:eastAsia="ru-RU"/>
                              </w:rPr>
                              <w:t>pixel</w:t>
                            </w:r>
                            <w:r w:rsidRPr="0085075D">
                              <w:rPr>
                                <w:rFonts w:ascii="Courier New" w:eastAsia="Times New Roman" w:hAnsi="Courier New" w:cs="Courier New"/>
                                <w:color w:val="333333"/>
                                <w:sz w:val="20"/>
                                <w:szCs w:val="20"/>
                                <w:lang w:eastAsia="ru-RU"/>
                              </w:rPr>
                              <w:t xml:space="preserve"> = </w:t>
                            </w:r>
                            <w:r w:rsidRPr="00BB4688">
                              <w:rPr>
                                <w:rFonts w:ascii="Courier New" w:eastAsia="Times New Roman" w:hAnsi="Courier New" w:cs="Courier New"/>
                                <w:color w:val="007020"/>
                                <w:sz w:val="20"/>
                                <w:szCs w:val="20"/>
                                <w:lang w:val="en-US" w:eastAsia="ru-RU"/>
                              </w:rPr>
                              <w:t>int</w:t>
                            </w:r>
                            <w:r w:rsidRPr="0085075D">
                              <w:rPr>
                                <w:rFonts w:ascii="Courier New" w:eastAsia="Times New Roman" w:hAnsi="Courier New" w:cs="Courier New"/>
                                <w:color w:val="333333"/>
                                <w:sz w:val="20"/>
                                <w:szCs w:val="20"/>
                                <w:lang w:eastAsia="ru-RU"/>
                              </w:rPr>
                              <w:t>((</w:t>
                            </w:r>
                            <w:r w:rsidRPr="00BB4688">
                              <w:rPr>
                                <w:rFonts w:ascii="Courier New" w:eastAsia="Times New Roman" w:hAnsi="Courier New" w:cs="Courier New"/>
                                <w:color w:val="333333"/>
                                <w:sz w:val="20"/>
                                <w:szCs w:val="20"/>
                                <w:lang w:val="en-US" w:eastAsia="ru-RU"/>
                              </w:rPr>
                              <w:t>x</w:t>
                            </w:r>
                            <w:r w:rsidRPr="0085075D">
                              <w:rPr>
                                <w:rFonts w:ascii="Courier New" w:eastAsia="Times New Roman" w:hAnsi="Courier New" w:cs="Courier New"/>
                                <w:color w:val="333333"/>
                                <w:sz w:val="20"/>
                                <w:szCs w:val="20"/>
                                <w:lang w:eastAsia="ru-RU"/>
                              </w:rPr>
                              <w:t xml:space="preserve"> - </w:t>
                            </w:r>
                            <w:r w:rsidRPr="00BB4688">
                              <w:rPr>
                                <w:rFonts w:ascii="Courier New" w:eastAsia="Times New Roman" w:hAnsi="Courier New" w:cs="Courier New"/>
                                <w:color w:val="333333"/>
                                <w:sz w:val="20"/>
                                <w:szCs w:val="20"/>
                                <w:lang w:val="en-US" w:eastAsia="ru-RU"/>
                              </w:rPr>
                              <w:t>w</w:t>
                            </w:r>
                            <w:r w:rsidRPr="0085075D">
                              <w:rPr>
                                <w:rFonts w:ascii="Courier New" w:eastAsia="Times New Roman" w:hAnsi="Courier New" w:cs="Courier New"/>
                                <w:color w:val="333333"/>
                                <w:sz w:val="20"/>
                                <w:szCs w:val="20"/>
                                <w:lang w:eastAsia="ru-RU"/>
                              </w:rPr>
                              <w:t xml:space="preserve"> / </w:t>
                            </w:r>
                            <w:r w:rsidRPr="0085075D">
                              <w:rPr>
                                <w:rFonts w:ascii="Courier New" w:eastAsia="Times New Roman" w:hAnsi="Courier New" w:cs="Courier New"/>
                                <w:b/>
                                <w:bCs/>
                                <w:color w:val="0000DD"/>
                                <w:sz w:val="20"/>
                                <w:szCs w:val="20"/>
                                <w:lang w:eastAsia="ru-RU"/>
                              </w:rPr>
                              <w:t>2</w:t>
                            </w:r>
                            <w:r w:rsidRPr="0085075D">
                              <w:rPr>
                                <w:rFonts w:ascii="Courier New" w:eastAsia="Times New Roman" w:hAnsi="Courier New" w:cs="Courier New"/>
                                <w:color w:val="333333"/>
                                <w:sz w:val="20"/>
                                <w:szCs w:val="20"/>
                                <w:lang w:eastAsia="ru-RU"/>
                              </w:rPr>
                              <w:t xml:space="preserve">) * </w:t>
                            </w:r>
                            <w:r w:rsidRPr="0085075D">
                              <w:rPr>
                                <w:rFonts w:ascii="Courier New" w:eastAsia="Times New Roman" w:hAnsi="Courier New" w:cs="Courier New"/>
                                <w:b/>
                                <w:bCs/>
                                <w:color w:val="0000DD"/>
                                <w:sz w:val="20"/>
                                <w:szCs w:val="20"/>
                                <w:lang w:eastAsia="ru-RU"/>
                              </w:rPr>
                              <w:t>512</w:t>
                            </w:r>
                            <w:r w:rsidRPr="0085075D">
                              <w:rPr>
                                <w:rFonts w:ascii="Courier New" w:eastAsia="Times New Roman" w:hAnsi="Courier New" w:cs="Courier New"/>
                                <w:color w:val="333333"/>
                                <w:sz w:val="20"/>
                                <w:szCs w:val="20"/>
                                <w:lang w:eastAsia="ru-RU"/>
                              </w:rPr>
                              <w:t>)</w:t>
                            </w:r>
                          </w:p>
                          <w:p w14:paraId="0E29089E"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 xml:space="preserve">y_pixel = </w:t>
                            </w:r>
                            <w:r w:rsidRPr="00BB4688">
                              <w:rPr>
                                <w:rFonts w:ascii="Courier New" w:eastAsia="Times New Roman" w:hAnsi="Courier New" w:cs="Courier New"/>
                                <w:color w:val="007020"/>
                                <w:sz w:val="20"/>
                                <w:szCs w:val="20"/>
                                <w:lang w:val="en-US" w:eastAsia="ru-RU"/>
                              </w:rPr>
                              <w:t>int</w:t>
                            </w:r>
                            <w:r w:rsidRPr="00BB4688">
                              <w:rPr>
                                <w:rFonts w:ascii="Courier New" w:eastAsia="Times New Roman" w:hAnsi="Courier New" w:cs="Courier New"/>
                                <w:color w:val="333333"/>
                                <w:sz w:val="20"/>
                                <w:szCs w:val="20"/>
                                <w:lang w:val="en-US" w:eastAsia="ru-RU"/>
                              </w:rPr>
                              <w:t xml:space="preserve">((y - h / </w:t>
                            </w:r>
                            <w:r w:rsidRPr="00BB4688">
                              <w:rPr>
                                <w:rFonts w:ascii="Courier New" w:eastAsia="Times New Roman" w:hAnsi="Courier New" w:cs="Courier New"/>
                                <w:b/>
                                <w:bCs/>
                                <w:color w:val="0000DD"/>
                                <w:sz w:val="20"/>
                                <w:szCs w:val="20"/>
                                <w:lang w:val="en-US" w:eastAsia="ru-RU"/>
                              </w:rPr>
                              <w:t>2</w:t>
                            </w:r>
                            <w:r w:rsidRPr="00BB4688">
                              <w:rPr>
                                <w:rFonts w:ascii="Courier New" w:eastAsia="Times New Roman" w:hAnsi="Courier New" w:cs="Courier New"/>
                                <w:color w:val="333333"/>
                                <w:sz w:val="20"/>
                                <w:szCs w:val="20"/>
                                <w:lang w:val="en-US" w:eastAsia="ru-RU"/>
                              </w:rPr>
                              <w:t xml:space="preserve">) * </w:t>
                            </w:r>
                            <w:r w:rsidRPr="00BB4688">
                              <w:rPr>
                                <w:rFonts w:ascii="Courier New" w:eastAsia="Times New Roman" w:hAnsi="Courier New" w:cs="Courier New"/>
                                <w:b/>
                                <w:bCs/>
                                <w:color w:val="0000DD"/>
                                <w:sz w:val="20"/>
                                <w:szCs w:val="20"/>
                                <w:lang w:val="en-US" w:eastAsia="ru-RU"/>
                              </w:rPr>
                              <w:t>512</w:t>
                            </w:r>
                            <w:r w:rsidRPr="00BB4688">
                              <w:rPr>
                                <w:rFonts w:ascii="Courier New" w:eastAsia="Times New Roman" w:hAnsi="Courier New" w:cs="Courier New"/>
                                <w:color w:val="333333"/>
                                <w:sz w:val="20"/>
                                <w:szCs w:val="20"/>
                                <w:lang w:val="en-US" w:eastAsia="ru-RU"/>
                              </w:rPr>
                              <w:t>)</w:t>
                            </w:r>
                          </w:p>
                          <w:p w14:paraId="573C58E8"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w_pixel = </w:t>
                            </w:r>
                            <w:r w:rsidRPr="00BB4688">
                              <w:rPr>
                                <w:rFonts w:ascii="Courier New" w:eastAsia="Times New Roman" w:hAnsi="Courier New" w:cs="Courier New"/>
                                <w:color w:val="007020"/>
                                <w:sz w:val="20"/>
                                <w:szCs w:val="20"/>
                                <w:lang w:val="en-US" w:eastAsia="ru-RU"/>
                              </w:rPr>
                              <w:t>int</w:t>
                            </w:r>
                            <w:r w:rsidRPr="00BB4688">
                              <w:rPr>
                                <w:rFonts w:ascii="Courier New" w:eastAsia="Times New Roman" w:hAnsi="Courier New" w:cs="Courier New"/>
                                <w:color w:val="333333"/>
                                <w:sz w:val="20"/>
                                <w:szCs w:val="20"/>
                                <w:lang w:val="en-US" w:eastAsia="ru-RU"/>
                              </w:rPr>
                              <w:t xml:space="preserve">(w * </w:t>
                            </w:r>
                            <w:r w:rsidRPr="00BB4688">
                              <w:rPr>
                                <w:rFonts w:ascii="Courier New" w:eastAsia="Times New Roman" w:hAnsi="Courier New" w:cs="Courier New"/>
                                <w:b/>
                                <w:bCs/>
                                <w:color w:val="0000DD"/>
                                <w:sz w:val="20"/>
                                <w:szCs w:val="20"/>
                                <w:lang w:val="en-US" w:eastAsia="ru-RU"/>
                              </w:rPr>
                              <w:t>512</w:t>
                            </w:r>
                            <w:r w:rsidRPr="00BB4688">
                              <w:rPr>
                                <w:rFonts w:ascii="Courier New" w:eastAsia="Times New Roman" w:hAnsi="Courier New" w:cs="Courier New"/>
                                <w:color w:val="333333"/>
                                <w:sz w:val="20"/>
                                <w:szCs w:val="20"/>
                                <w:lang w:val="en-US" w:eastAsia="ru-RU"/>
                              </w:rPr>
                              <w:t>)</w:t>
                            </w:r>
                          </w:p>
                          <w:p w14:paraId="412BAF5F"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h_pixel = </w:t>
                            </w:r>
                            <w:r w:rsidRPr="00BB4688">
                              <w:rPr>
                                <w:rFonts w:ascii="Courier New" w:eastAsia="Times New Roman" w:hAnsi="Courier New" w:cs="Courier New"/>
                                <w:color w:val="007020"/>
                                <w:sz w:val="20"/>
                                <w:szCs w:val="20"/>
                                <w:lang w:val="en-US" w:eastAsia="ru-RU"/>
                              </w:rPr>
                              <w:t>int</w:t>
                            </w:r>
                            <w:r w:rsidRPr="00BB4688">
                              <w:rPr>
                                <w:rFonts w:ascii="Courier New" w:eastAsia="Times New Roman" w:hAnsi="Courier New" w:cs="Courier New"/>
                                <w:color w:val="333333"/>
                                <w:sz w:val="20"/>
                                <w:szCs w:val="20"/>
                                <w:lang w:val="en-US" w:eastAsia="ru-RU"/>
                              </w:rPr>
                              <w:t xml:space="preserve">(h * </w:t>
                            </w:r>
                            <w:r w:rsidRPr="00BB4688">
                              <w:rPr>
                                <w:rFonts w:ascii="Courier New" w:eastAsia="Times New Roman" w:hAnsi="Courier New" w:cs="Courier New"/>
                                <w:b/>
                                <w:bCs/>
                                <w:color w:val="0000DD"/>
                                <w:sz w:val="20"/>
                                <w:szCs w:val="20"/>
                                <w:lang w:val="en-US" w:eastAsia="ru-RU"/>
                              </w:rPr>
                              <w:t>512</w:t>
                            </w:r>
                            <w:r w:rsidRPr="00BB4688">
                              <w:rPr>
                                <w:rFonts w:ascii="Courier New" w:eastAsia="Times New Roman" w:hAnsi="Courier New" w:cs="Courier New"/>
                                <w:color w:val="333333"/>
                                <w:sz w:val="20"/>
                                <w:szCs w:val="20"/>
                                <w:lang w:val="en-US" w:eastAsia="ru-RU"/>
                              </w:rPr>
                              <w:t>)</w:t>
                            </w:r>
                          </w:p>
                          <w:p w14:paraId="31FC0682" w14:textId="77777777" w:rsidR="005C5582" w:rsidRPr="00BB4688" w:rsidRDefault="005C5582" w:rsidP="005C5582">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9E3298" id="_x0000_t202" coordsize="21600,21600" o:spt="202" path="m,l,21600r21600,l21600,xe">
                <v:stroke joinstyle="miter"/>
                <v:path gradientshapeok="t" o:connecttype="rect"/>
              </v:shapetype>
              <v:shape id="Надпись 2" o:spid="_x0000_s1026" type="#_x0000_t202" style="position:absolute;left:0;text-align:left;margin-left:400.3pt;margin-top:68.8pt;width:451.5pt;height:644.5pt;z-index:251762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" strokecolor="white [3212]">
                <v:textbox>
                  <w:txbxContent>
                    <w:p w14:paraId="445577D0"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b/>
                          <w:bCs/>
                          <w:color w:val="008800"/>
                          <w:sz w:val="20"/>
                          <w:szCs w:val="20"/>
                          <w:lang w:val="en-US" w:eastAsia="ru-RU"/>
                        </w:rPr>
                        <w:t>def</w:t>
                      </w: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b/>
                          <w:bCs/>
                          <w:color w:val="0066BB"/>
                          <w:sz w:val="20"/>
                          <w:szCs w:val="20"/>
                          <w:lang w:val="en-US" w:eastAsia="ru-RU"/>
                        </w:rPr>
                        <w:t>mask_to_polygon</w:t>
                      </w:r>
                      <w:r w:rsidRPr="005C5582">
                        <w:rPr>
                          <w:rFonts w:ascii="Courier New" w:eastAsia="Times New Roman" w:hAnsi="Courier New" w:cs="Courier New"/>
                          <w:color w:val="333333"/>
                          <w:sz w:val="20"/>
                          <w:szCs w:val="20"/>
                          <w:lang w:val="en-US" w:eastAsia="ru-RU"/>
                        </w:rPr>
                        <w:t>(</w:t>
                      </w:r>
                      <w:r w:rsidRPr="005C5582">
                        <w:rPr>
                          <w:rFonts w:ascii="Courier New" w:eastAsia="Times New Roman" w:hAnsi="Courier New" w:cs="Courier New"/>
                          <w:color w:val="007020"/>
                          <w:sz w:val="20"/>
                          <w:szCs w:val="20"/>
                          <w:lang w:val="en-US" w:eastAsia="ru-RU"/>
                        </w:rPr>
                        <w:t>self</w:t>
                      </w:r>
                      <w:r w:rsidRPr="005C5582">
                        <w:rPr>
                          <w:rFonts w:ascii="Courier New" w:eastAsia="Times New Roman" w:hAnsi="Courier New" w:cs="Courier New"/>
                          <w:color w:val="333333"/>
                          <w:sz w:val="20"/>
                          <w:szCs w:val="20"/>
                          <w:lang w:val="en-US" w:eastAsia="ru-RU"/>
                        </w:rPr>
                        <w:t>, mask_array):</w:t>
                      </w:r>
                    </w:p>
                    <w:p w14:paraId="1DE243DA"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color w:val="DD4422"/>
                          <w:sz w:val="20"/>
                          <w:szCs w:val="20"/>
                          <w:lang w:eastAsia="ru-RU"/>
                        </w:rPr>
                        <w:t>"""</w:t>
                      </w:r>
                    </w:p>
                    <w:p w14:paraId="0C51BB25"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Преобразует бинарную маску в полигон.</w:t>
                      </w:r>
                    </w:p>
                    <w:p w14:paraId="36852FB7"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2E845EF1"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Параметры:</w:t>
                      </w:r>
                    </w:p>
                    <w:p w14:paraId="273B06C3"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 mask_array (numpy.ndarray): Бинарная маска (0 и 255).</w:t>
                      </w:r>
                    </w:p>
                    <w:p w14:paraId="1E7F3E0F"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127C896A"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Возвращает:</w:t>
                      </w:r>
                    </w:p>
                    <w:p w14:paraId="4EB05151"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DD4422"/>
                          <w:sz w:val="20"/>
                          <w:szCs w:val="20"/>
                          <w:lang w:eastAsia="ru-RU"/>
                        </w:rPr>
                        <w:t xml:space="preserve">        - List[tuple]: Список координат точек полигона.</w:t>
                      </w:r>
                    </w:p>
                    <w:p w14:paraId="5D2C77E6" w14:textId="2B81D002" w:rsid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DD4422"/>
                          <w:sz w:val="20"/>
                          <w:szCs w:val="20"/>
                          <w:lang w:val="en-US" w:eastAsia="ru-RU"/>
                        </w:rPr>
                      </w:pPr>
                      <w:r w:rsidRPr="005C5582">
                        <w:rPr>
                          <w:rFonts w:ascii="Courier New" w:eastAsia="Times New Roman" w:hAnsi="Courier New" w:cs="Courier New"/>
                          <w:color w:val="DD4422"/>
                          <w:sz w:val="20"/>
                          <w:szCs w:val="20"/>
                          <w:lang w:eastAsia="ru-RU"/>
                        </w:rPr>
                        <w:t xml:space="preserve">        </w:t>
                      </w:r>
                      <w:r w:rsidRPr="005C5582">
                        <w:rPr>
                          <w:rFonts w:ascii="Courier New" w:eastAsia="Times New Roman" w:hAnsi="Courier New" w:cs="Courier New"/>
                          <w:color w:val="DD4422"/>
                          <w:sz w:val="20"/>
                          <w:szCs w:val="20"/>
                          <w:lang w:val="en-US" w:eastAsia="ru-RU"/>
                        </w:rPr>
                        <w:t>"""</w:t>
                      </w:r>
                    </w:p>
                    <w:p w14:paraId="2E159620" w14:textId="77777777" w:rsidR="00BB4688" w:rsidRPr="005C5582" w:rsidRDefault="00BB4688"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0E00ACD7" w14:textId="0428C7B3"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color w:val="333333"/>
                          <w:sz w:val="20"/>
                          <w:szCs w:val="20"/>
                          <w:lang w:val="en-US" w:eastAsia="ru-RU"/>
                        </w:rPr>
                        <w:t xml:space="preserve">        contours, _ = cv2.findContours(mask_array.astype(np.uint8), </w:t>
                      </w:r>
                      <w:r w:rsidR="00BB4688" w:rsidRPr="00BB4688">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color w:val="333333"/>
                          <w:sz w:val="20"/>
                          <w:szCs w:val="20"/>
                          <w:lang w:val="en-US" w:eastAsia="ru-RU"/>
                        </w:rPr>
                        <w:t>cv2.RETR_EXTERNAL, cv2.CHAIN_APPROX_SIMPLE)</w:t>
                      </w:r>
                    </w:p>
                    <w:p w14:paraId="4AF3785D"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795D73D4"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b/>
                          <w:bCs/>
                          <w:color w:val="008800"/>
                          <w:sz w:val="20"/>
                          <w:szCs w:val="20"/>
                          <w:lang w:eastAsia="ru-RU"/>
                        </w:rPr>
                        <w:t>if</w:t>
                      </w: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b/>
                          <w:bCs/>
                          <w:color w:val="000000"/>
                          <w:sz w:val="20"/>
                          <w:szCs w:val="20"/>
                          <w:lang w:eastAsia="ru-RU"/>
                        </w:rPr>
                        <w:t>not</w:t>
                      </w:r>
                      <w:r w:rsidRPr="005C5582">
                        <w:rPr>
                          <w:rFonts w:ascii="Courier New" w:eastAsia="Times New Roman" w:hAnsi="Courier New" w:cs="Courier New"/>
                          <w:color w:val="333333"/>
                          <w:sz w:val="20"/>
                          <w:szCs w:val="20"/>
                          <w:lang w:eastAsia="ru-RU"/>
                        </w:rPr>
                        <w:t xml:space="preserve"> contours:  </w:t>
                      </w:r>
                      <w:r w:rsidRPr="005C5582">
                        <w:rPr>
                          <w:rFonts w:ascii="Courier New" w:eastAsia="Times New Roman" w:hAnsi="Courier New" w:cs="Courier New"/>
                          <w:color w:val="888888"/>
                          <w:sz w:val="20"/>
                          <w:szCs w:val="20"/>
                          <w:lang w:eastAsia="ru-RU"/>
                        </w:rPr>
                        <w:t># Проверяем, есть ли контуры</w:t>
                      </w:r>
                    </w:p>
                    <w:p w14:paraId="71E1573D" w14:textId="77777777" w:rsidR="00BB4688"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888888"/>
                          <w:sz w:val="20"/>
                          <w:szCs w:val="20"/>
                          <w:lang w:eastAsia="ru-RU"/>
                        </w:rPr>
                      </w:pP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b/>
                          <w:bCs/>
                          <w:color w:val="008800"/>
                          <w:sz w:val="20"/>
                          <w:szCs w:val="20"/>
                          <w:lang w:eastAsia="ru-RU"/>
                        </w:rPr>
                        <w:t>return</w:t>
                      </w:r>
                      <w:r w:rsidRPr="005C5582">
                        <w:rPr>
                          <w:rFonts w:ascii="Courier New" w:eastAsia="Times New Roman" w:hAnsi="Courier New" w:cs="Courier New"/>
                          <w:color w:val="333333"/>
                          <w:sz w:val="20"/>
                          <w:szCs w:val="20"/>
                          <w:lang w:eastAsia="ru-RU"/>
                        </w:rPr>
                        <w:t xml:space="preserve"> []  </w:t>
                      </w:r>
                      <w:r w:rsidRPr="005C5582">
                        <w:rPr>
                          <w:rFonts w:ascii="Courier New" w:eastAsia="Times New Roman" w:hAnsi="Courier New" w:cs="Courier New"/>
                          <w:color w:val="888888"/>
                          <w:sz w:val="20"/>
                          <w:szCs w:val="20"/>
                          <w:lang w:eastAsia="ru-RU"/>
                        </w:rPr>
                        <w:t># Возвращаем пустой список,</w:t>
                      </w:r>
                    </w:p>
                    <w:p w14:paraId="11318960" w14:textId="189C1641" w:rsidR="005C5582" w:rsidRPr="005C5582" w:rsidRDefault="00BB4688"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Pr>
                          <w:rFonts w:ascii="Courier New" w:eastAsia="Times New Roman" w:hAnsi="Courier New" w:cs="Courier New"/>
                          <w:color w:val="888888"/>
                          <w:sz w:val="20"/>
                          <w:szCs w:val="20"/>
                          <w:lang w:eastAsia="ru-RU"/>
                        </w:rPr>
                        <w:t xml:space="preserve">                      </w:t>
                      </w:r>
                      <w:r w:rsidR="005C5582" w:rsidRPr="005C5582">
                        <w:rPr>
                          <w:rFonts w:ascii="Courier New" w:eastAsia="Times New Roman" w:hAnsi="Courier New" w:cs="Courier New"/>
                          <w:color w:val="888888"/>
                          <w:sz w:val="20"/>
                          <w:szCs w:val="20"/>
                          <w:lang w:eastAsia="ru-RU"/>
                        </w:rPr>
                        <w:t xml:space="preserve"> если контуры не найдены</w:t>
                      </w:r>
                    </w:p>
                    <w:p w14:paraId="346FD702"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419824DE"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color w:val="888888"/>
                          <w:sz w:val="20"/>
                          <w:szCs w:val="20"/>
                          <w:lang w:eastAsia="ru-RU"/>
                        </w:rPr>
                        <w:t># Выбираем контур с наибольшей площадью (если есть несколько)</w:t>
                      </w:r>
                    </w:p>
                    <w:p w14:paraId="04CB3AE2"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color w:val="333333"/>
                          <w:sz w:val="20"/>
                          <w:szCs w:val="20"/>
                          <w:lang w:val="en-US" w:eastAsia="ru-RU"/>
                        </w:rPr>
                        <w:t xml:space="preserve">largest_contour = </w:t>
                      </w:r>
                      <w:r w:rsidRPr="005C5582">
                        <w:rPr>
                          <w:rFonts w:ascii="Courier New" w:eastAsia="Times New Roman" w:hAnsi="Courier New" w:cs="Courier New"/>
                          <w:color w:val="007020"/>
                          <w:sz w:val="20"/>
                          <w:szCs w:val="20"/>
                          <w:lang w:val="en-US" w:eastAsia="ru-RU"/>
                        </w:rPr>
                        <w:t>max</w:t>
                      </w:r>
                      <w:r w:rsidRPr="005C5582">
                        <w:rPr>
                          <w:rFonts w:ascii="Courier New" w:eastAsia="Times New Roman" w:hAnsi="Courier New" w:cs="Courier New"/>
                          <w:color w:val="333333"/>
                          <w:sz w:val="20"/>
                          <w:szCs w:val="20"/>
                          <w:lang w:val="en-US" w:eastAsia="ru-RU"/>
                        </w:rPr>
                        <w:t>(contours, key=cv2.contourArea)</w:t>
                      </w:r>
                    </w:p>
                    <w:p w14:paraId="039EA89A"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78B6CDC5"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color w:val="888888"/>
                          <w:sz w:val="20"/>
                          <w:szCs w:val="20"/>
                          <w:lang w:eastAsia="ru-RU"/>
                        </w:rPr>
                        <w:t># Преобразуем контур в список координат точек полигона</w:t>
                      </w:r>
                    </w:p>
                    <w:p w14:paraId="1800F6C1"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color w:val="333333"/>
                          <w:sz w:val="20"/>
                          <w:szCs w:val="20"/>
                          <w:lang w:eastAsia="ru-RU"/>
                        </w:rPr>
                        <w:t xml:space="preserve">        </w:t>
                      </w:r>
                      <w:r w:rsidRPr="005C5582">
                        <w:rPr>
                          <w:rFonts w:ascii="Courier New" w:eastAsia="Times New Roman" w:hAnsi="Courier New" w:cs="Courier New"/>
                          <w:color w:val="333333"/>
                          <w:sz w:val="20"/>
                          <w:szCs w:val="20"/>
                          <w:lang w:val="en-US" w:eastAsia="ru-RU"/>
                        </w:rPr>
                        <w:t>polygon = [</w:t>
                      </w:r>
                      <w:r w:rsidRPr="005C5582">
                        <w:rPr>
                          <w:rFonts w:ascii="Courier New" w:eastAsia="Times New Roman" w:hAnsi="Courier New" w:cs="Courier New"/>
                          <w:color w:val="007020"/>
                          <w:sz w:val="20"/>
                          <w:szCs w:val="20"/>
                          <w:lang w:val="en-US" w:eastAsia="ru-RU"/>
                        </w:rPr>
                        <w:t>tuple</w:t>
                      </w:r>
                      <w:r w:rsidRPr="005C5582">
                        <w:rPr>
                          <w:rFonts w:ascii="Courier New" w:eastAsia="Times New Roman" w:hAnsi="Courier New" w:cs="Courier New"/>
                          <w:color w:val="333333"/>
                          <w:sz w:val="20"/>
                          <w:szCs w:val="20"/>
                          <w:lang w:val="en-US" w:eastAsia="ru-RU"/>
                        </w:rPr>
                        <w:t>(point[</w:t>
                      </w:r>
                      <w:r w:rsidRPr="005C5582">
                        <w:rPr>
                          <w:rFonts w:ascii="Courier New" w:eastAsia="Times New Roman" w:hAnsi="Courier New" w:cs="Courier New"/>
                          <w:b/>
                          <w:bCs/>
                          <w:color w:val="0000DD"/>
                          <w:sz w:val="20"/>
                          <w:szCs w:val="20"/>
                          <w:lang w:val="en-US" w:eastAsia="ru-RU"/>
                        </w:rPr>
                        <w:t>0</w:t>
                      </w:r>
                      <w:r w:rsidRPr="005C5582">
                        <w:rPr>
                          <w:rFonts w:ascii="Courier New" w:eastAsia="Times New Roman" w:hAnsi="Courier New" w:cs="Courier New"/>
                          <w:color w:val="333333"/>
                          <w:sz w:val="20"/>
                          <w:szCs w:val="20"/>
                          <w:lang w:val="en-US" w:eastAsia="ru-RU"/>
                        </w:rPr>
                        <w:t xml:space="preserve">]) </w:t>
                      </w:r>
                      <w:r w:rsidRPr="005C5582">
                        <w:rPr>
                          <w:rFonts w:ascii="Courier New" w:eastAsia="Times New Roman" w:hAnsi="Courier New" w:cs="Courier New"/>
                          <w:b/>
                          <w:bCs/>
                          <w:color w:val="008800"/>
                          <w:sz w:val="20"/>
                          <w:szCs w:val="20"/>
                          <w:lang w:val="en-US" w:eastAsia="ru-RU"/>
                        </w:rPr>
                        <w:t>for</w:t>
                      </w:r>
                      <w:r w:rsidRPr="005C5582">
                        <w:rPr>
                          <w:rFonts w:ascii="Courier New" w:eastAsia="Times New Roman" w:hAnsi="Courier New" w:cs="Courier New"/>
                          <w:color w:val="333333"/>
                          <w:sz w:val="20"/>
                          <w:szCs w:val="20"/>
                          <w:lang w:val="en-US" w:eastAsia="ru-RU"/>
                        </w:rPr>
                        <w:t xml:space="preserve"> point </w:t>
                      </w:r>
                      <w:r w:rsidRPr="005C5582">
                        <w:rPr>
                          <w:rFonts w:ascii="Courier New" w:eastAsia="Times New Roman" w:hAnsi="Courier New" w:cs="Courier New"/>
                          <w:b/>
                          <w:bCs/>
                          <w:color w:val="000000"/>
                          <w:sz w:val="20"/>
                          <w:szCs w:val="20"/>
                          <w:lang w:val="en-US" w:eastAsia="ru-RU"/>
                        </w:rPr>
                        <w:t>in</w:t>
                      </w:r>
                      <w:r w:rsidRPr="005C5582">
                        <w:rPr>
                          <w:rFonts w:ascii="Courier New" w:eastAsia="Times New Roman" w:hAnsi="Courier New" w:cs="Courier New"/>
                          <w:color w:val="333333"/>
                          <w:sz w:val="20"/>
                          <w:szCs w:val="20"/>
                          <w:lang w:val="en-US" w:eastAsia="ru-RU"/>
                        </w:rPr>
                        <w:t xml:space="preserve"> largest_contour]</w:t>
                      </w:r>
                    </w:p>
                    <w:p w14:paraId="78070B13" w14:textId="77777777" w:rsidR="005C5582" w:rsidRPr="005C5582"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4140C440" w14:textId="77777777" w:rsidR="005C5582" w:rsidRPr="0085075D" w:rsidRDefault="005C5582" w:rsidP="005C5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5C5582">
                        <w:rPr>
                          <w:rFonts w:ascii="Courier New" w:eastAsia="Times New Roman" w:hAnsi="Courier New" w:cs="Courier New"/>
                          <w:color w:val="333333"/>
                          <w:sz w:val="20"/>
                          <w:szCs w:val="20"/>
                          <w:lang w:val="en-US" w:eastAsia="ru-RU"/>
                        </w:rPr>
                        <w:t xml:space="preserve">        </w:t>
                      </w:r>
                      <w:r w:rsidRPr="0085075D">
                        <w:rPr>
                          <w:rFonts w:ascii="Courier New" w:eastAsia="Times New Roman" w:hAnsi="Courier New" w:cs="Courier New"/>
                          <w:b/>
                          <w:bCs/>
                          <w:color w:val="008800"/>
                          <w:sz w:val="20"/>
                          <w:szCs w:val="20"/>
                          <w:lang w:val="en-US" w:eastAsia="ru-RU"/>
                        </w:rPr>
                        <w:t>return</w:t>
                      </w:r>
                      <w:r w:rsidRPr="0085075D">
                        <w:rPr>
                          <w:rFonts w:ascii="Courier New" w:eastAsia="Times New Roman" w:hAnsi="Courier New" w:cs="Courier New"/>
                          <w:color w:val="333333"/>
                          <w:sz w:val="20"/>
                          <w:szCs w:val="20"/>
                          <w:lang w:val="en-US" w:eastAsia="ru-RU"/>
                        </w:rPr>
                        <w:t xml:space="preserve"> polygon</w:t>
                      </w:r>
                    </w:p>
                    <w:p w14:paraId="3653C141" w14:textId="416099E0" w:rsidR="005C5582" w:rsidRPr="0085075D" w:rsidRDefault="005C5582" w:rsidP="005C5582">
                      <w:pPr>
                        <w:rPr>
                          <w:lang w:val="en-US"/>
                        </w:rPr>
                      </w:pPr>
                    </w:p>
                    <w:p w14:paraId="12751B50"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b/>
                          <w:bCs/>
                          <w:color w:val="008800"/>
                          <w:sz w:val="20"/>
                          <w:szCs w:val="20"/>
                          <w:lang w:val="en-US" w:eastAsia="ru-RU"/>
                        </w:rPr>
                        <w:t>def</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66BB"/>
                          <w:sz w:val="20"/>
                          <w:szCs w:val="20"/>
                          <w:lang w:val="en-US" w:eastAsia="ru-RU"/>
                        </w:rPr>
                        <w:t>calculate_particle_diameter</w:t>
                      </w:r>
                      <w:r w:rsidRPr="00BB4688">
                        <w:rPr>
                          <w:rFonts w:ascii="Courier New" w:eastAsia="Times New Roman" w:hAnsi="Courier New" w:cs="Courier New"/>
                          <w:color w:val="333333"/>
                          <w:sz w:val="20"/>
                          <w:szCs w:val="20"/>
                          <w:lang w:val="en-US" w:eastAsia="ru-RU"/>
                        </w:rPr>
                        <w:t>(</w:t>
                      </w:r>
                      <w:r w:rsidRPr="00BB4688">
                        <w:rPr>
                          <w:rFonts w:ascii="Courier New" w:eastAsia="Times New Roman" w:hAnsi="Courier New" w:cs="Courier New"/>
                          <w:color w:val="007020"/>
                          <w:sz w:val="20"/>
                          <w:szCs w:val="20"/>
                          <w:lang w:val="en-US" w:eastAsia="ru-RU"/>
                        </w:rPr>
                        <w:t>self</w:t>
                      </w:r>
                      <w:r w:rsidRPr="00BB4688">
                        <w:rPr>
                          <w:rFonts w:ascii="Courier New" w:eastAsia="Times New Roman" w:hAnsi="Courier New" w:cs="Courier New"/>
                          <w:color w:val="333333"/>
                          <w:sz w:val="20"/>
                          <w:szCs w:val="20"/>
                          <w:lang w:val="en-US" w:eastAsia="ru-RU"/>
                        </w:rPr>
                        <w:t>, scale, stick, roi_size):</w:t>
                      </w:r>
                    </w:p>
                    <w:p w14:paraId="31A58C5A"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DD4422"/>
                          <w:sz w:val="20"/>
                          <w:szCs w:val="20"/>
                          <w:lang w:eastAsia="ru-RU"/>
                        </w:rPr>
                        <w:t>"""</w:t>
                      </w:r>
                    </w:p>
                    <w:p w14:paraId="37062CB1"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Вычисляет диаметр сферических наночастиц по сегментам.</w:t>
                      </w:r>
                    </w:p>
                    <w:p w14:paraId="02ED4D88"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64C41BF7"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Параметры:</w:t>
                      </w:r>
                    </w:p>
                    <w:p w14:paraId="5271D076"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 scale (float): Масштаб изображения.</w:t>
                      </w:r>
                    </w:p>
                    <w:p w14:paraId="735727C4"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719D6F6E"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Возвращает:</w:t>
                      </w:r>
                    </w:p>
                    <w:p w14:paraId="3FC8B816"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DD4422"/>
                          <w:sz w:val="20"/>
                          <w:szCs w:val="20"/>
                          <w:lang w:eastAsia="ru-RU"/>
                        </w:rPr>
                        <w:t xml:space="preserve">        - List[float]: Список диаметров частиц в реальных единицах длины.</w:t>
                      </w:r>
                    </w:p>
                    <w:p w14:paraId="124AF7D7"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DD4422"/>
                          <w:sz w:val="20"/>
                          <w:szCs w:val="20"/>
                          <w:lang w:eastAsia="ru-RU"/>
                        </w:rPr>
                        <w:t xml:space="preserve">        </w:t>
                      </w:r>
                      <w:r w:rsidRPr="00BB4688">
                        <w:rPr>
                          <w:rFonts w:ascii="Courier New" w:eastAsia="Times New Roman" w:hAnsi="Courier New" w:cs="Courier New"/>
                          <w:color w:val="DD4422"/>
                          <w:sz w:val="20"/>
                          <w:szCs w:val="20"/>
                          <w:lang w:val="en-US" w:eastAsia="ru-RU"/>
                        </w:rPr>
                        <w:t>"""</w:t>
                      </w:r>
                    </w:p>
                    <w:p w14:paraId="6112B065"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particle_diameters = []</w:t>
                      </w:r>
                    </w:p>
                    <w:p w14:paraId="250602DC"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72A88889"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val="en-US" w:eastAsia="ru-RU"/>
                        </w:rPr>
                        <w:t>for</w:t>
                      </w:r>
                      <w:r w:rsidRPr="00BB4688">
                        <w:rPr>
                          <w:rFonts w:ascii="Courier New" w:eastAsia="Times New Roman" w:hAnsi="Courier New" w:cs="Courier New"/>
                          <w:color w:val="333333"/>
                          <w:sz w:val="20"/>
                          <w:szCs w:val="20"/>
                          <w:lang w:val="en-US" w:eastAsia="ru-RU"/>
                        </w:rPr>
                        <w:t xml:space="preserve"> i, mask_pred_pil </w:t>
                      </w:r>
                      <w:r w:rsidRPr="00BB4688">
                        <w:rPr>
                          <w:rFonts w:ascii="Courier New" w:eastAsia="Times New Roman" w:hAnsi="Courier New" w:cs="Courier New"/>
                          <w:b/>
                          <w:bCs/>
                          <w:color w:val="000000"/>
                          <w:sz w:val="20"/>
                          <w:szCs w:val="20"/>
                          <w:lang w:val="en-US" w:eastAsia="ru-RU"/>
                        </w:rPr>
                        <w:t>in</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007020"/>
                          <w:sz w:val="20"/>
                          <w:szCs w:val="20"/>
                          <w:lang w:val="en-US" w:eastAsia="ru-RU"/>
                        </w:rPr>
                        <w:t>enumerate</w:t>
                      </w:r>
                      <w:r w:rsidRPr="00BB4688">
                        <w:rPr>
                          <w:rFonts w:ascii="Courier New" w:eastAsia="Times New Roman" w:hAnsi="Courier New" w:cs="Courier New"/>
                          <w:color w:val="333333"/>
                          <w:sz w:val="20"/>
                          <w:szCs w:val="20"/>
                          <w:lang w:val="en-US" w:eastAsia="ru-RU"/>
                        </w:rPr>
                        <w:t>(</w:t>
                      </w:r>
                      <w:r w:rsidRPr="00BB4688">
                        <w:rPr>
                          <w:rFonts w:ascii="Courier New" w:eastAsia="Times New Roman" w:hAnsi="Courier New" w:cs="Courier New"/>
                          <w:color w:val="007020"/>
                          <w:sz w:val="20"/>
                          <w:szCs w:val="20"/>
                          <w:lang w:val="en-US" w:eastAsia="ru-RU"/>
                        </w:rPr>
                        <w:t>self</w:t>
                      </w:r>
                      <w:r w:rsidRPr="00BB4688">
                        <w:rPr>
                          <w:rFonts w:ascii="Courier New" w:eastAsia="Times New Roman" w:hAnsi="Courier New" w:cs="Courier New"/>
                          <w:color w:val="333333"/>
                          <w:sz w:val="20"/>
                          <w:szCs w:val="20"/>
                          <w:lang w:val="en-US" w:eastAsia="ru-RU"/>
                        </w:rPr>
                        <w:t>.segmented_results):</w:t>
                      </w:r>
                    </w:p>
                    <w:p w14:paraId="3A0340F9" w14:textId="77777777" w:rsid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888888"/>
                          <w:sz w:val="20"/>
                          <w:szCs w:val="20"/>
                          <w:lang w:eastAsia="ru-RU"/>
                        </w:rPr>
                      </w:pPr>
                      <w:r w:rsidRPr="0085075D">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888888"/>
                          <w:sz w:val="20"/>
                          <w:szCs w:val="20"/>
                          <w:lang w:eastAsia="ru-RU"/>
                        </w:rPr>
                        <w:t># Проходим по результатам детекции и получаем</w:t>
                      </w:r>
                    </w:p>
                    <w:p w14:paraId="468AEF13" w14:textId="5F7FB5C9"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888888"/>
                          <w:sz w:val="20"/>
                          <w:szCs w:val="20"/>
                          <w:lang w:eastAsia="ru-RU"/>
                        </w:rPr>
                        <w:t xml:space="preserve"> </w:t>
                      </w:r>
                      <w:r w:rsidRPr="0085075D">
                        <w:rPr>
                          <w:rFonts w:ascii="Courier New" w:eastAsia="Times New Roman" w:hAnsi="Courier New" w:cs="Courier New"/>
                          <w:color w:val="888888"/>
                          <w:sz w:val="20"/>
                          <w:szCs w:val="20"/>
                          <w:lang w:eastAsia="ru-RU"/>
                        </w:rPr>
                        <w:t xml:space="preserve">           # </w:t>
                      </w:r>
                      <w:r w:rsidRPr="00BB4688">
                        <w:rPr>
                          <w:rFonts w:ascii="Courier New" w:eastAsia="Times New Roman" w:hAnsi="Courier New" w:cs="Courier New"/>
                          <w:color w:val="888888"/>
                          <w:sz w:val="20"/>
                          <w:szCs w:val="20"/>
                          <w:lang w:eastAsia="ru-RU"/>
                        </w:rPr>
                        <w:t>соответствующий бокс</w:t>
                      </w:r>
                    </w:p>
                    <w:p w14:paraId="5B0276C1" w14:textId="77777777" w:rsidR="00BB4688" w:rsidRPr="0085075D"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box</w:t>
                      </w:r>
                      <w:r w:rsidRPr="0085075D">
                        <w:rPr>
                          <w:rFonts w:ascii="Courier New" w:eastAsia="Times New Roman" w:hAnsi="Courier New" w:cs="Courier New"/>
                          <w:color w:val="333333"/>
                          <w:sz w:val="20"/>
                          <w:szCs w:val="20"/>
                          <w:lang w:eastAsia="ru-RU"/>
                        </w:rPr>
                        <w:t xml:space="preserve"> = </w:t>
                      </w:r>
                      <w:r w:rsidRPr="00BB4688">
                        <w:rPr>
                          <w:rFonts w:ascii="Courier New" w:eastAsia="Times New Roman" w:hAnsi="Courier New" w:cs="Courier New"/>
                          <w:color w:val="007020"/>
                          <w:sz w:val="20"/>
                          <w:szCs w:val="20"/>
                          <w:lang w:val="en-US" w:eastAsia="ru-RU"/>
                        </w:rPr>
                        <w:t>self</w:t>
                      </w:r>
                      <w:r w:rsidRPr="0085075D">
                        <w:rPr>
                          <w:rFonts w:ascii="Courier New" w:eastAsia="Times New Roman" w:hAnsi="Courier New" w:cs="Courier New"/>
                          <w:color w:val="333333"/>
                          <w:sz w:val="20"/>
                          <w:szCs w:val="20"/>
                          <w:lang w:eastAsia="ru-RU"/>
                        </w:rPr>
                        <w:t>.</w:t>
                      </w:r>
                      <w:r w:rsidRPr="00BB4688">
                        <w:rPr>
                          <w:rFonts w:ascii="Courier New" w:eastAsia="Times New Roman" w:hAnsi="Courier New" w:cs="Courier New"/>
                          <w:color w:val="333333"/>
                          <w:sz w:val="20"/>
                          <w:szCs w:val="20"/>
                          <w:lang w:val="en-US" w:eastAsia="ru-RU"/>
                        </w:rPr>
                        <w:t>boxes</w:t>
                      </w:r>
                      <w:r w:rsidRPr="0085075D">
                        <w:rPr>
                          <w:rFonts w:ascii="Courier New" w:eastAsia="Times New Roman" w:hAnsi="Courier New" w:cs="Courier New"/>
                          <w:color w:val="333333"/>
                          <w:sz w:val="20"/>
                          <w:szCs w:val="20"/>
                          <w:lang w:eastAsia="ru-RU"/>
                        </w:rPr>
                        <w:t>_[</w:t>
                      </w:r>
                      <w:r w:rsidRPr="00BB4688">
                        <w:rPr>
                          <w:rFonts w:ascii="Courier New" w:eastAsia="Times New Roman" w:hAnsi="Courier New" w:cs="Courier New"/>
                          <w:color w:val="333333"/>
                          <w:sz w:val="20"/>
                          <w:szCs w:val="20"/>
                          <w:lang w:val="en-US" w:eastAsia="ru-RU"/>
                        </w:rPr>
                        <w:t>i</w:t>
                      </w:r>
                      <w:r w:rsidRPr="0085075D">
                        <w:rPr>
                          <w:rFonts w:ascii="Courier New" w:eastAsia="Times New Roman" w:hAnsi="Courier New" w:cs="Courier New"/>
                          <w:color w:val="333333"/>
                          <w:sz w:val="20"/>
                          <w:szCs w:val="20"/>
                          <w:lang w:eastAsia="ru-RU"/>
                        </w:rPr>
                        <w:t>]</w:t>
                      </w:r>
                    </w:p>
                    <w:p w14:paraId="0892B590" w14:textId="77777777" w:rsidR="00BB4688" w:rsidRPr="0085075D"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x</w:t>
                      </w: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y</w:t>
                      </w: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w</w:t>
                      </w: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h</w:t>
                      </w:r>
                      <w:r w:rsidRPr="0085075D">
                        <w:rPr>
                          <w:rFonts w:ascii="Courier New" w:eastAsia="Times New Roman" w:hAnsi="Courier New" w:cs="Courier New"/>
                          <w:color w:val="333333"/>
                          <w:sz w:val="20"/>
                          <w:szCs w:val="20"/>
                          <w:lang w:eastAsia="ru-RU"/>
                        </w:rPr>
                        <w:t xml:space="preserve"> = </w:t>
                      </w:r>
                      <w:r w:rsidRPr="00BB4688">
                        <w:rPr>
                          <w:rFonts w:ascii="Courier New" w:eastAsia="Times New Roman" w:hAnsi="Courier New" w:cs="Courier New"/>
                          <w:color w:val="333333"/>
                          <w:sz w:val="20"/>
                          <w:szCs w:val="20"/>
                          <w:lang w:val="en-US" w:eastAsia="ru-RU"/>
                        </w:rPr>
                        <w:t>box</w:t>
                      </w:r>
                    </w:p>
                    <w:p w14:paraId="7F4C1AEB" w14:textId="77777777" w:rsidR="00BB4688" w:rsidRPr="0085075D"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3BD38F07" w14:textId="77777777" w:rsid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888888"/>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888888"/>
                          <w:sz w:val="20"/>
                          <w:szCs w:val="20"/>
                          <w:lang w:eastAsia="ru-RU"/>
                        </w:rPr>
                        <w:t xml:space="preserve"># Умножение нормализованных координат на размеры </w:t>
                      </w:r>
                    </w:p>
                    <w:p w14:paraId="25B19FC2" w14:textId="5AB91F1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Pr>
                          <w:rFonts w:ascii="Courier New" w:eastAsia="Times New Roman" w:hAnsi="Courier New" w:cs="Courier New"/>
                          <w:color w:val="888888"/>
                          <w:sz w:val="20"/>
                          <w:szCs w:val="20"/>
                          <w:lang w:eastAsia="ru-RU"/>
                        </w:rPr>
                        <w:t xml:space="preserve">            </w:t>
                      </w:r>
                      <w:r w:rsidRPr="0085075D">
                        <w:rPr>
                          <w:rFonts w:ascii="Courier New" w:eastAsia="Times New Roman" w:hAnsi="Courier New" w:cs="Courier New"/>
                          <w:color w:val="888888"/>
                          <w:sz w:val="20"/>
                          <w:szCs w:val="20"/>
                          <w:lang w:eastAsia="ru-RU"/>
                        </w:rPr>
                        <w:t xml:space="preserve"># </w:t>
                      </w:r>
                      <w:r>
                        <w:rPr>
                          <w:rFonts w:ascii="Courier New" w:eastAsia="Times New Roman" w:hAnsi="Courier New" w:cs="Courier New"/>
                          <w:color w:val="888888"/>
                          <w:sz w:val="20"/>
                          <w:szCs w:val="20"/>
                          <w:lang w:eastAsia="ru-RU"/>
                        </w:rPr>
                        <w:t>и</w:t>
                      </w:r>
                      <w:r w:rsidRPr="00BB4688">
                        <w:rPr>
                          <w:rFonts w:ascii="Courier New" w:eastAsia="Times New Roman" w:hAnsi="Courier New" w:cs="Courier New"/>
                          <w:color w:val="888888"/>
                          <w:sz w:val="20"/>
                          <w:szCs w:val="20"/>
                          <w:lang w:eastAsia="ru-RU"/>
                        </w:rPr>
                        <w:t>сходного</w:t>
                      </w:r>
                      <w:r>
                        <w:rPr>
                          <w:rFonts w:ascii="Courier New" w:eastAsia="Times New Roman" w:hAnsi="Courier New" w:cs="Courier New"/>
                          <w:color w:val="888888"/>
                          <w:sz w:val="20"/>
                          <w:szCs w:val="20"/>
                          <w:lang w:eastAsia="ru-RU"/>
                        </w:rPr>
                        <w:t xml:space="preserve"> </w:t>
                      </w:r>
                      <w:r w:rsidRPr="00BB4688">
                        <w:rPr>
                          <w:rFonts w:ascii="Courier New" w:eastAsia="Times New Roman" w:hAnsi="Courier New" w:cs="Courier New"/>
                          <w:color w:val="888888"/>
                          <w:sz w:val="20"/>
                          <w:szCs w:val="20"/>
                          <w:lang w:eastAsia="ru-RU"/>
                        </w:rPr>
                        <w:t>изображения</w:t>
                      </w:r>
                    </w:p>
                    <w:p w14:paraId="2A4AAF04" w14:textId="77777777" w:rsidR="00BB4688" w:rsidRPr="0085075D"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x</w:t>
                      </w:r>
                      <w:r w:rsidRPr="0085075D">
                        <w:rPr>
                          <w:rFonts w:ascii="Courier New" w:eastAsia="Times New Roman" w:hAnsi="Courier New" w:cs="Courier New"/>
                          <w:color w:val="333333"/>
                          <w:sz w:val="20"/>
                          <w:szCs w:val="20"/>
                          <w:lang w:eastAsia="ru-RU"/>
                        </w:rPr>
                        <w:t>_</w:t>
                      </w:r>
                      <w:r w:rsidRPr="00BB4688">
                        <w:rPr>
                          <w:rFonts w:ascii="Courier New" w:eastAsia="Times New Roman" w:hAnsi="Courier New" w:cs="Courier New"/>
                          <w:color w:val="333333"/>
                          <w:sz w:val="20"/>
                          <w:szCs w:val="20"/>
                          <w:lang w:val="en-US" w:eastAsia="ru-RU"/>
                        </w:rPr>
                        <w:t>pixel</w:t>
                      </w:r>
                      <w:r w:rsidRPr="0085075D">
                        <w:rPr>
                          <w:rFonts w:ascii="Courier New" w:eastAsia="Times New Roman" w:hAnsi="Courier New" w:cs="Courier New"/>
                          <w:color w:val="333333"/>
                          <w:sz w:val="20"/>
                          <w:szCs w:val="20"/>
                          <w:lang w:eastAsia="ru-RU"/>
                        </w:rPr>
                        <w:t xml:space="preserve"> = </w:t>
                      </w:r>
                      <w:r w:rsidRPr="00BB4688">
                        <w:rPr>
                          <w:rFonts w:ascii="Courier New" w:eastAsia="Times New Roman" w:hAnsi="Courier New" w:cs="Courier New"/>
                          <w:color w:val="007020"/>
                          <w:sz w:val="20"/>
                          <w:szCs w:val="20"/>
                          <w:lang w:val="en-US" w:eastAsia="ru-RU"/>
                        </w:rPr>
                        <w:t>int</w:t>
                      </w:r>
                      <w:r w:rsidRPr="0085075D">
                        <w:rPr>
                          <w:rFonts w:ascii="Courier New" w:eastAsia="Times New Roman" w:hAnsi="Courier New" w:cs="Courier New"/>
                          <w:color w:val="333333"/>
                          <w:sz w:val="20"/>
                          <w:szCs w:val="20"/>
                          <w:lang w:eastAsia="ru-RU"/>
                        </w:rPr>
                        <w:t>((</w:t>
                      </w:r>
                      <w:r w:rsidRPr="00BB4688">
                        <w:rPr>
                          <w:rFonts w:ascii="Courier New" w:eastAsia="Times New Roman" w:hAnsi="Courier New" w:cs="Courier New"/>
                          <w:color w:val="333333"/>
                          <w:sz w:val="20"/>
                          <w:szCs w:val="20"/>
                          <w:lang w:val="en-US" w:eastAsia="ru-RU"/>
                        </w:rPr>
                        <w:t>x</w:t>
                      </w:r>
                      <w:r w:rsidRPr="0085075D">
                        <w:rPr>
                          <w:rFonts w:ascii="Courier New" w:eastAsia="Times New Roman" w:hAnsi="Courier New" w:cs="Courier New"/>
                          <w:color w:val="333333"/>
                          <w:sz w:val="20"/>
                          <w:szCs w:val="20"/>
                          <w:lang w:eastAsia="ru-RU"/>
                        </w:rPr>
                        <w:t xml:space="preserve"> - </w:t>
                      </w:r>
                      <w:r w:rsidRPr="00BB4688">
                        <w:rPr>
                          <w:rFonts w:ascii="Courier New" w:eastAsia="Times New Roman" w:hAnsi="Courier New" w:cs="Courier New"/>
                          <w:color w:val="333333"/>
                          <w:sz w:val="20"/>
                          <w:szCs w:val="20"/>
                          <w:lang w:val="en-US" w:eastAsia="ru-RU"/>
                        </w:rPr>
                        <w:t>w</w:t>
                      </w:r>
                      <w:r w:rsidRPr="0085075D">
                        <w:rPr>
                          <w:rFonts w:ascii="Courier New" w:eastAsia="Times New Roman" w:hAnsi="Courier New" w:cs="Courier New"/>
                          <w:color w:val="333333"/>
                          <w:sz w:val="20"/>
                          <w:szCs w:val="20"/>
                          <w:lang w:eastAsia="ru-RU"/>
                        </w:rPr>
                        <w:t xml:space="preserve"> / </w:t>
                      </w:r>
                      <w:r w:rsidRPr="0085075D">
                        <w:rPr>
                          <w:rFonts w:ascii="Courier New" w:eastAsia="Times New Roman" w:hAnsi="Courier New" w:cs="Courier New"/>
                          <w:b/>
                          <w:bCs/>
                          <w:color w:val="0000DD"/>
                          <w:sz w:val="20"/>
                          <w:szCs w:val="20"/>
                          <w:lang w:eastAsia="ru-RU"/>
                        </w:rPr>
                        <w:t>2</w:t>
                      </w:r>
                      <w:r w:rsidRPr="0085075D">
                        <w:rPr>
                          <w:rFonts w:ascii="Courier New" w:eastAsia="Times New Roman" w:hAnsi="Courier New" w:cs="Courier New"/>
                          <w:color w:val="333333"/>
                          <w:sz w:val="20"/>
                          <w:szCs w:val="20"/>
                          <w:lang w:eastAsia="ru-RU"/>
                        </w:rPr>
                        <w:t xml:space="preserve">) * </w:t>
                      </w:r>
                      <w:r w:rsidRPr="0085075D">
                        <w:rPr>
                          <w:rFonts w:ascii="Courier New" w:eastAsia="Times New Roman" w:hAnsi="Courier New" w:cs="Courier New"/>
                          <w:b/>
                          <w:bCs/>
                          <w:color w:val="0000DD"/>
                          <w:sz w:val="20"/>
                          <w:szCs w:val="20"/>
                          <w:lang w:eastAsia="ru-RU"/>
                        </w:rPr>
                        <w:t>512</w:t>
                      </w:r>
                      <w:r w:rsidRPr="0085075D">
                        <w:rPr>
                          <w:rFonts w:ascii="Courier New" w:eastAsia="Times New Roman" w:hAnsi="Courier New" w:cs="Courier New"/>
                          <w:color w:val="333333"/>
                          <w:sz w:val="20"/>
                          <w:szCs w:val="20"/>
                          <w:lang w:eastAsia="ru-RU"/>
                        </w:rPr>
                        <w:t>)</w:t>
                      </w:r>
                    </w:p>
                    <w:p w14:paraId="0E29089E"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85075D">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 xml:space="preserve">y_pixel = </w:t>
                      </w:r>
                      <w:r w:rsidRPr="00BB4688">
                        <w:rPr>
                          <w:rFonts w:ascii="Courier New" w:eastAsia="Times New Roman" w:hAnsi="Courier New" w:cs="Courier New"/>
                          <w:color w:val="007020"/>
                          <w:sz w:val="20"/>
                          <w:szCs w:val="20"/>
                          <w:lang w:val="en-US" w:eastAsia="ru-RU"/>
                        </w:rPr>
                        <w:t>int</w:t>
                      </w:r>
                      <w:r w:rsidRPr="00BB4688">
                        <w:rPr>
                          <w:rFonts w:ascii="Courier New" w:eastAsia="Times New Roman" w:hAnsi="Courier New" w:cs="Courier New"/>
                          <w:color w:val="333333"/>
                          <w:sz w:val="20"/>
                          <w:szCs w:val="20"/>
                          <w:lang w:val="en-US" w:eastAsia="ru-RU"/>
                        </w:rPr>
                        <w:t xml:space="preserve">((y - h / </w:t>
                      </w:r>
                      <w:r w:rsidRPr="00BB4688">
                        <w:rPr>
                          <w:rFonts w:ascii="Courier New" w:eastAsia="Times New Roman" w:hAnsi="Courier New" w:cs="Courier New"/>
                          <w:b/>
                          <w:bCs/>
                          <w:color w:val="0000DD"/>
                          <w:sz w:val="20"/>
                          <w:szCs w:val="20"/>
                          <w:lang w:val="en-US" w:eastAsia="ru-RU"/>
                        </w:rPr>
                        <w:t>2</w:t>
                      </w:r>
                      <w:r w:rsidRPr="00BB4688">
                        <w:rPr>
                          <w:rFonts w:ascii="Courier New" w:eastAsia="Times New Roman" w:hAnsi="Courier New" w:cs="Courier New"/>
                          <w:color w:val="333333"/>
                          <w:sz w:val="20"/>
                          <w:szCs w:val="20"/>
                          <w:lang w:val="en-US" w:eastAsia="ru-RU"/>
                        </w:rPr>
                        <w:t xml:space="preserve">) * </w:t>
                      </w:r>
                      <w:r w:rsidRPr="00BB4688">
                        <w:rPr>
                          <w:rFonts w:ascii="Courier New" w:eastAsia="Times New Roman" w:hAnsi="Courier New" w:cs="Courier New"/>
                          <w:b/>
                          <w:bCs/>
                          <w:color w:val="0000DD"/>
                          <w:sz w:val="20"/>
                          <w:szCs w:val="20"/>
                          <w:lang w:val="en-US" w:eastAsia="ru-RU"/>
                        </w:rPr>
                        <w:t>512</w:t>
                      </w:r>
                      <w:r w:rsidRPr="00BB4688">
                        <w:rPr>
                          <w:rFonts w:ascii="Courier New" w:eastAsia="Times New Roman" w:hAnsi="Courier New" w:cs="Courier New"/>
                          <w:color w:val="333333"/>
                          <w:sz w:val="20"/>
                          <w:szCs w:val="20"/>
                          <w:lang w:val="en-US" w:eastAsia="ru-RU"/>
                        </w:rPr>
                        <w:t>)</w:t>
                      </w:r>
                    </w:p>
                    <w:p w14:paraId="573C58E8"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w_pixel = </w:t>
                      </w:r>
                      <w:r w:rsidRPr="00BB4688">
                        <w:rPr>
                          <w:rFonts w:ascii="Courier New" w:eastAsia="Times New Roman" w:hAnsi="Courier New" w:cs="Courier New"/>
                          <w:color w:val="007020"/>
                          <w:sz w:val="20"/>
                          <w:szCs w:val="20"/>
                          <w:lang w:val="en-US" w:eastAsia="ru-RU"/>
                        </w:rPr>
                        <w:t>int</w:t>
                      </w:r>
                      <w:r w:rsidRPr="00BB4688">
                        <w:rPr>
                          <w:rFonts w:ascii="Courier New" w:eastAsia="Times New Roman" w:hAnsi="Courier New" w:cs="Courier New"/>
                          <w:color w:val="333333"/>
                          <w:sz w:val="20"/>
                          <w:szCs w:val="20"/>
                          <w:lang w:val="en-US" w:eastAsia="ru-RU"/>
                        </w:rPr>
                        <w:t xml:space="preserve">(w * </w:t>
                      </w:r>
                      <w:r w:rsidRPr="00BB4688">
                        <w:rPr>
                          <w:rFonts w:ascii="Courier New" w:eastAsia="Times New Roman" w:hAnsi="Courier New" w:cs="Courier New"/>
                          <w:b/>
                          <w:bCs/>
                          <w:color w:val="0000DD"/>
                          <w:sz w:val="20"/>
                          <w:szCs w:val="20"/>
                          <w:lang w:val="en-US" w:eastAsia="ru-RU"/>
                        </w:rPr>
                        <w:t>512</w:t>
                      </w:r>
                      <w:r w:rsidRPr="00BB4688">
                        <w:rPr>
                          <w:rFonts w:ascii="Courier New" w:eastAsia="Times New Roman" w:hAnsi="Courier New" w:cs="Courier New"/>
                          <w:color w:val="333333"/>
                          <w:sz w:val="20"/>
                          <w:szCs w:val="20"/>
                          <w:lang w:val="en-US" w:eastAsia="ru-RU"/>
                        </w:rPr>
                        <w:t>)</w:t>
                      </w:r>
                    </w:p>
                    <w:p w14:paraId="412BAF5F"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h_pixel = </w:t>
                      </w:r>
                      <w:r w:rsidRPr="00BB4688">
                        <w:rPr>
                          <w:rFonts w:ascii="Courier New" w:eastAsia="Times New Roman" w:hAnsi="Courier New" w:cs="Courier New"/>
                          <w:color w:val="007020"/>
                          <w:sz w:val="20"/>
                          <w:szCs w:val="20"/>
                          <w:lang w:val="en-US" w:eastAsia="ru-RU"/>
                        </w:rPr>
                        <w:t>int</w:t>
                      </w:r>
                      <w:r w:rsidRPr="00BB4688">
                        <w:rPr>
                          <w:rFonts w:ascii="Courier New" w:eastAsia="Times New Roman" w:hAnsi="Courier New" w:cs="Courier New"/>
                          <w:color w:val="333333"/>
                          <w:sz w:val="20"/>
                          <w:szCs w:val="20"/>
                          <w:lang w:val="en-US" w:eastAsia="ru-RU"/>
                        </w:rPr>
                        <w:t xml:space="preserve">(h * </w:t>
                      </w:r>
                      <w:r w:rsidRPr="00BB4688">
                        <w:rPr>
                          <w:rFonts w:ascii="Courier New" w:eastAsia="Times New Roman" w:hAnsi="Courier New" w:cs="Courier New"/>
                          <w:b/>
                          <w:bCs/>
                          <w:color w:val="0000DD"/>
                          <w:sz w:val="20"/>
                          <w:szCs w:val="20"/>
                          <w:lang w:val="en-US" w:eastAsia="ru-RU"/>
                        </w:rPr>
                        <w:t>512</w:t>
                      </w:r>
                      <w:r w:rsidRPr="00BB4688">
                        <w:rPr>
                          <w:rFonts w:ascii="Courier New" w:eastAsia="Times New Roman" w:hAnsi="Courier New" w:cs="Courier New"/>
                          <w:color w:val="333333"/>
                          <w:sz w:val="20"/>
                          <w:szCs w:val="20"/>
                          <w:lang w:val="en-US" w:eastAsia="ru-RU"/>
                        </w:rPr>
                        <w:t>)</w:t>
                      </w:r>
                    </w:p>
                    <w:p w14:paraId="31FC0682" w14:textId="77777777" w:rsidR="005C5582" w:rsidRPr="00BB4688" w:rsidRDefault="005C5582" w:rsidP="005C5582">
                      <w:pPr>
                        <w:rPr>
                          <w:lang w:val="en-US"/>
                        </w:rPr>
                      </w:pPr>
                    </w:p>
                  </w:txbxContent>
                </v:textbox>
                <w10:wrap type="square" anchorx="margin"/>
              </v:shape>
            </w:pict>
          </mc:Fallback>
        </mc:AlternateContent>
      </w:r>
      <w:r w:rsidR="00C05330">
        <w:t xml:space="preserve">Приложение </w:t>
      </w:r>
      <w:r w:rsidR="00F822A1">
        <w:t>А</w:t>
      </w:r>
      <w:r w:rsidR="00C05330">
        <w:t xml:space="preserve">. </w:t>
      </w:r>
      <w:r w:rsidR="005C5582" w:rsidRPr="005C5582">
        <w:t>Программный код алгоритма вычисления диаметра Ферета</w:t>
      </w:r>
      <w:bookmarkEnd w:id="83"/>
    </w:p>
    <w:p w14:paraId="1252421F" w14:textId="0845B51A" w:rsidR="00987A10" w:rsidRPr="00987A10" w:rsidRDefault="005547DB" w:rsidP="00987A10">
      <w:r>
        <w:rPr>
          <w:noProof/>
        </w:rPr>
        <w:lastRenderedPageBreak/>
        <mc:AlternateContent>
          <mc:Choice Requires="wps">
            <w:drawing>
              <wp:anchor distT="45720" distB="45720" distL="114300" distR="114300" simplePos="0" relativeHeight="251764736" behindDoc="0" locked="0" layoutInCell="1" allowOverlap="1" wp14:anchorId="0142BA04" wp14:editId="782FEE28">
                <wp:simplePos x="0" y="0"/>
                <wp:positionH relativeFrom="margin">
                  <wp:align>right</wp:align>
                </wp:positionH>
                <wp:positionV relativeFrom="paragraph">
                  <wp:posOffset>0</wp:posOffset>
                </wp:positionV>
                <wp:extent cx="5734050" cy="5778500"/>
                <wp:effectExtent l="0" t="0" r="19050" b="12700"/>
                <wp:wrapSquare wrapText="bothSides"/>
                <wp:docPr id="19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5778500"/>
                        </a:xfrm>
                        <a:prstGeom prst="rect">
                          <a:avLst/>
                        </a:prstGeom>
                        <a:solidFill>
                          <a:srgbClr val="FFFFFF"/>
                        </a:solidFill>
                        <a:ln w="9525">
                          <a:solidFill>
                            <a:schemeClr val="bg1"/>
                          </a:solidFill>
                          <a:miter lim="800000"/>
                          <a:headEnd/>
                          <a:tailEnd/>
                        </a:ln>
                      </wps:spPr>
                      <wps:txbx>
                        <w:txbxContent>
                          <w:p w14:paraId="11109A61"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888888"/>
                                <w:sz w:val="20"/>
                                <w:szCs w:val="20"/>
                                <w:lang w:eastAsia="ru-RU"/>
                              </w:rPr>
                              <w:t># Обрезаем маску до размеров бокса</w:t>
                            </w:r>
                          </w:p>
                          <w:p w14:paraId="44FF43EB"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mask_pred_pil = mask_pred_pil.resize(size=(w_pixel, h_pixel))</w:t>
                            </w:r>
                          </w:p>
                          <w:p w14:paraId="0FDD6F8E"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3D0D649E"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888888"/>
                                <w:sz w:val="20"/>
                                <w:szCs w:val="20"/>
                                <w:lang w:eastAsia="ru-RU"/>
                              </w:rPr>
                              <w:t># Получаем массив NumPy из маски</w:t>
                            </w:r>
                          </w:p>
                          <w:p w14:paraId="45D9C68F"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mask_array = np.array(mask_pred_pil) / </w:t>
                            </w:r>
                            <w:r w:rsidRPr="00BB4688">
                              <w:rPr>
                                <w:rFonts w:ascii="Courier New" w:eastAsia="Times New Roman" w:hAnsi="Courier New" w:cs="Courier New"/>
                                <w:b/>
                                <w:bCs/>
                                <w:color w:val="0000DD"/>
                                <w:sz w:val="20"/>
                                <w:szCs w:val="20"/>
                                <w:lang w:eastAsia="ru-RU"/>
                              </w:rPr>
                              <w:t>255</w:t>
                            </w:r>
                          </w:p>
                          <w:p w14:paraId="4EA32886"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64568EF2"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888888"/>
                                <w:sz w:val="20"/>
                                <w:szCs w:val="20"/>
                                <w:lang w:eastAsia="ru-RU"/>
                              </w:rPr>
                              <w:t># Получаем полигон из бинарной маски</w:t>
                            </w:r>
                          </w:p>
                          <w:p w14:paraId="67B6B3D3"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polygon = </w:t>
                            </w:r>
                            <w:r w:rsidRPr="00BB4688">
                              <w:rPr>
                                <w:rFonts w:ascii="Courier New" w:eastAsia="Times New Roman" w:hAnsi="Courier New" w:cs="Courier New"/>
                                <w:color w:val="007020"/>
                                <w:sz w:val="20"/>
                                <w:szCs w:val="20"/>
                                <w:lang w:eastAsia="ru-RU"/>
                              </w:rPr>
                              <w:t>self</w:t>
                            </w:r>
                            <w:r w:rsidRPr="00BB4688">
                              <w:rPr>
                                <w:rFonts w:ascii="Courier New" w:eastAsia="Times New Roman" w:hAnsi="Courier New" w:cs="Courier New"/>
                                <w:color w:val="333333"/>
                                <w:sz w:val="20"/>
                                <w:szCs w:val="20"/>
                                <w:lang w:eastAsia="ru-RU"/>
                              </w:rPr>
                              <w:t>.mask_to_polygon(mask_array)</w:t>
                            </w:r>
                          </w:p>
                          <w:p w14:paraId="671DA4A7"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7742964C"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b/>
                                <w:bCs/>
                                <w:color w:val="008800"/>
                                <w:sz w:val="20"/>
                                <w:szCs w:val="20"/>
                                <w:lang w:val="en-US" w:eastAsia="ru-RU"/>
                              </w:rPr>
                              <w:t>def</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66BB"/>
                                <w:sz w:val="20"/>
                                <w:szCs w:val="20"/>
                                <w:lang w:val="en-US" w:eastAsia="ru-RU"/>
                              </w:rPr>
                              <w:t>feret_diameter</w:t>
                            </w:r>
                            <w:r w:rsidRPr="00BB4688">
                              <w:rPr>
                                <w:rFonts w:ascii="Courier New" w:eastAsia="Times New Roman" w:hAnsi="Courier New" w:cs="Courier New"/>
                                <w:color w:val="333333"/>
                                <w:sz w:val="20"/>
                                <w:szCs w:val="20"/>
                                <w:lang w:val="en-US" w:eastAsia="ru-RU"/>
                              </w:rPr>
                              <w:t>(polygon):</w:t>
                            </w:r>
                          </w:p>
                          <w:p w14:paraId="508CD692"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diameter_array = []</w:t>
                            </w:r>
                          </w:p>
                          <w:p w14:paraId="46108DB5"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val="en-US" w:eastAsia="ru-RU"/>
                              </w:rPr>
                              <w:t>for</w:t>
                            </w:r>
                            <w:r w:rsidRPr="00BB4688">
                              <w:rPr>
                                <w:rFonts w:ascii="Courier New" w:eastAsia="Times New Roman" w:hAnsi="Courier New" w:cs="Courier New"/>
                                <w:color w:val="333333"/>
                                <w:sz w:val="20"/>
                                <w:szCs w:val="20"/>
                                <w:lang w:val="en-US" w:eastAsia="ru-RU"/>
                              </w:rPr>
                              <w:t xml:space="preserve"> i </w:t>
                            </w:r>
                            <w:r w:rsidRPr="00BB4688">
                              <w:rPr>
                                <w:rFonts w:ascii="Courier New" w:eastAsia="Times New Roman" w:hAnsi="Courier New" w:cs="Courier New"/>
                                <w:b/>
                                <w:bCs/>
                                <w:color w:val="000000"/>
                                <w:sz w:val="20"/>
                                <w:szCs w:val="20"/>
                                <w:lang w:val="en-US" w:eastAsia="ru-RU"/>
                              </w:rPr>
                              <w:t>in</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007020"/>
                                <w:sz w:val="20"/>
                                <w:szCs w:val="20"/>
                                <w:lang w:val="en-US" w:eastAsia="ru-RU"/>
                              </w:rPr>
                              <w:t>range</w:t>
                            </w:r>
                            <w:r w:rsidRPr="00BB4688">
                              <w:rPr>
                                <w:rFonts w:ascii="Courier New" w:eastAsia="Times New Roman" w:hAnsi="Courier New" w:cs="Courier New"/>
                                <w:color w:val="333333"/>
                                <w:sz w:val="20"/>
                                <w:szCs w:val="20"/>
                                <w:lang w:val="en-US" w:eastAsia="ru-RU"/>
                              </w:rPr>
                              <w:t>(</w:t>
                            </w:r>
                            <w:r w:rsidRPr="00BB4688">
                              <w:rPr>
                                <w:rFonts w:ascii="Courier New" w:eastAsia="Times New Roman" w:hAnsi="Courier New" w:cs="Courier New"/>
                                <w:color w:val="007020"/>
                                <w:sz w:val="20"/>
                                <w:szCs w:val="20"/>
                                <w:lang w:val="en-US" w:eastAsia="ru-RU"/>
                              </w:rPr>
                              <w:t>len</w:t>
                            </w:r>
                            <w:r w:rsidRPr="00BB4688">
                              <w:rPr>
                                <w:rFonts w:ascii="Courier New" w:eastAsia="Times New Roman" w:hAnsi="Courier New" w:cs="Courier New"/>
                                <w:color w:val="333333"/>
                                <w:sz w:val="20"/>
                                <w:szCs w:val="20"/>
                                <w:lang w:val="en-US" w:eastAsia="ru-RU"/>
                              </w:rPr>
                              <w:t>(polygon)):</w:t>
                            </w:r>
                          </w:p>
                          <w:p w14:paraId="04193D76"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val="en-US" w:eastAsia="ru-RU"/>
                              </w:rPr>
                              <w:t>for</w:t>
                            </w:r>
                            <w:r w:rsidRPr="00BB4688">
                              <w:rPr>
                                <w:rFonts w:ascii="Courier New" w:eastAsia="Times New Roman" w:hAnsi="Courier New" w:cs="Courier New"/>
                                <w:color w:val="333333"/>
                                <w:sz w:val="20"/>
                                <w:szCs w:val="20"/>
                                <w:lang w:val="en-US" w:eastAsia="ru-RU"/>
                              </w:rPr>
                              <w:t xml:space="preserve"> j </w:t>
                            </w:r>
                            <w:r w:rsidRPr="00BB4688">
                              <w:rPr>
                                <w:rFonts w:ascii="Courier New" w:eastAsia="Times New Roman" w:hAnsi="Courier New" w:cs="Courier New"/>
                                <w:b/>
                                <w:bCs/>
                                <w:color w:val="000000"/>
                                <w:sz w:val="20"/>
                                <w:szCs w:val="20"/>
                                <w:lang w:val="en-US" w:eastAsia="ru-RU"/>
                              </w:rPr>
                              <w:t>in</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007020"/>
                                <w:sz w:val="20"/>
                                <w:szCs w:val="20"/>
                                <w:lang w:val="en-US" w:eastAsia="ru-RU"/>
                              </w:rPr>
                              <w:t>range</w:t>
                            </w:r>
                            <w:r w:rsidRPr="00BB4688">
                              <w:rPr>
                                <w:rFonts w:ascii="Courier New" w:eastAsia="Times New Roman" w:hAnsi="Courier New" w:cs="Courier New"/>
                                <w:color w:val="333333"/>
                                <w:sz w:val="20"/>
                                <w:szCs w:val="20"/>
                                <w:lang w:val="en-US" w:eastAsia="ru-RU"/>
                              </w:rPr>
                              <w:t xml:space="preserve">(i + </w:t>
                            </w:r>
                            <w:r w:rsidRPr="00BB4688">
                              <w:rPr>
                                <w:rFonts w:ascii="Courier New" w:eastAsia="Times New Roman" w:hAnsi="Courier New" w:cs="Courier New"/>
                                <w:b/>
                                <w:bCs/>
                                <w:color w:val="0000DD"/>
                                <w:sz w:val="20"/>
                                <w:szCs w:val="20"/>
                                <w:lang w:val="en-US" w:eastAsia="ru-RU"/>
                              </w:rPr>
                              <w:t>1</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007020"/>
                                <w:sz w:val="20"/>
                                <w:szCs w:val="20"/>
                                <w:lang w:val="en-US" w:eastAsia="ru-RU"/>
                              </w:rPr>
                              <w:t>len</w:t>
                            </w:r>
                            <w:r w:rsidRPr="00BB4688">
                              <w:rPr>
                                <w:rFonts w:ascii="Courier New" w:eastAsia="Times New Roman" w:hAnsi="Courier New" w:cs="Courier New"/>
                                <w:color w:val="333333"/>
                                <w:sz w:val="20"/>
                                <w:szCs w:val="20"/>
                                <w:lang w:val="en-US" w:eastAsia="ru-RU"/>
                              </w:rPr>
                              <w:t>(polygon)):</w:t>
                            </w:r>
                          </w:p>
                          <w:p w14:paraId="57579023"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888888"/>
                                <w:sz w:val="20"/>
                                <w:szCs w:val="20"/>
                                <w:lang w:eastAsia="ru-RU"/>
                              </w:rPr>
                              <w:t># Вычисляем длину отрезка между двумя точками</w:t>
                            </w:r>
                          </w:p>
                          <w:p w14:paraId="5541785D"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diameter = ((polygon[i][</w:t>
                            </w:r>
                            <w:r w:rsidRPr="00BB4688">
                              <w:rPr>
                                <w:rFonts w:ascii="Courier New" w:eastAsia="Times New Roman" w:hAnsi="Courier New" w:cs="Courier New"/>
                                <w:b/>
                                <w:bCs/>
                                <w:color w:val="0000DD"/>
                                <w:sz w:val="20"/>
                                <w:szCs w:val="20"/>
                                <w:lang w:val="en-US" w:eastAsia="ru-RU"/>
                              </w:rPr>
                              <w:t>0</w:t>
                            </w:r>
                            <w:r w:rsidRPr="00BB4688">
                              <w:rPr>
                                <w:rFonts w:ascii="Courier New" w:eastAsia="Times New Roman" w:hAnsi="Courier New" w:cs="Courier New"/>
                                <w:color w:val="333333"/>
                                <w:sz w:val="20"/>
                                <w:szCs w:val="20"/>
                                <w:lang w:val="en-US" w:eastAsia="ru-RU"/>
                              </w:rPr>
                              <w:t>] - polygon[j][</w:t>
                            </w:r>
                            <w:r w:rsidRPr="00BB4688">
                              <w:rPr>
                                <w:rFonts w:ascii="Courier New" w:eastAsia="Times New Roman" w:hAnsi="Courier New" w:cs="Courier New"/>
                                <w:b/>
                                <w:bCs/>
                                <w:color w:val="0000DD"/>
                                <w:sz w:val="20"/>
                                <w:szCs w:val="20"/>
                                <w:lang w:val="en-US" w:eastAsia="ru-RU"/>
                              </w:rPr>
                              <w:t>0</w:t>
                            </w:r>
                            <w:r w:rsidRPr="00BB4688">
                              <w:rPr>
                                <w:rFonts w:ascii="Courier New" w:eastAsia="Times New Roman" w:hAnsi="Courier New" w:cs="Courier New"/>
                                <w:color w:val="333333"/>
                                <w:sz w:val="20"/>
                                <w:szCs w:val="20"/>
                                <w:lang w:val="en-US" w:eastAsia="ru-RU"/>
                              </w:rPr>
                              <w:t xml:space="preserve">]) ** </w:t>
                            </w:r>
                            <w:r w:rsidRPr="00BB4688">
                              <w:rPr>
                                <w:rFonts w:ascii="Courier New" w:eastAsia="Times New Roman" w:hAnsi="Courier New" w:cs="Courier New"/>
                                <w:b/>
                                <w:bCs/>
                                <w:color w:val="0000DD"/>
                                <w:sz w:val="20"/>
                                <w:szCs w:val="20"/>
                                <w:lang w:val="en-US" w:eastAsia="ru-RU"/>
                              </w:rPr>
                              <w:t>2</w:t>
                            </w:r>
                            <w:r w:rsidRPr="00BB4688">
                              <w:rPr>
                                <w:rFonts w:ascii="Courier New" w:eastAsia="Times New Roman" w:hAnsi="Courier New" w:cs="Courier New"/>
                                <w:color w:val="333333"/>
                                <w:sz w:val="20"/>
                                <w:szCs w:val="20"/>
                                <w:lang w:val="en-US" w:eastAsia="ru-RU"/>
                              </w:rPr>
                              <w:t xml:space="preserve"> + (polygon[i][</w:t>
                            </w:r>
                            <w:r w:rsidRPr="00BB4688">
                              <w:rPr>
                                <w:rFonts w:ascii="Courier New" w:eastAsia="Times New Roman" w:hAnsi="Courier New" w:cs="Courier New"/>
                                <w:b/>
                                <w:bCs/>
                                <w:color w:val="0000DD"/>
                                <w:sz w:val="20"/>
                                <w:szCs w:val="20"/>
                                <w:lang w:val="en-US" w:eastAsia="ru-RU"/>
                              </w:rPr>
                              <w:t>1</w:t>
                            </w:r>
                            <w:r w:rsidRPr="00BB4688">
                              <w:rPr>
                                <w:rFonts w:ascii="Courier New" w:eastAsia="Times New Roman" w:hAnsi="Courier New" w:cs="Courier New"/>
                                <w:color w:val="333333"/>
                                <w:sz w:val="20"/>
                                <w:szCs w:val="20"/>
                                <w:lang w:val="en-US" w:eastAsia="ru-RU"/>
                              </w:rPr>
                              <w:t>] - polygon[j][</w:t>
                            </w:r>
                            <w:r w:rsidRPr="00BB4688">
                              <w:rPr>
                                <w:rFonts w:ascii="Courier New" w:eastAsia="Times New Roman" w:hAnsi="Courier New" w:cs="Courier New"/>
                                <w:b/>
                                <w:bCs/>
                                <w:color w:val="0000DD"/>
                                <w:sz w:val="20"/>
                                <w:szCs w:val="20"/>
                                <w:lang w:val="en-US" w:eastAsia="ru-RU"/>
                              </w:rPr>
                              <w:t>1</w:t>
                            </w:r>
                            <w:r w:rsidRPr="00BB4688">
                              <w:rPr>
                                <w:rFonts w:ascii="Courier New" w:eastAsia="Times New Roman" w:hAnsi="Courier New" w:cs="Courier New"/>
                                <w:color w:val="333333"/>
                                <w:sz w:val="20"/>
                                <w:szCs w:val="20"/>
                                <w:lang w:val="en-US" w:eastAsia="ru-RU"/>
                              </w:rPr>
                              <w:t xml:space="preserve">]) ** </w:t>
                            </w:r>
                            <w:r w:rsidRPr="00BB4688">
                              <w:rPr>
                                <w:rFonts w:ascii="Courier New" w:eastAsia="Times New Roman" w:hAnsi="Courier New" w:cs="Courier New"/>
                                <w:b/>
                                <w:bCs/>
                                <w:color w:val="0000DD"/>
                                <w:sz w:val="20"/>
                                <w:szCs w:val="20"/>
                                <w:lang w:val="en-US" w:eastAsia="ru-RU"/>
                              </w:rPr>
                              <w:t>2</w:t>
                            </w:r>
                            <w:r w:rsidRPr="00BB4688">
                              <w:rPr>
                                <w:rFonts w:ascii="Courier New" w:eastAsia="Times New Roman" w:hAnsi="Courier New" w:cs="Courier New"/>
                                <w:color w:val="333333"/>
                                <w:sz w:val="20"/>
                                <w:szCs w:val="20"/>
                                <w:lang w:val="en-US" w:eastAsia="ru-RU"/>
                              </w:rPr>
                              <w:t xml:space="preserve">) ** </w:t>
                            </w:r>
                            <w:r w:rsidRPr="00BB4688">
                              <w:rPr>
                                <w:rFonts w:ascii="Courier New" w:eastAsia="Times New Roman" w:hAnsi="Courier New" w:cs="Courier New"/>
                                <w:b/>
                                <w:bCs/>
                                <w:color w:val="6600EE"/>
                                <w:sz w:val="20"/>
                                <w:szCs w:val="20"/>
                                <w:lang w:val="en-US" w:eastAsia="ru-RU"/>
                              </w:rPr>
                              <w:t>0.5</w:t>
                            </w:r>
                          </w:p>
                          <w:p w14:paraId="4BB365F8"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diameter_array.append(diameter)</w:t>
                            </w:r>
                          </w:p>
                          <w:p w14:paraId="3C5BC14C"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27135129"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diameter = np.mean(diameter_array[</w:t>
                            </w:r>
                            <w:r w:rsidRPr="00BB4688">
                              <w:rPr>
                                <w:rFonts w:ascii="Courier New" w:eastAsia="Times New Roman" w:hAnsi="Courier New" w:cs="Courier New"/>
                                <w:color w:val="007020"/>
                                <w:sz w:val="20"/>
                                <w:szCs w:val="20"/>
                                <w:lang w:val="en-US" w:eastAsia="ru-RU"/>
                              </w:rPr>
                              <w:t>round</w:t>
                            </w:r>
                            <w:r w:rsidRPr="00BB4688">
                              <w:rPr>
                                <w:rFonts w:ascii="Courier New" w:eastAsia="Times New Roman" w:hAnsi="Courier New" w:cs="Courier New"/>
                                <w:color w:val="333333"/>
                                <w:sz w:val="20"/>
                                <w:szCs w:val="20"/>
                                <w:lang w:val="en-US" w:eastAsia="ru-RU"/>
                              </w:rPr>
                              <w:t>(</w:t>
                            </w:r>
                            <w:r w:rsidRPr="00BB4688">
                              <w:rPr>
                                <w:rFonts w:ascii="Courier New" w:eastAsia="Times New Roman" w:hAnsi="Courier New" w:cs="Courier New"/>
                                <w:color w:val="007020"/>
                                <w:sz w:val="20"/>
                                <w:szCs w:val="20"/>
                                <w:lang w:val="en-US" w:eastAsia="ru-RU"/>
                              </w:rPr>
                              <w:t>len</w:t>
                            </w:r>
                            <w:r w:rsidRPr="00BB4688">
                              <w:rPr>
                                <w:rFonts w:ascii="Courier New" w:eastAsia="Times New Roman" w:hAnsi="Courier New" w:cs="Courier New"/>
                                <w:color w:val="333333"/>
                                <w:sz w:val="20"/>
                                <w:szCs w:val="20"/>
                                <w:lang w:val="en-US" w:eastAsia="ru-RU"/>
                              </w:rPr>
                              <w:t xml:space="preserve">(diameter_array) / </w:t>
                            </w:r>
                            <w:r w:rsidRPr="00BB4688">
                              <w:rPr>
                                <w:rFonts w:ascii="Courier New" w:eastAsia="Times New Roman" w:hAnsi="Courier New" w:cs="Courier New"/>
                                <w:b/>
                                <w:bCs/>
                                <w:color w:val="6600EE"/>
                                <w:sz w:val="20"/>
                                <w:szCs w:val="20"/>
                                <w:lang w:val="en-US" w:eastAsia="ru-RU"/>
                              </w:rPr>
                              <w:t>1.5</w:t>
                            </w:r>
                            <w:r w:rsidRPr="00BB4688">
                              <w:rPr>
                                <w:rFonts w:ascii="Courier New" w:eastAsia="Times New Roman" w:hAnsi="Courier New" w:cs="Courier New"/>
                                <w:color w:val="333333"/>
                                <w:sz w:val="20"/>
                                <w:szCs w:val="20"/>
                                <w:lang w:val="en-US" w:eastAsia="ru-RU"/>
                              </w:rPr>
                              <w:t>):])</w:t>
                            </w:r>
                          </w:p>
                          <w:p w14:paraId="2B1D4F7D"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888888"/>
                                <w:sz w:val="20"/>
                                <w:szCs w:val="20"/>
                                <w:lang w:val="en-US" w:eastAsia="ru-RU"/>
                              </w:rPr>
                              <w:t># diameter = np.mean([np.median(diameter_array), np.max(diameter_array)])</w:t>
                            </w:r>
                          </w:p>
                          <w:p w14:paraId="1E7F2DBA"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1009FEB5"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val="en-US" w:eastAsia="ru-RU"/>
                              </w:rPr>
                              <w:t>return</w:t>
                            </w:r>
                            <w:r w:rsidRPr="00BB4688">
                              <w:rPr>
                                <w:rFonts w:ascii="Courier New" w:eastAsia="Times New Roman" w:hAnsi="Courier New" w:cs="Courier New"/>
                                <w:color w:val="333333"/>
                                <w:sz w:val="20"/>
                                <w:szCs w:val="20"/>
                                <w:lang w:val="en-US" w:eastAsia="ru-RU"/>
                              </w:rPr>
                              <w:t xml:space="preserve"> diameter</w:t>
                            </w:r>
                          </w:p>
                          <w:p w14:paraId="6A7D19D4"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5C54BD12"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diameter = feret_diameter(polygon)</w:t>
                            </w:r>
                          </w:p>
                          <w:p w14:paraId="39E63A53"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50585360"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888888"/>
                                <w:sz w:val="20"/>
                                <w:szCs w:val="20"/>
                                <w:lang w:eastAsia="ru-RU"/>
                              </w:rPr>
                              <w:t># Умножаем на масштаб для получения реального диаметра в физических единицах</w:t>
                            </w:r>
                          </w:p>
                          <w:p w14:paraId="67835FD1"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 xml:space="preserve">particle_diameter = diameter * (scale / stick)  </w:t>
                            </w:r>
                            <w:r w:rsidRPr="00BB4688">
                              <w:rPr>
                                <w:rFonts w:ascii="Courier New" w:eastAsia="Times New Roman" w:hAnsi="Courier New" w:cs="Courier New"/>
                                <w:color w:val="888888"/>
                                <w:sz w:val="20"/>
                                <w:szCs w:val="20"/>
                                <w:lang w:val="en-US" w:eastAsia="ru-RU"/>
                              </w:rPr>
                              <w:t xml:space="preserve"># </w:t>
                            </w:r>
                            <w:r w:rsidRPr="00BB4688">
                              <w:rPr>
                                <w:rFonts w:ascii="Courier New" w:eastAsia="Times New Roman" w:hAnsi="Courier New" w:cs="Courier New"/>
                                <w:color w:val="888888"/>
                                <w:sz w:val="20"/>
                                <w:szCs w:val="20"/>
                                <w:lang w:eastAsia="ru-RU"/>
                              </w:rPr>
                              <w:t>Перевод</w:t>
                            </w:r>
                            <w:r w:rsidRPr="00BB4688">
                              <w:rPr>
                                <w:rFonts w:ascii="Courier New" w:eastAsia="Times New Roman" w:hAnsi="Courier New" w:cs="Courier New"/>
                                <w:color w:val="888888"/>
                                <w:sz w:val="20"/>
                                <w:szCs w:val="20"/>
                                <w:lang w:val="en-US" w:eastAsia="ru-RU"/>
                              </w:rPr>
                              <w:t xml:space="preserve"> </w:t>
                            </w:r>
                            <w:r w:rsidRPr="00BB4688">
                              <w:rPr>
                                <w:rFonts w:ascii="Courier New" w:eastAsia="Times New Roman" w:hAnsi="Courier New" w:cs="Courier New"/>
                                <w:color w:val="888888"/>
                                <w:sz w:val="20"/>
                                <w:szCs w:val="20"/>
                                <w:lang w:eastAsia="ru-RU"/>
                              </w:rPr>
                              <w:t>нанометров</w:t>
                            </w:r>
                            <w:r w:rsidRPr="00BB4688">
                              <w:rPr>
                                <w:rFonts w:ascii="Courier New" w:eastAsia="Times New Roman" w:hAnsi="Courier New" w:cs="Courier New"/>
                                <w:color w:val="888888"/>
                                <w:sz w:val="20"/>
                                <w:szCs w:val="20"/>
                                <w:lang w:val="en-US" w:eastAsia="ru-RU"/>
                              </w:rPr>
                              <w:t xml:space="preserve"> </w:t>
                            </w:r>
                            <w:r w:rsidRPr="00BB4688">
                              <w:rPr>
                                <w:rFonts w:ascii="Courier New" w:eastAsia="Times New Roman" w:hAnsi="Courier New" w:cs="Courier New"/>
                                <w:color w:val="888888"/>
                                <w:sz w:val="20"/>
                                <w:szCs w:val="20"/>
                                <w:lang w:eastAsia="ru-RU"/>
                              </w:rPr>
                              <w:t>в</w:t>
                            </w:r>
                            <w:r w:rsidRPr="00BB4688">
                              <w:rPr>
                                <w:rFonts w:ascii="Courier New" w:eastAsia="Times New Roman" w:hAnsi="Courier New" w:cs="Courier New"/>
                                <w:color w:val="888888"/>
                                <w:sz w:val="20"/>
                                <w:szCs w:val="20"/>
                                <w:lang w:val="en-US" w:eastAsia="ru-RU"/>
                              </w:rPr>
                              <w:t xml:space="preserve"> </w:t>
                            </w:r>
                            <w:r w:rsidRPr="00BB4688">
                              <w:rPr>
                                <w:rFonts w:ascii="Courier New" w:eastAsia="Times New Roman" w:hAnsi="Courier New" w:cs="Courier New"/>
                                <w:color w:val="888888"/>
                                <w:sz w:val="20"/>
                                <w:szCs w:val="20"/>
                                <w:lang w:eastAsia="ru-RU"/>
                              </w:rPr>
                              <w:t>микрометры</w:t>
                            </w:r>
                          </w:p>
                          <w:p w14:paraId="35FFBBE1"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2ED7703F"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particle_diameters.append(particle_diameter)</w:t>
                            </w:r>
                          </w:p>
                          <w:p w14:paraId="19F9DBA2"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216B98EA"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eastAsia="ru-RU"/>
                              </w:rPr>
                              <w:t>return</w:t>
                            </w:r>
                            <w:r w:rsidRPr="00BB4688">
                              <w:rPr>
                                <w:rFonts w:ascii="Courier New" w:eastAsia="Times New Roman" w:hAnsi="Courier New" w:cs="Courier New"/>
                                <w:color w:val="333333"/>
                                <w:sz w:val="20"/>
                                <w:szCs w:val="20"/>
                                <w:lang w:eastAsia="ru-RU"/>
                              </w:rPr>
                              <w:t xml:space="preserve"> particle_diameters</w:t>
                            </w:r>
                          </w:p>
                          <w:p w14:paraId="11C515F6" w14:textId="77777777" w:rsidR="00BB4688" w:rsidRPr="00BB4688" w:rsidRDefault="00BB4688" w:rsidP="00BB4688">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2BA04" id="_x0000_s1027" type="#_x0000_t202" style="position:absolute;margin-left:400.3pt;margin-top:0;width:451.5pt;height:455pt;z-index:251764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" strokecolor="white [3212]">
                <v:textbox>
                  <w:txbxContent>
                    <w:p w14:paraId="11109A61"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888888"/>
                          <w:sz w:val="20"/>
                          <w:szCs w:val="20"/>
                          <w:lang w:eastAsia="ru-RU"/>
                        </w:rPr>
                        <w:t># Обрезаем маску до размеров бокса</w:t>
                      </w:r>
                    </w:p>
                    <w:p w14:paraId="44FF43EB"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mask_pred_pil = mask_pred_pil.resize(size=(w_pixel, h_pixel))</w:t>
                      </w:r>
                    </w:p>
                    <w:p w14:paraId="0FDD6F8E"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3D0D649E"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888888"/>
                          <w:sz w:val="20"/>
                          <w:szCs w:val="20"/>
                          <w:lang w:eastAsia="ru-RU"/>
                        </w:rPr>
                        <w:t># Получаем массив NumPy из маски</w:t>
                      </w:r>
                    </w:p>
                    <w:p w14:paraId="45D9C68F"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mask_array = np.array(mask_pred_pil) / </w:t>
                      </w:r>
                      <w:r w:rsidRPr="00BB4688">
                        <w:rPr>
                          <w:rFonts w:ascii="Courier New" w:eastAsia="Times New Roman" w:hAnsi="Courier New" w:cs="Courier New"/>
                          <w:b/>
                          <w:bCs/>
                          <w:color w:val="0000DD"/>
                          <w:sz w:val="20"/>
                          <w:szCs w:val="20"/>
                          <w:lang w:eastAsia="ru-RU"/>
                        </w:rPr>
                        <w:t>255</w:t>
                      </w:r>
                    </w:p>
                    <w:p w14:paraId="4EA32886"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64568EF2"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888888"/>
                          <w:sz w:val="20"/>
                          <w:szCs w:val="20"/>
                          <w:lang w:eastAsia="ru-RU"/>
                        </w:rPr>
                        <w:t># Получаем полигон из бинарной маски</w:t>
                      </w:r>
                    </w:p>
                    <w:p w14:paraId="67B6B3D3"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eastAsia="ru-RU"/>
                        </w:rPr>
                        <w:t xml:space="preserve">            polygon = </w:t>
                      </w:r>
                      <w:r w:rsidRPr="00BB4688">
                        <w:rPr>
                          <w:rFonts w:ascii="Courier New" w:eastAsia="Times New Roman" w:hAnsi="Courier New" w:cs="Courier New"/>
                          <w:color w:val="007020"/>
                          <w:sz w:val="20"/>
                          <w:szCs w:val="20"/>
                          <w:lang w:eastAsia="ru-RU"/>
                        </w:rPr>
                        <w:t>self</w:t>
                      </w:r>
                      <w:r w:rsidRPr="00BB4688">
                        <w:rPr>
                          <w:rFonts w:ascii="Courier New" w:eastAsia="Times New Roman" w:hAnsi="Courier New" w:cs="Courier New"/>
                          <w:color w:val="333333"/>
                          <w:sz w:val="20"/>
                          <w:szCs w:val="20"/>
                          <w:lang w:eastAsia="ru-RU"/>
                        </w:rPr>
                        <w:t>.mask_to_polygon(mask_array)</w:t>
                      </w:r>
                    </w:p>
                    <w:p w14:paraId="671DA4A7"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p>
                    <w:p w14:paraId="7742964C"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b/>
                          <w:bCs/>
                          <w:color w:val="008800"/>
                          <w:sz w:val="20"/>
                          <w:szCs w:val="20"/>
                          <w:lang w:val="en-US" w:eastAsia="ru-RU"/>
                        </w:rPr>
                        <w:t>def</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66BB"/>
                          <w:sz w:val="20"/>
                          <w:szCs w:val="20"/>
                          <w:lang w:val="en-US" w:eastAsia="ru-RU"/>
                        </w:rPr>
                        <w:t>feret_diameter</w:t>
                      </w:r>
                      <w:r w:rsidRPr="00BB4688">
                        <w:rPr>
                          <w:rFonts w:ascii="Courier New" w:eastAsia="Times New Roman" w:hAnsi="Courier New" w:cs="Courier New"/>
                          <w:color w:val="333333"/>
                          <w:sz w:val="20"/>
                          <w:szCs w:val="20"/>
                          <w:lang w:val="en-US" w:eastAsia="ru-RU"/>
                        </w:rPr>
                        <w:t>(polygon):</w:t>
                      </w:r>
                    </w:p>
                    <w:p w14:paraId="508CD692"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diameter_array = []</w:t>
                      </w:r>
                    </w:p>
                    <w:p w14:paraId="46108DB5"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val="en-US" w:eastAsia="ru-RU"/>
                        </w:rPr>
                        <w:t>for</w:t>
                      </w:r>
                      <w:r w:rsidRPr="00BB4688">
                        <w:rPr>
                          <w:rFonts w:ascii="Courier New" w:eastAsia="Times New Roman" w:hAnsi="Courier New" w:cs="Courier New"/>
                          <w:color w:val="333333"/>
                          <w:sz w:val="20"/>
                          <w:szCs w:val="20"/>
                          <w:lang w:val="en-US" w:eastAsia="ru-RU"/>
                        </w:rPr>
                        <w:t xml:space="preserve"> i </w:t>
                      </w:r>
                      <w:r w:rsidRPr="00BB4688">
                        <w:rPr>
                          <w:rFonts w:ascii="Courier New" w:eastAsia="Times New Roman" w:hAnsi="Courier New" w:cs="Courier New"/>
                          <w:b/>
                          <w:bCs/>
                          <w:color w:val="000000"/>
                          <w:sz w:val="20"/>
                          <w:szCs w:val="20"/>
                          <w:lang w:val="en-US" w:eastAsia="ru-RU"/>
                        </w:rPr>
                        <w:t>in</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007020"/>
                          <w:sz w:val="20"/>
                          <w:szCs w:val="20"/>
                          <w:lang w:val="en-US" w:eastAsia="ru-RU"/>
                        </w:rPr>
                        <w:t>range</w:t>
                      </w:r>
                      <w:r w:rsidRPr="00BB4688">
                        <w:rPr>
                          <w:rFonts w:ascii="Courier New" w:eastAsia="Times New Roman" w:hAnsi="Courier New" w:cs="Courier New"/>
                          <w:color w:val="333333"/>
                          <w:sz w:val="20"/>
                          <w:szCs w:val="20"/>
                          <w:lang w:val="en-US" w:eastAsia="ru-RU"/>
                        </w:rPr>
                        <w:t>(</w:t>
                      </w:r>
                      <w:r w:rsidRPr="00BB4688">
                        <w:rPr>
                          <w:rFonts w:ascii="Courier New" w:eastAsia="Times New Roman" w:hAnsi="Courier New" w:cs="Courier New"/>
                          <w:color w:val="007020"/>
                          <w:sz w:val="20"/>
                          <w:szCs w:val="20"/>
                          <w:lang w:val="en-US" w:eastAsia="ru-RU"/>
                        </w:rPr>
                        <w:t>len</w:t>
                      </w:r>
                      <w:r w:rsidRPr="00BB4688">
                        <w:rPr>
                          <w:rFonts w:ascii="Courier New" w:eastAsia="Times New Roman" w:hAnsi="Courier New" w:cs="Courier New"/>
                          <w:color w:val="333333"/>
                          <w:sz w:val="20"/>
                          <w:szCs w:val="20"/>
                          <w:lang w:val="en-US" w:eastAsia="ru-RU"/>
                        </w:rPr>
                        <w:t>(polygon)):</w:t>
                      </w:r>
                    </w:p>
                    <w:p w14:paraId="04193D76"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val="en-US" w:eastAsia="ru-RU"/>
                        </w:rPr>
                        <w:t>for</w:t>
                      </w:r>
                      <w:r w:rsidRPr="00BB4688">
                        <w:rPr>
                          <w:rFonts w:ascii="Courier New" w:eastAsia="Times New Roman" w:hAnsi="Courier New" w:cs="Courier New"/>
                          <w:color w:val="333333"/>
                          <w:sz w:val="20"/>
                          <w:szCs w:val="20"/>
                          <w:lang w:val="en-US" w:eastAsia="ru-RU"/>
                        </w:rPr>
                        <w:t xml:space="preserve"> j </w:t>
                      </w:r>
                      <w:r w:rsidRPr="00BB4688">
                        <w:rPr>
                          <w:rFonts w:ascii="Courier New" w:eastAsia="Times New Roman" w:hAnsi="Courier New" w:cs="Courier New"/>
                          <w:b/>
                          <w:bCs/>
                          <w:color w:val="000000"/>
                          <w:sz w:val="20"/>
                          <w:szCs w:val="20"/>
                          <w:lang w:val="en-US" w:eastAsia="ru-RU"/>
                        </w:rPr>
                        <w:t>in</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007020"/>
                          <w:sz w:val="20"/>
                          <w:szCs w:val="20"/>
                          <w:lang w:val="en-US" w:eastAsia="ru-RU"/>
                        </w:rPr>
                        <w:t>range</w:t>
                      </w:r>
                      <w:r w:rsidRPr="00BB4688">
                        <w:rPr>
                          <w:rFonts w:ascii="Courier New" w:eastAsia="Times New Roman" w:hAnsi="Courier New" w:cs="Courier New"/>
                          <w:color w:val="333333"/>
                          <w:sz w:val="20"/>
                          <w:szCs w:val="20"/>
                          <w:lang w:val="en-US" w:eastAsia="ru-RU"/>
                        </w:rPr>
                        <w:t xml:space="preserve">(i + </w:t>
                      </w:r>
                      <w:r w:rsidRPr="00BB4688">
                        <w:rPr>
                          <w:rFonts w:ascii="Courier New" w:eastAsia="Times New Roman" w:hAnsi="Courier New" w:cs="Courier New"/>
                          <w:b/>
                          <w:bCs/>
                          <w:color w:val="0000DD"/>
                          <w:sz w:val="20"/>
                          <w:szCs w:val="20"/>
                          <w:lang w:val="en-US" w:eastAsia="ru-RU"/>
                        </w:rPr>
                        <w:t>1</w:t>
                      </w: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007020"/>
                          <w:sz w:val="20"/>
                          <w:szCs w:val="20"/>
                          <w:lang w:val="en-US" w:eastAsia="ru-RU"/>
                        </w:rPr>
                        <w:t>len</w:t>
                      </w:r>
                      <w:r w:rsidRPr="00BB4688">
                        <w:rPr>
                          <w:rFonts w:ascii="Courier New" w:eastAsia="Times New Roman" w:hAnsi="Courier New" w:cs="Courier New"/>
                          <w:color w:val="333333"/>
                          <w:sz w:val="20"/>
                          <w:szCs w:val="20"/>
                          <w:lang w:val="en-US" w:eastAsia="ru-RU"/>
                        </w:rPr>
                        <w:t>(polygon)):</w:t>
                      </w:r>
                    </w:p>
                    <w:p w14:paraId="57579023"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888888"/>
                          <w:sz w:val="20"/>
                          <w:szCs w:val="20"/>
                          <w:lang w:eastAsia="ru-RU"/>
                        </w:rPr>
                        <w:t># Вычисляем длину отрезка между двумя точками</w:t>
                      </w:r>
                    </w:p>
                    <w:p w14:paraId="5541785D"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diameter = ((polygon[i][</w:t>
                      </w:r>
                      <w:r w:rsidRPr="00BB4688">
                        <w:rPr>
                          <w:rFonts w:ascii="Courier New" w:eastAsia="Times New Roman" w:hAnsi="Courier New" w:cs="Courier New"/>
                          <w:b/>
                          <w:bCs/>
                          <w:color w:val="0000DD"/>
                          <w:sz w:val="20"/>
                          <w:szCs w:val="20"/>
                          <w:lang w:val="en-US" w:eastAsia="ru-RU"/>
                        </w:rPr>
                        <w:t>0</w:t>
                      </w:r>
                      <w:r w:rsidRPr="00BB4688">
                        <w:rPr>
                          <w:rFonts w:ascii="Courier New" w:eastAsia="Times New Roman" w:hAnsi="Courier New" w:cs="Courier New"/>
                          <w:color w:val="333333"/>
                          <w:sz w:val="20"/>
                          <w:szCs w:val="20"/>
                          <w:lang w:val="en-US" w:eastAsia="ru-RU"/>
                        </w:rPr>
                        <w:t>] - polygon[j][</w:t>
                      </w:r>
                      <w:r w:rsidRPr="00BB4688">
                        <w:rPr>
                          <w:rFonts w:ascii="Courier New" w:eastAsia="Times New Roman" w:hAnsi="Courier New" w:cs="Courier New"/>
                          <w:b/>
                          <w:bCs/>
                          <w:color w:val="0000DD"/>
                          <w:sz w:val="20"/>
                          <w:szCs w:val="20"/>
                          <w:lang w:val="en-US" w:eastAsia="ru-RU"/>
                        </w:rPr>
                        <w:t>0</w:t>
                      </w:r>
                      <w:r w:rsidRPr="00BB4688">
                        <w:rPr>
                          <w:rFonts w:ascii="Courier New" w:eastAsia="Times New Roman" w:hAnsi="Courier New" w:cs="Courier New"/>
                          <w:color w:val="333333"/>
                          <w:sz w:val="20"/>
                          <w:szCs w:val="20"/>
                          <w:lang w:val="en-US" w:eastAsia="ru-RU"/>
                        </w:rPr>
                        <w:t xml:space="preserve">]) ** </w:t>
                      </w:r>
                      <w:r w:rsidRPr="00BB4688">
                        <w:rPr>
                          <w:rFonts w:ascii="Courier New" w:eastAsia="Times New Roman" w:hAnsi="Courier New" w:cs="Courier New"/>
                          <w:b/>
                          <w:bCs/>
                          <w:color w:val="0000DD"/>
                          <w:sz w:val="20"/>
                          <w:szCs w:val="20"/>
                          <w:lang w:val="en-US" w:eastAsia="ru-RU"/>
                        </w:rPr>
                        <w:t>2</w:t>
                      </w:r>
                      <w:r w:rsidRPr="00BB4688">
                        <w:rPr>
                          <w:rFonts w:ascii="Courier New" w:eastAsia="Times New Roman" w:hAnsi="Courier New" w:cs="Courier New"/>
                          <w:color w:val="333333"/>
                          <w:sz w:val="20"/>
                          <w:szCs w:val="20"/>
                          <w:lang w:val="en-US" w:eastAsia="ru-RU"/>
                        </w:rPr>
                        <w:t xml:space="preserve"> + (polygon[i][</w:t>
                      </w:r>
                      <w:r w:rsidRPr="00BB4688">
                        <w:rPr>
                          <w:rFonts w:ascii="Courier New" w:eastAsia="Times New Roman" w:hAnsi="Courier New" w:cs="Courier New"/>
                          <w:b/>
                          <w:bCs/>
                          <w:color w:val="0000DD"/>
                          <w:sz w:val="20"/>
                          <w:szCs w:val="20"/>
                          <w:lang w:val="en-US" w:eastAsia="ru-RU"/>
                        </w:rPr>
                        <w:t>1</w:t>
                      </w:r>
                      <w:r w:rsidRPr="00BB4688">
                        <w:rPr>
                          <w:rFonts w:ascii="Courier New" w:eastAsia="Times New Roman" w:hAnsi="Courier New" w:cs="Courier New"/>
                          <w:color w:val="333333"/>
                          <w:sz w:val="20"/>
                          <w:szCs w:val="20"/>
                          <w:lang w:val="en-US" w:eastAsia="ru-RU"/>
                        </w:rPr>
                        <w:t>] - polygon[j][</w:t>
                      </w:r>
                      <w:r w:rsidRPr="00BB4688">
                        <w:rPr>
                          <w:rFonts w:ascii="Courier New" w:eastAsia="Times New Roman" w:hAnsi="Courier New" w:cs="Courier New"/>
                          <w:b/>
                          <w:bCs/>
                          <w:color w:val="0000DD"/>
                          <w:sz w:val="20"/>
                          <w:szCs w:val="20"/>
                          <w:lang w:val="en-US" w:eastAsia="ru-RU"/>
                        </w:rPr>
                        <w:t>1</w:t>
                      </w:r>
                      <w:r w:rsidRPr="00BB4688">
                        <w:rPr>
                          <w:rFonts w:ascii="Courier New" w:eastAsia="Times New Roman" w:hAnsi="Courier New" w:cs="Courier New"/>
                          <w:color w:val="333333"/>
                          <w:sz w:val="20"/>
                          <w:szCs w:val="20"/>
                          <w:lang w:val="en-US" w:eastAsia="ru-RU"/>
                        </w:rPr>
                        <w:t xml:space="preserve">]) ** </w:t>
                      </w:r>
                      <w:r w:rsidRPr="00BB4688">
                        <w:rPr>
                          <w:rFonts w:ascii="Courier New" w:eastAsia="Times New Roman" w:hAnsi="Courier New" w:cs="Courier New"/>
                          <w:b/>
                          <w:bCs/>
                          <w:color w:val="0000DD"/>
                          <w:sz w:val="20"/>
                          <w:szCs w:val="20"/>
                          <w:lang w:val="en-US" w:eastAsia="ru-RU"/>
                        </w:rPr>
                        <w:t>2</w:t>
                      </w:r>
                      <w:r w:rsidRPr="00BB4688">
                        <w:rPr>
                          <w:rFonts w:ascii="Courier New" w:eastAsia="Times New Roman" w:hAnsi="Courier New" w:cs="Courier New"/>
                          <w:color w:val="333333"/>
                          <w:sz w:val="20"/>
                          <w:szCs w:val="20"/>
                          <w:lang w:val="en-US" w:eastAsia="ru-RU"/>
                        </w:rPr>
                        <w:t xml:space="preserve">) ** </w:t>
                      </w:r>
                      <w:r w:rsidRPr="00BB4688">
                        <w:rPr>
                          <w:rFonts w:ascii="Courier New" w:eastAsia="Times New Roman" w:hAnsi="Courier New" w:cs="Courier New"/>
                          <w:b/>
                          <w:bCs/>
                          <w:color w:val="6600EE"/>
                          <w:sz w:val="20"/>
                          <w:szCs w:val="20"/>
                          <w:lang w:val="en-US" w:eastAsia="ru-RU"/>
                        </w:rPr>
                        <w:t>0.5</w:t>
                      </w:r>
                    </w:p>
                    <w:p w14:paraId="4BB365F8"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diameter_array.append(diameter)</w:t>
                      </w:r>
                    </w:p>
                    <w:p w14:paraId="3C5BC14C"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27135129"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diameter = np.mean(diameter_array[</w:t>
                      </w:r>
                      <w:r w:rsidRPr="00BB4688">
                        <w:rPr>
                          <w:rFonts w:ascii="Courier New" w:eastAsia="Times New Roman" w:hAnsi="Courier New" w:cs="Courier New"/>
                          <w:color w:val="007020"/>
                          <w:sz w:val="20"/>
                          <w:szCs w:val="20"/>
                          <w:lang w:val="en-US" w:eastAsia="ru-RU"/>
                        </w:rPr>
                        <w:t>round</w:t>
                      </w:r>
                      <w:r w:rsidRPr="00BB4688">
                        <w:rPr>
                          <w:rFonts w:ascii="Courier New" w:eastAsia="Times New Roman" w:hAnsi="Courier New" w:cs="Courier New"/>
                          <w:color w:val="333333"/>
                          <w:sz w:val="20"/>
                          <w:szCs w:val="20"/>
                          <w:lang w:val="en-US" w:eastAsia="ru-RU"/>
                        </w:rPr>
                        <w:t>(</w:t>
                      </w:r>
                      <w:r w:rsidRPr="00BB4688">
                        <w:rPr>
                          <w:rFonts w:ascii="Courier New" w:eastAsia="Times New Roman" w:hAnsi="Courier New" w:cs="Courier New"/>
                          <w:color w:val="007020"/>
                          <w:sz w:val="20"/>
                          <w:szCs w:val="20"/>
                          <w:lang w:val="en-US" w:eastAsia="ru-RU"/>
                        </w:rPr>
                        <w:t>len</w:t>
                      </w:r>
                      <w:r w:rsidRPr="00BB4688">
                        <w:rPr>
                          <w:rFonts w:ascii="Courier New" w:eastAsia="Times New Roman" w:hAnsi="Courier New" w:cs="Courier New"/>
                          <w:color w:val="333333"/>
                          <w:sz w:val="20"/>
                          <w:szCs w:val="20"/>
                          <w:lang w:val="en-US" w:eastAsia="ru-RU"/>
                        </w:rPr>
                        <w:t xml:space="preserve">(diameter_array) / </w:t>
                      </w:r>
                      <w:r w:rsidRPr="00BB4688">
                        <w:rPr>
                          <w:rFonts w:ascii="Courier New" w:eastAsia="Times New Roman" w:hAnsi="Courier New" w:cs="Courier New"/>
                          <w:b/>
                          <w:bCs/>
                          <w:color w:val="6600EE"/>
                          <w:sz w:val="20"/>
                          <w:szCs w:val="20"/>
                          <w:lang w:val="en-US" w:eastAsia="ru-RU"/>
                        </w:rPr>
                        <w:t>1.5</w:t>
                      </w:r>
                      <w:r w:rsidRPr="00BB4688">
                        <w:rPr>
                          <w:rFonts w:ascii="Courier New" w:eastAsia="Times New Roman" w:hAnsi="Courier New" w:cs="Courier New"/>
                          <w:color w:val="333333"/>
                          <w:sz w:val="20"/>
                          <w:szCs w:val="20"/>
                          <w:lang w:val="en-US" w:eastAsia="ru-RU"/>
                        </w:rPr>
                        <w:t>):])</w:t>
                      </w:r>
                    </w:p>
                    <w:p w14:paraId="2B1D4F7D"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888888"/>
                          <w:sz w:val="20"/>
                          <w:szCs w:val="20"/>
                          <w:lang w:val="en-US" w:eastAsia="ru-RU"/>
                        </w:rPr>
                        <w:t># diameter = np.mean([np.median(diameter_array), np.max(diameter_array)])</w:t>
                      </w:r>
                    </w:p>
                    <w:p w14:paraId="1E7F2DBA"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1009FEB5"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val="en-US" w:eastAsia="ru-RU"/>
                        </w:rPr>
                        <w:t>return</w:t>
                      </w:r>
                      <w:r w:rsidRPr="00BB4688">
                        <w:rPr>
                          <w:rFonts w:ascii="Courier New" w:eastAsia="Times New Roman" w:hAnsi="Courier New" w:cs="Courier New"/>
                          <w:color w:val="333333"/>
                          <w:sz w:val="20"/>
                          <w:szCs w:val="20"/>
                          <w:lang w:val="en-US" w:eastAsia="ru-RU"/>
                        </w:rPr>
                        <w:t xml:space="preserve"> diameter</w:t>
                      </w:r>
                    </w:p>
                    <w:p w14:paraId="6A7D19D4"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5C54BD12"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diameter = feret_diameter(polygon)</w:t>
                      </w:r>
                    </w:p>
                    <w:p w14:paraId="39E63A53"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50585360"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color w:val="888888"/>
                          <w:sz w:val="20"/>
                          <w:szCs w:val="20"/>
                          <w:lang w:eastAsia="ru-RU"/>
                        </w:rPr>
                        <w:t># Умножаем на масштаб для получения реального диаметра в физических единицах</w:t>
                      </w:r>
                    </w:p>
                    <w:p w14:paraId="67835FD1"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eastAsia="ru-RU"/>
                        </w:rPr>
                        <w:t xml:space="preserve">            </w:t>
                      </w:r>
                      <w:r w:rsidRPr="00BB4688">
                        <w:rPr>
                          <w:rFonts w:ascii="Courier New" w:eastAsia="Times New Roman" w:hAnsi="Courier New" w:cs="Courier New"/>
                          <w:color w:val="333333"/>
                          <w:sz w:val="20"/>
                          <w:szCs w:val="20"/>
                          <w:lang w:val="en-US" w:eastAsia="ru-RU"/>
                        </w:rPr>
                        <w:t xml:space="preserve">particle_diameter = diameter * (scale / stick)  </w:t>
                      </w:r>
                      <w:r w:rsidRPr="00BB4688">
                        <w:rPr>
                          <w:rFonts w:ascii="Courier New" w:eastAsia="Times New Roman" w:hAnsi="Courier New" w:cs="Courier New"/>
                          <w:color w:val="888888"/>
                          <w:sz w:val="20"/>
                          <w:szCs w:val="20"/>
                          <w:lang w:val="en-US" w:eastAsia="ru-RU"/>
                        </w:rPr>
                        <w:t xml:space="preserve"># </w:t>
                      </w:r>
                      <w:r w:rsidRPr="00BB4688">
                        <w:rPr>
                          <w:rFonts w:ascii="Courier New" w:eastAsia="Times New Roman" w:hAnsi="Courier New" w:cs="Courier New"/>
                          <w:color w:val="888888"/>
                          <w:sz w:val="20"/>
                          <w:szCs w:val="20"/>
                          <w:lang w:eastAsia="ru-RU"/>
                        </w:rPr>
                        <w:t>Перевод</w:t>
                      </w:r>
                      <w:r w:rsidRPr="00BB4688">
                        <w:rPr>
                          <w:rFonts w:ascii="Courier New" w:eastAsia="Times New Roman" w:hAnsi="Courier New" w:cs="Courier New"/>
                          <w:color w:val="888888"/>
                          <w:sz w:val="20"/>
                          <w:szCs w:val="20"/>
                          <w:lang w:val="en-US" w:eastAsia="ru-RU"/>
                        </w:rPr>
                        <w:t xml:space="preserve"> </w:t>
                      </w:r>
                      <w:r w:rsidRPr="00BB4688">
                        <w:rPr>
                          <w:rFonts w:ascii="Courier New" w:eastAsia="Times New Roman" w:hAnsi="Courier New" w:cs="Courier New"/>
                          <w:color w:val="888888"/>
                          <w:sz w:val="20"/>
                          <w:szCs w:val="20"/>
                          <w:lang w:eastAsia="ru-RU"/>
                        </w:rPr>
                        <w:t>нанометров</w:t>
                      </w:r>
                      <w:r w:rsidRPr="00BB4688">
                        <w:rPr>
                          <w:rFonts w:ascii="Courier New" w:eastAsia="Times New Roman" w:hAnsi="Courier New" w:cs="Courier New"/>
                          <w:color w:val="888888"/>
                          <w:sz w:val="20"/>
                          <w:szCs w:val="20"/>
                          <w:lang w:val="en-US" w:eastAsia="ru-RU"/>
                        </w:rPr>
                        <w:t xml:space="preserve"> </w:t>
                      </w:r>
                      <w:r w:rsidRPr="00BB4688">
                        <w:rPr>
                          <w:rFonts w:ascii="Courier New" w:eastAsia="Times New Roman" w:hAnsi="Courier New" w:cs="Courier New"/>
                          <w:color w:val="888888"/>
                          <w:sz w:val="20"/>
                          <w:szCs w:val="20"/>
                          <w:lang w:eastAsia="ru-RU"/>
                        </w:rPr>
                        <w:t>в</w:t>
                      </w:r>
                      <w:r w:rsidRPr="00BB4688">
                        <w:rPr>
                          <w:rFonts w:ascii="Courier New" w:eastAsia="Times New Roman" w:hAnsi="Courier New" w:cs="Courier New"/>
                          <w:color w:val="888888"/>
                          <w:sz w:val="20"/>
                          <w:szCs w:val="20"/>
                          <w:lang w:val="en-US" w:eastAsia="ru-RU"/>
                        </w:rPr>
                        <w:t xml:space="preserve"> </w:t>
                      </w:r>
                      <w:r w:rsidRPr="00BB4688">
                        <w:rPr>
                          <w:rFonts w:ascii="Courier New" w:eastAsia="Times New Roman" w:hAnsi="Courier New" w:cs="Courier New"/>
                          <w:color w:val="888888"/>
                          <w:sz w:val="20"/>
                          <w:szCs w:val="20"/>
                          <w:lang w:eastAsia="ru-RU"/>
                        </w:rPr>
                        <w:t>микрометры</w:t>
                      </w:r>
                    </w:p>
                    <w:p w14:paraId="35FFBBE1"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2ED7703F"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r w:rsidRPr="00BB4688">
                        <w:rPr>
                          <w:rFonts w:ascii="Courier New" w:eastAsia="Times New Roman" w:hAnsi="Courier New" w:cs="Courier New"/>
                          <w:color w:val="333333"/>
                          <w:sz w:val="20"/>
                          <w:szCs w:val="20"/>
                          <w:lang w:val="en-US" w:eastAsia="ru-RU"/>
                        </w:rPr>
                        <w:t xml:space="preserve">            particle_diameters.append(particle_diameter)</w:t>
                      </w:r>
                    </w:p>
                    <w:p w14:paraId="19F9DBA2"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en-US" w:eastAsia="ru-RU"/>
                        </w:rPr>
                      </w:pPr>
                    </w:p>
                    <w:p w14:paraId="216B98EA" w14:textId="77777777" w:rsidR="00BB4688" w:rsidRPr="00BB4688" w:rsidRDefault="00BB4688" w:rsidP="00BB46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ru-RU"/>
                        </w:rPr>
                      </w:pPr>
                      <w:r w:rsidRPr="00BB4688">
                        <w:rPr>
                          <w:rFonts w:ascii="Courier New" w:eastAsia="Times New Roman" w:hAnsi="Courier New" w:cs="Courier New"/>
                          <w:color w:val="333333"/>
                          <w:sz w:val="20"/>
                          <w:szCs w:val="20"/>
                          <w:lang w:val="en-US" w:eastAsia="ru-RU"/>
                        </w:rPr>
                        <w:t xml:space="preserve">        </w:t>
                      </w:r>
                      <w:r w:rsidRPr="00BB4688">
                        <w:rPr>
                          <w:rFonts w:ascii="Courier New" w:eastAsia="Times New Roman" w:hAnsi="Courier New" w:cs="Courier New"/>
                          <w:b/>
                          <w:bCs/>
                          <w:color w:val="008800"/>
                          <w:sz w:val="20"/>
                          <w:szCs w:val="20"/>
                          <w:lang w:eastAsia="ru-RU"/>
                        </w:rPr>
                        <w:t>return</w:t>
                      </w:r>
                      <w:r w:rsidRPr="00BB4688">
                        <w:rPr>
                          <w:rFonts w:ascii="Courier New" w:eastAsia="Times New Roman" w:hAnsi="Courier New" w:cs="Courier New"/>
                          <w:color w:val="333333"/>
                          <w:sz w:val="20"/>
                          <w:szCs w:val="20"/>
                          <w:lang w:eastAsia="ru-RU"/>
                        </w:rPr>
                        <w:t xml:space="preserve"> particle_diameters</w:t>
                      </w:r>
                    </w:p>
                    <w:p w14:paraId="11C515F6" w14:textId="77777777" w:rsidR="00BB4688" w:rsidRPr="00BB4688" w:rsidRDefault="00BB4688" w:rsidP="00BB4688">
                      <w:pPr>
                        <w:rPr>
                          <w:lang w:val="en-US"/>
                        </w:rPr>
                      </w:pPr>
                    </w:p>
                  </w:txbxContent>
                </v:textbox>
                <w10:wrap type="square" anchorx="margin"/>
              </v:shape>
            </w:pict>
          </mc:Fallback>
        </mc:AlternateContent>
      </w:r>
      <w:r>
        <w:br w:type="page"/>
      </w:r>
    </w:p>
    <w:p w14:paraId="5A1E42C0" w14:textId="18B3CC9B" w:rsidR="000F720B" w:rsidRPr="00497FD9" w:rsidRDefault="00C05330" w:rsidP="00497FD9">
      <w:pPr>
        <w:pStyle w:val="12"/>
      </w:pPr>
      <w:bookmarkStart w:id="84" w:name="_Toc167396600"/>
      <w:r>
        <w:lastRenderedPageBreak/>
        <w:t xml:space="preserve">Приложение </w:t>
      </w:r>
      <w:r w:rsidR="00F822A1">
        <w:t>Б</w:t>
      </w:r>
      <w:r>
        <w:t xml:space="preserve">. </w:t>
      </w:r>
      <w:r w:rsidR="009D0004">
        <w:t>Блок-схема работы алгоритма классификации и сегментации</w:t>
      </w:r>
      <w:bookmarkEnd w:id="84"/>
    </w:p>
    <w:p w14:paraId="7E241E57" w14:textId="3A8A8C3C" w:rsidR="000F720B" w:rsidRDefault="000F720B" w:rsidP="000F720B"/>
    <w:p w14:paraId="24C47295" w14:textId="5AB9C1CC" w:rsidR="00EA06DB" w:rsidRDefault="00497FD9">
      <w:r>
        <w:rPr>
          <w:noProof/>
        </w:rPr>
        <w:drawing>
          <wp:inline distT="0" distB="0" distL="0" distR="0" wp14:anchorId="234C9610" wp14:editId="24BD1BA9">
            <wp:extent cx="5760085" cy="63519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52">
                      <a:extLst>
                        <a:ext uri="{28A0092B-C50C-407E-A947-70E740481C1C}">
                          <a14:useLocalDpi xmlns:a14="http://schemas.microsoft.com/office/drawing/2010/main" val="0"/>
                        </a:ext>
                      </a:extLst>
                    </a:blip>
                    <a:stretch>
                      <a:fillRect/>
                    </a:stretch>
                  </pic:blipFill>
                  <pic:spPr>
                    <a:xfrm>
                      <a:off x="0" y="0"/>
                      <a:ext cx="5760085" cy="6351905"/>
                    </a:xfrm>
                    <a:prstGeom prst="rect">
                      <a:avLst/>
                    </a:prstGeom>
                  </pic:spPr>
                </pic:pic>
              </a:graphicData>
            </a:graphic>
          </wp:inline>
        </w:drawing>
      </w:r>
    </w:p>
    <w:p w14:paraId="73AA7B82" w14:textId="59313F21" w:rsidR="00497FD9" w:rsidRDefault="00497FD9" w:rsidP="00497FD9">
      <w:pPr>
        <w:pStyle w:val="ae"/>
        <w:ind w:firstLine="0"/>
        <w:jc w:val="center"/>
      </w:pPr>
      <w:r>
        <w:t>Рисунок Б — Блок схема работы алгоритма классификации и сегментации</w:t>
      </w:r>
    </w:p>
    <w:p w14:paraId="514FB5DF" w14:textId="77777777" w:rsidR="00497FD9" w:rsidRDefault="00497FD9" w:rsidP="00497FD9">
      <w:pPr>
        <w:pStyle w:val="ae"/>
        <w:ind w:firstLine="0"/>
        <w:jc w:val="center"/>
      </w:pPr>
    </w:p>
    <w:p w14:paraId="408B85BB" w14:textId="4D9AE476" w:rsidR="00415368" w:rsidRDefault="00415368" w:rsidP="00415368">
      <w:pPr>
        <w:pStyle w:val="12"/>
      </w:pPr>
      <w:bookmarkStart w:id="85" w:name="_Toc167396601"/>
      <w:r>
        <w:lastRenderedPageBreak/>
        <w:t xml:space="preserve">Приложение </w:t>
      </w:r>
      <w:r w:rsidR="00F822A1">
        <w:t>В</w:t>
      </w:r>
      <w:r>
        <w:t>. Визуализация работы алгоритма</w:t>
      </w:r>
      <w:bookmarkEnd w:id="85"/>
    </w:p>
    <w:p w14:paraId="6B7EB8E4" w14:textId="77777777" w:rsidR="00FD658F" w:rsidRDefault="00FD658F" w:rsidP="00EA06DB"/>
    <w:p w14:paraId="0CC7B4BF" w14:textId="6D8D5526" w:rsidR="00EA06DB" w:rsidRDefault="00FD658F" w:rsidP="00EA06DB">
      <w:r>
        <w:rPr>
          <w:noProof/>
        </w:rPr>
        <w:drawing>
          <wp:inline distT="0" distB="0" distL="0" distR="0" wp14:anchorId="62DA2212" wp14:editId="6559EBFF">
            <wp:extent cx="5759450" cy="57594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Рисунок 208"/>
                    <pic:cNvPicPr/>
                  </pic:nvPicPr>
                  <pic:blipFill>
                    <a:blip r:embed="rId53">
                      <a:extLst>
                        <a:ext uri="{28A0092B-C50C-407E-A947-70E740481C1C}">
                          <a14:useLocalDpi xmlns:a14="http://schemas.microsoft.com/office/drawing/2010/main" val="0"/>
                        </a:ext>
                      </a:extLst>
                    </a:blip>
                    <a:stretch>
                      <a:fillRect/>
                    </a:stretch>
                  </pic:blipFill>
                  <pic:spPr>
                    <a:xfrm>
                      <a:off x="0" y="0"/>
                      <a:ext cx="5759450" cy="5759450"/>
                    </a:xfrm>
                    <a:prstGeom prst="rect">
                      <a:avLst/>
                    </a:prstGeom>
                  </pic:spPr>
                </pic:pic>
              </a:graphicData>
            </a:graphic>
          </wp:inline>
        </w:drawing>
      </w:r>
    </w:p>
    <w:p w14:paraId="39D70039" w14:textId="3B3764B3" w:rsidR="00FD658F" w:rsidRDefault="00FD658F" w:rsidP="00FD658F">
      <w:pPr>
        <w:pStyle w:val="ae"/>
        <w:ind w:firstLine="0"/>
        <w:jc w:val="center"/>
      </w:pPr>
      <w:r>
        <w:t xml:space="preserve">Рисунок В — Примеры обработанных изображений с помощью </w:t>
      </w:r>
      <w:r w:rsidR="00C63981">
        <w:t xml:space="preserve"> </w:t>
      </w:r>
      <w:r>
        <w:t>разработанного алгоритма</w:t>
      </w:r>
      <w:r w:rsidRPr="00FD658F">
        <w:t xml:space="preserve">: </w:t>
      </w:r>
      <w:r w:rsidRPr="00F51BAD">
        <w:t>а – 7 частиц; б – 7 частиц; в – 12 частиц;</w:t>
      </w:r>
      <w:r w:rsidR="008A4B06">
        <w:t xml:space="preserve"> </w:t>
      </w:r>
      <w:r w:rsidRPr="00F51BAD">
        <w:t>г – 20 частиц; д – 4 частицы; е – 8 частиц; ж – 7 частиц; з – 12 частиц;</w:t>
      </w:r>
      <w:r w:rsidR="008A4B06">
        <w:t xml:space="preserve"> </w:t>
      </w:r>
      <w:r w:rsidRPr="00F51BAD">
        <w:t>и – 13 частиц</w:t>
      </w:r>
    </w:p>
    <w:p w14:paraId="18DCE6C2" w14:textId="77777777" w:rsidR="00FD658F" w:rsidRPr="00FD658F" w:rsidRDefault="00FD658F" w:rsidP="00FD658F">
      <w:pPr>
        <w:pStyle w:val="ae"/>
        <w:ind w:firstLine="0"/>
        <w:jc w:val="center"/>
      </w:pPr>
    </w:p>
    <w:sectPr w:rsidR="00FD658F" w:rsidRPr="00FD658F" w:rsidSect="0074078F">
      <w:headerReference w:type="default" r:id="rId54"/>
      <w:pgSz w:w="11906" w:h="16838" w:code="9"/>
      <w:pgMar w:top="1134" w:right="1134"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68645" w14:textId="77777777" w:rsidR="00E871AC" w:rsidRDefault="00E871AC" w:rsidP="00F967CC">
      <w:pPr>
        <w:spacing w:after="0" w:line="240" w:lineRule="auto"/>
      </w:pPr>
      <w:r>
        <w:separator/>
      </w:r>
    </w:p>
  </w:endnote>
  <w:endnote w:type="continuationSeparator" w:id="0">
    <w:p w14:paraId="78D4E0CB" w14:textId="77777777" w:rsidR="00E871AC" w:rsidRDefault="00E871AC" w:rsidP="00F96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8C929" w14:textId="77777777" w:rsidR="00E871AC" w:rsidRDefault="00E871AC" w:rsidP="00F967CC">
      <w:pPr>
        <w:spacing w:after="0" w:line="240" w:lineRule="auto"/>
      </w:pPr>
      <w:r>
        <w:separator/>
      </w:r>
    </w:p>
  </w:footnote>
  <w:footnote w:type="continuationSeparator" w:id="0">
    <w:p w14:paraId="146AAE52" w14:textId="77777777" w:rsidR="00E871AC" w:rsidRDefault="00E871AC" w:rsidP="00F967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6358265"/>
      <w:docPartObj>
        <w:docPartGallery w:val="Page Numbers (Top of Page)"/>
        <w:docPartUnique/>
      </w:docPartObj>
    </w:sdtPr>
    <w:sdtEndPr/>
    <w:sdtContent>
      <w:p w14:paraId="6E8CFD42" w14:textId="529C3138" w:rsidR="00FA52EF" w:rsidRDefault="00FA52EF" w:rsidP="00D87233">
        <w:pPr>
          <w:pStyle w:val="a8"/>
          <w:jc w:val="right"/>
        </w:pPr>
        <w:r>
          <w:fldChar w:fldCharType="begin"/>
        </w:r>
        <w:r>
          <w:instrText>PAGE   \* MERGEFORMAT</w:instrText>
        </w:r>
        <w:r>
          <w:fldChar w:fldCharType="separate"/>
        </w:r>
        <w:r w:rsidR="00EB700C">
          <w:rPr>
            <w:noProof/>
          </w:rPr>
          <w:t>27</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80964"/>
    <w:multiLevelType w:val="hybridMultilevel"/>
    <w:tmpl w:val="5FD4CC48"/>
    <w:lvl w:ilvl="0" w:tplc="2E3E8454">
      <w:numFmt w:val="bullet"/>
      <w:lvlText w:val=""/>
      <w:lvlJc w:val="left"/>
      <w:pPr>
        <w:ind w:left="360" w:hanging="360"/>
      </w:pPr>
      <w:rPr>
        <w:rFonts w:ascii="Symbol" w:eastAsiaTheme="minorHAnsi" w:hAnsi="Symbol"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4986505D"/>
    <w:multiLevelType w:val="hybridMultilevel"/>
    <w:tmpl w:val="05D2B9D4"/>
    <w:lvl w:ilvl="0" w:tplc="E97E0966">
      <w:numFmt w:val="bullet"/>
      <w:lvlText w:val=""/>
      <w:lvlJc w:val="left"/>
      <w:pPr>
        <w:ind w:left="360" w:hanging="360"/>
      </w:pPr>
      <w:rPr>
        <w:rFonts w:ascii="Symbol" w:eastAsiaTheme="minorHAnsi"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 w15:restartNumberingAfterBreak="0">
    <w:nsid w:val="4BF249C9"/>
    <w:multiLevelType w:val="hybridMultilevel"/>
    <w:tmpl w:val="68422980"/>
    <w:lvl w:ilvl="0" w:tplc="7A326086">
      <w:start w:val="1"/>
      <w:numFmt w:val="decimal"/>
      <w:pStyle w:val="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078B5"/>
    <w:multiLevelType w:val="hybridMultilevel"/>
    <w:tmpl w:val="9C783886"/>
    <w:lvl w:ilvl="0" w:tplc="D90050EA">
      <w:start w:val="2"/>
      <w:numFmt w:val="bullet"/>
      <w:lvlText w:val=""/>
      <w:lvlJc w:val="left"/>
      <w:pPr>
        <w:ind w:left="644" w:hanging="360"/>
      </w:pPr>
      <w:rPr>
        <w:rFonts w:ascii="Symbol" w:eastAsiaTheme="minorHAnsi" w:hAnsi="Symbol"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4" w15:restartNumberingAfterBreak="0">
    <w:nsid w:val="7F484B02"/>
    <w:multiLevelType w:val="hybridMultilevel"/>
    <w:tmpl w:val="04BC0D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1"/>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587E07"/>
    <w:rsid w:val="00004D96"/>
    <w:rsid w:val="00012AFB"/>
    <w:rsid w:val="000145B5"/>
    <w:rsid w:val="000157A5"/>
    <w:rsid w:val="00016162"/>
    <w:rsid w:val="00016962"/>
    <w:rsid w:val="00030B1D"/>
    <w:rsid w:val="00031B99"/>
    <w:rsid w:val="00031D07"/>
    <w:rsid w:val="00040D24"/>
    <w:rsid w:val="0004372D"/>
    <w:rsid w:val="0004636C"/>
    <w:rsid w:val="00047A4C"/>
    <w:rsid w:val="00050530"/>
    <w:rsid w:val="00054818"/>
    <w:rsid w:val="0005625A"/>
    <w:rsid w:val="00057559"/>
    <w:rsid w:val="00060349"/>
    <w:rsid w:val="00061072"/>
    <w:rsid w:val="000675A4"/>
    <w:rsid w:val="000679C6"/>
    <w:rsid w:val="00071779"/>
    <w:rsid w:val="00091A4C"/>
    <w:rsid w:val="000920C5"/>
    <w:rsid w:val="00092737"/>
    <w:rsid w:val="00095B79"/>
    <w:rsid w:val="000A2431"/>
    <w:rsid w:val="000A45B4"/>
    <w:rsid w:val="000A553D"/>
    <w:rsid w:val="000B6784"/>
    <w:rsid w:val="000B688D"/>
    <w:rsid w:val="000C125C"/>
    <w:rsid w:val="000C6904"/>
    <w:rsid w:val="000C73DE"/>
    <w:rsid w:val="000D1378"/>
    <w:rsid w:val="000D1D6B"/>
    <w:rsid w:val="000D1E59"/>
    <w:rsid w:val="000D2D40"/>
    <w:rsid w:val="000D44AB"/>
    <w:rsid w:val="000D4690"/>
    <w:rsid w:val="000D68B5"/>
    <w:rsid w:val="000E0930"/>
    <w:rsid w:val="000E3D93"/>
    <w:rsid w:val="000E3FFE"/>
    <w:rsid w:val="000E5301"/>
    <w:rsid w:val="000E688E"/>
    <w:rsid w:val="000E7B01"/>
    <w:rsid w:val="000F1426"/>
    <w:rsid w:val="000F3A1C"/>
    <w:rsid w:val="000F486A"/>
    <w:rsid w:val="000F506A"/>
    <w:rsid w:val="000F720B"/>
    <w:rsid w:val="000F7B6E"/>
    <w:rsid w:val="00101B85"/>
    <w:rsid w:val="00101BA8"/>
    <w:rsid w:val="00102A0D"/>
    <w:rsid w:val="00103E80"/>
    <w:rsid w:val="0011010E"/>
    <w:rsid w:val="001103D7"/>
    <w:rsid w:val="00111A96"/>
    <w:rsid w:val="001156A5"/>
    <w:rsid w:val="001200F1"/>
    <w:rsid w:val="00121B73"/>
    <w:rsid w:val="0012764D"/>
    <w:rsid w:val="00130DAD"/>
    <w:rsid w:val="001316E2"/>
    <w:rsid w:val="0013421C"/>
    <w:rsid w:val="00135AD3"/>
    <w:rsid w:val="00140359"/>
    <w:rsid w:val="00140669"/>
    <w:rsid w:val="001412C1"/>
    <w:rsid w:val="0015270C"/>
    <w:rsid w:val="00152EF8"/>
    <w:rsid w:val="001636FA"/>
    <w:rsid w:val="00164A27"/>
    <w:rsid w:val="0016738E"/>
    <w:rsid w:val="00171E7E"/>
    <w:rsid w:val="00175F36"/>
    <w:rsid w:val="00183495"/>
    <w:rsid w:val="001837CA"/>
    <w:rsid w:val="00190708"/>
    <w:rsid w:val="00194E88"/>
    <w:rsid w:val="001958F4"/>
    <w:rsid w:val="00195E71"/>
    <w:rsid w:val="00196C3F"/>
    <w:rsid w:val="001A5F50"/>
    <w:rsid w:val="001A6560"/>
    <w:rsid w:val="001A73BE"/>
    <w:rsid w:val="001B1FC8"/>
    <w:rsid w:val="001B4CC2"/>
    <w:rsid w:val="001B4FC6"/>
    <w:rsid w:val="001B5EFE"/>
    <w:rsid w:val="001C09E5"/>
    <w:rsid w:val="001C0C35"/>
    <w:rsid w:val="001C4B7B"/>
    <w:rsid w:val="001C5F24"/>
    <w:rsid w:val="001D2FA6"/>
    <w:rsid w:val="001D3DE7"/>
    <w:rsid w:val="001D7FDB"/>
    <w:rsid w:val="001E52D1"/>
    <w:rsid w:val="00200168"/>
    <w:rsid w:val="00205190"/>
    <w:rsid w:val="0021122A"/>
    <w:rsid w:val="00211877"/>
    <w:rsid w:val="002158C3"/>
    <w:rsid w:val="00215E7C"/>
    <w:rsid w:val="00231A37"/>
    <w:rsid w:val="002333DA"/>
    <w:rsid w:val="00233FBE"/>
    <w:rsid w:val="00235308"/>
    <w:rsid w:val="00237CF5"/>
    <w:rsid w:val="0024090B"/>
    <w:rsid w:val="00240DB2"/>
    <w:rsid w:val="00242567"/>
    <w:rsid w:val="00245CC6"/>
    <w:rsid w:val="00246194"/>
    <w:rsid w:val="00250B83"/>
    <w:rsid w:val="002579E2"/>
    <w:rsid w:val="002610E3"/>
    <w:rsid w:val="0026296E"/>
    <w:rsid w:val="0026313C"/>
    <w:rsid w:val="0026332E"/>
    <w:rsid w:val="00264FBB"/>
    <w:rsid w:val="00276A5D"/>
    <w:rsid w:val="0028061E"/>
    <w:rsid w:val="0028456B"/>
    <w:rsid w:val="00284F8C"/>
    <w:rsid w:val="00291826"/>
    <w:rsid w:val="00294504"/>
    <w:rsid w:val="00297215"/>
    <w:rsid w:val="002A105E"/>
    <w:rsid w:val="002B4343"/>
    <w:rsid w:val="002C26C0"/>
    <w:rsid w:val="002C616A"/>
    <w:rsid w:val="002D63CB"/>
    <w:rsid w:val="002E2FAC"/>
    <w:rsid w:val="002F171A"/>
    <w:rsid w:val="002F2886"/>
    <w:rsid w:val="002F72A4"/>
    <w:rsid w:val="00302A87"/>
    <w:rsid w:val="00302E21"/>
    <w:rsid w:val="00304E00"/>
    <w:rsid w:val="00305A90"/>
    <w:rsid w:val="00305D86"/>
    <w:rsid w:val="00310683"/>
    <w:rsid w:val="00310F85"/>
    <w:rsid w:val="00315CA5"/>
    <w:rsid w:val="00320035"/>
    <w:rsid w:val="00321714"/>
    <w:rsid w:val="003219B6"/>
    <w:rsid w:val="00323B34"/>
    <w:rsid w:val="0032463A"/>
    <w:rsid w:val="003250FE"/>
    <w:rsid w:val="003270B9"/>
    <w:rsid w:val="003320F7"/>
    <w:rsid w:val="0033252D"/>
    <w:rsid w:val="0033497C"/>
    <w:rsid w:val="00334E7E"/>
    <w:rsid w:val="0033720D"/>
    <w:rsid w:val="003413D7"/>
    <w:rsid w:val="00346C6D"/>
    <w:rsid w:val="00351D3A"/>
    <w:rsid w:val="00353B48"/>
    <w:rsid w:val="003541EC"/>
    <w:rsid w:val="00362DAB"/>
    <w:rsid w:val="00364650"/>
    <w:rsid w:val="00366D44"/>
    <w:rsid w:val="00373960"/>
    <w:rsid w:val="00383C49"/>
    <w:rsid w:val="003840E1"/>
    <w:rsid w:val="003840F1"/>
    <w:rsid w:val="003856E3"/>
    <w:rsid w:val="003905EA"/>
    <w:rsid w:val="0039460F"/>
    <w:rsid w:val="0039495A"/>
    <w:rsid w:val="00395679"/>
    <w:rsid w:val="003A34F4"/>
    <w:rsid w:val="003A59CF"/>
    <w:rsid w:val="003A6309"/>
    <w:rsid w:val="003A6FCE"/>
    <w:rsid w:val="003B137C"/>
    <w:rsid w:val="003B1696"/>
    <w:rsid w:val="003B2F87"/>
    <w:rsid w:val="003C0EF3"/>
    <w:rsid w:val="003C159D"/>
    <w:rsid w:val="003C2647"/>
    <w:rsid w:val="003C28BC"/>
    <w:rsid w:val="003D3510"/>
    <w:rsid w:val="003D6110"/>
    <w:rsid w:val="003D6D04"/>
    <w:rsid w:val="003E4EF6"/>
    <w:rsid w:val="003E63A7"/>
    <w:rsid w:val="003E72F8"/>
    <w:rsid w:val="003F0B6C"/>
    <w:rsid w:val="003F0CA4"/>
    <w:rsid w:val="003F18B0"/>
    <w:rsid w:val="003F2B61"/>
    <w:rsid w:val="00400A4C"/>
    <w:rsid w:val="0040290F"/>
    <w:rsid w:val="00404299"/>
    <w:rsid w:val="004061F3"/>
    <w:rsid w:val="0040682E"/>
    <w:rsid w:val="00412403"/>
    <w:rsid w:val="00413E46"/>
    <w:rsid w:val="00414FBC"/>
    <w:rsid w:val="00415368"/>
    <w:rsid w:val="0041546D"/>
    <w:rsid w:val="00420A9D"/>
    <w:rsid w:val="0042327A"/>
    <w:rsid w:val="0042668C"/>
    <w:rsid w:val="00426D03"/>
    <w:rsid w:val="00435D48"/>
    <w:rsid w:val="00436D48"/>
    <w:rsid w:val="004414C4"/>
    <w:rsid w:val="004415EC"/>
    <w:rsid w:val="00442395"/>
    <w:rsid w:val="00444809"/>
    <w:rsid w:val="00445020"/>
    <w:rsid w:val="00445BF5"/>
    <w:rsid w:val="00452144"/>
    <w:rsid w:val="0045457E"/>
    <w:rsid w:val="004671DB"/>
    <w:rsid w:val="00473B0D"/>
    <w:rsid w:val="0048267C"/>
    <w:rsid w:val="00484CD6"/>
    <w:rsid w:val="00486870"/>
    <w:rsid w:val="00493434"/>
    <w:rsid w:val="00493CF1"/>
    <w:rsid w:val="004976BD"/>
    <w:rsid w:val="00497EF8"/>
    <w:rsid w:val="00497FD9"/>
    <w:rsid w:val="004A08C0"/>
    <w:rsid w:val="004A0BDF"/>
    <w:rsid w:val="004A0C39"/>
    <w:rsid w:val="004A1312"/>
    <w:rsid w:val="004A6E14"/>
    <w:rsid w:val="004B3F24"/>
    <w:rsid w:val="004B54BA"/>
    <w:rsid w:val="004B5767"/>
    <w:rsid w:val="004B6422"/>
    <w:rsid w:val="004B7952"/>
    <w:rsid w:val="004C0673"/>
    <w:rsid w:val="004C154F"/>
    <w:rsid w:val="004C1FF1"/>
    <w:rsid w:val="004C3A9E"/>
    <w:rsid w:val="004C5892"/>
    <w:rsid w:val="004D0DF1"/>
    <w:rsid w:val="004D15E8"/>
    <w:rsid w:val="004D416A"/>
    <w:rsid w:val="004D54B9"/>
    <w:rsid w:val="004E0859"/>
    <w:rsid w:val="004E2414"/>
    <w:rsid w:val="004E2600"/>
    <w:rsid w:val="004E378B"/>
    <w:rsid w:val="004F4FE2"/>
    <w:rsid w:val="004F6493"/>
    <w:rsid w:val="00505D76"/>
    <w:rsid w:val="00506675"/>
    <w:rsid w:val="00507B8A"/>
    <w:rsid w:val="00507C81"/>
    <w:rsid w:val="00514661"/>
    <w:rsid w:val="00516444"/>
    <w:rsid w:val="00526049"/>
    <w:rsid w:val="005275B2"/>
    <w:rsid w:val="00532F95"/>
    <w:rsid w:val="00533793"/>
    <w:rsid w:val="005413B1"/>
    <w:rsid w:val="00542509"/>
    <w:rsid w:val="00542C40"/>
    <w:rsid w:val="00542DD9"/>
    <w:rsid w:val="0054577C"/>
    <w:rsid w:val="00551530"/>
    <w:rsid w:val="00554015"/>
    <w:rsid w:val="005547DB"/>
    <w:rsid w:val="00555D1F"/>
    <w:rsid w:val="005620B5"/>
    <w:rsid w:val="005661E4"/>
    <w:rsid w:val="00566AAF"/>
    <w:rsid w:val="00581809"/>
    <w:rsid w:val="005858C0"/>
    <w:rsid w:val="00586AF1"/>
    <w:rsid w:val="00595CBC"/>
    <w:rsid w:val="005979A4"/>
    <w:rsid w:val="005A0CBC"/>
    <w:rsid w:val="005A107D"/>
    <w:rsid w:val="005A1F93"/>
    <w:rsid w:val="005A2834"/>
    <w:rsid w:val="005A2C1D"/>
    <w:rsid w:val="005A6419"/>
    <w:rsid w:val="005A6986"/>
    <w:rsid w:val="005B2EC6"/>
    <w:rsid w:val="005B488A"/>
    <w:rsid w:val="005B6A9B"/>
    <w:rsid w:val="005B7CE1"/>
    <w:rsid w:val="005C0C0E"/>
    <w:rsid w:val="005C141E"/>
    <w:rsid w:val="005C48B9"/>
    <w:rsid w:val="005C5582"/>
    <w:rsid w:val="005D3399"/>
    <w:rsid w:val="005D57E3"/>
    <w:rsid w:val="005D6A2A"/>
    <w:rsid w:val="005D74F4"/>
    <w:rsid w:val="005D7B7E"/>
    <w:rsid w:val="005E0B95"/>
    <w:rsid w:val="005E1AD9"/>
    <w:rsid w:val="005E393E"/>
    <w:rsid w:val="005E4C88"/>
    <w:rsid w:val="005F3CE6"/>
    <w:rsid w:val="005F4FF6"/>
    <w:rsid w:val="005F7D5D"/>
    <w:rsid w:val="00613BF2"/>
    <w:rsid w:val="00615FD6"/>
    <w:rsid w:val="00617506"/>
    <w:rsid w:val="00620ABD"/>
    <w:rsid w:val="00622A23"/>
    <w:rsid w:val="006240DB"/>
    <w:rsid w:val="00624B2A"/>
    <w:rsid w:val="00625CE4"/>
    <w:rsid w:val="006311B9"/>
    <w:rsid w:val="0063649A"/>
    <w:rsid w:val="0064392B"/>
    <w:rsid w:val="00651E71"/>
    <w:rsid w:val="00653880"/>
    <w:rsid w:val="0065732A"/>
    <w:rsid w:val="00664BE5"/>
    <w:rsid w:val="006651FC"/>
    <w:rsid w:val="0066609B"/>
    <w:rsid w:val="006712FD"/>
    <w:rsid w:val="006732C9"/>
    <w:rsid w:val="00674774"/>
    <w:rsid w:val="00676B3C"/>
    <w:rsid w:val="00676D7D"/>
    <w:rsid w:val="006803CF"/>
    <w:rsid w:val="00690377"/>
    <w:rsid w:val="0069201B"/>
    <w:rsid w:val="006949FE"/>
    <w:rsid w:val="00697A2B"/>
    <w:rsid w:val="00697CF6"/>
    <w:rsid w:val="006A2706"/>
    <w:rsid w:val="006A6E18"/>
    <w:rsid w:val="006A7343"/>
    <w:rsid w:val="006B1917"/>
    <w:rsid w:val="006B3DE1"/>
    <w:rsid w:val="006B6301"/>
    <w:rsid w:val="006C234F"/>
    <w:rsid w:val="006C44D0"/>
    <w:rsid w:val="006C4C7D"/>
    <w:rsid w:val="006D05D6"/>
    <w:rsid w:val="006D503A"/>
    <w:rsid w:val="006D5981"/>
    <w:rsid w:val="006E2575"/>
    <w:rsid w:val="006E6698"/>
    <w:rsid w:val="006E6852"/>
    <w:rsid w:val="006E6A9A"/>
    <w:rsid w:val="006E790A"/>
    <w:rsid w:val="006E7A67"/>
    <w:rsid w:val="006E7B45"/>
    <w:rsid w:val="006F256E"/>
    <w:rsid w:val="006F2BF2"/>
    <w:rsid w:val="006F3AB6"/>
    <w:rsid w:val="00703DF6"/>
    <w:rsid w:val="007042FD"/>
    <w:rsid w:val="00707D8A"/>
    <w:rsid w:val="007108FF"/>
    <w:rsid w:val="007110AD"/>
    <w:rsid w:val="00714EB4"/>
    <w:rsid w:val="007205CC"/>
    <w:rsid w:val="00721EA4"/>
    <w:rsid w:val="00722533"/>
    <w:rsid w:val="007267CE"/>
    <w:rsid w:val="00726F4D"/>
    <w:rsid w:val="007270FE"/>
    <w:rsid w:val="007272DD"/>
    <w:rsid w:val="0072796F"/>
    <w:rsid w:val="0073093E"/>
    <w:rsid w:val="00731685"/>
    <w:rsid w:val="007318A6"/>
    <w:rsid w:val="00731E2C"/>
    <w:rsid w:val="00731EBB"/>
    <w:rsid w:val="007335FB"/>
    <w:rsid w:val="00735156"/>
    <w:rsid w:val="00736B28"/>
    <w:rsid w:val="007370BD"/>
    <w:rsid w:val="00737670"/>
    <w:rsid w:val="0074078F"/>
    <w:rsid w:val="00740A8E"/>
    <w:rsid w:val="00742645"/>
    <w:rsid w:val="00743735"/>
    <w:rsid w:val="00743B4B"/>
    <w:rsid w:val="00754B2B"/>
    <w:rsid w:val="0075693F"/>
    <w:rsid w:val="00757A46"/>
    <w:rsid w:val="00757DD7"/>
    <w:rsid w:val="0076334C"/>
    <w:rsid w:val="007640E2"/>
    <w:rsid w:val="0076491E"/>
    <w:rsid w:val="007714FE"/>
    <w:rsid w:val="00771C0D"/>
    <w:rsid w:val="0077386A"/>
    <w:rsid w:val="00777B48"/>
    <w:rsid w:val="0078071A"/>
    <w:rsid w:val="00780A5C"/>
    <w:rsid w:val="007821BD"/>
    <w:rsid w:val="00783E6F"/>
    <w:rsid w:val="0079146B"/>
    <w:rsid w:val="00796066"/>
    <w:rsid w:val="00796FCB"/>
    <w:rsid w:val="007A1012"/>
    <w:rsid w:val="007A5299"/>
    <w:rsid w:val="007B0198"/>
    <w:rsid w:val="007B066D"/>
    <w:rsid w:val="007B60D3"/>
    <w:rsid w:val="007B7A70"/>
    <w:rsid w:val="007C0D8C"/>
    <w:rsid w:val="007C334A"/>
    <w:rsid w:val="007C4692"/>
    <w:rsid w:val="007D30EE"/>
    <w:rsid w:val="007D4340"/>
    <w:rsid w:val="007D5F48"/>
    <w:rsid w:val="007E0B0C"/>
    <w:rsid w:val="007E1B78"/>
    <w:rsid w:val="007E385D"/>
    <w:rsid w:val="007E59FD"/>
    <w:rsid w:val="007F0FD5"/>
    <w:rsid w:val="007F78A2"/>
    <w:rsid w:val="0080029A"/>
    <w:rsid w:val="008004AA"/>
    <w:rsid w:val="008012A5"/>
    <w:rsid w:val="008017C2"/>
    <w:rsid w:val="00803AB0"/>
    <w:rsid w:val="008040B7"/>
    <w:rsid w:val="00807526"/>
    <w:rsid w:val="00814FE4"/>
    <w:rsid w:val="008157D3"/>
    <w:rsid w:val="0081771D"/>
    <w:rsid w:val="00820228"/>
    <w:rsid w:val="00822FCD"/>
    <w:rsid w:val="00833F4F"/>
    <w:rsid w:val="00835FE2"/>
    <w:rsid w:val="0084111E"/>
    <w:rsid w:val="00841239"/>
    <w:rsid w:val="008414D9"/>
    <w:rsid w:val="00841D44"/>
    <w:rsid w:val="00846AF9"/>
    <w:rsid w:val="0085075D"/>
    <w:rsid w:val="00857159"/>
    <w:rsid w:val="008628E3"/>
    <w:rsid w:val="00864B7F"/>
    <w:rsid w:val="00871C99"/>
    <w:rsid w:val="00871CA7"/>
    <w:rsid w:val="0087449D"/>
    <w:rsid w:val="00874DE0"/>
    <w:rsid w:val="00875A3B"/>
    <w:rsid w:val="0088138C"/>
    <w:rsid w:val="00881987"/>
    <w:rsid w:val="0088638B"/>
    <w:rsid w:val="00887D81"/>
    <w:rsid w:val="00887E79"/>
    <w:rsid w:val="00892500"/>
    <w:rsid w:val="0089746B"/>
    <w:rsid w:val="008A3219"/>
    <w:rsid w:val="008A4B06"/>
    <w:rsid w:val="008A4E10"/>
    <w:rsid w:val="008A5361"/>
    <w:rsid w:val="008A5B53"/>
    <w:rsid w:val="008B462E"/>
    <w:rsid w:val="008B6051"/>
    <w:rsid w:val="008C7AE0"/>
    <w:rsid w:val="008D043F"/>
    <w:rsid w:val="008D29C3"/>
    <w:rsid w:val="008D5C1F"/>
    <w:rsid w:val="008D7022"/>
    <w:rsid w:val="008E0103"/>
    <w:rsid w:val="008E0BCB"/>
    <w:rsid w:val="008E0FF6"/>
    <w:rsid w:val="008E52D1"/>
    <w:rsid w:val="008E5989"/>
    <w:rsid w:val="008F0FB9"/>
    <w:rsid w:val="008F13C2"/>
    <w:rsid w:val="008F1504"/>
    <w:rsid w:val="008F353E"/>
    <w:rsid w:val="008F5421"/>
    <w:rsid w:val="008F6C4F"/>
    <w:rsid w:val="00901869"/>
    <w:rsid w:val="00902075"/>
    <w:rsid w:val="00907F74"/>
    <w:rsid w:val="0091112B"/>
    <w:rsid w:val="00911AB9"/>
    <w:rsid w:val="0091341E"/>
    <w:rsid w:val="009149F3"/>
    <w:rsid w:val="0091579B"/>
    <w:rsid w:val="009158C6"/>
    <w:rsid w:val="00915B4B"/>
    <w:rsid w:val="00925D81"/>
    <w:rsid w:val="00931590"/>
    <w:rsid w:val="00932D03"/>
    <w:rsid w:val="00933351"/>
    <w:rsid w:val="009354E6"/>
    <w:rsid w:val="00935999"/>
    <w:rsid w:val="009359C8"/>
    <w:rsid w:val="00935CA3"/>
    <w:rsid w:val="00936A8A"/>
    <w:rsid w:val="0094105B"/>
    <w:rsid w:val="009432B6"/>
    <w:rsid w:val="0094363C"/>
    <w:rsid w:val="009439B5"/>
    <w:rsid w:val="009457DD"/>
    <w:rsid w:val="00951DF2"/>
    <w:rsid w:val="009527C9"/>
    <w:rsid w:val="00956B87"/>
    <w:rsid w:val="00956D90"/>
    <w:rsid w:val="00960994"/>
    <w:rsid w:val="00963875"/>
    <w:rsid w:val="00967B45"/>
    <w:rsid w:val="00983152"/>
    <w:rsid w:val="009861EE"/>
    <w:rsid w:val="00987A10"/>
    <w:rsid w:val="009906AB"/>
    <w:rsid w:val="00994EF6"/>
    <w:rsid w:val="009A2BD9"/>
    <w:rsid w:val="009A3B75"/>
    <w:rsid w:val="009A77D3"/>
    <w:rsid w:val="009B135E"/>
    <w:rsid w:val="009B2EB0"/>
    <w:rsid w:val="009B5177"/>
    <w:rsid w:val="009B6626"/>
    <w:rsid w:val="009C61A1"/>
    <w:rsid w:val="009C638D"/>
    <w:rsid w:val="009C7606"/>
    <w:rsid w:val="009D0004"/>
    <w:rsid w:val="009D2503"/>
    <w:rsid w:val="009D2612"/>
    <w:rsid w:val="009D3424"/>
    <w:rsid w:val="009D4E0A"/>
    <w:rsid w:val="009D6961"/>
    <w:rsid w:val="009E03D6"/>
    <w:rsid w:val="009E25D3"/>
    <w:rsid w:val="009E62FD"/>
    <w:rsid w:val="009F1322"/>
    <w:rsid w:val="009F2E0C"/>
    <w:rsid w:val="009F3848"/>
    <w:rsid w:val="009F6D9B"/>
    <w:rsid w:val="00A00104"/>
    <w:rsid w:val="00A00BC8"/>
    <w:rsid w:val="00A018B3"/>
    <w:rsid w:val="00A06A28"/>
    <w:rsid w:val="00A13BFC"/>
    <w:rsid w:val="00A14CD3"/>
    <w:rsid w:val="00A1755D"/>
    <w:rsid w:val="00A21A51"/>
    <w:rsid w:val="00A23565"/>
    <w:rsid w:val="00A266E6"/>
    <w:rsid w:val="00A27C91"/>
    <w:rsid w:val="00A329E0"/>
    <w:rsid w:val="00A35BFB"/>
    <w:rsid w:val="00A36640"/>
    <w:rsid w:val="00A368B4"/>
    <w:rsid w:val="00A36FD6"/>
    <w:rsid w:val="00A42A67"/>
    <w:rsid w:val="00A43305"/>
    <w:rsid w:val="00A4399E"/>
    <w:rsid w:val="00A43BE5"/>
    <w:rsid w:val="00A44332"/>
    <w:rsid w:val="00A44D11"/>
    <w:rsid w:val="00A51B4D"/>
    <w:rsid w:val="00A52832"/>
    <w:rsid w:val="00A543AC"/>
    <w:rsid w:val="00A55434"/>
    <w:rsid w:val="00A556F7"/>
    <w:rsid w:val="00A561B6"/>
    <w:rsid w:val="00A57ED7"/>
    <w:rsid w:val="00A65040"/>
    <w:rsid w:val="00A676B3"/>
    <w:rsid w:val="00A71161"/>
    <w:rsid w:val="00A71AC3"/>
    <w:rsid w:val="00A730DB"/>
    <w:rsid w:val="00A75C94"/>
    <w:rsid w:val="00A75D37"/>
    <w:rsid w:val="00A83B08"/>
    <w:rsid w:val="00A845E0"/>
    <w:rsid w:val="00A84686"/>
    <w:rsid w:val="00A9544B"/>
    <w:rsid w:val="00AA2103"/>
    <w:rsid w:val="00AA5181"/>
    <w:rsid w:val="00AB13FB"/>
    <w:rsid w:val="00AB4E5C"/>
    <w:rsid w:val="00AB678C"/>
    <w:rsid w:val="00AB6ECB"/>
    <w:rsid w:val="00AC0125"/>
    <w:rsid w:val="00AC07D9"/>
    <w:rsid w:val="00AC3015"/>
    <w:rsid w:val="00AC68E8"/>
    <w:rsid w:val="00AC7ABB"/>
    <w:rsid w:val="00AD1CF5"/>
    <w:rsid w:val="00AD628F"/>
    <w:rsid w:val="00AD70B6"/>
    <w:rsid w:val="00AE08F2"/>
    <w:rsid w:val="00AE7866"/>
    <w:rsid w:val="00AF2D9D"/>
    <w:rsid w:val="00AF2F65"/>
    <w:rsid w:val="00AF5071"/>
    <w:rsid w:val="00AF5142"/>
    <w:rsid w:val="00AF6F09"/>
    <w:rsid w:val="00AF6FBB"/>
    <w:rsid w:val="00AF78B8"/>
    <w:rsid w:val="00B03B07"/>
    <w:rsid w:val="00B04E21"/>
    <w:rsid w:val="00B07B47"/>
    <w:rsid w:val="00B11C3E"/>
    <w:rsid w:val="00B20684"/>
    <w:rsid w:val="00B22860"/>
    <w:rsid w:val="00B2298F"/>
    <w:rsid w:val="00B23196"/>
    <w:rsid w:val="00B25328"/>
    <w:rsid w:val="00B271E0"/>
    <w:rsid w:val="00B304C2"/>
    <w:rsid w:val="00B3470A"/>
    <w:rsid w:val="00B36E52"/>
    <w:rsid w:val="00B3748E"/>
    <w:rsid w:val="00B41D53"/>
    <w:rsid w:val="00B42810"/>
    <w:rsid w:val="00B55F86"/>
    <w:rsid w:val="00B60F3D"/>
    <w:rsid w:val="00B62A45"/>
    <w:rsid w:val="00B65E8A"/>
    <w:rsid w:val="00B67704"/>
    <w:rsid w:val="00B704D8"/>
    <w:rsid w:val="00B73CC8"/>
    <w:rsid w:val="00B75BCD"/>
    <w:rsid w:val="00B831B2"/>
    <w:rsid w:val="00B873BF"/>
    <w:rsid w:val="00B87DCA"/>
    <w:rsid w:val="00B915FE"/>
    <w:rsid w:val="00B92C00"/>
    <w:rsid w:val="00B93A9F"/>
    <w:rsid w:val="00B93F94"/>
    <w:rsid w:val="00B950C9"/>
    <w:rsid w:val="00B962E0"/>
    <w:rsid w:val="00B96498"/>
    <w:rsid w:val="00B97130"/>
    <w:rsid w:val="00B974AA"/>
    <w:rsid w:val="00BA1747"/>
    <w:rsid w:val="00BA2035"/>
    <w:rsid w:val="00BB4688"/>
    <w:rsid w:val="00BB4916"/>
    <w:rsid w:val="00BB6228"/>
    <w:rsid w:val="00BB6B55"/>
    <w:rsid w:val="00BB73C3"/>
    <w:rsid w:val="00BC2489"/>
    <w:rsid w:val="00BC397E"/>
    <w:rsid w:val="00BC5385"/>
    <w:rsid w:val="00BC5591"/>
    <w:rsid w:val="00BD185C"/>
    <w:rsid w:val="00BD3BCA"/>
    <w:rsid w:val="00BD5672"/>
    <w:rsid w:val="00BD5F69"/>
    <w:rsid w:val="00BD770E"/>
    <w:rsid w:val="00BE27FB"/>
    <w:rsid w:val="00BE518F"/>
    <w:rsid w:val="00BF135A"/>
    <w:rsid w:val="00BF2441"/>
    <w:rsid w:val="00BF277C"/>
    <w:rsid w:val="00BF3701"/>
    <w:rsid w:val="00BF6A31"/>
    <w:rsid w:val="00BF6BF6"/>
    <w:rsid w:val="00C02BC8"/>
    <w:rsid w:val="00C03584"/>
    <w:rsid w:val="00C05330"/>
    <w:rsid w:val="00C05E83"/>
    <w:rsid w:val="00C063B6"/>
    <w:rsid w:val="00C06D03"/>
    <w:rsid w:val="00C10EE7"/>
    <w:rsid w:val="00C148CA"/>
    <w:rsid w:val="00C150E3"/>
    <w:rsid w:val="00C1650C"/>
    <w:rsid w:val="00C1716C"/>
    <w:rsid w:val="00C2007B"/>
    <w:rsid w:val="00C20782"/>
    <w:rsid w:val="00C2118E"/>
    <w:rsid w:val="00C245F5"/>
    <w:rsid w:val="00C25A48"/>
    <w:rsid w:val="00C25DDC"/>
    <w:rsid w:val="00C3361A"/>
    <w:rsid w:val="00C37321"/>
    <w:rsid w:val="00C40ED2"/>
    <w:rsid w:val="00C419D4"/>
    <w:rsid w:val="00C42C5A"/>
    <w:rsid w:val="00C52FC3"/>
    <w:rsid w:val="00C533C2"/>
    <w:rsid w:val="00C544D7"/>
    <w:rsid w:val="00C55C1D"/>
    <w:rsid w:val="00C56146"/>
    <w:rsid w:val="00C60327"/>
    <w:rsid w:val="00C62992"/>
    <w:rsid w:val="00C63981"/>
    <w:rsid w:val="00C64023"/>
    <w:rsid w:val="00C642BE"/>
    <w:rsid w:val="00C64B78"/>
    <w:rsid w:val="00C672CE"/>
    <w:rsid w:val="00C772E0"/>
    <w:rsid w:val="00C843D3"/>
    <w:rsid w:val="00C859EC"/>
    <w:rsid w:val="00C86120"/>
    <w:rsid w:val="00C87A78"/>
    <w:rsid w:val="00C9053D"/>
    <w:rsid w:val="00C95CE2"/>
    <w:rsid w:val="00C966DF"/>
    <w:rsid w:val="00CA155F"/>
    <w:rsid w:val="00CA21CB"/>
    <w:rsid w:val="00CA266A"/>
    <w:rsid w:val="00CA3328"/>
    <w:rsid w:val="00CA39A9"/>
    <w:rsid w:val="00CB2E41"/>
    <w:rsid w:val="00CB366D"/>
    <w:rsid w:val="00CB402F"/>
    <w:rsid w:val="00CB61E4"/>
    <w:rsid w:val="00CC1AAB"/>
    <w:rsid w:val="00CC4990"/>
    <w:rsid w:val="00CC5EED"/>
    <w:rsid w:val="00CC710D"/>
    <w:rsid w:val="00CD2499"/>
    <w:rsid w:val="00CD2E9B"/>
    <w:rsid w:val="00CD2FD9"/>
    <w:rsid w:val="00CE1E19"/>
    <w:rsid w:val="00CF3CB2"/>
    <w:rsid w:val="00CF6962"/>
    <w:rsid w:val="00D002D4"/>
    <w:rsid w:val="00D0051B"/>
    <w:rsid w:val="00D005D5"/>
    <w:rsid w:val="00D00762"/>
    <w:rsid w:val="00D008A7"/>
    <w:rsid w:val="00D023E4"/>
    <w:rsid w:val="00D02F19"/>
    <w:rsid w:val="00D04255"/>
    <w:rsid w:val="00D07D1F"/>
    <w:rsid w:val="00D10D63"/>
    <w:rsid w:val="00D14395"/>
    <w:rsid w:val="00D14B1B"/>
    <w:rsid w:val="00D15698"/>
    <w:rsid w:val="00D20E6D"/>
    <w:rsid w:val="00D21534"/>
    <w:rsid w:val="00D236EC"/>
    <w:rsid w:val="00D25A08"/>
    <w:rsid w:val="00D32C88"/>
    <w:rsid w:val="00D35473"/>
    <w:rsid w:val="00D360F8"/>
    <w:rsid w:val="00D40EE8"/>
    <w:rsid w:val="00D459AA"/>
    <w:rsid w:val="00D45DF2"/>
    <w:rsid w:val="00D47190"/>
    <w:rsid w:val="00D51DD4"/>
    <w:rsid w:val="00D520AB"/>
    <w:rsid w:val="00D556FC"/>
    <w:rsid w:val="00D56F3D"/>
    <w:rsid w:val="00D57F13"/>
    <w:rsid w:val="00D60A4B"/>
    <w:rsid w:val="00D61CBB"/>
    <w:rsid w:val="00D62BE1"/>
    <w:rsid w:val="00D67AE2"/>
    <w:rsid w:val="00D702CE"/>
    <w:rsid w:val="00D73D57"/>
    <w:rsid w:val="00D87233"/>
    <w:rsid w:val="00D9223D"/>
    <w:rsid w:val="00D930E1"/>
    <w:rsid w:val="00D93F25"/>
    <w:rsid w:val="00D94E59"/>
    <w:rsid w:val="00D9758C"/>
    <w:rsid w:val="00DA2C73"/>
    <w:rsid w:val="00DA72CA"/>
    <w:rsid w:val="00DB0895"/>
    <w:rsid w:val="00DB7306"/>
    <w:rsid w:val="00DC1AA3"/>
    <w:rsid w:val="00DC6282"/>
    <w:rsid w:val="00DC7B8D"/>
    <w:rsid w:val="00DD23FD"/>
    <w:rsid w:val="00DD2AD8"/>
    <w:rsid w:val="00DD7608"/>
    <w:rsid w:val="00DE0F8E"/>
    <w:rsid w:val="00DE1D15"/>
    <w:rsid w:val="00DE2D79"/>
    <w:rsid w:val="00DE5AE1"/>
    <w:rsid w:val="00DE61F0"/>
    <w:rsid w:val="00DE707E"/>
    <w:rsid w:val="00DF1BDC"/>
    <w:rsid w:val="00DF4481"/>
    <w:rsid w:val="00DF5BA7"/>
    <w:rsid w:val="00DF72FE"/>
    <w:rsid w:val="00DF75E0"/>
    <w:rsid w:val="00E01AA4"/>
    <w:rsid w:val="00E02EE3"/>
    <w:rsid w:val="00E069E5"/>
    <w:rsid w:val="00E11C1E"/>
    <w:rsid w:val="00E131B2"/>
    <w:rsid w:val="00E14319"/>
    <w:rsid w:val="00E14F57"/>
    <w:rsid w:val="00E22E45"/>
    <w:rsid w:val="00E30011"/>
    <w:rsid w:val="00E31BD9"/>
    <w:rsid w:val="00E34960"/>
    <w:rsid w:val="00E35586"/>
    <w:rsid w:val="00E40814"/>
    <w:rsid w:val="00E40A20"/>
    <w:rsid w:val="00E4574B"/>
    <w:rsid w:val="00E4645F"/>
    <w:rsid w:val="00E471BC"/>
    <w:rsid w:val="00E473E0"/>
    <w:rsid w:val="00E501DA"/>
    <w:rsid w:val="00E51B93"/>
    <w:rsid w:val="00E52DB6"/>
    <w:rsid w:val="00E55938"/>
    <w:rsid w:val="00E73E52"/>
    <w:rsid w:val="00E83968"/>
    <w:rsid w:val="00E84F44"/>
    <w:rsid w:val="00E8509C"/>
    <w:rsid w:val="00E86B3A"/>
    <w:rsid w:val="00E871AC"/>
    <w:rsid w:val="00E907E3"/>
    <w:rsid w:val="00E91708"/>
    <w:rsid w:val="00E92798"/>
    <w:rsid w:val="00E92F77"/>
    <w:rsid w:val="00E93BCE"/>
    <w:rsid w:val="00EA06DB"/>
    <w:rsid w:val="00EA4B0C"/>
    <w:rsid w:val="00EA513E"/>
    <w:rsid w:val="00EB10BE"/>
    <w:rsid w:val="00EB14D6"/>
    <w:rsid w:val="00EB700C"/>
    <w:rsid w:val="00EC1D52"/>
    <w:rsid w:val="00EC2372"/>
    <w:rsid w:val="00EC2E52"/>
    <w:rsid w:val="00EC44AB"/>
    <w:rsid w:val="00EC5A92"/>
    <w:rsid w:val="00EC6CB3"/>
    <w:rsid w:val="00EC6D64"/>
    <w:rsid w:val="00EF0BC0"/>
    <w:rsid w:val="00EF2733"/>
    <w:rsid w:val="00EF4F0B"/>
    <w:rsid w:val="00EF6E88"/>
    <w:rsid w:val="00F02B2F"/>
    <w:rsid w:val="00F0673B"/>
    <w:rsid w:val="00F07D7F"/>
    <w:rsid w:val="00F11412"/>
    <w:rsid w:val="00F16FCB"/>
    <w:rsid w:val="00F32BF0"/>
    <w:rsid w:val="00F33A49"/>
    <w:rsid w:val="00F33DA7"/>
    <w:rsid w:val="00F368EA"/>
    <w:rsid w:val="00F36D61"/>
    <w:rsid w:val="00F454BA"/>
    <w:rsid w:val="00F46750"/>
    <w:rsid w:val="00F47E48"/>
    <w:rsid w:val="00F5046A"/>
    <w:rsid w:val="00F51BAD"/>
    <w:rsid w:val="00F5200B"/>
    <w:rsid w:val="00F52091"/>
    <w:rsid w:val="00F54A03"/>
    <w:rsid w:val="00F56B93"/>
    <w:rsid w:val="00F61060"/>
    <w:rsid w:val="00F630F1"/>
    <w:rsid w:val="00F654D2"/>
    <w:rsid w:val="00F661A4"/>
    <w:rsid w:val="00F66E2D"/>
    <w:rsid w:val="00F67DF1"/>
    <w:rsid w:val="00F7126F"/>
    <w:rsid w:val="00F71422"/>
    <w:rsid w:val="00F822A1"/>
    <w:rsid w:val="00F8277E"/>
    <w:rsid w:val="00F86EA5"/>
    <w:rsid w:val="00F87019"/>
    <w:rsid w:val="00F90AC7"/>
    <w:rsid w:val="00F93A61"/>
    <w:rsid w:val="00F9453E"/>
    <w:rsid w:val="00F967CC"/>
    <w:rsid w:val="00F979C3"/>
    <w:rsid w:val="00FA0A2F"/>
    <w:rsid w:val="00FA20F0"/>
    <w:rsid w:val="00FA32B0"/>
    <w:rsid w:val="00FA52EF"/>
    <w:rsid w:val="00FB082E"/>
    <w:rsid w:val="00FB3662"/>
    <w:rsid w:val="00FB75E6"/>
    <w:rsid w:val="00FC1EB3"/>
    <w:rsid w:val="00FC2218"/>
    <w:rsid w:val="00FD2499"/>
    <w:rsid w:val="00FD2751"/>
    <w:rsid w:val="00FD658F"/>
    <w:rsid w:val="00FD7782"/>
    <w:rsid w:val="00FE16BE"/>
    <w:rsid w:val="00FE4A41"/>
    <w:rsid w:val="00FF0088"/>
    <w:rsid w:val="00FF03E5"/>
    <w:rsid w:val="00FF1026"/>
    <w:rsid w:val="00FF3011"/>
    <w:rsid w:val="015B421D"/>
    <w:rsid w:val="0D587E07"/>
    <w:rsid w:val="1D25A58A"/>
    <w:rsid w:val="680114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587E07"/>
  <w15:chartTrackingRefBased/>
  <w15:docId w15:val="{66561E6E-F929-4C42-AC76-F8D0E614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A235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semiHidden/>
    <w:unhideWhenUsed/>
    <w:qFormat/>
    <w:rsid w:val="003270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3270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48267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semiHidden/>
    <w:unhideWhenUsed/>
    <w:qFormat/>
    <w:rsid w:val="004826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Титульник"/>
    <w:basedOn w:val="a0"/>
    <w:link w:val="a5"/>
    <w:uiPriority w:val="1"/>
    <w:qFormat/>
    <w:rsid w:val="6801146F"/>
    <w:pPr>
      <w:spacing w:after="0"/>
      <w:ind w:firstLine="709"/>
    </w:pPr>
    <w:rPr>
      <w:rFonts w:ascii="Times New Roman" w:eastAsia="Arial" w:hAnsi="Times New Roman" w:cs="Arial"/>
      <w:b/>
      <w:bCs/>
      <w:sz w:val="26"/>
      <w:szCs w:val="26"/>
      <w:lang w:val="en-GB"/>
    </w:rPr>
  </w:style>
  <w:style w:type="character" w:customStyle="1" w:styleId="a5">
    <w:name w:val="Титульник Знак"/>
    <w:basedOn w:val="a1"/>
    <w:link w:val="a4"/>
    <w:uiPriority w:val="1"/>
    <w:rsid w:val="6801146F"/>
    <w:rPr>
      <w:rFonts w:ascii="Times New Roman" w:eastAsia="Arial" w:hAnsi="Times New Roman" w:cs="Arial"/>
      <w:b/>
      <w:bCs/>
      <w:sz w:val="26"/>
      <w:szCs w:val="26"/>
      <w:lang w:val="en-GB" w:eastAsia="ru-RU"/>
    </w:rPr>
  </w:style>
  <w:style w:type="paragraph" w:customStyle="1" w:styleId="a6">
    <w:name w:val="ЗаголовокНовый"/>
    <w:basedOn w:val="a0"/>
    <w:next w:val="a0"/>
    <w:link w:val="a7"/>
    <w:uiPriority w:val="1"/>
    <w:qFormat/>
    <w:rsid w:val="1D25A58A"/>
    <w:pPr>
      <w:keepNext/>
      <w:keepLines/>
      <w:spacing w:before="400"/>
      <w:ind w:firstLine="709"/>
      <w:jc w:val="center"/>
      <w:outlineLvl w:val="0"/>
    </w:pPr>
    <w:rPr>
      <w:rFonts w:asciiTheme="majorHAnsi" w:eastAsia="Times New Roman" w:hAnsiTheme="majorHAnsi" w:cs="Times New Roman"/>
      <w:color w:val="365F91"/>
      <w:sz w:val="26"/>
      <w:szCs w:val="26"/>
      <w:lang w:val="en-GB"/>
    </w:rPr>
  </w:style>
  <w:style w:type="character" w:customStyle="1" w:styleId="a7">
    <w:name w:val="ЗаголовокНовый Знак"/>
    <w:basedOn w:val="a1"/>
    <w:link w:val="a6"/>
    <w:uiPriority w:val="1"/>
    <w:rsid w:val="1D25A58A"/>
    <w:rPr>
      <w:rFonts w:asciiTheme="majorHAnsi" w:eastAsia="Times New Roman" w:hAnsiTheme="majorHAnsi" w:cs="Times New Roman"/>
      <w:color w:val="365F91"/>
      <w:sz w:val="26"/>
      <w:szCs w:val="26"/>
      <w:lang w:val="en-GB" w:eastAsia="ru-RU"/>
    </w:rPr>
  </w:style>
  <w:style w:type="paragraph" w:styleId="a8">
    <w:name w:val="header"/>
    <w:basedOn w:val="a0"/>
    <w:link w:val="a9"/>
    <w:uiPriority w:val="99"/>
    <w:unhideWhenUsed/>
    <w:rsid w:val="00F967CC"/>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F967CC"/>
  </w:style>
  <w:style w:type="paragraph" w:styleId="aa">
    <w:name w:val="footer"/>
    <w:basedOn w:val="a0"/>
    <w:link w:val="ab"/>
    <w:uiPriority w:val="99"/>
    <w:unhideWhenUsed/>
    <w:rsid w:val="00F967CC"/>
    <w:pPr>
      <w:tabs>
        <w:tab w:val="center" w:pos="4677"/>
        <w:tab w:val="right" w:pos="9355"/>
      </w:tabs>
      <w:spacing w:after="0" w:line="240" w:lineRule="auto"/>
    </w:pPr>
  </w:style>
  <w:style w:type="character" w:customStyle="1" w:styleId="ab">
    <w:name w:val="Нижний колонтитул Знак"/>
    <w:basedOn w:val="a1"/>
    <w:link w:val="aa"/>
    <w:uiPriority w:val="99"/>
    <w:rsid w:val="00F967CC"/>
  </w:style>
  <w:style w:type="character" w:customStyle="1" w:styleId="10">
    <w:name w:val="Заголовок 1 Знак"/>
    <w:basedOn w:val="a1"/>
    <w:link w:val="1"/>
    <w:uiPriority w:val="9"/>
    <w:rsid w:val="00A23565"/>
    <w:rPr>
      <w:rFonts w:asciiTheme="majorHAnsi" w:eastAsiaTheme="majorEastAsia" w:hAnsiTheme="majorHAnsi" w:cstheme="majorBidi"/>
      <w:color w:val="2F5496" w:themeColor="accent1" w:themeShade="BF"/>
      <w:sz w:val="32"/>
      <w:szCs w:val="32"/>
    </w:rPr>
  </w:style>
  <w:style w:type="paragraph" w:styleId="ac">
    <w:name w:val="TOC Heading"/>
    <w:basedOn w:val="1"/>
    <w:next w:val="a0"/>
    <w:uiPriority w:val="39"/>
    <w:unhideWhenUsed/>
    <w:qFormat/>
    <w:rsid w:val="00A23565"/>
    <w:pPr>
      <w:outlineLvl w:val="9"/>
    </w:pPr>
    <w:rPr>
      <w:lang w:eastAsia="ru-RU"/>
    </w:rPr>
  </w:style>
  <w:style w:type="paragraph" w:styleId="11">
    <w:name w:val="toc 1"/>
    <w:basedOn w:val="a0"/>
    <w:next w:val="a0"/>
    <w:autoRedefine/>
    <w:uiPriority w:val="39"/>
    <w:unhideWhenUsed/>
    <w:rsid w:val="00A23565"/>
    <w:pPr>
      <w:spacing w:after="100"/>
    </w:pPr>
  </w:style>
  <w:style w:type="character" w:styleId="ad">
    <w:name w:val="Hyperlink"/>
    <w:basedOn w:val="a1"/>
    <w:uiPriority w:val="99"/>
    <w:unhideWhenUsed/>
    <w:rsid w:val="00A23565"/>
    <w:rPr>
      <w:color w:val="0563C1" w:themeColor="hyperlink"/>
      <w:u w:val="single"/>
    </w:rPr>
  </w:style>
  <w:style w:type="paragraph" w:customStyle="1" w:styleId="12">
    <w:name w:val="Мой Заголовок 1"/>
    <w:basedOn w:val="ae"/>
    <w:next w:val="a0"/>
    <w:link w:val="13"/>
    <w:qFormat/>
    <w:rsid w:val="007270FE"/>
    <w:pPr>
      <w:pageBreakBefore/>
      <w:ind w:firstLine="0"/>
      <w:jc w:val="center"/>
      <w:outlineLvl w:val="0"/>
    </w:pPr>
    <w:rPr>
      <w:rFonts w:eastAsia="Times New Roman"/>
      <w:b/>
      <w:color w:val="000000" w:themeColor="text1"/>
      <w:sz w:val="36"/>
    </w:rPr>
  </w:style>
  <w:style w:type="character" w:customStyle="1" w:styleId="13">
    <w:name w:val="Мой Заголовок 1 Знак"/>
    <w:basedOn w:val="10"/>
    <w:link w:val="12"/>
    <w:rsid w:val="007270FE"/>
    <w:rPr>
      <w:rFonts w:ascii="Times New Roman" w:eastAsia="Times New Roman" w:hAnsi="Times New Roman" w:cs="Times New Roman"/>
      <w:b/>
      <w:color w:val="000000" w:themeColor="text1"/>
      <w:sz w:val="36"/>
      <w:szCs w:val="26"/>
    </w:rPr>
  </w:style>
  <w:style w:type="paragraph" w:customStyle="1" w:styleId="21">
    <w:name w:val="Мой Заголовок 2"/>
    <w:basedOn w:val="ae"/>
    <w:next w:val="a0"/>
    <w:link w:val="22"/>
    <w:qFormat/>
    <w:rsid w:val="007270FE"/>
    <w:pPr>
      <w:jc w:val="left"/>
      <w:outlineLvl w:val="1"/>
    </w:pPr>
    <w:rPr>
      <w:b/>
      <w:color w:val="000000" w:themeColor="text1"/>
      <w:sz w:val="32"/>
      <w:lang w:val="en-US"/>
    </w:rPr>
  </w:style>
  <w:style w:type="paragraph" w:customStyle="1" w:styleId="31">
    <w:name w:val="Мой Заголовок 3"/>
    <w:basedOn w:val="ae"/>
    <w:next w:val="a0"/>
    <w:link w:val="32"/>
    <w:qFormat/>
    <w:rsid w:val="007270FE"/>
    <w:pPr>
      <w:jc w:val="left"/>
      <w:outlineLvl w:val="2"/>
    </w:pPr>
    <w:rPr>
      <w:b/>
    </w:rPr>
  </w:style>
  <w:style w:type="character" w:customStyle="1" w:styleId="20">
    <w:name w:val="Заголовок 2 Знак"/>
    <w:basedOn w:val="a1"/>
    <w:link w:val="2"/>
    <w:uiPriority w:val="9"/>
    <w:semiHidden/>
    <w:rsid w:val="003270B9"/>
    <w:rPr>
      <w:rFonts w:asciiTheme="majorHAnsi" w:eastAsiaTheme="majorEastAsia" w:hAnsiTheme="majorHAnsi" w:cstheme="majorBidi"/>
      <w:color w:val="2F5496" w:themeColor="accent1" w:themeShade="BF"/>
      <w:sz w:val="26"/>
      <w:szCs w:val="26"/>
    </w:rPr>
  </w:style>
  <w:style w:type="character" w:customStyle="1" w:styleId="22">
    <w:name w:val="Мой Заголовок 2 Знак"/>
    <w:basedOn w:val="20"/>
    <w:link w:val="21"/>
    <w:rsid w:val="007270FE"/>
    <w:rPr>
      <w:rFonts w:ascii="Times New Roman" w:eastAsiaTheme="majorEastAsia" w:hAnsi="Times New Roman" w:cs="Times New Roman"/>
      <w:b/>
      <w:color w:val="000000" w:themeColor="text1"/>
      <w:sz w:val="32"/>
      <w:szCs w:val="26"/>
      <w:lang w:val="en-US"/>
    </w:rPr>
  </w:style>
  <w:style w:type="paragraph" w:styleId="23">
    <w:name w:val="toc 2"/>
    <w:basedOn w:val="a0"/>
    <w:next w:val="a0"/>
    <w:autoRedefine/>
    <w:uiPriority w:val="39"/>
    <w:unhideWhenUsed/>
    <w:rsid w:val="005B2EC6"/>
    <w:pPr>
      <w:tabs>
        <w:tab w:val="left" w:pos="880"/>
        <w:tab w:val="right" w:leader="dot" w:pos="9061"/>
      </w:tabs>
      <w:spacing w:after="100"/>
    </w:pPr>
  </w:style>
  <w:style w:type="character" w:customStyle="1" w:styleId="30">
    <w:name w:val="Заголовок 3 Знак"/>
    <w:basedOn w:val="a1"/>
    <w:link w:val="3"/>
    <w:uiPriority w:val="9"/>
    <w:semiHidden/>
    <w:rsid w:val="003270B9"/>
    <w:rPr>
      <w:rFonts w:asciiTheme="majorHAnsi" w:eastAsiaTheme="majorEastAsia" w:hAnsiTheme="majorHAnsi" w:cstheme="majorBidi"/>
      <w:color w:val="1F3763" w:themeColor="accent1" w:themeShade="7F"/>
      <w:sz w:val="24"/>
      <w:szCs w:val="24"/>
    </w:rPr>
  </w:style>
  <w:style w:type="character" w:customStyle="1" w:styleId="32">
    <w:name w:val="Мой Заголовок 3 Знак"/>
    <w:basedOn w:val="30"/>
    <w:link w:val="31"/>
    <w:rsid w:val="007270FE"/>
    <w:rPr>
      <w:rFonts w:ascii="Times New Roman" w:eastAsiaTheme="majorEastAsia" w:hAnsi="Times New Roman" w:cs="Times New Roman"/>
      <w:b/>
      <w:color w:val="1F3763" w:themeColor="accent1" w:themeShade="7F"/>
      <w:sz w:val="26"/>
      <w:szCs w:val="26"/>
    </w:rPr>
  </w:style>
  <w:style w:type="paragraph" w:styleId="33">
    <w:name w:val="toc 3"/>
    <w:basedOn w:val="a0"/>
    <w:next w:val="a0"/>
    <w:autoRedefine/>
    <w:uiPriority w:val="39"/>
    <w:unhideWhenUsed/>
    <w:rsid w:val="00413E46"/>
    <w:pPr>
      <w:spacing w:after="100"/>
      <w:ind w:left="440"/>
    </w:pPr>
  </w:style>
  <w:style w:type="paragraph" w:styleId="af">
    <w:name w:val="List Paragraph"/>
    <w:basedOn w:val="a0"/>
    <w:uiPriority w:val="34"/>
    <w:qFormat/>
    <w:rsid w:val="00A42A67"/>
    <w:pPr>
      <w:ind w:left="720"/>
      <w:contextualSpacing/>
    </w:pPr>
  </w:style>
  <w:style w:type="character" w:styleId="af0">
    <w:name w:val="annotation reference"/>
    <w:basedOn w:val="a1"/>
    <w:uiPriority w:val="99"/>
    <w:semiHidden/>
    <w:unhideWhenUsed/>
    <w:rsid w:val="00967B45"/>
    <w:rPr>
      <w:sz w:val="16"/>
      <w:szCs w:val="16"/>
    </w:rPr>
  </w:style>
  <w:style w:type="paragraph" w:styleId="af1">
    <w:name w:val="annotation text"/>
    <w:basedOn w:val="a0"/>
    <w:link w:val="af2"/>
    <w:uiPriority w:val="99"/>
    <w:semiHidden/>
    <w:unhideWhenUsed/>
    <w:rsid w:val="00967B45"/>
    <w:pPr>
      <w:spacing w:line="240" w:lineRule="auto"/>
    </w:pPr>
    <w:rPr>
      <w:sz w:val="20"/>
      <w:szCs w:val="20"/>
    </w:rPr>
  </w:style>
  <w:style w:type="character" w:customStyle="1" w:styleId="af2">
    <w:name w:val="Текст примечания Знак"/>
    <w:basedOn w:val="a1"/>
    <w:link w:val="af1"/>
    <w:uiPriority w:val="99"/>
    <w:semiHidden/>
    <w:rsid w:val="00967B45"/>
    <w:rPr>
      <w:sz w:val="20"/>
      <w:szCs w:val="20"/>
    </w:rPr>
  </w:style>
  <w:style w:type="paragraph" w:styleId="af3">
    <w:name w:val="annotation subject"/>
    <w:basedOn w:val="af1"/>
    <w:next w:val="af1"/>
    <w:link w:val="af4"/>
    <w:uiPriority w:val="99"/>
    <w:semiHidden/>
    <w:unhideWhenUsed/>
    <w:rsid w:val="00967B45"/>
    <w:rPr>
      <w:b/>
      <w:bCs/>
    </w:rPr>
  </w:style>
  <w:style w:type="character" w:customStyle="1" w:styleId="af4">
    <w:name w:val="Тема примечания Знак"/>
    <w:basedOn w:val="af2"/>
    <w:link w:val="af3"/>
    <w:uiPriority w:val="99"/>
    <w:semiHidden/>
    <w:rsid w:val="00967B45"/>
    <w:rPr>
      <w:b/>
      <w:bCs/>
      <w:sz w:val="20"/>
      <w:szCs w:val="20"/>
    </w:rPr>
  </w:style>
  <w:style w:type="paragraph" w:customStyle="1" w:styleId="ae">
    <w:name w:val="Мой основной стиль"/>
    <w:basedOn w:val="a0"/>
    <w:link w:val="af5"/>
    <w:qFormat/>
    <w:rsid w:val="007270FE"/>
    <w:pPr>
      <w:suppressAutoHyphens/>
      <w:spacing w:after="0" w:line="360" w:lineRule="auto"/>
      <w:ind w:firstLine="567"/>
      <w:jc w:val="both"/>
    </w:pPr>
    <w:rPr>
      <w:rFonts w:ascii="Times New Roman" w:hAnsi="Times New Roman" w:cs="Times New Roman"/>
      <w:sz w:val="26"/>
      <w:szCs w:val="26"/>
    </w:rPr>
  </w:style>
  <w:style w:type="character" w:customStyle="1" w:styleId="af5">
    <w:name w:val="Мой основной стиль Знак"/>
    <w:basedOn w:val="a1"/>
    <w:link w:val="ae"/>
    <w:rsid w:val="007270FE"/>
    <w:rPr>
      <w:rFonts w:ascii="Times New Roman" w:hAnsi="Times New Roman" w:cs="Times New Roman"/>
      <w:sz w:val="26"/>
      <w:szCs w:val="26"/>
    </w:rPr>
  </w:style>
  <w:style w:type="paragraph" w:styleId="af6">
    <w:name w:val="Normal (Web)"/>
    <w:basedOn w:val="a0"/>
    <w:uiPriority w:val="99"/>
    <w:semiHidden/>
    <w:unhideWhenUsed/>
    <w:rsid w:val="00353B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Strong"/>
    <w:basedOn w:val="a1"/>
    <w:uiPriority w:val="22"/>
    <w:qFormat/>
    <w:rsid w:val="00353B48"/>
    <w:rPr>
      <w:b/>
      <w:bCs/>
    </w:rPr>
  </w:style>
  <w:style w:type="character" w:styleId="af8">
    <w:name w:val="Emphasis"/>
    <w:basedOn w:val="a1"/>
    <w:uiPriority w:val="20"/>
    <w:qFormat/>
    <w:rsid w:val="006A7343"/>
    <w:rPr>
      <w:i/>
      <w:iCs/>
    </w:rPr>
  </w:style>
  <w:style w:type="character" w:customStyle="1" w:styleId="40">
    <w:name w:val="Заголовок 4 Знак"/>
    <w:basedOn w:val="a1"/>
    <w:link w:val="4"/>
    <w:uiPriority w:val="9"/>
    <w:semiHidden/>
    <w:rsid w:val="0048267C"/>
    <w:rPr>
      <w:rFonts w:asciiTheme="majorHAnsi" w:eastAsiaTheme="majorEastAsia" w:hAnsiTheme="majorHAnsi" w:cstheme="majorBidi"/>
      <w:i/>
      <w:iCs/>
      <w:color w:val="2F5496" w:themeColor="accent1" w:themeShade="BF"/>
    </w:rPr>
  </w:style>
  <w:style w:type="character" w:customStyle="1" w:styleId="50">
    <w:name w:val="Заголовок 5 Знак"/>
    <w:basedOn w:val="a1"/>
    <w:link w:val="5"/>
    <w:uiPriority w:val="9"/>
    <w:semiHidden/>
    <w:rsid w:val="0048267C"/>
    <w:rPr>
      <w:rFonts w:asciiTheme="majorHAnsi" w:eastAsiaTheme="majorEastAsia" w:hAnsiTheme="majorHAnsi" w:cstheme="majorBidi"/>
      <w:color w:val="2F5496" w:themeColor="accent1" w:themeShade="BF"/>
    </w:rPr>
  </w:style>
  <w:style w:type="character" w:customStyle="1" w:styleId="14">
    <w:name w:val="Неразрешенное упоминание1"/>
    <w:basedOn w:val="a1"/>
    <w:uiPriority w:val="99"/>
    <w:semiHidden/>
    <w:unhideWhenUsed/>
    <w:rsid w:val="00C672CE"/>
    <w:rPr>
      <w:color w:val="605E5C"/>
      <w:shd w:val="clear" w:color="auto" w:fill="E1DFDD"/>
    </w:rPr>
  </w:style>
  <w:style w:type="paragraph" w:styleId="af9">
    <w:name w:val="Plain Text"/>
    <w:basedOn w:val="a0"/>
    <w:link w:val="afa"/>
    <w:uiPriority w:val="99"/>
    <w:unhideWhenUsed/>
    <w:rsid w:val="000D44AB"/>
    <w:pPr>
      <w:spacing w:after="0" w:line="240" w:lineRule="auto"/>
    </w:pPr>
    <w:rPr>
      <w:rFonts w:ascii="Consolas" w:hAnsi="Consolas"/>
      <w:sz w:val="21"/>
      <w:szCs w:val="21"/>
    </w:rPr>
  </w:style>
  <w:style w:type="character" w:customStyle="1" w:styleId="afa">
    <w:name w:val="Текст Знак"/>
    <w:basedOn w:val="a1"/>
    <w:link w:val="af9"/>
    <w:uiPriority w:val="99"/>
    <w:rsid w:val="000D44AB"/>
    <w:rPr>
      <w:rFonts w:ascii="Consolas" w:hAnsi="Consolas"/>
      <w:sz w:val="21"/>
      <w:szCs w:val="21"/>
    </w:rPr>
  </w:style>
  <w:style w:type="character" w:customStyle="1" w:styleId="title-text">
    <w:name w:val="title-text"/>
    <w:basedOn w:val="a1"/>
    <w:rsid w:val="009F6D9B"/>
  </w:style>
  <w:style w:type="paragraph" w:customStyle="1" w:styleId="afb">
    <w:name w:val="Подрисуночная подпись"/>
    <w:basedOn w:val="ae"/>
    <w:link w:val="afc"/>
    <w:qFormat/>
    <w:rsid w:val="006E7A67"/>
    <w:pPr>
      <w:spacing w:before="120" w:after="120"/>
      <w:ind w:firstLine="0"/>
      <w:jc w:val="center"/>
    </w:pPr>
  </w:style>
  <w:style w:type="paragraph" w:styleId="afd">
    <w:name w:val="caption"/>
    <w:basedOn w:val="a0"/>
    <w:next w:val="a0"/>
    <w:uiPriority w:val="35"/>
    <w:unhideWhenUsed/>
    <w:qFormat/>
    <w:rsid w:val="00493434"/>
    <w:pPr>
      <w:spacing w:after="200" w:line="240" w:lineRule="auto"/>
    </w:pPr>
    <w:rPr>
      <w:i/>
      <w:iCs/>
      <w:color w:val="44546A" w:themeColor="text2"/>
      <w:sz w:val="18"/>
      <w:szCs w:val="18"/>
    </w:rPr>
  </w:style>
  <w:style w:type="character" w:customStyle="1" w:styleId="afc">
    <w:name w:val="Подрисуночная подпись Знак"/>
    <w:basedOn w:val="32"/>
    <w:link w:val="afb"/>
    <w:rsid w:val="006E7A67"/>
    <w:rPr>
      <w:rFonts w:ascii="Times New Roman" w:eastAsiaTheme="majorEastAsia" w:hAnsi="Times New Roman" w:cs="Times New Roman"/>
      <w:b w:val="0"/>
      <w:color w:val="1F3763" w:themeColor="accent1" w:themeShade="7F"/>
      <w:sz w:val="26"/>
      <w:szCs w:val="26"/>
    </w:rPr>
  </w:style>
  <w:style w:type="character" w:styleId="afe">
    <w:name w:val="FollowedHyperlink"/>
    <w:basedOn w:val="a1"/>
    <w:uiPriority w:val="99"/>
    <w:semiHidden/>
    <w:unhideWhenUsed/>
    <w:rsid w:val="00493434"/>
    <w:rPr>
      <w:color w:val="954F72" w:themeColor="followedHyperlink"/>
      <w:u w:val="single"/>
    </w:rPr>
  </w:style>
  <w:style w:type="paragraph" w:customStyle="1" w:styleId="a">
    <w:name w:val="Мой программный стиль"/>
    <w:basedOn w:val="ae"/>
    <w:link w:val="aff"/>
    <w:qFormat/>
    <w:rsid w:val="00B23196"/>
    <w:pPr>
      <w:framePr w:wrap="around" w:vAnchor="text" w:hAnchor="text" w:y="1"/>
      <w:numPr>
        <w:numId w:val="2"/>
      </w:numPr>
      <w:spacing w:line="240" w:lineRule="auto"/>
      <w:ind w:left="0" w:firstLine="0"/>
      <w:jc w:val="left"/>
    </w:pPr>
    <w:rPr>
      <w:rFonts w:ascii="Courier New" w:hAnsi="Courier New"/>
      <w:sz w:val="22"/>
      <w:lang w:val="en-US"/>
    </w:rPr>
  </w:style>
  <w:style w:type="paragraph" w:styleId="HTML">
    <w:name w:val="HTML Preformatted"/>
    <w:basedOn w:val="a0"/>
    <w:link w:val="HTML0"/>
    <w:uiPriority w:val="99"/>
    <w:unhideWhenUsed/>
    <w:rsid w:val="00DF1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aff">
    <w:name w:val="Мой программный стиль Знак"/>
    <w:basedOn w:val="af5"/>
    <w:link w:val="a"/>
    <w:rsid w:val="00B23196"/>
    <w:rPr>
      <w:rFonts w:ascii="Courier New" w:hAnsi="Courier New" w:cs="Times New Roman"/>
      <w:sz w:val="26"/>
      <w:szCs w:val="26"/>
      <w:lang w:val="en-US"/>
    </w:rPr>
  </w:style>
  <w:style w:type="character" w:customStyle="1" w:styleId="HTML0">
    <w:name w:val="Стандартный HTML Знак"/>
    <w:basedOn w:val="a1"/>
    <w:link w:val="HTML"/>
    <w:uiPriority w:val="99"/>
    <w:rsid w:val="00DF1BDC"/>
    <w:rPr>
      <w:rFonts w:ascii="Courier New" w:eastAsia="Times New Roman" w:hAnsi="Courier New" w:cs="Courier New"/>
      <w:sz w:val="20"/>
      <w:szCs w:val="20"/>
      <w:lang w:eastAsia="ru-RU"/>
    </w:rPr>
  </w:style>
  <w:style w:type="paragraph" w:customStyle="1" w:styleId="aff0">
    <w:name w:val="Мой Название рисунка"/>
    <w:basedOn w:val="ae"/>
    <w:link w:val="aff1"/>
    <w:qFormat/>
    <w:rsid w:val="003A6309"/>
    <w:pPr>
      <w:spacing w:before="120" w:after="120"/>
      <w:ind w:firstLine="0"/>
      <w:jc w:val="center"/>
    </w:pPr>
  </w:style>
  <w:style w:type="character" w:customStyle="1" w:styleId="aff1">
    <w:name w:val="Мой Название рисунка Знак"/>
    <w:basedOn w:val="af5"/>
    <w:link w:val="aff0"/>
    <w:rsid w:val="003A6309"/>
    <w:rPr>
      <w:rFonts w:ascii="Times New Roman" w:hAnsi="Times New Roman" w:cs="Times New Roman"/>
      <w:sz w:val="26"/>
      <w:szCs w:val="26"/>
    </w:rPr>
  </w:style>
  <w:style w:type="character" w:styleId="aff2">
    <w:name w:val="Placeholder Text"/>
    <w:basedOn w:val="a1"/>
    <w:uiPriority w:val="99"/>
    <w:semiHidden/>
    <w:rsid w:val="000E5301"/>
    <w:rPr>
      <w:color w:val="808080"/>
    </w:rPr>
  </w:style>
  <w:style w:type="table" w:styleId="aff3">
    <w:name w:val="Table Grid"/>
    <w:basedOn w:val="a2"/>
    <w:uiPriority w:val="39"/>
    <w:rsid w:val="00383C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4">
    <w:name w:val="Статья_МедТех"/>
    <w:basedOn w:val="a0"/>
    <w:link w:val="aff5"/>
    <w:qFormat/>
    <w:rsid w:val="00F90AC7"/>
    <w:pPr>
      <w:spacing w:line="360" w:lineRule="auto"/>
      <w:ind w:firstLine="720"/>
      <w:jc w:val="both"/>
    </w:pPr>
    <w:rPr>
      <w:rFonts w:ascii="Times New Roman" w:eastAsia="Calibri" w:hAnsi="Times New Roman" w:cs="Times New Roman"/>
      <w:sz w:val="28"/>
      <w:lang w:val="en-US"/>
    </w:rPr>
  </w:style>
  <w:style w:type="character" w:customStyle="1" w:styleId="aff5">
    <w:name w:val="Статья_МедТех Знак"/>
    <w:link w:val="aff4"/>
    <w:rsid w:val="00F90AC7"/>
    <w:rPr>
      <w:rFonts w:ascii="Times New Roman" w:eastAsia="Calibri" w:hAnsi="Times New Roman" w:cs="Times New Roman"/>
      <w:sz w:val="28"/>
      <w:lang w:val="en-US"/>
    </w:rPr>
  </w:style>
  <w:style w:type="character" w:styleId="aff6">
    <w:name w:val="Unresolved Mention"/>
    <w:basedOn w:val="a1"/>
    <w:uiPriority w:val="99"/>
    <w:semiHidden/>
    <w:unhideWhenUsed/>
    <w:rsid w:val="00445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9602">
      <w:bodyDiv w:val="1"/>
      <w:marLeft w:val="0"/>
      <w:marRight w:val="0"/>
      <w:marTop w:val="0"/>
      <w:marBottom w:val="0"/>
      <w:divBdr>
        <w:top w:val="none" w:sz="0" w:space="0" w:color="auto"/>
        <w:left w:val="none" w:sz="0" w:space="0" w:color="auto"/>
        <w:bottom w:val="none" w:sz="0" w:space="0" w:color="auto"/>
        <w:right w:val="none" w:sz="0" w:space="0" w:color="auto"/>
      </w:divBdr>
    </w:div>
    <w:div w:id="19208676">
      <w:bodyDiv w:val="1"/>
      <w:marLeft w:val="0"/>
      <w:marRight w:val="0"/>
      <w:marTop w:val="0"/>
      <w:marBottom w:val="0"/>
      <w:divBdr>
        <w:top w:val="none" w:sz="0" w:space="0" w:color="auto"/>
        <w:left w:val="none" w:sz="0" w:space="0" w:color="auto"/>
        <w:bottom w:val="none" w:sz="0" w:space="0" w:color="auto"/>
        <w:right w:val="none" w:sz="0" w:space="0" w:color="auto"/>
      </w:divBdr>
    </w:div>
    <w:div w:id="30233281">
      <w:bodyDiv w:val="1"/>
      <w:marLeft w:val="0"/>
      <w:marRight w:val="0"/>
      <w:marTop w:val="0"/>
      <w:marBottom w:val="0"/>
      <w:divBdr>
        <w:top w:val="none" w:sz="0" w:space="0" w:color="auto"/>
        <w:left w:val="none" w:sz="0" w:space="0" w:color="auto"/>
        <w:bottom w:val="none" w:sz="0" w:space="0" w:color="auto"/>
        <w:right w:val="none" w:sz="0" w:space="0" w:color="auto"/>
      </w:divBdr>
    </w:div>
    <w:div w:id="30692009">
      <w:bodyDiv w:val="1"/>
      <w:marLeft w:val="0"/>
      <w:marRight w:val="0"/>
      <w:marTop w:val="0"/>
      <w:marBottom w:val="0"/>
      <w:divBdr>
        <w:top w:val="none" w:sz="0" w:space="0" w:color="auto"/>
        <w:left w:val="none" w:sz="0" w:space="0" w:color="auto"/>
        <w:bottom w:val="none" w:sz="0" w:space="0" w:color="auto"/>
        <w:right w:val="none" w:sz="0" w:space="0" w:color="auto"/>
      </w:divBdr>
    </w:div>
    <w:div w:id="51999953">
      <w:bodyDiv w:val="1"/>
      <w:marLeft w:val="0"/>
      <w:marRight w:val="0"/>
      <w:marTop w:val="0"/>
      <w:marBottom w:val="0"/>
      <w:divBdr>
        <w:top w:val="none" w:sz="0" w:space="0" w:color="auto"/>
        <w:left w:val="none" w:sz="0" w:space="0" w:color="auto"/>
        <w:bottom w:val="none" w:sz="0" w:space="0" w:color="auto"/>
        <w:right w:val="none" w:sz="0" w:space="0" w:color="auto"/>
      </w:divBdr>
    </w:div>
    <w:div w:id="55015599">
      <w:bodyDiv w:val="1"/>
      <w:marLeft w:val="0"/>
      <w:marRight w:val="0"/>
      <w:marTop w:val="0"/>
      <w:marBottom w:val="0"/>
      <w:divBdr>
        <w:top w:val="none" w:sz="0" w:space="0" w:color="auto"/>
        <w:left w:val="none" w:sz="0" w:space="0" w:color="auto"/>
        <w:bottom w:val="none" w:sz="0" w:space="0" w:color="auto"/>
        <w:right w:val="none" w:sz="0" w:space="0" w:color="auto"/>
      </w:divBdr>
    </w:div>
    <w:div w:id="60717519">
      <w:bodyDiv w:val="1"/>
      <w:marLeft w:val="0"/>
      <w:marRight w:val="0"/>
      <w:marTop w:val="0"/>
      <w:marBottom w:val="0"/>
      <w:divBdr>
        <w:top w:val="none" w:sz="0" w:space="0" w:color="auto"/>
        <w:left w:val="none" w:sz="0" w:space="0" w:color="auto"/>
        <w:bottom w:val="none" w:sz="0" w:space="0" w:color="auto"/>
        <w:right w:val="none" w:sz="0" w:space="0" w:color="auto"/>
      </w:divBdr>
    </w:div>
    <w:div w:id="62148463">
      <w:bodyDiv w:val="1"/>
      <w:marLeft w:val="0"/>
      <w:marRight w:val="0"/>
      <w:marTop w:val="0"/>
      <w:marBottom w:val="0"/>
      <w:divBdr>
        <w:top w:val="none" w:sz="0" w:space="0" w:color="auto"/>
        <w:left w:val="none" w:sz="0" w:space="0" w:color="auto"/>
        <w:bottom w:val="none" w:sz="0" w:space="0" w:color="auto"/>
        <w:right w:val="none" w:sz="0" w:space="0" w:color="auto"/>
      </w:divBdr>
    </w:div>
    <w:div w:id="62340170">
      <w:bodyDiv w:val="1"/>
      <w:marLeft w:val="0"/>
      <w:marRight w:val="0"/>
      <w:marTop w:val="0"/>
      <w:marBottom w:val="0"/>
      <w:divBdr>
        <w:top w:val="none" w:sz="0" w:space="0" w:color="auto"/>
        <w:left w:val="none" w:sz="0" w:space="0" w:color="auto"/>
        <w:bottom w:val="none" w:sz="0" w:space="0" w:color="auto"/>
        <w:right w:val="none" w:sz="0" w:space="0" w:color="auto"/>
      </w:divBdr>
    </w:div>
    <w:div w:id="84502972">
      <w:bodyDiv w:val="1"/>
      <w:marLeft w:val="0"/>
      <w:marRight w:val="0"/>
      <w:marTop w:val="0"/>
      <w:marBottom w:val="0"/>
      <w:divBdr>
        <w:top w:val="none" w:sz="0" w:space="0" w:color="auto"/>
        <w:left w:val="none" w:sz="0" w:space="0" w:color="auto"/>
        <w:bottom w:val="none" w:sz="0" w:space="0" w:color="auto"/>
        <w:right w:val="none" w:sz="0" w:space="0" w:color="auto"/>
      </w:divBdr>
    </w:div>
    <w:div w:id="88814852">
      <w:bodyDiv w:val="1"/>
      <w:marLeft w:val="0"/>
      <w:marRight w:val="0"/>
      <w:marTop w:val="0"/>
      <w:marBottom w:val="0"/>
      <w:divBdr>
        <w:top w:val="none" w:sz="0" w:space="0" w:color="auto"/>
        <w:left w:val="none" w:sz="0" w:space="0" w:color="auto"/>
        <w:bottom w:val="none" w:sz="0" w:space="0" w:color="auto"/>
        <w:right w:val="none" w:sz="0" w:space="0" w:color="auto"/>
      </w:divBdr>
    </w:div>
    <w:div w:id="94790256">
      <w:bodyDiv w:val="1"/>
      <w:marLeft w:val="0"/>
      <w:marRight w:val="0"/>
      <w:marTop w:val="0"/>
      <w:marBottom w:val="0"/>
      <w:divBdr>
        <w:top w:val="none" w:sz="0" w:space="0" w:color="auto"/>
        <w:left w:val="none" w:sz="0" w:space="0" w:color="auto"/>
        <w:bottom w:val="none" w:sz="0" w:space="0" w:color="auto"/>
        <w:right w:val="none" w:sz="0" w:space="0" w:color="auto"/>
      </w:divBdr>
    </w:div>
    <w:div w:id="100532829">
      <w:bodyDiv w:val="1"/>
      <w:marLeft w:val="0"/>
      <w:marRight w:val="0"/>
      <w:marTop w:val="0"/>
      <w:marBottom w:val="0"/>
      <w:divBdr>
        <w:top w:val="none" w:sz="0" w:space="0" w:color="auto"/>
        <w:left w:val="none" w:sz="0" w:space="0" w:color="auto"/>
        <w:bottom w:val="none" w:sz="0" w:space="0" w:color="auto"/>
        <w:right w:val="none" w:sz="0" w:space="0" w:color="auto"/>
      </w:divBdr>
    </w:div>
    <w:div w:id="111364685">
      <w:bodyDiv w:val="1"/>
      <w:marLeft w:val="0"/>
      <w:marRight w:val="0"/>
      <w:marTop w:val="0"/>
      <w:marBottom w:val="0"/>
      <w:divBdr>
        <w:top w:val="none" w:sz="0" w:space="0" w:color="auto"/>
        <w:left w:val="none" w:sz="0" w:space="0" w:color="auto"/>
        <w:bottom w:val="none" w:sz="0" w:space="0" w:color="auto"/>
        <w:right w:val="none" w:sz="0" w:space="0" w:color="auto"/>
      </w:divBdr>
    </w:div>
    <w:div w:id="116533352">
      <w:bodyDiv w:val="1"/>
      <w:marLeft w:val="0"/>
      <w:marRight w:val="0"/>
      <w:marTop w:val="0"/>
      <w:marBottom w:val="0"/>
      <w:divBdr>
        <w:top w:val="none" w:sz="0" w:space="0" w:color="auto"/>
        <w:left w:val="none" w:sz="0" w:space="0" w:color="auto"/>
        <w:bottom w:val="none" w:sz="0" w:space="0" w:color="auto"/>
        <w:right w:val="none" w:sz="0" w:space="0" w:color="auto"/>
      </w:divBdr>
    </w:div>
    <w:div w:id="121925616">
      <w:bodyDiv w:val="1"/>
      <w:marLeft w:val="0"/>
      <w:marRight w:val="0"/>
      <w:marTop w:val="0"/>
      <w:marBottom w:val="0"/>
      <w:divBdr>
        <w:top w:val="none" w:sz="0" w:space="0" w:color="auto"/>
        <w:left w:val="none" w:sz="0" w:space="0" w:color="auto"/>
        <w:bottom w:val="none" w:sz="0" w:space="0" w:color="auto"/>
        <w:right w:val="none" w:sz="0" w:space="0" w:color="auto"/>
      </w:divBdr>
    </w:div>
    <w:div w:id="140927197">
      <w:bodyDiv w:val="1"/>
      <w:marLeft w:val="0"/>
      <w:marRight w:val="0"/>
      <w:marTop w:val="0"/>
      <w:marBottom w:val="0"/>
      <w:divBdr>
        <w:top w:val="none" w:sz="0" w:space="0" w:color="auto"/>
        <w:left w:val="none" w:sz="0" w:space="0" w:color="auto"/>
        <w:bottom w:val="none" w:sz="0" w:space="0" w:color="auto"/>
        <w:right w:val="none" w:sz="0" w:space="0" w:color="auto"/>
      </w:divBdr>
    </w:div>
    <w:div w:id="142889855">
      <w:bodyDiv w:val="1"/>
      <w:marLeft w:val="0"/>
      <w:marRight w:val="0"/>
      <w:marTop w:val="0"/>
      <w:marBottom w:val="0"/>
      <w:divBdr>
        <w:top w:val="none" w:sz="0" w:space="0" w:color="auto"/>
        <w:left w:val="none" w:sz="0" w:space="0" w:color="auto"/>
        <w:bottom w:val="none" w:sz="0" w:space="0" w:color="auto"/>
        <w:right w:val="none" w:sz="0" w:space="0" w:color="auto"/>
      </w:divBdr>
    </w:div>
    <w:div w:id="147020174">
      <w:bodyDiv w:val="1"/>
      <w:marLeft w:val="0"/>
      <w:marRight w:val="0"/>
      <w:marTop w:val="0"/>
      <w:marBottom w:val="0"/>
      <w:divBdr>
        <w:top w:val="none" w:sz="0" w:space="0" w:color="auto"/>
        <w:left w:val="none" w:sz="0" w:space="0" w:color="auto"/>
        <w:bottom w:val="none" w:sz="0" w:space="0" w:color="auto"/>
        <w:right w:val="none" w:sz="0" w:space="0" w:color="auto"/>
      </w:divBdr>
    </w:div>
    <w:div w:id="147021204">
      <w:bodyDiv w:val="1"/>
      <w:marLeft w:val="0"/>
      <w:marRight w:val="0"/>
      <w:marTop w:val="0"/>
      <w:marBottom w:val="0"/>
      <w:divBdr>
        <w:top w:val="none" w:sz="0" w:space="0" w:color="auto"/>
        <w:left w:val="none" w:sz="0" w:space="0" w:color="auto"/>
        <w:bottom w:val="none" w:sz="0" w:space="0" w:color="auto"/>
        <w:right w:val="none" w:sz="0" w:space="0" w:color="auto"/>
      </w:divBdr>
    </w:div>
    <w:div w:id="150293909">
      <w:bodyDiv w:val="1"/>
      <w:marLeft w:val="0"/>
      <w:marRight w:val="0"/>
      <w:marTop w:val="0"/>
      <w:marBottom w:val="0"/>
      <w:divBdr>
        <w:top w:val="none" w:sz="0" w:space="0" w:color="auto"/>
        <w:left w:val="none" w:sz="0" w:space="0" w:color="auto"/>
        <w:bottom w:val="none" w:sz="0" w:space="0" w:color="auto"/>
        <w:right w:val="none" w:sz="0" w:space="0" w:color="auto"/>
      </w:divBdr>
    </w:div>
    <w:div w:id="163400148">
      <w:bodyDiv w:val="1"/>
      <w:marLeft w:val="0"/>
      <w:marRight w:val="0"/>
      <w:marTop w:val="0"/>
      <w:marBottom w:val="0"/>
      <w:divBdr>
        <w:top w:val="none" w:sz="0" w:space="0" w:color="auto"/>
        <w:left w:val="none" w:sz="0" w:space="0" w:color="auto"/>
        <w:bottom w:val="none" w:sz="0" w:space="0" w:color="auto"/>
        <w:right w:val="none" w:sz="0" w:space="0" w:color="auto"/>
      </w:divBdr>
    </w:div>
    <w:div w:id="174466319">
      <w:bodyDiv w:val="1"/>
      <w:marLeft w:val="0"/>
      <w:marRight w:val="0"/>
      <w:marTop w:val="0"/>
      <w:marBottom w:val="0"/>
      <w:divBdr>
        <w:top w:val="none" w:sz="0" w:space="0" w:color="auto"/>
        <w:left w:val="none" w:sz="0" w:space="0" w:color="auto"/>
        <w:bottom w:val="none" w:sz="0" w:space="0" w:color="auto"/>
        <w:right w:val="none" w:sz="0" w:space="0" w:color="auto"/>
      </w:divBdr>
    </w:div>
    <w:div w:id="199706936">
      <w:bodyDiv w:val="1"/>
      <w:marLeft w:val="0"/>
      <w:marRight w:val="0"/>
      <w:marTop w:val="0"/>
      <w:marBottom w:val="0"/>
      <w:divBdr>
        <w:top w:val="none" w:sz="0" w:space="0" w:color="auto"/>
        <w:left w:val="none" w:sz="0" w:space="0" w:color="auto"/>
        <w:bottom w:val="none" w:sz="0" w:space="0" w:color="auto"/>
        <w:right w:val="none" w:sz="0" w:space="0" w:color="auto"/>
      </w:divBdr>
    </w:div>
    <w:div w:id="204175254">
      <w:bodyDiv w:val="1"/>
      <w:marLeft w:val="0"/>
      <w:marRight w:val="0"/>
      <w:marTop w:val="0"/>
      <w:marBottom w:val="0"/>
      <w:divBdr>
        <w:top w:val="none" w:sz="0" w:space="0" w:color="auto"/>
        <w:left w:val="none" w:sz="0" w:space="0" w:color="auto"/>
        <w:bottom w:val="none" w:sz="0" w:space="0" w:color="auto"/>
        <w:right w:val="none" w:sz="0" w:space="0" w:color="auto"/>
      </w:divBdr>
    </w:div>
    <w:div w:id="205416451">
      <w:bodyDiv w:val="1"/>
      <w:marLeft w:val="0"/>
      <w:marRight w:val="0"/>
      <w:marTop w:val="0"/>
      <w:marBottom w:val="0"/>
      <w:divBdr>
        <w:top w:val="none" w:sz="0" w:space="0" w:color="auto"/>
        <w:left w:val="none" w:sz="0" w:space="0" w:color="auto"/>
        <w:bottom w:val="none" w:sz="0" w:space="0" w:color="auto"/>
        <w:right w:val="none" w:sz="0" w:space="0" w:color="auto"/>
      </w:divBdr>
    </w:div>
    <w:div w:id="220795769">
      <w:bodyDiv w:val="1"/>
      <w:marLeft w:val="0"/>
      <w:marRight w:val="0"/>
      <w:marTop w:val="0"/>
      <w:marBottom w:val="0"/>
      <w:divBdr>
        <w:top w:val="none" w:sz="0" w:space="0" w:color="auto"/>
        <w:left w:val="none" w:sz="0" w:space="0" w:color="auto"/>
        <w:bottom w:val="none" w:sz="0" w:space="0" w:color="auto"/>
        <w:right w:val="none" w:sz="0" w:space="0" w:color="auto"/>
      </w:divBdr>
    </w:div>
    <w:div w:id="236748022">
      <w:bodyDiv w:val="1"/>
      <w:marLeft w:val="0"/>
      <w:marRight w:val="0"/>
      <w:marTop w:val="0"/>
      <w:marBottom w:val="0"/>
      <w:divBdr>
        <w:top w:val="none" w:sz="0" w:space="0" w:color="auto"/>
        <w:left w:val="none" w:sz="0" w:space="0" w:color="auto"/>
        <w:bottom w:val="none" w:sz="0" w:space="0" w:color="auto"/>
        <w:right w:val="none" w:sz="0" w:space="0" w:color="auto"/>
      </w:divBdr>
    </w:div>
    <w:div w:id="239215929">
      <w:bodyDiv w:val="1"/>
      <w:marLeft w:val="0"/>
      <w:marRight w:val="0"/>
      <w:marTop w:val="0"/>
      <w:marBottom w:val="0"/>
      <w:divBdr>
        <w:top w:val="none" w:sz="0" w:space="0" w:color="auto"/>
        <w:left w:val="none" w:sz="0" w:space="0" w:color="auto"/>
        <w:bottom w:val="none" w:sz="0" w:space="0" w:color="auto"/>
        <w:right w:val="none" w:sz="0" w:space="0" w:color="auto"/>
      </w:divBdr>
    </w:div>
    <w:div w:id="268200465">
      <w:bodyDiv w:val="1"/>
      <w:marLeft w:val="0"/>
      <w:marRight w:val="0"/>
      <w:marTop w:val="0"/>
      <w:marBottom w:val="0"/>
      <w:divBdr>
        <w:top w:val="none" w:sz="0" w:space="0" w:color="auto"/>
        <w:left w:val="none" w:sz="0" w:space="0" w:color="auto"/>
        <w:bottom w:val="none" w:sz="0" w:space="0" w:color="auto"/>
        <w:right w:val="none" w:sz="0" w:space="0" w:color="auto"/>
      </w:divBdr>
    </w:div>
    <w:div w:id="273287668">
      <w:bodyDiv w:val="1"/>
      <w:marLeft w:val="0"/>
      <w:marRight w:val="0"/>
      <w:marTop w:val="0"/>
      <w:marBottom w:val="0"/>
      <w:divBdr>
        <w:top w:val="none" w:sz="0" w:space="0" w:color="auto"/>
        <w:left w:val="none" w:sz="0" w:space="0" w:color="auto"/>
        <w:bottom w:val="none" w:sz="0" w:space="0" w:color="auto"/>
        <w:right w:val="none" w:sz="0" w:space="0" w:color="auto"/>
      </w:divBdr>
    </w:div>
    <w:div w:id="276252957">
      <w:bodyDiv w:val="1"/>
      <w:marLeft w:val="0"/>
      <w:marRight w:val="0"/>
      <w:marTop w:val="0"/>
      <w:marBottom w:val="0"/>
      <w:divBdr>
        <w:top w:val="none" w:sz="0" w:space="0" w:color="auto"/>
        <w:left w:val="none" w:sz="0" w:space="0" w:color="auto"/>
        <w:bottom w:val="none" w:sz="0" w:space="0" w:color="auto"/>
        <w:right w:val="none" w:sz="0" w:space="0" w:color="auto"/>
      </w:divBdr>
    </w:div>
    <w:div w:id="278948978">
      <w:bodyDiv w:val="1"/>
      <w:marLeft w:val="0"/>
      <w:marRight w:val="0"/>
      <w:marTop w:val="0"/>
      <w:marBottom w:val="0"/>
      <w:divBdr>
        <w:top w:val="none" w:sz="0" w:space="0" w:color="auto"/>
        <w:left w:val="none" w:sz="0" w:space="0" w:color="auto"/>
        <w:bottom w:val="none" w:sz="0" w:space="0" w:color="auto"/>
        <w:right w:val="none" w:sz="0" w:space="0" w:color="auto"/>
      </w:divBdr>
    </w:div>
    <w:div w:id="284895972">
      <w:bodyDiv w:val="1"/>
      <w:marLeft w:val="0"/>
      <w:marRight w:val="0"/>
      <w:marTop w:val="0"/>
      <w:marBottom w:val="0"/>
      <w:divBdr>
        <w:top w:val="none" w:sz="0" w:space="0" w:color="auto"/>
        <w:left w:val="none" w:sz="0" w:space="0" w:color="auto"/>
        <w:bottom w:val="none" w:sz="0" w:space="0" w:color="auto"/>
        <w:right w:val="none" w:sz="0" w:space="0" w:color="auto"/>
      </w:divBdr>
    </w:div>
    <w:div w:id="288168015">
      <w:bodyDiv w:val="1"/>
      <w:marLeft w:val="0"/>
      <w:marRight w:val="0"/>
      <w:marTop w:val="0"/>
      <w:marBottom w:val="0"/>
      <w:divBdr>
        <w:top w:val="none" w:sz="0" w:space="0" w:color="auto"/>
        <w:left w:val="none" w:sz="0" w:space="0" w:color="auto"/>
        <w:bottom w:val="none" w:sz="0" w:space="0" w:color="auto"/>
        <w:right w:val="none" w:sz="0" w:space="0" w:color="auto"/>
      </w:divBdr>
    </w:div>
    <w:div w:id="302202911">
      <w:bodyDiv w:val="1"/>
      <w:marLeft w:val="0"/>
      <w:marRight w:val="0"/>
      <w:marTop w:val="0"/>
      <w:marBottom w:val="0"/>
      <w:divBdr>
        <w:top w:val="none" w:sz="0" w:space="0" w:color="auto"/>
        <w:left w:val="none" w:sz="0" w:space="0" w:color="auto"/>
        <w:bottom w:val="none" w:sz="0" w:space="0" w:color="auto"/>
        <w:right w:val="none" w:sz="0" w:space="0" w:color="auto"/>
      </w:divBdr>
    </w:div>
    <w:div w:id="312297411">
      <w:bodyDiv w:val="1"/>
      <w:marLeft w:val="0"/>
      <w:marRight w:val="0"/>
      <w:marTop w:val="0"/>
      <w:marBottom w:val="0"/>
      <w:divBdr>
        <w:top w:val="none" w:sz="0" w:space="0" w:color="auto"/>
        <w:left w:val="none" w:sz="0" w:space="0" w:color="auto"/>
        <w:bottom w:val="none" w:sz="0" w:space="0" w:color="auto"/>
        <w:right w:val="none" w:sz="0" w:space="0" w:color="auto"/>
      </w:divBdr>
    </w:div>
    <w:div w:id="330722070">
      <w:bodyDiv w:val="1"/>
      <w:marLeft w:val="0"/>
      <w:marRight w:val="0"/>
      <w:marTop w:val="0"/>
      <w:marBottom w:val="0"/>
      <w:divBdr>
        <w:top w:val="none" w:sz="0" w:space="0" w:color="auto"/>
        <w:left w:val="none" w:sz="0" w:space="0" w:color="auto"/>
        <w:bottom w:val="none" w:sz="0" w:space="0" w:color="auto"/>
        <w:right w:val="none" w:sz="0" w:space="0" w:color="auto"/>
      </w:divBdr>
    </w:div>
    <w:div w:id="344675262">
      <w:bodyDiv w:val="1"/>
      <w:marLeft w:val="0"/>
      <w:marRight w:val="0"/>
      <w:marTop w:val="0"/>
      <w:marBottom w:val="0"/>
      <w:divBdr>
        <w:top w:val="none" w:sz="0" w:space="0" w:color="auto"/>
        <w:left w:val="none" w:sz="0" w:space="0" w:color="auto"/>
        <w:bottom w:val="none" w:sz="0" w:space="0" w:color="auto"/>
        <w:right w:val="none" w:sz="0" w:space="0" w:color="auto"/>
      </w:divBdr>
    </w:div>
    <w:div w:id="346490706">
      <w:bodyDiv w:val="1"/>
      <w:marLeft w:val="0"/>
      <w:marRight w:val="0"/>
      <w:marTop w:val="0"/>
      <w:marBottom w:val="0"/>
      <w:divBdr>
        <w:top w:val="none" w:sz="0" w:space="0" w:color="auto"/>
        <w:left w:val="none" w:sz="0" w:space="0" w:color="auto"/>
        <w:bottom w:val="none" w:sz="0" w:space="0" w:color="auto"/>
        <w:right w:val="none" w:sz="0" w:space="0" w:color="auto"/>
      </w:divBdr>
    </w:div>
    <w:div w:id="347827636">
      <w:bodyDiv w:val="1"/>
      <w:marLeft w:val="0"/>
      <w:marRight w:val="0"/>
      <w:marTop w:val="0"/>
      <w:marBottom w:val="0"/>
      <w:divBdr>
        <w:top w:val="none" w:sz="0" w:space="0" w:color="auto"/>
        <w:left w:val="none" w:sz="0" w:space="0" w:color="auto"/>
        <w:bottom w:val="none" w:sz="0" w:space="0" w:color="auto"/>
        <w:right w:val="none" w:sz="0" w:space="0" w:color="auto"/>
      </w:divBdr>
    </w:div>
    <w:div w:id="351154736">
      <w:bodyDiv w:val="1"/>
      <w:marLeft w:val="0"/>
      <w:marRight w:val="0"/>
      <w:marTop w:val="0"/>
      <w:marBottom w:val="0"/>
      <w:divBdr>
        <w:top w:val="none" w:sz="0" w:space="0" w:color="auto"/>
        <w:left w:val="none" w:sz="0" w:space="0" w:color="auto"/>
        <w:bottom w:val="none" w:sz="0" w:space="0" w:color="auto"/>
        <w:right w:val="none" w:sz="0" w:space="0" w:color="auto"/>
      </w:divBdr>
    </w:div>
    <w:div w:id="378477316">
      <w:bodyDiv w:val="1"/>
      <w:marLeft w:val="0"/>
      <w:marRight w:val="0"/>
      <w:marTop w:val="0"/>
      <w:marBottom w:val="0"/>
      <w:divBdr>
        <w:top w:val="none" w:sz="0" w:space="0" w:color="auto"/>
        <w:left w:val="none" w:sz="0" w:space="0" w:color="auto"/>
        <w:bottom w:val="none" w:sz="0" w:space="0" w:color="auto"/>
        <w:right w:val="none" w:sz="0" w:space="0" w:color="auto"/>
      </w:divBdr>
    </w:div>
    <w:div w:id="382097069">
      <w:bodyDiv w:val="1"/>
      <w:marLeft w:val="0"/>
      <w:marRight w:val="0"/>
      <w:marTop w:val="0"/>
      <w:marBottom w:val="0"/>
      <w:divBdr>
        <w:top w:val="none" w:sz="0" w:space="0" w:color="auto"/>
        <w:left w:val="none" w:sz="0" w:space="0" w:color="auto"/>
        <w:bottom w:val="none" w:sz="0" w:space="0" w:color="auto"/>
        <w:right w:val="none" w:sz="0" w:space="0" w:color="auto"/>
      </w:divBdr>
    </w:div>
    <w:div w:id="382828405">
      <w:bodyDiv w:val="1"/>
      <w:marLeft w:val="0"/>
      <w:marRight w:val="0"/>
      <w:marTop w:val="0"/>
      <w:marBottom w:val="0"/>
      <w:divBdr>
        <w:top w:val="none" w:sz="0" w:space="0" w:color="auto"/>
        <w:left w:val="none" w:sz="0" w:space="0" w:color="auto"/>
        <w:bottom w:val="none" w:sz="0" w:space="0" w:color="auto"/>
        <w:right w:val="none" w:sz="0" w:space="0" w:color="auto"/>
      </w:divBdr>
    </w:div>
    <w:div w:id="391083086">
      <w:bodyDiv w:val="1"/>
      <w:marLeft w:val="0"/>
      <w:marRight w:val="0"/>
      <w:marTop w:val="0"/>
      <w:marBottom w:val="0"/>
      <w:divBdr>
        <w:top w:val="none" w:sz="0" w:space="0" w:color="auto"/>
        <w:left w:val="none" w:sz="0" w:space="0" w:color="auto"/>
        <w:bottom w:val="none" w:sz="0" w:space="0" w:color="auto"/>
        <w:right w:val="none" w:sz="0" w:space="0" w:color="auto"/>
      </w:divBdr>
    </w:div>
    <w:div w:id="420102379">
      <w:bodyDiv w:val="1"/>
      <w:marLeft w:val="0"/>
      <w:marRight w:val="0"/>
      <w:marTop w:val="0"/>
      <w:marBottom w:val="0"/>
      <w:divBdr>
        <w:top w:val="none" w:sz="0" w:space="0" w:color="auto"/>
        <w:left w:val="none" w:sz="0" w:space="0" w:color="auto"/>
        <w:bottom w:val="none" w:sz="0" w:space="0" w:color="auto"/>
        <w:right w:val="none" w:sz="0" w:space="0" w:color="auto"/>
      </w:divBdr>
    </w:div>
    <w:div w:id="443618112">
      <w:bodyDiv w:val="1"/>
      <w:marLeft w:val="0"/>
      <w:marRight w:val="0"/>
      <w:marTop w:val="0"/>
      <w:marBottom w:val="0"/>
      <w:divBdr>
        <w:top w:val="none" w:sz="0" w:space="0" w:color="auto"/>
        <w:left w:val="none" w:sz="0" w:space="0" w:color="auto"/>
        <w:bottom w:val="none" w:sz="0" w:space="0" w:color="auto"/>
        <w:right w:val="none" w:sz="0" w:space="0" w:color="auto"/>
      </w:divBdr>
    </w:div>
    <w:div w:id="488180613">
      <w:bodyDiv w:val="1"/>
      <w:marLeft w:val="0"/>
      <w:marRight w:val="0"/>
      <w:marTop w:val="0"/>
      <w:marBottom w:val="0"/>
      <w:divBdr>
        <w:top w:val="none" w:sz="0" w:space="0" w:color="auto"/>
        <w:left w:val="none" w:sz="0" w:space="0" w:color="auto"/>
        <w:bottom w:val="none" w:sz="0" w:space="0" w:color="auto"/>
        <w:right w:val="none" w:sz="0" w:space="0" w:color="auto"/>
      </w:divBdr>
    </w:div>
    <w:div w:id="489638173">
      <w:bodyDiv w:val="1"/>
      <w:marLeft w:val="0"/>
      <w:marRight w:val="0"/>
      <w:marTop w:val="0"/>
      <w:marBottom w:val="0"/>
      <w:divBdr>
        <w:top w:val="none" w:sz="0" w:space="0" w:color="auto"/>
        <w:left w:val="none" w:sz="0" w:space="0" w:color="auto"/>
        <w:bottom w:val="none" w:sz="0" w:space="0" w:color="auto"/>
        <w:right w:val="none" w:sz="0" w:space="0" w:color="auto"/>
      </w:divBdr>
    </w:div>
    <w:div w:id="497504845">
      <w:bodyDiv w:val="1"/>
      <w:marLeft w:val="0"/>
      <w:marRight w:val="0"/>
      <w:marTop w:val="0"/>
      <w:marBottom w:val="0"/>
      <w:divBdr>
        <w:top w:val="none" w:sz="0" w:space="0" w:color="auto"/>
        <w:left w:val="none" w:sz="0" w:space="0" w:color="auto"/>
        <w:bottom w:val="none" w:sz="0" w:space="0" w:color="auto"/>
        <w:right w:val="none" w:sz="0" w:space="0" w:color="auto"/>
      </w:divBdr>
    </w:div>
    <w:div w:id="506360140">
      <w:bodyDiv w:val="1"/>
      <w:marLeft w:val="0"/>
      <w:marRight w:val="0"/>
      <w:marTop w:val="0"/>
      <w:marBottom w:val="0"/>
      <w:divBdr>
        <w:top w:val="none" w:sz="0" w:space="0" w:color="auto"/>
        <w:left w:val="none" w:sz="0" w:space="0" w:color="auto"/>
        <w:bottom w:val="none" w:sz="0" w:space="0" w:color="auto"/>
        <w:right w:val="none" w:sz="0" w:space="0" w:color="auto"/>
      </w:divBdr>
    </w:div>
    <w:div w:id="516576967">
      <w:bodyDiv w:val="1"/>
      <w:marLeft w:val="0"/>
      <w:marRight w:val="0"/>
      <w:marTop w:val="0"/>
      <w:marBottom w:val="0"/>
      <w:divBdr>
        <w:top w:val="none" w:sz="0" w:space="0" w:color="auto"/>
        <w:left w:val="none" w:sz="0" w:space="0" w:color="auto"/>
        <w:bottom w:val="none" w:sz="0" w:space="0" w:color="auto"/>
        <w:right w:val="none" w:sz="0" w:space="0" w:color="auto"/>
      </w:divBdr>
    </w:div>
    <w:div w:id="551699336">
      <w:bodyDiv w:val="1"/>
      <w:marLeft w:val="0"/>
      <w:marRight w:val="0"/>
      <w:marTop w:val="0"/>
      <w:marBottom w:val="0"/>
      <w:divBdr>
        <w:top w:val="none" w:sz="0" w:space="0" w:color="auto"/>
        <w:left w:val="none" w:sz="0" w:space="0" w:color="auto"/>
        <w:bottom w:val="none" w:sz="0" w:space="0" w:color="auto"/>
        <w:right w:val="none" w:sz="0" w:space="0" w:color="auto"/>
      </w:divBdr>
    </w:div>
    <w:div w:id="577979199">
      <w:bodyDiv w:val="1"/>
      <w:marLeft w:val="0"/>
      <w:marRight w:val="0"/>
      <w:marTop w:val="0"/>
      <w:marBottom w:val="0"/>
      <w:divBdr>
        <w:top w:val="none" w:sz="0" w:space="0" w:color="auto"/>
        <w:left w:val="none" w:sz="0" w:space="0" w:color="auto"/>
        <w:bottom w:val="none" w:sz="0" w:space="0" w:color="auto"/>
        <w:right w:val="none" w:sz="0" w:space="0" w:color="auto"/>
      </w:divBdr>
    </w:div>
    <w:div w:id="595021674">
      <w:bodyDiv w:val="1"/>
      <w:marLeft w:val="0"/>
      <w:marRight w:val="0"/>
      <w:marTop w:val="0"/>
      <w:marBottom w:val="0"/>
      <w:divBdr>
        <w:top w:val="none" w:sz="0" w:space="0" w:color="auto"/>
        <w:left w:val="none" w:sz="0" w:space="0" w:color="auto"/>
        <w:bottom w:val="none" w:sz="0" w:space="0" w:color="auto"/>
        <w:right w:val="none" w:sz="0" w:space="0" w:color="auto"/>
      </w:divBdr>
    </w:div>
    <w:div w:id="599148535">
      <w:bodyDiv w:val="1"/>
      <w:marLeft w:val="0"/>
      <w:marRight w:val="0"/>
      <w:marTop w:val="0"/>
      <w:marBottom w:val="0"/>
      <w:divBdr>
        <w:top w:val="none" w:sz="0" w:space="0" w:color="auto"/>
        <w:left w:val="none" w:sz="0" w:space="0" w:color="auto"/>
        <w:bottom w:val="none" w:sz="0" w:space="0" w:color="auto"/>
        <w:right w:val="none" w:sz="0" w:space="0" w:color="auto"/>
      </w:divBdr>
    </w:div>
    <w:div w:id="601955322">
      <w:bodyDiv w:val="1"/>
      <w:marLeft w:val="0"/>
      <w:marRight w:val="0"/>
      <w:marTop w:val="0"/>
      <w:marBottom w:val="0"/>
      <w:divBdr>
        <w:top w:val="none" w:sz="0" w:space="0" w:color="auto"/>
        <w:left w:val="none" w:sz="0" w:space="0" w:color="auto"/>
        <w:bottom w:val="none" w:sz="0" w:space="0" w:color="auto"/>
        <w:right w:val="none" w:sz="0" w:space="0" w:color="auto"/>
      </w:divBdr>
    </w:div>
    <w:div w:id="602298528">
      <w:bodyDiv w:val="1"/>
      <w:marLeft w:val="0"/>
      <w:marRight w:val="0"/>
      <w:marTop w:val="0"/>
      <w:marBottom w:val="0"/>
      <w:divBdr>
        <w:top w:val="none" w:sz="0" w:space="0" w:color="auto"/>
        <w:left w:val="none" w:sz="0" w:space="0" w:color="auto"/>
        <w:bottom w:val="none" w:sz="0" w:space="0" w:color="auto"/>
        <w:right w:val="none" w:sz="0" w:space="0" w:color="auto"/>
      </w:divBdr>
    </w:div>
    <w:div w:id="605581319">
      <w:bodyDiv w:val="1"/>
      <w:marLeft w:val="0"/>
      <w:marRight w:val="0"/>
      <w:marTop w:val="0"/>
      <w:marBottom w:val="0"/>
      <w:divBdr>
        <w:top w:val="none" w:sz="0" w:space="0" w:color="auto"/>
        <w:left w:val="none" w:sz="0" w:space="0" w:color="auto"/>
        <w:bottom w:val="none" w:sz="0" w:space="0" w:color="auto"/>
        <w:right w:val="none" w:sz="0" w:space="0" w:color="auto"/>
      </w:divBdr>
    </w:div>
    <w:div w:id="606086111">
      <w:bodyDiv w:val="1"/>
      <w:marLeft w:val="0"/>
      <w:marRight w:val="0"/>
      <w:marTop w:val="0"/>
      <w:marBottom w:val="0"/>
      <w:divBdr>
        <w:top w:val="none" w:sz="0" w:space="0" w:color="auto"/>
        <w:left w:val="none" w:sz="0" w:space="0" w:color="auto"/>
        <w:bottom w:val="none" w:sz="0" w:space="0" w:color="auto"/>
        <w:right w:val="none" w:sz="0" w:space="0" w:color="auto"/>
      </w:divBdr>
    </w:div>
    <w:div w:id="623662351">
      <w:bodyDiv w:val="1"/>
      <w:marLeft w:val="0"/>
      <w:marRight w:val="0"/>
      <w:marTop w:val="0"/>
      <w:marBottom w:val="0"/>
      <w:divBdr>
        <w:top w:val="none" w:sz="0" w:space="0" w:color="auto"/>
        <w:left w:val="none" w:sz="0" w:space="0" w:color="auto"/>
        <w:bottom w:val="none" w:sz="0" w:space="0" w:color="auto"/>
        <w:right w:val="none" w:sz="0" w:space="0" w:color="auto"/>
      </w:divBdr>
    </w:div>
    <w:div w:id="671880529">
      <w:bodyDiv w:val="1"/>
      <w:marLeft w:val="0"/>
      <w:marRight w:val="0"/>
      <w:marTop w:val="0"/>
      <w:marBottom w:val="0"/>
      <w:divBdr>
        <w:top w:val="none" w:sz="0" w:space="0" w:color="auto"/>
        <w:left w:val="none" w:sz="0" w:space="0" w:color="auto"/>
        <w:bottom w:val="none" w:sz="0" w:space="0" w:color="auto"/>
        <w:right w:val="none" w:sz="0" w:space="0" w:color="auto"/>
      </w:divBdr>
    </w:div>
    <w:div w:id="684404215">
      <w:bodyDiv w:val="1"/>
      <w:marLeft w:val="0"/>
      <w:marRight w:val="0"/>
      <w:marTop w:val="0"/>
      <w:marBottom w:val="0"/>
      <w:divBdr>
        <w:top w:val="none" w:sz="0" w:space="0" w:color="auto"/>
        <w:left w:val="none" w:sz="0" w:space="0" w:color="auto"/>
        <w:bottom w:val="none" w:sz="0" w:space="0" w:color="auto"/>
        <w:right w:val="none" w:sz="0" w:space="0" w:color="auto"/>
      </w:divBdr>
    </w:div>
    <w:div w:id="686249115">
      <w:bodyDiv w:val="1"/>
      <w:marLeft w:val="0"/>
      <w:marRight w:val="0"/>
      <w:marTop w:val="0"/>
      <w:marBottom w:val="0"/>
      <w:divBdr>
        <w:top w:val="none" w:sz="0" w:space="0" w:color="auto"/>
        <w:left w:val="none" w:sz="0" w:space="0" w:color="auto"/>
        <w:bottom w:val="none" w:sz="0" w:space="0" w:color="auto"/>
        <w:right w:val="none" w:sz="0" w:space="0" w:color="auto"/>
      </w:divBdr>
      <w:divsChild>
        <w:div w:id="248001040">
          <w:marLeft w:val="0"/>
          <w:marRight w:val="0"/>
          <w:marTop w:val="0"/>
          <w:marBottom w:val="0"/>
          <w:divBdr>
            <w:top w:val="none" w:sz="0" w:space="0" w:color="auto"/>
            <w:left w:val="none" w:sz="0" w:space="0" w:color="auto"/>
            <w:bottom w:val="none" w:sz="0" w:space="0" w:color="auto"/>
            <w:right w:val="none" w:sz="0" w:space="0" w:color="auto"/>
          </w:divBdr>
        </w:div>
      </w:divsChild>
    </w:div>
    <w:div w:id="693506021">
      <w:bodyDiv w:val="1"/>
      <w:marLeft w:val="0"/>
      <w:marRight w:val="0"/>
      <w:marTop w:val="0"/>
      <w:marBottom w:val="0"/>
      <w:divBdr>
        <w:top w:val="none" w:sz="0" w:space="0" w:color="auto"/>
        <w:left w:val="none" w:sz="0" w:space="0" w:color="auto"/>
        <w:bottom w:val="none" w:sz="0" w:space="0" w:color="auto"/>
        <w:right w:val="none" w:sz="0" w:space="0" w:color="auto"/>
      </w:divBdr>
      <w:divsChild>
        <w:div w:id="1447047080">
          <w:marLeft w:val="0"/>
          <w:marRight w:val="0"/>
          <w:marTop w:val="0"/>
          <w:marBottom w:val="0"/>
          <w:divBdr>
            <w:top w:val="none" w:sz="0" w:space="0" w:color="auto"/>
            <w:left w:val="none" w:sz="0" w:space="0" w:color="auto"/>
            <w:bottom w:val="none" w:sz="0" w:space="0" w:color="auto"/>
            <w:right w:val="none" w:sz="0" w:space="0" w:color="auto"/>
          </w:divBdr>
          <w:divsChild>
            <w:div w:id="118185463">
              <w:marLeft w:val="0"/>
              <w:marRight w:val="0"/>
              <w:marTop w:val="0"/>
              <w:marBottom w:val="0"/>
              <w:divBdr>
                <w:top w:val="none" w:sz="0" w:space="0" w:color="auto"/>
                <w:left w:val="none" w:sz="0" w:space="0" w:color="auto"/>
                <w:bottom w:val="none" w:sz="0" w:space="0" w:color="auto"/>
                <w:right w:val="none" w:sz="0" w:space="0" w:color="auto"/>
              </w:divBdr>
              <w:divsChild>
                <w:div w:id="517041960">
                  <w:marLeft w:val="0"/>
                  <w:marRight w:val="0"/>
                  <w:marTop w:val="0"/>
                  <w:marBottom w:val="0"/>
                  <w:divBdr>
                    <w:top w:val="none" w:sz="0" w:space="0" w:color="auto"/>
                    <w:left w:val="none" w:sz="0" w:space="0" w:color="auto"/>
                    <w:bottom w:val="none" w:sz="0" w:space="0" w:color="auto"/>
                    <w:right w:val="none" w:sz="0" w:space="0" w:color="auto"/>
                  </w:divBdr>
                </w:div>
              </w:divsChild>
            </w:div>
            <w:div w:id="756903542">
              <w:marLeft w:val="0"/>
              <w:marRight w:val="0"/>
              <w:marTop w:val="0"/>
              <w:marBottom w:val="0"/>
              <w:divBdr>
                <w:top w:val="none" w:sz="0" w:space="0" w:color="auto"/>
                <w:left w:val="none" w:sz="0" w:space="0" w:color="auto"/>
                <w:bottom w:val="none" w:sz="0" w:space="0" w:color="auto"/>
                <w:right w:val="none" w:sz="0" w:space="0" w:color="auto"/>
              </w:divBdr>
              <w:divsChild>
                <w:div w:id="1371028406">
                  <w:marLeft w:val="0"/>
                  <w:marRight w:val="0"/>
                  <w:marTop w:val="0"/>
                  <w:marBottom w:val="0"/>
                  <w:divBdr>
                    <w:top w:val="none" w:sz="0" w:space="0" w:color="auto"/>
                    <w:left w:val="none" w:sz="0" w:space="0" w:color="auto"/>
                    <w:bottom w:val="none" w:sz="0" w:space="0" w:color="auto"/>
                    <w:right w:val="none" w:sz="0" w:space="0" w:color="auto"/>
                  </w:divBdr>
                </w:div>
                <w:div w:id="599333190">
                  <w:marLeft w:val="0"/>
                  <w:marRight w:val="0"/>
                  <w:marTop w:val="0"/>
                  <w:marBottom w:val="0"/>
                  <w:divBdr>
                    <w:top w:val="none" w:sz="0" w:space="0" w:color="auto"/>
                    <w:left w:val="none" w:sz="0" w:space="0" w:color="auto"/>
                    <w:bottom w:val="none" w:sz="0" w:space="0" w:color="auto"/>
                    <w:right w:val="none" w:sz="0" w:space="0" w:color="auto"/>
                  </w:divBdr>
                  <w:divsChild>
                    <w:div w:id="14131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852859">
      <w:bodyDiv w:val="1"/>
      <w:marLeft w:val="0"/>
      <w:marRight w:val="0"/>
      <w:marTop w:val="0"/>
      <w:marBottom w:val="0"/>
      <w:divBdr>
        <w:top w:val="none" w:sz="0" w:space="0" w:color="auto"/>
        <w:left w:val="none" w:sz="0" w:space="0" w:color="auto"/>
        <w:bottom w:val="none" w:sz="0" w:space="0" w:color="auto"/>
        <w:right w:val="none" w:sz="0" w:space="0" w:color="auto"/>
      </w:divBdr>
    </w:div>
    <w:div w:id="827988430">
      <w:bodyDiv w:val="1"/>
      <w:marLeft w:val="0"/>
      <w:marRight w:val="0"/>
      <w:marTop w:val="0"/>
      <w:marBottom w:val="0"/>
      <w:divBdr>
        <w:top w:val="none" w:sz="0" w:space="0" w:color="auto"/>
        <w:left w:val="none" w:sz="0" w:space="0" w:color="auto"/>
        <w:bottom w:val="none" w:sz="0" w:space="0" w:color="auto"/>
        <w:right w:val="none" w:sz="0" w:space="0" w:color="auto"/>
      </w:divBdr>
    </w:div>
    <w:div w:id="841242826">
      <w:bodyDiv w:val="1"/>
      <w:marLeft w:val="0"/>
      <w:marRight w:val="0"/>
      <w:marTop w:val="0"/>
      <w:marBottom w:val="0"/>
      <w:divBdr>
        <w:top w:val="none" w:sz="0" w:space="0" w:color="auto"/>
        <w:left w:val="none" w:sz="0" w:space="0" w:color="auto"/>
        <w:bottom w:val="none" w:sz="0" w:space="0" w:color="auto"/>
        <w:right w:val="none" w:sz="0" w:space="0" w:color="auto"/>
      </w:divBdr>
      <w:divsChild>
        <w:div w:id="1021859837">
          <w:marLeft w:val="0"/>
          <w:marRight w:val="0"/>
          <w:marTop w:val="0"/>
          <w:marBottom w:val="0"/>
          <w:divBdr>
            <w:top w:val="none" w:sz="0" w:space="0" w:color="auto"/>
            <w:left w:val="none" w:sz="0" w:space="0" w:color="auto"/>
            <w:bottom w:val="none" w:sz="0" w:space="0" w:color="auto"/>
            <w:right w:val="none" w:sz="0" w:space="0" w:color="auto"/>
          </w:divBdr>
        </w:div>
      </w:divsChild>
    </w:div>
    <w:div w:id="885095591">
      <w:bodyDiv w:val="1"/>
      <w:marLeft w:val="0"/>
      <w:marRight w:val="0"/>
      <w:marTop w:val="0"/>
      <w:marBottom w:val="0"/>
      <w:divBdr>
        <w:top w:val="none" w:sz="0" w:space="0" w:color="auto"/>
        <w:left w:val="none" w:sz="0" w:space="0" w:color="auto"/>
        <w:bottom w:val="none" w:sz="0" w:space="0" w:color="auto"/>
        <w:right w:val="none" w:sz="0" w:space="0" w:color="auto"/>
      </w:divBdr>
    </w:div>
    <w:div w:id="885138122">
      <w:bodyDiv w:val="1"/>
      <w:marLeft w:val="0"/>
      <w:marRight w:val="0"/>
      <w:marTop w:val="0"/>
      <w:marBottom w:val="0"/>
      <w:divBdr>
        <w:top w:val="none" w:sz="0" w:space="0" w:color="auto"/>
        <w:left w:val="none" w:sz="0" w:space="0" w:color="auto"/>
        <w:bottom w:val="none" w:sz="0" w:space="0" w:color="auto"/>
        <w:right w:val="none" w:sz="0" w:space="0" w:color="auto"/>
      </w:divBdr>
    </w:div>
    <w:div w:id="889729306">
      <w:bodyDiv w:val="1"/>
      <w:marLeft w:val="0"/>
      <w:marRight w:val="0"/>
      <w:marTop w:val="0"/>
      <w:marBottom w:val="0"/>
      <w:divBdr>
        <w:top w:val="none" w:sz="0" w:space="0" w:color="auto"/>
        <w:left w:val="none" w:sz="0" w:space="0" w:color="auto"/>
        <w:bottom w:val="none" w:sz="0" w:space="0" w:color="auto"/>
        <w:right w:val="none" w:sz="0" w:space="0" w:color="auto"/>
      </w:divBdr>
      <w:divsChild>
        <w:div w:id="1126510013">
          <w:marLeft w:val="0"/>
          <w:marRight w:val="0"/>
          <w:marTop w:val="0"/>
          <w:marBottom w:val="0"/>
          <w:divBdr>
            <w:top w:val="single" w:sz="2" w:space="0" w:color="auto"/>
            <w:left w:val="single" w:sz="2" w:space="0" w:color="auto"/>
            <w:bottom w:val="single" w:sz="6" w:space="0" w:color="auto"/>
            <w:right w:val="single" w:sz="2" w:space="0" w:color="auto"/>
          </w:divBdr>
          <w:divsChild>
            <w:div w:id="937443401">
              <w:marLeft w:val="0"/>
              <w:marRight w:val="0"/>
              <w:marTop w:val="100"/>
              <w:marBottom w:val="100"/>
              <w:divBdr>
                <w:top w:val="single" w:sz="2" w:space="0" w:color="D9D9E3"/>
                <w:left w:val="single" w:sz="2" w:space="0" w:color="D9D9E3"/>
                <w:bottom w:val="single" w:sz="2" w:space="0" w:color="D9D9E3"/>
                <w:right w:val="single" w:sz="2" w:space="0" w:color="D9D9E3"/>
              </w:divBdr>
              <w:divsChild>
                <w:div w:id="460809438">
                  <w:marLeft w:val="0"/>
                  <w:marRight w:val="0"/>
                  <w:marTop w:val="0"/>
                  <w:marBottom w:val="0"/>
                  <w:divBdr>
                    <w:top w:val="single" w:sz="2" w:space="0" w:color="D9D9E3"/>
                    <w:left w:val="single" w:sz="2" w:space="0" w:color="D9D9E3"/>
                    <w:bottom w:val="single" w:sz="2" w:space="0" w:color="D9D9E3"/>
                    <w:right w:val="single" w:sz="2" w:space="0" w:color="D9D9E3"/>
                  </w:divBdr>
                  <w:divsChild>
                    <w:div w:id="632102001">
                      <w:marLeft w:val="0"/>
                      <w:marRight w:val="0"/>
                      <w:marTop w:val="0"/>
                      <w:marBottom w:val="0"/>
                      <w:divBdr>
                        <w:top w:val="single" w:sz="2" w:space="0" w:color="D9D9E3"/>
                        <w:left w:val="single" w:sz="2" w:space="0" w:color="D9D9E3"/>
                        <w:bottom w:val="single" w:sz="2" w:space="0" w:color="D9D9E3"/>
                        <w:right w:val="single" w:sz="2" w:space="0" w:color="D9D9E3"/>
                      </w:divBdr>
                      <w:divsChild>
                        <w:div w:id="394624180">
                          <w:marLeft w:val="0"/>
                          <w:marRight w:val="0"/>
                          <w:marTop w:val="0"/>
                          <w:marBottom w:val="0"/>
                          <w:divBdr>
                            <w:top w:val="single" w:sz="2" w:space="0" w:color="D9D9E3"/>
                            <w:left w:val="single" w:sz="2" w:space="0" w:color="D9D9E3"/>
                            <w:bottom w:val="single" w:sz="2" w:space="0" w:color="D9D9E3"/>
                            <w:right w:val="single" w:sz="2" w:space="0" w:color="D9D9E3"/>
                          </w:divBdr>
                          <w:divsChild>
                            <w:div w:id="1341736832">
                              <w:marLeft w:val="0"/>
                              <w:marRight w:val="0"/>
                              <w:marTop w:val="0"/>
                              <w:marBottom w:val="0"/>
                              <w:divBdr>
                                <w:top w:val="single" w:sz="2" w:space="0" w:color="D9D9E3"/>
                                <w:left w:val="single" w:sz="2" w:space="0" w:color="D9D9E3"/>
                                <w:bottom w:val="single" w:sz="2" w:space="0" w:color="D9D9E3"/>
                                <w:right w:val="single" w:sz="2" w:space="0" w:color="D9D9E3"/>
                              </w:divBdr>
                              <w:divsChild>
                                <w:div w:id="1373916084">
                                  <w:marLeft w:val="0"/>
                                  <w:marRight w:val="0"/>
                                  <w:marTop w:val="0"/>
                                  <w:marBottom w:val="0"/>
                                  <w:divBdr>
                                    <w:top w:val="single" w:sz="2" w:space="0" w:color="D9D9E3"/>
                                    <w:left w:val="single" w:sz="2" w:space="0" w:color="D9D9E3"/>
                                    <w:bottom w:val="single" w:sz="2" w:space="0" w:color="D9D9E3"/>
                                    <w:right w:val="single" w:sz="2" w:space="0" w:color="D9D9E3"/>
                                  </w:divBdr>
                                  <w:divsChild>
                                    <w:div w:id="759377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6475889">
      <w:bodyDiv w:val="1"/>
      <w:marLeft w:val="0"/>
      <w:marRight w:val="0"/>
      <w:marTop w:val="0"/>
      <w:marBottom w:val="0"/>
      <w:divBdr>
        <w:top w:val="none" w:sz="0" w:space="0" w:color="auto"/>
        <w:left w:val="none" w:sz="0" w:space="0" w:color="auto"/>
        <w:bottom w:val="none" w:sz="0" w:space="0" w:color="auto"/>
        <w:right w:val="none" w:sz="0" w:space="0" w:color="auto"/>
      </w:divBdr>
    </w:div>
    <w:div w:id="897395886">
      <w:bodyDiv w:val="1"/>
      <w:marLeft w:val="0"/>
      <w:marRight w:val="0"/>
      <w:marTop w:val="0"/>
      <w:marBottom w:val="0"/>
      <w:divBdr>
        <w:top w:val="none" w:sz="0" w:space="0" w:color="auto"/>
        <w:left w:val="none" w:sz="0" w:space="0" w:color="auto"/>
        <w:bottom w:val="none" w:sz="0" w:space="0" w:color="auto"/>
        <w:right w:val="none" w:sz="0" w:space="0" w:color="auto"/>
      </w:divBdr>
    </w:div>
    <w:div w:id="905722663">
      <w:bodyDiv w:val="1"/>
      <w:marLeft w:val="0"/>
      <w:marRight w:val="0"/>
      <w:marTop w:val="0"/>
      <w:marBottom w:val="0"/>
      <w:divBdr>
        <w:top w:val="none" w:sz="0" w:space="0" w:color="auto"/>
        <w:left w:val="none" w:sz="0" w:space="0" w:color="auto"/>
        <w:bottom w:val="none" w:sz="0" w:space="0" w:color="auto"/>
        <w:right w:val="none" w:sz="0" w:space="0" w:color="auto"/>
      </w:divBdr>
    </w:div>
    <w:div w:id="931474563">
      <w:bodyDiv w:val="1"/>
      <w:marLeft w:val="0"/>
      <w:marRight w:val="0"/>
      <w:marTop w:val="0"/>
      <w:marBottom w:val="0"/>
      <w:divBdr>
        <w:top w:val="none" w:sz="0" w:space="0" w:color="auto"/>
        <w:left w:val="none" w:sz="0" w:space="0" w:color="auto"/>
        <w:bottom w:val="none" w:sz="0" w:space="0" w:color="auto"/>
        <w:right w:val="none" w:sz="0" w:space="0" w:color="auto"/>
      </w:divBdr>
    </w:div>
    <w:div w:id="932709386">
      <w:bodyDiv w:val="1"/>
      <w:marLeft w:val="0"/>
      <w:marRight w:val="0"/>
      <w:marTop w:val="0"/>
      <w:marBottom w:val="0"/>
      <w:divBdr>
        <w:top w:val="none" w:sz="0" w:space="0" w:color="auto"/>
        <w:left w:val="none" w:sz="0" w:space="0" w:color="auto"/>
        <w:bottom w:val="none" w:sz="0" w:space="0" w:color="auto"/>
        <w:right w:val="none" w:sz="0" w:space="0" w:color="auto"/>
      </w:divBdr>
    </w:div>
    <w:div w:id="948463507">
      <w:bodyDiv w:val="1"/>
      <w:marLeft w:val="0"/>
      <w:marRight w:val="0"/>
      <w:marTop w:val="0"/>
      <w:marBottom w:val="0"/>
      <w:divBdr>
        <w:top w:val="none" w:sz="0" w:space="0" w:color="auto"/>
        <w:left w:val="none" w:sz="0" w:space="0" w:color="auto"/>
        <w:bottom w:val="none" w:sz="0" w:space="0" w:color="auto"/>
        <w:right w:val="none" w:sz="0" w:space="0" w:color="auto"/>
      </w:divBdr>
    </w:div>
    <w:div w:id="950628411">
      <w:bodyDiv w:val="1"/>
      <w:marLeft w:val="0"/>
      <w:marRight w:val="0"/>
      <w:marTop w:val="0"/>
      <w:marBottom w:val="0"/>
      <w:divBdr>
        <w:top w:val="none" w:sz="0" w:space="0" w:color="auto"/>
        <w:left w:val="none" w:sz="0" w:space="0" w:color="auto"/>
        <w:bottom w:val="none" w:sz="0" w:space="0" w:color="auto"/>
        <w:right w:val="none" w:sz="0" w:space="0" w:color="auto"/>
      </w:divBdr>
    </w:div>
    <w:div w:id="977996822">
      <w:bodyDiv w:val="1"/>
      <w:marLeft w:val="0"/>
      <w:marRight w:val="0"/>
      <w:marTop w:val="0"/>
      <w:marBottom w:val="0"/>
      <w:divBdr>
        <w:top w:val="none" w:sz="0" w:space="0" w:color="auto"/>
        <w:left w:val="none" w:sz="0" w:space="0" w:color="auto"/>
        <w:bottom w:val="none" w:sz="0" w:space="0" w:color="auto"/>
        <w:right w:val="none" w:sz="0" w:space="0" w:color="auto"/>
      </w:divBdr>
      <w:divsChild>
        <w:div w:id="2099673562">
          <w:marLeft w:val="0"/>
          <w:marRight w:val="0"/>
          <w:marTop w:val="0"/>
          <w:marBottom w:val="0"/>
          <w:divBdr>
            <w:top w:val="none" w:sz="0" w:space="0" w:color="auto"/>
            <w:left w:val="none" w:sz="0" w:space="0" w:color="auto"/>
            <w:bottom w:val="none" w:sz="0" w:space="0" w:color="auto"/>
            <w:right w:val="none" w:sz="0" w:space="0" w:color="auto"/>
          </w:divBdr>
        </w:div>
      </w:divsChild>
    </w:div>
    <w:div w:id="997686444">
      <w:bodyDiv w:val="1"/>
      <w:marLeft w:val="0"/>
      <w:marRight w:val="0"/>
      <w:marTop w:val="0"/>
      <w:marBottom w:val="0"/>
      <w:divBdr>
        <w:top w:val="none" w:sz="0" w:space="0" w:color="auto"/>
        <w:left w:val="none" w:sz="0" w:space="0" w:color="auto"/>
        <w:bottom w:val="none" w:sz="0" w:space="0" w:color="auto"/>
        <w:right w:val="none" w:sz="0" w:space="0" w:color="auto"/>
      </w:divBdr>
    </w:div>
    <w:div w:id="1021392572">
      <w:bodyDiv w:val="1"/>
      <w:marLeft w:val="0"/>
      <w:marRight w:val="0"/>
      <w:marTop w:val="0"/>
      <w:marBottom w:val="0"/>
      <w:divBdr>
        <w:top w:val="none" w:sz="0" w:space="0" w:color="auto"/>
        <w:left w:val="none" w:sz="0" w:space="0" w:color="auto"/>
        <w:bottom w:val="none" w:sz="0" w:space="0" w:color="auto"/>
        <w:right w:val="none" w:sz="0" w:space="0" w:color="auto"/>
      </w:divBdr>
    </w:div>
    <w:div w:id="1026058949">
      <w:bodyDiv w:val="1"/>
      <w:marLeft w:val="0"/>
      <w:marRight w:val="0"/>
      <w:marTop w:val="0"/>
      <w:marBottom w:val="0"/>
      <w:divBdr>
        <w:top w:val="none" w:sz="0" w:space="0" w:color="auto"/>
        <w:left w:val="none" w:sz="0" w:space="0" w:color="auto"/>
        <w:bottom w:val="none" w:sz="0" w:space="0" w:color="auto"/>
        <w:right w:val="none" w:sz="0" w:space="0" w:color="auto"/>
      </w:divBdr>
    </w:div>
    <w:div w:id="1030691370">
      <w:bodyDiv w:val="1"/>
      <w:marLeft w:val="0"/>
      <w:marRight w:val="0"/>
      <w:marTop w:val="0"/>
      <w:marBottom w:val="0"/>
      <w:divBdr>
        <w:top w:val="none" w:sz="0" w:space="0" w:color="auto"/>
        <w:left w:val="none" w:sz="0" w:space="0" w:color="auto"/>
        <w:bottom w:val="none" w:sz="0" w:space="0" w:color="auto"/>
        <w:right w:val="none" w:sz="0" w:space="0" w:color="auto"/>
      </w:divBdr>
    </w:div>
    <w:div w:id="1100564882">
      <w:bodyDiv w:val="1"/>
      <w:marLeft w:val="0"/>
      <w:marRight w:val="0"/>
      <w:marTop w:val="0"/>
      <w:marBottom w:val="0"/>
      <w:divBdr>
        <w:top w:val="none" w:sz="0" w:space="0" w:color="auto"/>
        <w:left w:val="none" w:sz="0" w:space="0" w:color="auto"/>
        <w:bottom w:val="none" w:sz="0" w:space="0" w:color="auto"/>
        <w:right w:val="none" w:sz="0" w:space="0" w:color="auto"/>
      </w:divBdr>
    </w:div>
    <w:div w:id="1120690398">
      <w:bodyDiv w:val="1"/>
      <w:marLeft w:val="0"/>
      <w:marRight w:val="0"/>
      <w:marTop w:val="0"/>
      <w:marBottom w:val="0"/>
      <w:divBdr>
        <w:top w:val="none" w:sz="0" w:space="0" w:color="auto"/>
        <w:left w:val="none" w:sz="0" w:space="0" w:color="auto"/>
        <w:bottom w:val="none" w:sz="0" w:space="0" w:color="auto"/>
        <w:right w:val="none" w:sz="0" w:space="0" w:color="auto"/>
      </w:divBdr>
    </w:div>
    <w:div w:id="1139571901">
      <w:bodyDiv w:val="1"/>
      <w:marLeft w:val="0"/>
      <w:marRight w:val="0"/>
      <w:marTop w:val="0"/>
      <w:marBottom w:val="0"/>
      <w:divBdr>
        <w:top w:val="none" w:sz="0" w:space="0" w:color="auto"/>
        <w:left w:val="none" w:sz="0" w:space="0" w:color="auto"/>
        <w:bottom w:val="none" w:sz="0" w:space="0" w:color="auto"/>
        <w:right w:val="none" w:sz="0" w:space="0" w:color="auto"/>
      </w:divBdr>
    </w:div>
    <w:div w:id="1143503138">
      <w:bodyDiv w:val="1"/>
      <w:marLeft w:val="0"/>
      <w:marRight w:val="0"/>
      <w:marTop w:val="0"/>
      <w:marBottom w:val="0"/>
      <w:divBdr>
        <w:top w:val="none" w:sz="0" w:space="0" w:color="auto"/>
        <w:left w:val="none" w:sz="0" w:space="0" w:color="auto"/>
        <w:bottom w:val="none" w:sz="0" w:space="0" w:color="auto"/>
        <w:right w:val="none" w:sz="0" w:space="0" w:color="auto"/>
      </w:divBdr>
    </w:div>
    <w:div w:id="1181089941">
      <w:bodyDiv w:val="1"/>
      <w:marLeft w:val="0"/>
      <w:marRight w:val="0"/>
      <w:marTop w:val="0"/>
      <w:marBottom w:val="0"/>
      <w:divBdr>
        <w:top w:val="none" w:sz="0" w:space="0" w:color="auto"/>
        <w:left w:val="none" w:sz="0" w:space="0" w:color="auto"/>
        <w:bottom w:val="none" w:sz="0" w:space="0" w:color="auto"/>
        <w:right w:val="none" w:sz="0" w:space="0" w:color="auto"/>
      </w:divBdr>
    </w:div>
    <w:div w:id="1194852948">
      <w:bodyDiv w:val="1"/>
      <w:marLeft w:val="0"/>
      <w:marRight w:val="0"/>
      <w:marTop w:val="0"/>
      <w:marBottom w:val="0"/>
      <w:divBdr>
        <w:top w:val="none" w:sz="0" w:space="0" w:color="auto"/>
        <w:left w:val="none" w:sz="0" w:space="0" w:color="auto"/>
        <w:bottom w:val="none" w:sz="0" w:space="0" w:color="auto"/>
        <w:right w:val="none" w:sz="0" w:space="0" w:color="auto"/>
      </w:divBdr>
    </w:div>
    <w:div w:id="1197894153">
      <w:bodyDiv w:val="1"/>
      <w:marLeft w:val="0"/>
      <w:marRight w:val="0"/>
      <w:marTop w:val="0"/>
      <w:marBottom w:val="0"/>
      <w:divBdr>
        <w:top w:val="none" w:sz="0" w:space="0" w:color="auto"/>
        <w:left w:val="none" w:sz="0" w:space="0" w:color="auto"/>
        <w:bottom w:val="none" w:sz="0" w:space="0" w:color="auto"/>
        <w:right w:val="none" w:sz="0" w:space="0" w:color="auto"/>
      </w:divBdr>
    </w:div>
    <w:div w:id="1212840586">
      <w:bodyDiv w:val="1"/>
      <w:marLeft w:val="0"/>
      <w:marRight w:val="0"/>
      <w:marTop w:val="0"/>
      <w:marBottom w:val="0"/>
      <w:divBdr>
        <w:top w:val="none" w:sz="0" w:space="0" w:color="auto"/>
        <w:left w:val="none" w:sz="0" w:space="0" w:color="auto"/>
        <w:bottom w:val="none" w:sz="0" w:space="0" w:color="auto"/>
        <w:right w:val="none" w:sz="0" w:space="0" w:color="auto"/>
      </w:divBdr>
    </w:div>
    <w:div w:id="1224098830">
      <w:bodyDiv w:val="1"/>
      <w:marLeft w:val="0"/>
      <w:marRight w:val="0"/>
      <w:marTop w:val="0"/>
      <w:marBottom w:val="0"/>
      <w:divBdr>
        <w:top w:val="none" w:sz="0" w:space="0" w:color="auto"/>
        <w:left w:val="none" w:sz="0" w:space="0" w:color="auto"/>
        <w:bottom w:val="none" w:sz="0" w:space="0" w:color="auto"/>
        <w:right w:val="none" w:sz="0" w:space="0" w:color="auto"/>
      </w:divBdr>
    </w:div>
    <w:div w:id="1228614261">
      <w:bodyDiv w:val="1"/>
      <w:marLeft w:val="0"/>
      <w:marRight w:val="0"/>
      <w:marTop w:val="0"/>
      <w:marBottom w:val="0"/>
      <w:divBdr>
        <w:top w:val="none" w:sz="0" w:space="0" w:color="auto"/>
        <w:left w:val="none" w:sz="0" w:space="0" w:color="auto"/>
        <w:bottom w:val="none" w:sz="0" w:space="0" w:color="auto"/>
        <w:right w:val="none" w:sz="0" w:space="0" w:color="auto"/>
      </w:divBdr>
    </w:div>
    <w:div w:id="1285389012">
      <w:bodyDiv w:val="1"/>
      <w:marLeft w:val="0"/>
      <w:marRight w:val="0"/>
      <w:marTop w:val="0"/>
      <w:marBottom w:val="0"/>
      <w:divBdr>
        <w:top w:val="none" w:sz="0" w:space="0" w:color="auto"/>
        <w:left w:val="none" w:sz="0" w:space="0" w:color="auto"/>
        <w:bottom w:val="none" w:sz="0" w:space="0" w:color="auto"/>
        <w:right w:val="none" w:sz="0" w:space="0" w:color="auto"/>
      </w:divBdr>
    </w:div>
    <w:div w:id="1300457927">
      <w:bodyDiv w:val="1"/>
      <w:marLeft w:val="0"/>
      <w:marRight w:val="0"/>
      <w:marTop w:val="0"/>
      <w:marBottom w:val="0"/>
      <w:divBdr>
        <w:top w:val="none" w:sz="0" w:space="0" w:color="auto"/>
        <w:left w:val="none" w:sz="0" w:space="0" w:color="auto"/>
        <w:bottom w:val="none" w:sz="0" w:space="0" w:color="auto"/>
        <w:right w:val="none" w:sz="0" w:space="0" w:color="auto"/>
      </w:divBdr>
    </w:div>
    <w:div w:id="1320109487">
      <w:bodyDiv w:val="1"/>
      <w:marLeft w:val="0"/>
      <w:marRight w:val="0"/>
      <w:marTop w:val="0"/>
      <w:marBottom w:val="0"/>
      <w:divBdr>
        <w:top w:val="none" w:sz="0" w:space="0" w:color="auto"/>
        <w:left w:val="none" w:sz="0" w:space="0" w:color="auto"/>
        <w:bottom w:val="none" w:sz="0" w:space="0" w:color="auto"/>
        <w:right w:val="none" w:sz="0" w:space="0" w:color="auto"/>
      </w:divBdr>
    </w:div>
    <w:div w:id="1367020571">
      <w:bodyDiv w:val="1"/>
      <w:marLeft w:val="0"/>
      <w:marRight w:val="0"/>
      <w:marTop w:val="0"/>
      <w:marBottom w:val="0"/>
      <w:divBdr>
        <w:top w:val="none" w:sz="0" w:space="0" w:color="auto"/>
        <w:left w:val="none" w:sz="0" w:space="0" w:color="auto"/>
        <w:bottom w:val="none" w:sz="0" w:space="0" w:color="auto"/>
        <w:right w:val="none" w:sz="0" w:space="0" w:color="auto"/>
      </w:divBdr>
      <w:divsChild>
        <w:div w:id="1905870551">
          <w:marLeft w:val="0"/>
          <w:marRight w:val="0"/>
          <w:marTop w:val="0"/>
          <w:marBottom w:val="0"/>
          <w:divBdr>
            <w:top w:val="none" w:sz="0" w:space="0" w:color="auto"/>
            <w:left w:val="none" w:sz="0" w:space="0" w:color="auto"/>
            <w:bottom w:val="none" w:sz="0" w:space="0" w:color="auto"/>
            <w:right w:val="none" w:sz="0" w:space="0" w:color="auto"/>
          </w:divBdr>
        </w:div>
      </w:divsChild>
    </w:div>
    <w:div w:id="1368526382">
      <w:bodyDiv w:val="1"/>
      <w:marLeft w:val="0"/>
      <w:marRight w:val="0"/>
      <w:marTop w:val="0"/>
      <w:marBottom w:val="0"/>
      <w:divBdr>
        <w:top w:val="none" w:sz="0" w:space="0" w:color="auto"/>
        <w:left w:val="none" w:sz="0" w:space="0" w:color="auto"/>
        <w:bottom w:val="none" w:sz="0" w:space="0" w:color="auto"/>
        <w:right w:val="none" w:sz="0" w:space="0" w:color="auto"/>
      </w:divBdr>
    </w:div>
    <w:div w:id="1407726515">
      <w:bodyDiv w:val="1"/>
      <w:marLeft w:val="0"/>
      <w:marRight w:val="0"/>
      <w:marTop w:val="0"/>
      <w:marBottom w:val="0"/>
      <w:divBdr>
        <w:top w:val="none" w:sz="0" w:space="0" w:color="auto"/>
        <w:left w:val="none" w:sz="0" w:space="0" w:color="auto"/>
        <w:bottom w:val="none" w:sz="0" w:space="0" w:color="auto"/>
        <w:right w:val="none" w:sz="0" w:space="0" w:color="auto"/>
      </w:divBdr>
    </w:div>
    <w:div w:id="1414664465">
      <w:bodyDiv w:val="1"/>
      <w:marLeft w:val="0"/>
      <w:marRight w:val="0"/>
      <w:marTop w:val="0"/>
      <w:marBottom w:val="0"/>
      <w:divBdr>
        <w:top w:val="none" w:sz="0" w:space="0" w:color="auto"/>
        <w:left w:val="none" w:sz="0" w:space="0" w:color="auto"/>
        <w:bottom w:val="none" w:sz="0" w:space="0" w:color="auto"/>
        <w:right w:val="none" w:sz="0" w:space="0" w:color="auto"/>
      </w:divBdr>
    </w:div>
    <w:div w:id="1444155413">
      <w:bodyDiv w:val="1"/>
      <w:marLeft w:val="0"/>
      <w:marRight w:val="0"/>
      <w:marTop w:val="0"/>
      <w:marBottom w:val="0"/>
      <w:divBdr>
        <w:top w:val="none" w:sz="0" w:space="0" w:color="auto"/>
        <w:left w:val="none" w:sz="0" w:space="0" w:color="auto"/>
        <w:bottom w:val="none" w:sz="0" w:space="0" w:color="auto"/>
        <w:right w:val="none" w:sz="0" w:space="0" w:color="auto"/>
      </w:divBdr>
    </w:div>
    <w:div w:id="1454789562">
      <w:bodyDiv w:val="1"/>
      <w:marLeft w:val="0"/>
      <w:marRight w:val="0"/>
      <w:marTop w:val="0"/>
      <w:marBottom w:val="0"/>
      <w:divBdr>
        <w:top w:val="none" w:sz="0" w:space="0" w:color="auto"/>
        <w:left w:val="none" w:sz="0" w:space="0" w:color="auto"/>
        <w:bottom w:val="none" w:sz="0" w:space="0" w:color="auto"/>
        <w:right w:val="none" w:sz="0" w:space="0" w:color="auto"/>
      </w:divBdr>
    </w:div>
    <w:div w:id="1463301461">
      <w:bodyDiv w:val="1"/>
      <w:marLeft w:val="0"/>
      <w:marRight w:val="0"/>
      <w:marTop w:val="0"/>
      <w:marBottom w:val="0"/>
      <w:divBdr>
        <w:top w:val="none" w:sz="0" w:space="0" w:color="auto"/>
        <w:left w:val="none" w:sz="0" w:space="0" w:color="auto"/>
        <w:bottom w:val="none" w:sz="0" w:space="0" w:color="auto"/>
        <w:right w:val="none" w:sz="0" w:space="0" w:color="auto"/>
      </w:divBdr>
    </w:div>
    <w:div w:id="1470594188">
      <w:bodyDiv w:val="1"/>
      <w:marLeft w:val="0"/>
      <w:marRight w:val="0"/>
      <w:marTop w:val="0"/>
      <w:marBottom w:val="0"/>
      <w:divBdr>
        <w:top w:val="none" w:sz="0" w:space="0" w:color="auto"/>
        <w:left w:val="none" w:sz="0" w:space="0" w:color="auto"/>
        <w:bottom w:val="none" w:sz="0" w:space="0" w:color="auto"/>
        <w:right w:val="none" w:sz="0" w:space="0" w:color="auto"/>
      </w:divBdr>
    </w:div>
    <w:div w:id="1472206436">
      <w:bodyDiv w:val="1"/>
      <w:marLeft w:val="0"/>
      <w:marRight w:val="0"/>
      <w:marTop w:val="0"/>
      <w:marBottom w:val="0"/>
      <w:divBdr>
        <w:top w:val="none" w:sz="0" w:space="0" w:color="auto"/>
        <w:left w:val="none" w:sz="0" w:space="0" w:color="auto"/>
        <w:bottom w:val="none" w:sz="0" w:space="0" w:color="auto"/>
        <w:right w:val="none" w:sz="0" w:space="0" w:color="auto"/>
      </w:divBdr>
    </w:div>
    <w:div w:id="1482769835">
      <w:bodyDiv w:val="1"/>
      <w:marLeft w:val="0"/>
      <w:marRight w:val="0"/>
      <w:marTop w:val="0"/>
      <w:marBottom w:val="0"/>
      <w:divBdr>
        <w:top w:val="none" w:sz="0" w:space="0" w:color="auto"/>
        <w:left w:val="none" w:sz="0" w:space="0" w:color="auto"/>
        <w:bottom w:val="none" w:sz="0" w:space="0" w:color="auto"/>
        <w:right w:val="none" w:sz="0" w:space="0" w:color="auto"/>
      </w:divBdr>
    </w:div>
    <w:div w:id="1497115718">
      <w:bodyDiv w:val="1"/>
      <w:marLeft w:val="0"/>
      <w:marRight w:val="0"/>
      <w:marTop w:val="0"/>
      <w:marBottom w:val="0"/>
      <w:divBdr>
        <w:top w:val="none" w:sz="0" w:space="0" w:color="auto"/>
        <w:left w:val="none" w:sz="0" w:space="0" w:color="auto"/>
        <w:bottom w:val="none" w:sz="0" w:space="0" w:color="auto"/>
        <w:right w:val="none" w:sz="0" w:space="0" w:color="auto"/>
      </w:divBdr>
    </w:div>
    <w:div w:id="1507358557">
      <w:bodyDiv w:val="1"/>
      <w:marLeft w:val="0"/>
      <w:marRight w:val="0"/>
      <w:marTop w:val="0"/>
      <w:marBottom w:val="0"/>
      <w:divBdr>
        <w:top w:val="none" w:sz="0" w:space="0" w:color="auto"/>
        <w:left w:val="none" w:sz="0" w:space="0" w:color="auto"/>
        <w:bottom w:val="none" w:sz="0" w:space="0" w:color="auto"/>
        <w:right w:val="none" w:sz="0" w:space="0" w:color="auto"/>
      </w:divBdr>
    </w:div>
    <w:div w:id="1513110821">
      <w:bodyDiv w:val="1"/>
      <w:marLeft w:val="0"/>
      <w:marRight w:val="0"/>
      <w:marTop w:val="0"/>
      <w:marBottom w:val="0"/>
      <w:divBdr>
        <w:top w:val="none" w:sz="0" w:space="0" w:color="auto"/>
        <w:left w:val="none" w:sz="0" w:space="0" w:color="auto"/>
        <w:bottom w:val="none" w:sz="0" w:space="0" w:color="auto"/>
        <w:right w:val="none" w:sz="0" w:space="0" w:color="auto"/>
      </w:divBdr>
    </w:div>
    <w:div w:id="1521311814">
      <w:bodyDiv w:val="1"/>
      <w:marLeft w:val="0"/>
      <w:marRight w:val="0"/>
      <w:marTop w:val="0"/>
      <w:marBottom w:val="0"/>
      <w:divBdr>
        <w:top w:val="none" w:sz="0" w:space="0" w:color="auto"/>
        <w:left w:val="none" w:sz="0" w:space="0" w:color="auto"/>
        <w:bottom w:val="none" w:sz="0" w:space="0" w:color="auto"/>
        <w:right w:val="none" w:sz="0" w:space="0" w:color="auto"/>
      </w:divBdr>
    </w:div>
    <w:div w:id="1524980164">
      <w:bodyDiv w:val="1"/>
      <w:marLeft w:val="0"/>
      <w:marRight w:val="0"/>
      <w:marTop w:val="0"/>
      <w:marBottom w:val="0"/>
      <w:divBdr>
        <w:top w:val="none" w:sz="0" w:space="0" w:color="auto"/>
        <w:left w:val="none" w:sz="0" w:space="0" w:color="auto"/>
        <w:bottom w:val="none" w:sz="0" w:space="0" w:color="auto"/>
        <w:right w:val="none" w:sz="0" w:space="0" w:color="auto"/>
      </w:divBdr>
    </w:div>
    <w:div w:id="1533424612">
      <w:bodyDiv w:val="1"/>
      <w:marLeft w:val="0"/>
      <w:marRight w:val="0"/>
      <w:marTop w:val="0"/>
      <w:marBottom w:val="0"/>
      <w:divBdr>
        <w:top w:val="none" w:sz="0" w:space="0" w:color="auto"/>
        <w:left w:val="none" w:sz="0" w:space="0" w:color="auto"/>
        <w:bottom w:val="none" w:sz="0" w:space="0" w:color="auto"/>
        <w:right w:val="none" w:sz="0" w:space="0" w:color="auto"/>
      </w:divBdr>
    </w:div>
    <w:div w:id="1612474352">
      <w:bodyDiv w:val="1"/>
      <w:marLeft w:val="0"/>
      <w:marRight w:val="0"/>
      <w:marTop w:val="0"/>
      <w:marBottom w:val="0"/>
      <w:divBdr>
        <w:top w:val="none" w:sz="0" w:space="0" w:color="auto"/>
        <w:left w:val="none" w:sz="0" w:space="0" w:color="auto"/>
        <w:bottom w:val="none" w:sz="0" w:space="0" w:color="auto"/>
        <w:right w:val="none" w:sz="0" w:space="0" w:color="auto"/>
      </w:divBdr>
    </w:div>
    <w:div w:id="1639340577">
      <w:bodyDiv w:val="1"/>
      <w:marLeft w:val="0"/>
      <w:marRight w:val="0"/>
      <w:marTop w:val="0"/>
      <w:marBottom w:val="0"/>
      <w:divBdr>
        <w:top w:val="none" w:sz="0" w:space="0" w:color="auto"/>
        <w:left w:val="none" w:sz="0" w:space="0" w:color="auto"/>
        <w:bottom w:val="none" w:sz="0" w:space="0" w:color="auto"/>
        <w:right w:val="none" w:sz="0" w:space="0" w:color="auto"/>
      </w:divBdr>
    </w:div>
    <w:div w:id="1670984912">
      <w:bodyDiv w:val="1"/>
      <w:marLeft w:val="0"/>
      <w:marRight w:val="0"/>
      <w:marTop w:val="0"/>
      <w:marBottom w:val="0"/>
      <w:divBdr>
        <w:top w:val="none" w:sz="0" w:space="0" w:color="auto"/>
        <w:left w:val="none" w:sz="0" w:space="0" w:color="auto"/>
        <w:bottom w:val="none" w:sz="0" w:space="0" w:color="auto"/>
        <w:right w:val="none" w:sz="0" w:space="0" w:color="auto"/>
      </w:divBdr>
    </w:div>
    <w:div w:id="1678999123">
      <w:bodyDiv w:val="1"/>
      <w:marLeft w:val="0"/>
      <w:marRight w:val="0"/>
      <w:marTop w:val="0"/>
      <w:marBottom w:val="0"/>
      <w:divBdr>
        <w:top w:val="none" w:sz="0" w:space="0" w:color="auto"/>
        <w:left w:val="none" w:sz="0" w:space="0" w:color="auto"/>
        <w:bottom w:val="none" w:sz="0" w:space="0" w:color="auto"/>
        <w:right w:val="none" w:sz="0" w:space="0" w:color="auto"/>
      </w:divBdr>
    </w:div>
    <w:div w:id="1691297947">
      <w:bodyDiv w:val="1"/>
      <w:marLeft w:val="0"/>
      <w:marRight w:val="0"/>
      <w:marTop w:val="0"/>
      <w:marBottom w:val="0"/>
      <w:divBdr>
        <w:top w:val="none" w:sz="0" w:space="0" w:color="auto"/>
        <w:left w:val="none" w:sz="0" w:space="0" w:color="auto"/>
        <w:bottom w:val="none" w:sz="0" w:space="0" w:color="auto"/>
        <w:right w:val="none" w:sz="0" w:space="0" w:color="auto"/>
      </w:divBdr>
    </w:div>
    <w:div w:id="1698703304">
      <w:bodyDiv w:val="1"/>
      <w:marLeft w:val="0"/>
      <w:marRight w:val="0"/>
      <w:marTop w:val="0"/>
      <w:marBottom w:val="0"/>
      <w:divBdr>
        <w:top w:val="none" w:sz="0" w:space="0" w:color="auto"/>
        <w:left w:val="none" w:sz="0" w:space="0" w:color="auto"/>
        <w:bottom w:val="none" w:sz="0" w:space="0" w:color="auto"/>
        <w:right w:val="none" w:sz="0" w:space="0" w:color="auto"/>
      </w:divBdr>
    </w:div>
    <w:div w:id="1699890216">
      <w:bodyDiv w:val="1"/>
      <w:marLeft w:val="0"/>
      <w:marRight w:val="0"/>
      <w:marTop w:val="0"/>
      <w:marBottom w:val="0"/>
      <w:divBdr>
        <w:top w:val="none" w:sz="0" w:space="0" w:color="auto"/>
        <w:left w:val="none" w:sz="0" w:space="0" w:color="auto"/>
        <w:bottom w:val="none" w:sz="0" w:space="0" w:color="auto"/>
        <w:right w:val="none" w:sz="0" w:space="0" w:color="auto"/>
      </w:divBdr>
    </w:div>
    <w:div w:id="1713575746">
      <w:bodyDiv w:val="1"/>
      <w:marLeft w:val="0"/>
      <w:marRight w:val="0"/>
      <w:marTop w:val="0"/>
      <w:marBottom w:val="0"/>
      <w:divBdr>
        <w:top w:val="none" w:sz="0" w:space="0" w:color="auto"/>
        <w:left w:val="none" w:sz="0" w:space="0" w:color="auto"/>
        <w:bottom w:val="none" w:sz="0" w:space="0" w:color="auto"/>
        <w:right w:val="none" w:sz="0" w:space="0" w:color="auto"/>
      </w:divBdr>
    </w:div>
    <w:div w:id="1732382021">
      <w:bodyDiv w:val="1"/>
      <w:marLeft w:val="0"/>
      <w:marRight w:val="0"/>
      <w:marTop w:val="0"/>
      <w:marBottom w:val="0"/>
      <w:divBdr>
        <w:top w:val="none" w:sz="0" w:space="0" w:color="auto"/>
        <w:left w:val="none" w:sz="0" w:space="0" w:color="auto"/>
        <w:bottom w:val="none" w:sz="0" w:space="0" w:color="auto"/>
        <w:right w:val="none" w:sz="0" w:space="0" w:color="auto"/>
      </w:divBdr>
    </w:div>
    <w:div w:id="1745105626">
      <w:bodyDiv w:val="1"/>
      <w:marLeft w:val="0"/>
      <w:marRight w:val="0"/>
      <w:marTop w:val="0"/>
      <w:marBottom w:val="0"/>
      <w:divBdr>
        <w:top w:val="none" w:sz="0" w:space="0" w:color="auto"/>
        <w:left w:val="none" w:sz="0" w:space="0" w:color="auto"/>
        <w:bottom w:val="none" w:sz="0" w:space="0" w:color="auto"/>
        <w:right w:val="none" w:sz="0" w:space="0" w:color="auto"/>
      </w:divBdr>
    </w:div>
    <w:div w:id="1748110683">
      <w:bodyDiv w:val="1"/>
      <w:marLeft w:val="0"/>
      <w:marRight w:val="0"/>
      <w:marTop w:val="0"/>
      <w:marBottom w:val="0"/>
      <w:divBdr>
        <w:top w:val="none" w:sz="0" w:space="0" w:color="auto"/>
        <w:left w:val="none" w:sz="0" w:space="0" w:color="auto"/>
        <w:bottom w:val="none" w:sz="0" w:space="0" w:color="auto"/>
        <w:right w:val="none" w:sz="0" w:space="0" w:color="auto"/>
      </w:divBdr>
    </w:div>
    <w:div w:id="1748965294">
      <w:bodyDiv w:val="1"/>
      <w:marLeft w:val="0"/>
      <w:marRight w:val="0"/>
      <w:marTop w:val="0"/>
      <w:marBottom w:val="0"/>
      <w:divBdr>
        <w:top w:val="none" w:sz="0" w:space="0" w:color="auto"/>
        <w:left w:val="none" w:sz="0" w:space="0" w:color="auto"/>
        <w:bottom w:val="none" w:sz="0" w:space="0" w:color="auto"/>
        <w:right w:val="none" w:sz="0" w:space="0" w:color="auto"/>
      </w:divBdr>
    </w:div>
    <w:div w:id="1806658887">
      <w:bodyDiv w:val="1"/>
      <w:marLeft w:val="0"/>
      <w:marRight w:val="0"/>
      <w:marTop w:val="0"/>
      <w:marBottom w:val="0"/>
      <w:divBdr>
        <w:top w:val="none" w:sz="0" w:space="0" w:color="auto"/>
        <w:left w:val="none" w:sz="0" w:space="0" w:color="auto"/>
        <w:bottom w:val="none" w:sz="0" w:space="0" w:color="auto"/>
        <w:right w:val="none" w:sz="0" w:space="0" w:color="auto"/>
      </w:divBdr>
    </w:div>
    <w:div w:id="1813907332">
      <w:bodyDiv w:val="1"/>
      <w:marLeft w:val="0"/>
      <w:marRight w:val="0"/>
      <w:marTop w:val="0"/>
      <w:marBottom w:val="0"/>
      <w:divBdr>
        <w:top w:val="none" w:sz="0" w:space="0" w:color="auto"/>
        <w:left w:val="none" w:sz="0" w:space="0" w:color="auto"/>
        <w:bottom w:val="none" w:sz="0" w:space="0" w:color="auto"/>
        <w:right w:val="none" w:sz="0" w:space="0" w:color="auto"/>
      </w:divBdr>
      <w:divsChild>
        <w:div w:id="1688828182">
          <w:marLeft w:val="0"/>
          <w:marRight w:val="0"/>
          <w:marTop w:val="0"/>
          <w:marBottom w:val="0"/>
          <w:divBdr>
            <w:top w:val="none" w:sz="0" w:space="0" w:color="auto"/>
            <w:left w:val="none" w:sz="0" w:space="0" w:color="auto"/>
            <w:bottom w:val="none" w:sz="0" w:space="0" w:color="auto"/>
            <w:right w:val="none" w:sz="0" w:space="0" w:color="auto"/>
          </w:divBdr>
        </w:div>
      </w:divsChild>
    </w:div>
    <w:div w:id="1822306325">
      <w:bodyDiv w:val="1"/>
      <w:marLeft w:val="0"/>
      <w:marRight w:val="0"/>
      <w:marTop w:val="0"/>
      <w:marBottom w:val="0"/>
      <w:divBdr>
        <w:top w:val="none" w:sz="0" w:space="0" w:color="auto"/>
        <w:left w:val="none" w:sz="0" w:space="0" w:color="auto"/>
        <w:bottom w:val="none" w:sz="0" w:space="0" w:color="auto"/>
        <w:right w:val="none" w:sz="0" w:space="0" w:color="auto"/>
      </w:divBdr>
    </w:div>
    <w:div w:id="1833063200">
      <w:bodyDiv w:val="1"/>
      <w:marLeft w:val="0"/>
      <w:marRight w:val="0"/>
      <w:marTop w:val="0"/>
      <w:marBottom w:val="0"/>
      <w:divBdr>
        <w:top w:val="none" w:sz="0" w:space="0" w:color="auto"/>
        <w:left w:val="none" w:sz="0" w:space="0" w:color="auto"/>
        <w:bottom w:val="none" w:sz="0" w:space="0" w:color="auto"/>
        <w:right w:val="none" w:sz="0" w:space="0" w:color="auto"/>
      </w:divBdr>
    </w:div>
    <w:div w:id="1851260966">
      <w:bodyDiv w:val="1"/>
      <w:marLeft w:val="0"/>
      <w:marRight w:val="0"/>
      <w:marTop w:val="0"/>
      <w:marBottom w:val="0"/>
      <w:divBdr>
        <w:top w:val="none" w:sz="0" w:space="0" w:color="auto"/>
        <w:left w:val="none" w:sz="0" w:space="0" w:color="auto"/>
        <w:bottom w:val="none" w:sz="0" w:space="0" w:color="auto"/>
        <w:right w:val="none" w:sz="0" w:space="0" w:color="auto"/>
      </w:divBdr>
    </w:div>
    <w:div w:id="1913469960">
      <w:bodyDiv w:val="1"/>
      <w:marLeft w:val="0"/>
      <w:marRight w:val="0"/>
      <w:marTop w:val="0"/>
      <w:marBottom w:val="0"/>
      <w:divBdr>
        <w:top w:val="none" w:sz="0" w:space="0" w:color="auto"/>
        <w:left w:val="none" w:sz="0" w:space="0" w:color="auto"/>
        <w:bottom w:val="none" w:sz="0" w:space="0" w:color="auto"/>
        <w:right w:val="none" w:sz="0" w:space="0" w:color="auto"/>
      </w:divBdr>
    </w:div>
    <w:div w:id="1915621702">
      <w:bodyDiv w:val="1"/>
      <w:marLeft w:val="0"/>
      <w:marRight w:val="0"/>
      <w:marTop w:val="0"/>
      <w:marBottom w:val="0"/>
      <w:divBdr>
        <w:top w:val="none" w:sz="0" w:space="0" w:color="auto"/>
        <w:left w:val="none" w:sz="0" w:space="0" w:color="auto"/>
        <w:bottom w:val="none" w:sz="0" w:space="0" w:color="auto"/>
        <w:right w:val="none" w:sz="0" w:space="0" w:color="auto"/>
      </w:divBdr>
    </w:div>
    <w:div w:id="1957713654">
      <w:bodyDiv w:val="1"/>
      <w:marLeft w:val="0"/>
      <w:marRight w:val="0"/>
      <w:marTop w:val="0"/>
      <w:marBottom w:val="0"/>
      <w:divBdr>
        <w:top w:val="none" w:sz="0" w:space="0" w:color="auto"/>
        <w:left w:val="none" w:sz="0" w:space="0" w:color="auto"/>
        <w:bottom w:val="none" w:sz="0" w:space="0" w:color="auto"/>
        <w:right w:val="none" w:sz="0" w:space="0" w:color="auto"/>
      </w:divBdr>
    </w:div>
    <w:div w:id="1959482442">
      <w:bodyDiv w:val="1"/>
      <w:marLeft w:val="0"/>
      <w:marRight w:val="0"/>
      <w:marTop w:val="0"/>
      <w:marBottom w:val="0"/>
      <w:divBdr>
        <w:top w:val="none" w:sz="0" w:space="0" w:color="auto"/>
        <w:left w:val="none" w:sz="0" w:space="0" w:color="auto"/>
        <w:bottom w:val="none" w:sz="0" w:space="0" w:color="auto"/>
        <w:right w:val="none" w:sz="0" w:space="0" w:color="auto"/>
      </w:divBdr>
    </w:div>
    <w:div w:id="1967737759">
      <w:bodyDiv w:val="1"/>
      <w:marLeft w:val="0"/>
      <w:marRight w:val="0"/>
      <w:marTop w:val="0"/>
      <w:marBottom w:val="0"/>
      <w:divBdr>
        <w:top w:val="none" w:sz="0" w:space="0" w:color="auto"/>
        <w:left w:val="none" w:sz="0" w:space="0" w:color="auto"/>
        <w:bottom w:val="none" w:sz="0" w:space="0" w:color="auto"/>
        <w:right w:val="none" w:sz="0" w:space="0" w:color="auto"/>
      </w:divBdr>
    </w:div>
    <w:div w:id="2009747598">
      <w:bodyDiv w:val="1"/>
      <w:marLeft w:val="0"/>
      <w:marRight w:val="0"/>
      <w:marTop w:val="0"/>
      <w:marBottom w:val="0"/>
      <w:divBdr>
        <w:top w:val="none" w:sz="0" w:space="0" w:color="auto"/>
        <w:left w:val="none" w:sz="0" w:space="0" w:color="auto"/>
        <w:bottom w:val="none" w:sz="0" w:space="0" w:color="auto"/>
        <w:right w:val="none" w:sz="0" w:space="0" w:color="auto"/>
      </w:divBdr>
    </w:div>
    <w:div w:id="2010059373">
      <w:bodyDiv w:val="1"/>
      <w:marLeft w:val="0"/>
      <w:marRight w:val="0"/>
      <w:marTop w:val="0"/>
      <w:marBottom w:val="0"/>
      <w:divBdr>
        <w:top w:val="none" w:sz="0" w:space="0" w:color="auto"/>
        <w:left w:val="none" w:sz="0" w:space="0" w:color="auto"/>
        <w:bottom w:val="none" w:sz="0" w:space="0" w:color="auto"/>
        <w:right w:val="none" w:sz="0" w:space="0" w:color="auto"/>
      </w:divBdr>
    </w:div>
    <w:div w:id="2025403633">
      <w:bodyDiv w:val="1"/>
      <w:marLeft w:val="0"/>
      <w:marRight w:val="0"/>
      <w:marTop w:val="0"/>
      <w:marBottom w:val="0"/>
      <w:divBdr>
        <w:top w:val="none" w:sz="0" w:space="0" w:color="auto"/>
        <w:left w:val="none" w:sz="0" w:space="0" w:color="auto"/>
        <w:bottom w:val="none" w:sz="0" w:space="0" w:color="auto"/>
        <w:right w:val="none" w:sz="0" w:space="0" w:color="auto"/>
      </w:divBdr>
    </w:div>
    <w:div w:id="2050522702">
      <w:bodyDiv w:val="1"/>
      <w:marLeft w:val="0"/>
      <w:marRight w:val="0"/>
      <w:marTop w:val="0"/>
      <w:marBottom w:val="0"/>
      <w:divBdr>
        <w:top w:val="none" w:sz="0" w:space="0" w:color="auto"/>
        <w:left w:val="none" w:sz="0" w:space="0" w:color="auto"/>
        <w:bottom w:val="none" w:sz="0" w:space="0" w:color="auto"/>
        <w:right w:val="none" w:sz="0" w:space="0" w:color="auto"/>
      </w:divBdr>
    </w:div>
    <w:div w:id="2068257538">
      <w:bodyDiv w:val="1"/>
      <w:marLeft w:val="0"/>
      <w:marRight w:val="0"/>
      <w:marTop w:val="0"/>
      <w:marBottom w:val="0"/>
      <w:divBdr>
        <w:top w:val="none" w:sz="0" w:space="0" w:color="auto"/>
        <w:left w:val="none" w:sz="0" w:space="0" w:color="auto"/>
        <w:bottom w:val="none" w:sz="0" w:space="0" w:color="auto"/>
        <w:right w:val="none" w:sz="0" w:space="0" w:color="auto"/>
      </w:divBdr>
    </w:div>
    <w:div w:id="2073117164">
      <w:bodyDiv w:val="1"/>
      <w:marLeft w:val="0"/>
      <w:marRight w:val="0"/>
      <w:marTop w:val="0"/>
      <w:marBottom w:val="0"/>
      <w:divBdr>
        <w:top w:val="none" w:sz="0" w:space="0" w:color="auto"/>
        <w:left w:val="none" w:sz="0" w:space="0" w:color="auto"/>
        <w:bottom w:val="none" w:sz="0" w:space="0" w:color="auto"/>
        <w:right w:val="none" w:sz="0" w:space="0" w:color="auto"/>
      </w:divBdr>
    </w:div>
    <w:div w:id="2079864587">
      <w:bodyDiv w:val="1"/>
      <w:marLeft w:val="0"/>
      <w:marRight w:val="0"/>
      <w:marTop w:val="0"/>
      <w:marBottom w:val="0"/>
      <w:divBdr>
        <w:top w:val="none" w:sz="0" w:space="0" w:color="auto"/>
        <w:left w:val="none" w:sz="0" w:space="0" w:color="auto"/>
        <w:bottom w:val="none" w:sz="0" w:space="0" w:color="auto"/>
        <w:right w:val="none" w:sz="0" w:space="0" w:color="auto"/>
      </w:divBdr>
    </w:div>
    <w:div w:id="2080206799">
      <w:bodyDiv w:val="1"/>
      <w:marLeft w:val="0"/>
      <w:marRight w:val="0"/>
      <w:marTop w:val="0"/>
      <w:marBottom w:val="0"/>
      <w:divBdr>
        <w:top w:val="none" w:sz="0" w:space="0" w:color="auto"/>
        <w:left w:val="none" w:sz="0" w:space="0" w:color="auto"/>
        <w:bottom w:val="none" w:sz="0" w:space="0" w:color="auto"/>
        <w:right w:val="none" w:sz="0" w:space="0" w:color="auto"/>
      </w:divBdr>
    </w:div>
    <w:div w:id="2080326206">
      <w:bodyDiv w:val="1"/>
      <w:marLeft w:val="0"/>
      <w:marRight w:val="0"/>
      <w:marTop w:val="0"/>
      <w:marBottom w:val="0"/>
      <w:divBdr>
        <w:top w:val="none" w:sz="0" w:space="0" w:color="auto"/>
        <w:left w:val="none" w:sz="0" w:space="0" w:color="auto"/>
        <w:bottom w:val="none" w:sz="0" w:space="0" w:color="auto"/>
        <w:right w:val="none" w:sz="0" w:space="0" w:color="auto"/>
      </w:divBdr>
    </w:div>
    <w:div w:id="2086222748">
      <w:bodyDiv w:val="1"/>
      <w:marLeft w:val="0"/>
      <w:marRight w:val="0"/>
      <w:marTop w:val="0"/>
      <w:marBottom w:val="0"/>
      <w:divBdr>
        <w:top w:val="none" w:sz="0" w:space="0" w:color="auto"/>
        <w:left w:val="none" w:sz="0" w:space="0" w:color="auto"/>
        <w:bottom w:val="none" w:sz="0" w:space="0" w:color="auto"/>
        <w:right w:val="none" w:sz="0" w:space="0" w:color="auto"/>
      </w:divBdr>
    </w:div>
    <w:div w:id="2133403566">
      <w:bodyDiv w:val="1"/>
      <w:marLeft w:val="0"/>
      <w:marRight w:val="0"/>
      <w:marTop w:val="0"/>
      <w:marBottom w:val="0"/>
      <w:divBdr>
        <w:top w:val="none" w:sz="0" w:space="0" w:color="auto"/>
        <w:left w:val="none" w:sz="0" w:space="0" w:color="auto"/>
        <w:bottom w:val="none" w:sz="0" w:space="0" w:color="auto"/>
        <w:right w:val="none" w:sz="0" w:space="0" w:color="auto"/>
      </w:divBdr>
    </w:div>
    <w:div w:id="2135588311">
      <w:bodyDiv w:val="1"/>
      <w:marLeft w:val="0"/>
      <w:marRight w:val="0"/>
      <w:marTop w:val="0"/>
      <w:marBottom w:val="0"/>
      <w:divBdr>
        <w:top w:val="none" w:sz="0" w:space="0" w:color="auto"/>
        <w:left w:val="none" w:sz="0" w:space="0" w:color="auto"/>
        <w:bottom w:val="none" w:sz="0" w:space="0" w:color="auto"/>
        <w:right w:val="none" w:sz="0" w:space="0" w:color="auto"/>
      </w:divBdr>
    </w:div>
    <w:div w:id="2139640331">
      <w:bodyDiv w:val="1"/>
      <w:marLeft w:val="0"/>
      <w:marRight w:val="0"/>
      <w:marTop w:val="0"/>
      <w:marBottom w:val="0"/>
      <w:divBdr>
        <w:top w:val="none" w:sz="0" w:space="0" w:color="auto"/>
        <w:left w:val="none" w:sz="0" w:space="0" w:color="auto"/>
        <w:bottom w:val="none" w:sz="0" w:space="0" w:color="auto"/>
        <w:right w:val="none" w:sz="0" w:space="0" w:color="auto"/>
      </w:divBdr>
    </w:div>
    <w:div w:id="2141873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oleObject" Target="embeddings/oleObject3.bin"/><Relationship Id="rId39" Type="http://schemas.openxmlformats.org/officeDocument/2006/relationships/image" Target="media/image23.wmf"/><Relationship Id="rId21" Type="http://schemas.openxmlformats.org/officeDocument/2006/relationships/image" Target="media/image14.wmf"/><Relationship Id="rId34" Type="http://schemas.openxmlformats.org/officeDocument/2006/relationships/oleObject" Target="embeddings/oleObject7.bin"/><Relationship Id="rId42" Type="http://schemas.openxmlformats.org/officeDocument/2006/relationships/image" Target="media/image24.wmf"/><Relationship Id="rId47" Type="http://schemas.openxmlformats.org/officeDocument/2006/relationships/oleObject" Target="embeddings/oleObject14.bin"/><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18.wmf"/><Relationship Id="rId11" Type="http://schemas.openxmlformats.org/officeDocument/2006/relationships/image" Target="media/image4.jpg"/><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22.wmf"/><Relationship Id="rId40" Type="http://schemas.openxmlformats.org/officeDocument/2006/relationships/oleObject" Target="embeddings/oleObject10.bin"/><Relationship Id="rId45" Type="http://schemas.openxmlformats.org/officeDocument/2006/relationships/oleObject" Target="embeddings/oleObject13.bin"/><Relationship Id="rId53" Type="http://schemas.openxmlformats.org/officeDocument/2006/relationships/image" Target="media/image32.jp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9.wmf"/><Relationship Id="rId44" Type="http://schemas.openxmlformats.org/officeDocument/2006/relationships/image" Target="media/image25.wmf"/><Relationship Id="rId52"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oleObject" Target="embeddings/oleObject1.bin"/><Relationship Id="rId27" Type="http://schemas.openxmlformats.org/officeDocument/2006/relationships/image" Target="media/image17.wmf"/><Relationship Id="rId30" Type="http://schemas.openxmlformats.org/officeDocument/2006/relationships/oleObject" Target="embeddings/oleObject5.bin"/><Relationship Id="rId35" Type="http://schemas.openxmlformats.org/officeDocument/2006/relationships/image" Target="media/image21.wmf"/><Relationship Id="rId43" Type="http://schemas.openxmlformats.org/officeDocument/2006/relationships/oleObject" Target="embeddings/oleObject12.bin"/><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6.wmf"/><Relationship Id="rId33" Type="http://schemas.openxmlformats.org/officeDocument/2006/relationships/image" Target="media/image20.wmf"/><Relationship Id="rId38" Type="http://schemas.openxmlformats.org/officeDocument/2006/relationships/oleObject" Target="embeddings/oleObject9.bin"/><Relationship Id="rId46" Type="http://schemas.openxmlformats.org/officeDocument/2006/relationships/image" Target="media/image26.wmf"/><Relationship Id="rId20" Type="http://schemas.openxmlformats.org/officeDocument/2006/relationships/image" Target="media/image13.png"/><Relationship Id="rId41" Type="http://schemas.openxmlformats.org/officeDocument/2006/relationships/oleObject" Target="embeddings/oleObject11.bin"/><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wmf"/><Relationship Id="rId28" Type="http://schemas.openxmlformats.org/officeDocument/2006/relationships/oleObject" Target="embeddings/oleObject4.bin"/><Relationship Id="rId36" Type="http://schemas.openxmlformats.org/officeDocument/2006/relationships/oleObject" Target="embeddings/oleObject8.bin"/><Relationship Id="rId49"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1172E-CF70-407F-9314-4E84CD88F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6633</TotalTime>
  <Pages>1</Pages>
  <Words>12494</Words>
  <Characters>71222</Characters>
  <Application>Microsoft Office Word</Application>
  <DocSecurity>0</DocSecurity>
  <Lines>593</Lines>
  <Paragraphs>167</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83549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вольхин данил</dc:creator>
  <cp:keywords/>
  <dc:description/>
  <cp:lastModifiedBy>данил вольхин</cp:lastModifiedBy>
  <cp:revision>452</cp:revision>
  <cp:lastPrinted>2024-06-13T00:34:00Z</cp:lastPrinted>
  <dcterms:created xsi:type="dcterms:W3CDTF">2024-02-20T15:35:00Z</dcterms:created>
  <dcterms:modified xsi:type="dcterms:W3CDTF">2024-07-07T11:33:00Z</dcterms:modified>
</cp:coreProperties>
</file>