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B47C" w14:textId="7E33C19C" w:rsidR="00694894" w:rsidRDefault="00D05765">
      <w:pPr>
        <w:rPr>
          <w:rFonts w:ascii="Times New Roman" w:hAnsi="Times New Roman" w:cs="Times New Roman"/>
          <w:sz w:val="24"/>
          <w:szCs w:val="24"/>
        </w:rPr>
      </w:pPr>
      <w:r>
        <w:rPr>
          <w:rFonts w:ascii="Times New Roman" w:hAnsi="Times New Roman" w:cs="Times New Roman"/>
          <w:b/>
          <w:bCs/>
          <w:sz w:val="24"/>
          <w:szCs w:val="24"/>
          <w:u w:val="single"/>
        </w:rPr>
        <w:t>Question 3:</w:t>
      </w:r>
    </w:p>
    <w:p w14:paraId="22977E7A" w14:textId="756F08CC" w:rsidR="00D05765" w:rsidRDefault="00106CD7">
      <w:pPr>
        <w:rPr>
          <w:rFonts w:ascii="Times New Roman" w:hAnsi="Times New Roman" w:cs="Times New Roman"/>
          <w:sz w:val="24"/>
          <w:szCs w:val="24"/>
        </w:rPr>
      </w:pPr>
      <w:r>
        <w:rPr>
          <w:rFonts w:ascii="Times New Roman" w:hAnsi="Times New Roman" w:cs="Times New Roman"/>
          <w:sz w:val="24"/>
          <w:szCs w:val="24"/>
        </w:rPr>
        <w:t>In this question, we created one clustered and one unclustered index.</w:t>
      </w:r>
    </w:p>
    <w:p w14:paraId="0F0210D4" w14:textId="7E43B834" w:rsidR="00106CD7" w:rsidRDefault="00B4747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5F1F3CA" wp14:editId="0CEFEA7D">
            <wp:simplePos x="914400" y="1497330"/>
            <wp:positionH relativeFrom="column">
              <wp:align>left</wp:align>
            </wp:positionH>
            <wp:positionV relativeFrom="paragraph">
              <wp:align>top</wp:align>
            </wp:positionV>
            <wp:extent cx="5759450" cy="638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9CB8E4.tmp"/>
                    <pic:cNvPicPr/>
                  </pic:nvPicPr>
                  <pic:blipFill>
                    <a:blip r:embed="rId4">
                      <a:extLst>
                        <a:ext uri="{28A0092B-C50C-407E-A947-70E740481C1C}">
                          <a14:useLocalDpi xmlns:a14="http://schemas.microsoft.com/office/drawing/2010/main" val="0"/>
                        </a:ext>
                      </a:extLst>
                    </a:blip>
                    <a:stretch>
                      <a:fillRect/>
                    </a:stretch>
                  </pic:blipFill>
                  <pic:spPr>
                    <a:xfrm>
                      <a:off x="0" y="0"/>
                      <a:ext cx="5759450" cy="638175"/>
                    </a:xfrm>
                    <a:prstGeom prst="rect">
                      <a:avLst/>
                    </a:prstGeom>
                  </pic:spPr>
                </pic:pic>
              </a:graphicData>
            </a:graphic>
          </wp:anchor>
        </w:drawing>
      </w:r>
      <w:r>
        <w:rPr>
          <w:rFonts w:ascii="Times New Roman" w:hAnsi="Times New Roman" w:cs="Times New Roman"/>
          <w:sz w:val="24"/>
          <w:szCs w:val="24"/>
        </w:rPr>
        <w:t xml:space="preserve">This index sorts user ratings on an account by the rating’s value inputted by a user/s. This will be useful </w:t>
      </w:r>
      <w:r w:rsidR="00106CD7">
        <w:rPr>
          <w:rFonts w:ascii="Times New Roman" w:hAnsi="Times New Roman" w:cs="Times New Roman"/>
          <w:sz w:val="24"/>
          <w:szCs w:val="24"/>
        </w:rPr>
        <w:t>for queries involving user rating more specifically based on the value of the rating. This makes it quicker and easier to access when pertaining to rating’s value.</w:t>
      </w:r>
    </w:p>
    <w:p w14:paraId="5115EC00" w14:textId="77777777" w:rsidR="00106CD7" w:rsidRDefault="00106CD7">
      <w:pPr>
        <w:rPr>
          <w:rFonts w:ascii="Times New Roman" w:hAnsi="Times New Roman" w:cs="Times New Roman"/>
          <w:sz w:val="24"/>
          <w:szCs w:val="24"/>
        </w:rPr>
      </w:pPr>
    </w:p>
    <w:p w14:paraId="130AF0BF" w14:textId="7ECF54A3" w:rsidR="00D05765" w:rsidRDefault="00106CD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7488D7" wp14:editId="21EB0414">
            <wp:extent cx="6590239" cy="3714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9CB476.tmp"/>
                    <pic:cNvPicPr/>
                  </pic:nvPicPr>
                  <pic:blipFill>
                    <a:blip r:embed="rId5">
                      <a:extLst>
                        <a:ext uri="{28A0092B-C50C-407E-A947-70E740481C1C}">
                          <a14:useLocalDpi xmlns:a14="http://schemas.microsoft.com/office/drawing/2010/main" val="0"/>
                        </a:ext>
                      </a:extLst>
                    </a:blip>
                    <a:stretch>
                      <a:fillRect/>
                    </a:stretch>
                  </pic:blipFill>
                  <pic:spPr>
                    <a:xfrm>
                      <a:off x="0" y="0"/>
                      <a:ext cx="6598592" cy="371946"/>
                    </a:xfrm>
                    <a:prstGeom prst="rect">
                      <a:avLst/>
                    </a:prstGeom>
                  </pic:spPr>
                </pic:pic>
              </a:graphicData>
            </a:graphic>
          </wp:inline>
        </w:drawing>
      </w:r>
      <w:r w:rsidR="00B4747B">
        <w:rPr>
          <w:rFonts w:ascii="Times New Roman" w:hAnsi="Times New Roman" w:cs="Times New Roman"/>
          <w:sz w:val="24"/>
          <w:szCs w:val="24"/>
        </w:rPr>
        <w:br w:type="textWrapping" w:clear="all"/>
      </w:r>
      <w:r w:rsidR="00BA4101">
        <w:rPr>
          <w:rFonts w:ascii="Times New Roman" w:hAnsi="Times New Roman" w:cs="Times New Roman"/>
          <w:sz w:val="24"/>
          <w:szCs w:val="24"/>
        </w:rPr>
        <w:t>This index was created on title and releaseYear of a media programme. This will be useful for finding media released in a specific year and title easier since there will be fewer media programmes released in the same year with the same title.</w:t>
      </w:r>
    </w:p>
    <w:p w14:paraId="72EEF576" w14:textId="544BA0A2" w:rsidR="00DF2603" w:rsidRDefault="00DF2603">
      <w:pPr>
        <w:rPr>
          <w:rFonts w:ascii="Times New Roman" w:hAnsi="Times New Roman" w:cs="Times New Roman"/>
          <w:sz w:val="24"/>
          <w:szCs w:val="24"/>
        </w:rPr>
      </w:pPr>
    </w:p>
    <w:p w14:paraId="5BF01533" w14:textId="05EBDD14" w:rsidR="00DF2603" w:rsidRDefault="00DF2603">
      <w:pPr>
        <w:rPr>
          <w:rFonts w:ascii="Times New Roman" w:hAnsi="Times New Roman" w:cs="Times New Roman"/>
          <w:b/>
          <w:bCs/>
          <w:sz w:val="24"/>
          <w:szCs w:val="24"/>
          <w:u w:val="single"/>
        </w:rPr>
      </w:pPr>
      <w:r>
        <w:rPr>
          <w:rFonts w:ascii="Times New Roman" w:hAnsi="Times New Roman" w:cs="Times New Roman"/>
          <w:b/>
          <w:bCs/>
          <w:sz w:val="24"/>
          <w:szCs w:val="24"/>
          <w:u w:val="single"/>
        </w:rPr>
        <w:t>Question 4:</w:t>
      </w:r>
    </w:p>
    <w:p w14:paraId="448D0E53" w14:textId="726B599F" w:rsidR="000B7BC0" w:rsidRDefault="000B7BC0">
      <w:pPr>
        <w:rPr>
          <w:rFonts w:ascii="Times New Roman" w:hAnsi="Times New Roman" w:cs="Times New Roman"/>
          <w:b/>
          <w:bCs/>
          <w:sz w:val="24"/>
          <w:szCs w:val="24"/>
          <w:u w:val="single"/>
        </w:rPr>
      </w:pPr>
    </w:p>
    <w:p w14:paraId="1B5A0FF1" w14:textId="648D18DE" w:rsidR="000B7BC0" w:rsidRPr="000B7BC0" w:rsidRDefault="000B7BC0">
      <w:pPr>
        <w:rPr>
          <w:rFonts w:ascii="Times New Roman" w:hAnsi="Times New Roman" w:cs="Times New Roman"/>
          <w:b/>
          <w:bCs/>
          <w:sz w:val="24"/>
          <w:szCs w:val="24"/>
        </w:rPr>
      </w:pPr>
      <w:r>
        <w:rPr>
          <w:rFonts w:ascii="Times New Roman" w:hAnsi="Times New Roman" w:cs="Times New Roman"/>
          <w:b/>
          <w:bCs/>
          <w:sz w:val="24"/>
          <w:szCs w:val="24"/>
        </w:rPr>
        <w:t>Part 1:</w:t>
      </w:r>
    </w:p>
    <w:p w14:paraId="124BA284" w14:textId="40C409ED" w:rsidR="00DF2603" w:rsidRDefault="00DF26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FEC59" wp14:editId="09EF6A0C">
            <wp:extent cx="5430008" cy="375337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9CBEA.tmp"/>
                    <pic:cNvPicPr/>
                  </pic:nvPicPr>
                  <pic:blipFill>
                    <a:blip r:embed="rId6">
                      <a:extLst>
                        <a:ext uri="{28A0092B-C50C-407E-A947-70E740481C1C}">
                          <a14:useLocalDpi xmlns:a14="http://schemas.microsoft.com/office/drawing/2010/main" val="0"/>
                        </a:ext>
                      </a:extLst>
                    </a:blip>
                    <a:stretch>
                      <a:fillRect/>
                    </a:stretch>
                  </pic:blipFill>
                  <pic:spPr>
                    <a:xfrm>
                      <a:off x="0" y="0"/>
                      <a:ext cx="5430008" cy="3753374"/>
                    </a:xfrm>
                    <a:prstGeom prst="rect">
                      <a:avLst/>
                    </a:prstGeom>
                  </pic:spPr>
                </pic:pic>
              </a:graphicData>
            </a:graphic>
          </wp:inline>
        </w:drawing>
      </w:r>
    </w:p>
    <w:p w14:paraId="3BBDB273" w14:textId="0403598C" w:rsidR="00DF2603" w:rsidRDefault="00DF2603">
      <w:pPr>
        <w:rPr>
          <w:rFonts w:ascii="Times New Roman" w:hAnsi="Times New Roman" w:cs="Times New Roman"/>
          <w:sz w:val="24"/>
          <w:szCs w:val="24"/>
        </w:rPr>
      </w:pPr>
      <w:r>
        <w:rPr>
          <w:rFonts w:ascii="Times New Roman" w:hAnsi="Times New Roman" w:cs="Times New Roman"/>
          <w:sz w:val="24"/>
          <w:szCs w:val="24"/>
        </w:rPr>
        <w:lastRenderedPageBreak/>
        <w:t>This query gets the number of accounts that made payments</w:t>
      </w:r>
      <w:r w:rsidR="0034476E">
        <w:rPr>
          <w:rFonts w:ascii="Times New Roman" w:hAnsi="Times New Roman" w:cs="Times New Roman"/>
          <w:sz w:val="24"/>
          <w:szCs w:val="24"/>
        </w:rPr>
        <w:t>/subscribed</w:t>
      </w:r>
      <w:r>
        <w:rPr>
          <w:rFonts w:ascii="Times New Roman" w:hAnsi="Times New Roman" w:cs="Times New Roman"/>
          <w:sz w:val="24"/>
          <w:szCs w:val="24"/>
        </w:rPr>
        <w:t xml:space="preserve"> per month after May 3</w:t>
      </w:r>
      <w:r w:rsidRPr="00DF2603">
        <w:rPr>
          <w:rFonts w:ascii="Times New Roman" w:hAnsi="Times New Roman" w:cs="Times New Roman"/>
          <w:sz w:val="24"/>
          <w:szCs w:val="24"/>
          <w:vertAlign w:val="superscript"/>
        </w:rPr>
        <w:t>rd</w:t>
      </w:r>
      <w:r>
        <w:rPr>
          <w:rFonts w:ascii="Times New Roman" w:hAnsi="Times New Roman" w:cs="Times New Roman"/>
          <w:sz w:val="24"/>
          <w:szCs w:val="24"/>
        </w:rPr>
        <w:t xml:space="preserve"> 2019. This data can be used to determine various trends in </w:t>
      </w:r>
      <w:r w:rsidR="0034476E">
        <w:rPr>
          <w:rFonts w:ascii="Times New Roman" w:hAnsi="Times New Roman" w:cs="Times New Roman"/>
          <w:sz w:val="24"/>
          <w:szCs w:val="24"/>
        </w:rPr>
        <w:t xml:space="preserve">particularly with possible investors. A good visualization of these trends is shown in the chart below. At the begin from June, 2019 – November, 2019 the number of people subscribed to the service seemed to be constant and low compared to a roughly 10 time increase in subscribers/account payments in January, 2020 with the subscriber trend being approximately maintained in the </w:t>
      </w:r>
      <w:r w:rsidR="007056E2">
        <w:rPr>
          <w:rFonts w:ascii="Times New Roman" w:hAnsi="Times New Roman" w:cs="Times New Roman"/>
          <w:sz w:val="24"/>
          <w:szCs w:val="24"/>
        </w:rPr>
        <w:t>successive months.</w:t>
      </w:r>
    </w:p>
    <w:p w14:paraId="0F8F05F6" w14:textId="50805674" w:rsidR="007056E2" w:rsidRDefault="000B7BC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8179C1" wp14:editId="6167CC8D">
                <wp:simplePos x="0" y="0"/>
                <wp:positionH relativeFrom="column">
                  <wp:posOffset>1409700</wp:posOffset>
                </wp:positionH>
                <wp:positionV relativeFrom="paragraph">
                  <wp:posOffset>2801620</wp:posOffset>
                </wp:positionV>
                <wp:extent cx="666750" cy="3143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66750" cy="314325"/>
                        </a:xfrm>
                        <a:prstGeom prst="rect">
                          <a:avLst/>
                        </a:prstGeom>
                        <a:solidFill>
                          <a:schemeClr val="lt1"/>
                        </a:solidFill>
                        <a:ln w="6350">
                          <a:noFill/>
                        </a:ln>
                      </wps:spPr>
                      <wps:txbx>
                        <w:txbxContent>
                          <w:p w14:paraId="41FCC4E5" w14:textId="4B89D95D" w:rsidR="000B7BC0" w:rsidRDefault="000B7BC0">
                            <w:r>
                              <w:t>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179C1" id="_x0000_t202" coordsize="21600,21600" o:spt="202" path="m,l,21600r21600,l21600,xe">
                <v:stroke joinstyle="miter"/>
                <v:path gradientshapeok="t" o:connecttype="rect"/>
              </v:shapetype>
              <v:shape id="Text Box 11" o:spid="_x0000_s1026" type="#_x0000_t202" style="position:absolute;margin-left:111pt;margin-top:220.6pt;width:5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" fillcolor="white [3201]" stroked="f" strokeweight=".5pt">
                <v:textbox>
                  <w:txbxContent>
                    <w:p w14:paraId="41FCC4E5" w14:textId="4B89D95D" w:rsidR="000B7BC0" w:rsidRDefault="000B7BC0">
                      <w:r>
                        <w:t>Months</w:t>
                      </w:r>
                    </w:p>
                  </w:txbxContent>
                </v:textbox>
              </v:shape>
            </w:pict>
          </mc:Fallback>
        </mc:AlternateContent>
      </w:r>
      <w:r w:rsidR="007056E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F3DBAE" wp14:editId="592AB527">
                <wp:simplePos x="0" y="0"/>
                <wp:positionH relativeFrom="leftMargin">
                  <wp:align>right</wp:align>
                </wp:positionH>
                <wp:positionV relativeFrom="paragraph">
                  <wp:posOffset>1353503</wp:posOffset>
                </wp:positionV>
                <wp:extent cx="714375" cy="247650"/>
                <wp:effectExtent l="4763" t="0" r="0" b="0"/>
                <wp:wrapNone/>
                <wp:docPr id="10" name="Text Box 10"/>
                <wp:cNvGraphicFramePr/>
                <a:graphic xmlns:a="http://schemas.openxmlformats.org/drawingml/2006/main">
                  <a:graphicData uri="http://schemas.microsoft.com/office/word/2010/wordprocessingShape">
                    <wps:wsp>
                      <wps:cNvSpPr txBox="1"/>
                      <wps:spPr>
                        <a:xfrm rot="16200000">
                          <a:off x="0" y="0"/>
                          <a:ext cx="714375" cy="247650"/>
                        </a:xfrm>
                        <a:prstGeom prst="rect">
                          <a:avLst/>
                        </a:prstGeom>
                        <a:solidFill>
                          <a:schemeClr val="lt1"/>
                        </a:solidFill>
                        <a:ln w="6350">
                          <a:noFill/>
                        </a:ln>
                      </wps:spPr>
                      <wps:txbx>
                        <w:txbxContent>
                          <w:p w14:paraId="3F0119A5" w14:textId="6C5AAFFF" w:rsidR="007056E2" w:rsidRDefault="007056E2">
                            <w:r>
                              <w:t>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3DBAE" id="Text Box 10" o:spid="_x0000_s1027" type="#_x0000_t202" style="position:absolute;margin-left:5.05pt;margin-top:106.6pt;width:56.25pt;height:19.5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" fillcolor="white [3201]" stroked="f" strokeweight=".5pt">
                <v:textbox>
                  <w:txbxContent>
                    <w:p w14:paraId="3F0119A5" w14:textId="6C5AAFFF" w:rsidR="007056E2" w:rsidRDefault="007056E2">
                      <w:r>
                        <w:t>Accounts</w:t>
                      </w:r>
                    </w:p>
                  </w:txbxContent>
                </v:textbox>
                <w10:wrap anchorx="margin"/>
              </v:shape>
            </w:pict>
          </mc:Fallback>
        </mc:AlternateContent>
      </w:r>
      <w:r w:rsidR="007056E2">
        <w:rPr>
          <w:rFonts w:ascii="Times New Roman" w:hAnsi="Times New Roman" w:cs="Times New Roman"/>
          <w:noProof/>
          <w:sz w:val="24"/>
          <w:szCs w:val="24"/>
        </w:rPr>
        <w:drawing>
          <wp:inline distT="0" distB="0" distL="0" distR="0" wp14:anchorId="19E47361" wp14:editId="37AC4253">
            <wp:extent cx="4563112" cy="2724530"/>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F0BE26.tmp"/>
                    <pic:cNvPicPr/>
                  </pic:nvPicPr>
                  <pic:blipFill>
                    <a:blip r:embed="rId7">
                      <a:extLst>
                        <a:ext uri="{28A0092B-C50C-407E-A947-70E740481C1C}">
                          <a14:useLocalDpi xmlns:a14="http://schemas.microsoft.com/office/drawing/2010/main" val="0"/>
                        </a:ext>
                      </a:extLst>
                    </a:blip>
                    <a:stretch>
                      <a:fillRect/>
                    </a:stretch>
                  </pic:blipFill>
                  <pic:spPr>
                    <a:xfrm>
                      <a:off x="0" y="0"/>
                      <a:ext cx="4563112" cy="2724530"/>
                    </a:xfrm>
                    <a:prstGeom prst="rect">
                      <a:avLst/>
                    </a:prstGeom>
                  </pic:spPr>
                </pic:pic>
              </a:graphicData>
            </a:graphic>
          </wp:inline>
        </w:drawing>
      </w:r>
    </w:p>
    <w:p w14:paraId="5F736E2D" w14:textId="0A096CE2" w:rsidR="00DF2603" w:rsidRDefault="00DF2603">
      <w:pPr>
        <w:rPr>
          <w:rFonts w:ascii="Times New Roman" w:hAnsi="Times New Roman" w:cs="Times New Roman"/>
          <w:sz w:val="24"/>
          <w:szCs w:val="24"/>
        </w:rPr>
      </w:pPr>
    </w:p>
    <w:p w14:paraId="26A2D299" w14:textId="4F760FC6" w:rsidR="000B7BC0" w:rsidRDefault="000B7BC0">
      <w:pPr>
        <w:rPr>
          <w:rFonts w:ascii="Times New Roman" w:hAnsi="Times New Roman" w:cs="Times New Roman"/>
          <w:sz w:val="24"/>
          <w:szCs w:val="24"/>
        </w:rPr>
      </w:pPr>
    </w:p>
    <w:p w14:paraId="7F47F0BF" w14:textId="1D2D0E5F" w:rsidR="000B7BC0" w:rsidRPr="000B7BC0" w:rsidRDefault="000B7BC0">
      <w:pPr>
        <w:rPr>
          <w:rFonts w:ascii="Times New Roman" w:hAnsi="Times New Roman" w:cs="Times New Roman"/>
          <w:b/>
          <w:bCs/>
          <w:sz w:val="24"/>
          <w:szCs w:val="24"/>
        </w:rPr>
      </w:pPr>
      <w:r>
        <w:rPr>
          <w:rFonts w:ascii="Times New Roman" w:hAnsi="Times New Roman" w:cs="Times New Roman"/>
          <w:b/>
          <w:bCs/>
          <w:sz w:val="24"/>
          <w:szCs w:val="24"/>
        </w:rPr>
        <w:t>Part 2:</w:t>
      </w:r>
    </w:p>
    <w:p w14:paraId="157FD147" w14:textId="2D960652" w:rsidR="00DF2603" w:rsidRDefault="000B7B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7D4AF5" wp14:editId="0363AB36">
            <wp:extent cx="5191125" cy="1880683"/>
            <wp:effectExtent l="0" t="0" r="0" b="5715"/>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F07F94.tmp"/>
                    <pic:cNvPicPr/>
                  </pic:nvPicPr>
                  <pic:blipFill>
                    <a:blip r:embed="rId8">
                      <a:extLst>
                        <a:ext uri="{28A0092B-C50C-407E-A947-70E740481C1C}">
                          <a14:useLocalDpi xmlns:a14="http://schemas.microsoft.com/office/drawing/2010/main" val="0"/>
                        </a:ext>
                      </a:extLst>
                    </a:blip>
                    <a:stretch>
                      <a:fillRect/>
                    </a:stretch>
                  </pic:blipFill>
                  <pic:spPr>
                    <a:xfrm>
                      <a:off x="0" y="0"/>
                      <a:ext cx="5225277" cy="1893056"/>
                    </a:xfrm>
                    <a:prstGeom prst="rect">
                      <a:avLst/>
                    </a:prstGeom>
                  </pic:spPr>
                </pic:pic>
              </a:graphicData>
            </a:graphic>
          </wp:inline>
        </w:drawing>
      </w:r>
    </w:p>
    <w:p w14:paraId="5C0D45F7" w14:textId="6B921746" w:rsidR="000B7BC0" w:rsidRDefault="000B7BC0">
      <w:pPr>
        <w:rPr>
          <w:rFonts w:ascii="Times New Roman" w:hAnsi="Times New Roman" w:cs="Times New Roman"/>
          <w:sz w:val="24"/>
          <w:szCs w:val="24"/>
        </w:rPr>
      </w:pPr>
      <w:r>
        <w:rPr>
          <w:rFonts w:ascii="Times New Roman" w:hAnsi="Times New Roman" w:cs="Times New Roman"/>
          <w:sz w:val="24"/>
          <w:szCs w:val="24"/>
        </w:rPr>
        <w:t>This query gets the media programmes with average rating value above or equal to 2.5. With this data, the company can get analyse the live feedback they are getting from their consumer and perhaps invest in media programmes catered to their audience. As seen from the chart,</w:t>
      </w:r>
      <w:r w:rsidR="00746268">
        <w:rPr>
          <w:rFonts w:ascii="Times New Roman" w:hAnsi="Times New Roman" w:cs="Times New Roman"/>
          <w:sz w:val="24"/>
          <w:szCs w:val="24"/>
        </w:rPr>
        <w:t xml:space="preserve"> the average ratings range between 3 and 3.5</w:t>
      </w:r>
      <w:r>
        <w:rPr>
          <w:rFonts w:ascii="Times New Roman" w:hAnsi="Times New Roman" w:cs="Times New Roman"/>
          <w:sz w:val="24"/>
          <w:szCs w:val="24"/>
        </w:rPr>
        <w:t xml:space="preserve">. This </w:t>
      </w:r>
      <w:r w:rsidR="003526AC">
        <w:rPr>
          <w:rFonts w:ascii="Times New Roman" w:hAnsi="Times New Roman" w:cs="Times New Roman"/>
          <w:sz w:val="24"/>
          <w:szCs w:val="24"/>
        </w:rPr>
        <w:t>chart gave a dynamic set of data from the audience.</w:t>
      </w:r>
    </w:p>
    <w:p w14:paraId="7C47AFC2" w14:textId="652E9B0A" w:rsidR="00746268" w:rsidRDefault="00746268">
      <w:pPr>
        <w:rPr>
          <w:rFonts w:ascii="Times New Roman" w:hAnsi="Times New Roman" w:cs="Times New Roman"/>
          <w:sz w:val="24"/>
          <w:szCs w:val="24"/>
        </w:rPr>
      </w:pPr>
    </w:p>
    <w:p w14:paraId="3E372E0B" w14:textId="4C53BF0B" w:rsidR="003526AC" w:rsidRPr="00DF2603" w:rsidRDefault="00746268" w:rsidP="0074626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19B202F" wp14:editId="06F52408">
                <wp:simplePos x="0" y="0"/>
                <wp:positionH relativeFrom="leftMargin">
                  <wp:align>right</wp:align>
                </wp:positionH>
                <wp:positionV relativeFrom="paragraph">
                  <wp:posOffset>1532255</wp:posOffset>
                </wp:positionV>
                <wp:extent cx="666750" cy="266700"/>
                <wp:effectExtent l="0" t="9525" r="9525" b="9525"/>
                <wp:wrapNone/>
                <wp:docPr id="14" name="Text Box 14"/>
                <wp:cNvGraphicFramePr/>
                <a:graphic xmlns:a="http://schemas.openxmlformats.org/drawingml/2006/main">
                  <a:graphicData uri="http://schemas.microsoft.com/office/word/2010/wordprocessingShape">
                    <wps:wsp>
                      <wps:cNvSpPr txBox="1"/>
                      <wps:spPr>
                        <a:xfrm rot="16200000">
                          <a:off x="0" y="0"/>
                          <a:ext cx="666750" cy="266700"/>
                        </a:xfrm>
                        <a:prstGeom prst="rect">
                          <a:avLst/>
                        </a:prstGeom>
                        <a:solidFill>
                          <a:schemeClr val="lt1"/>
                        </a:solidFill>
                        <a:ln w="6350">
                          <a:noFill/>
                        </a:ln>
                      </wps:spPr>
                      <wps:txbx>
                        <w:txbxContent>
                          <w:p w14:paraId="2D8F4307" w14:textId="2CB31137" w:rsidR="003526AC" w:rsidRDefault="003526AC">
                            <w:r>
                              <w:t>Ratings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B202F" id="_x0000_t202" coordsize="21600,21600" o:spt="202" path="m,l,21600r21600,l21600,xe">
                <v:stroke joinstyle="miter"/>
                <v:path gradientshapeok="t" o:connecttype="rect"/>
              </v:shapetype>
              <v:shape id="Text Box 14" o:spid="_x0000_s1028" type="#_x0000_t202" style="position:absolute;margin-left:1.3pt;margin-top:120.65pt;width:52.5pt;height:21pt;rotation:-90;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" fillcolor="white [3201]" stroked="f" strokeweight=".5pt">
                <v:textbox>
                  <w:txbxContent>
                    <w:p w14:paraId="2D8F4307" w14:textId="2CB31137" w:rsidR="003526AC" w:rsidRDefault="003526AC">
                      <w:r>
                        <w:t>Ratings</w:t>
                      </w:r>
                    </w:p>
                  </w:txbxContent>
                </v:textbox>
                <w10:wrap anchorx="margin"/>
              </v:shape>
            </w:pict>
          </mc:Fallback>
        </mc:AlternateContent>
      </w:r>
      <w:r>
        <w:rPr>
          <w:rFonts w:ascii="Times New Roman" w:hAnsi="Times New Roman" w:cs="Times New Roman"/>
          <w:noProof/>
          <w:sz w:val="24"/>
          <w:szCs w:val="24"/>
        </w:rPr>
        <w:drawing>
          <wp:inline distT="0" distB="0" distL="0" distR="0" wp14:anchorId="32E76D8F" wp14:editId="1BB004EE">
            <wp:extent cx="4591691" cy="2772162"/>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4F745.tmp"/>
                    <pic:cNvPicPr/>
                  </pic:nvPicPr>
                  <pic:blipFill>
                    <a:blip r:embed="rId9">
                      <a:extLst>
                        <a:ext uri="{28A0092B-C50C-407E-A947-70E740481C1C}">
                          <a14:useLocalDpi xmlns:a14="http://schemas.microsoft.com/office/drawing/2010/main" val="0"/>
                        </a:ext>
                      </a:extLst>
                    </a:blip>
                    <a:stretch>
                      <a:fillRect/>
                    </a:stretch>
                  </pic:blipFill>
                  <pic:spPr>
                    <a:xfrm>
                      <a:off x="0" y="0"/>
                      <a:ext cx="4591691" cy="2772162"/>
                    </a:xfrm>
                    <a:prstGeom prst="rect">
                      <a:avLst/>
                    </a:prstGeom>
                  </pic:spPr>
                </pic:pic>
              </a:graphicData>
            </a:graphic>
          </wp:inline>
        </w:drawing>
      </w:r>
      <w:r w:rsidR="003526A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96C257" wp14:editId="039F41C5">
                <wp:simplePos x="0" y="0"/>
                <wp:positionH relativeFrom="column">
                  <wp:posOffset>1609725</wp:posOffset>
                </wp:positionH>
                <wp:positionV relativeFrom="paragraph">
                  <wp:posOffset>3011805</wp:posOffset>
                </wp:positionV>
                <wp:extent cx="131445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14450" cy="285750"/>
                        </a:xfrm>
                        <a:prstGeom prst="rect">
                          <a:avLst/>
                        </a:prstGeom>
                        <a:noFill/>
                        <a:ln w="6350">
                          <a:noFill/>
                        </a:ln>
                      </wps:spPr>
                      <wps:txbx>
                        <w:txbxContent>
                          <w:p w14:paraId="0BE26822" w14:textId="33568CF1" w:rsidR="003526AC" w:rsidRDefault="003526AC">
                            <w:r>
                              <w:t>Media programmes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C257" id="Text Box 15" o:spid="_x0000_s1029" type="#_x0000_t202" style="position:absolute;margin-left:126.75pt;margin-top:237.15pt;width:103.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" filled="f" stroked="f" strokeweight=".5pt">
                <v:textbox>
                  <w:txbxContent>
                    <w:p w14:paraId="0BE26822" w14:textId="33568CF1" w:rsidR="003526AC" w:rsidRDefault="003526AC">
                      <w:r>
                        <w:t>Media programmes</w:t>
                      </w:r>
                    </w:p>
                  </w:txbxContent>
                </v:textbox>
              </v:shape>
            </w:pict>
          </mc:Fallback>
        </mc:AlternateContent>
      </w:r>
      <w:r w:rsidR="003526AC">
        <w:rPr>
          <w:rFonts w:ascii="Times New Roman" w:hAnsi="Times New Roman" w:cs="Times New Roman"/>
          <w:sz w:val="24"/>
          <w:szCs w:val="24"/>
        </w:rPr>
        <w:tab/>
      </w:r>
    </w:p>
    <w:sectPr w:rsidR="003526AC" w:rsidRPr="00DF2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65"/>
    <w:rsid w:val="000B7BC0"/>
    <w:rsid w:val="00106CD7"/>
    <w:rsid w:val="00310D45"/>
    <w:rsid w:val="0034476E"/>
    <w:rsid w:val="003526AC"/>
    <w:rsid w:val="00694894"/>
    <w:rsid w:val="007056E2"/>
    <w:rsid w:val="00746268"/>
    <w:rsid w:val="0082519B"/>
    <w:rsid w:val="00B4747B"/>
    <w:rsid w:val="00BA4101"/>
    <w:rsid w:val="00D05765"/>
    <w:rsid w:val="00DF2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F26D"/>
  <w15:chartTrackingRefBased/>
  <w15:docId w15:val="{EB23C42C-A228-4C45-B11B-A29EAB5C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Deneille Guiseppi</dc:creator>
  <cp:keywords/>
  <dc:description/>
  <cp:lastModifiedBy>Deneille Guiseppi</cp:lastModifiedBy>
  <cp:revision>4</cp:revision>
  <dcterms:created xsi:type="dcterms:W3CDTF">2020-04-11T22:03:00Z</dcterms:created>
  <dcterms:modified xsi:type="dcterms:W3CDTF">2020-04-13T03:30:00Z</dcterms:modified>
</cp:coreProperties>
</file>